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Can include diagrams and graphs but these should all be explained. If they are removed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77777777" w:rsidR="00171E80" w:rsidRPr="00D66054" w:rsidRDefault="00171E80">
      <w:pPr>
        <w:rPr>
          <w:rFonts w:ascii="Times New Roman" w:hAnsi="Times New Roman" w:cs="Times New Roman"/>
        </w:rPr>
      </w:pP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77777777"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This is because the writing system is very complex </w:t>
      </w:r>
      <w:r w:rsidR="00875783">
        <w:rPr>
          <w:rFonts w:ascii="Times New Roman" w:hAnsi="Times New Roman" w:cs="Times New Roman"/>
          <w:sz w:val="24"/>
        </w:rPr>
        <w:t>with around 2000 common use</w:t>
      </w:r>
      <w:r w:rsidR="00CC7A1C">
        <w:rPr>
          <w:rFonts w:ascii="Times New Roman" w:hAnsi="Times New Roman" w:cs="Times New Roman"/>
          <w:sz w:val="24"/>
        </w:rPr>
        <w:t xml:space="preserve"> </w:t>
      </w:r>
      <w:r w:rsidR="00CC7A1C" w:rsidRPr="00CC7A1C">
        <w:rPr>
          <w:rFonts w:ascii="Times New Roman" w:hAnsi="Times New Roman" w:cs="Times New Roman"/>
          <w:sz w:val="24"/>
        </w:rPr>
        <w:t>Jōyō</w:t>
      </w:r>
      <w:r w:rsidR="00875783">
        <w:rPr>
          <w:rFonts w:ascii="Times New Roman" w:hAnsi="Times New Roman" w:cs="Times New Roman"/>
          <w:sz w:val="24"/>
        </w:rPr>
        <w:t xml:space="preserve"> Kanji characters being used in printed texts</w:t>
      </w:r>
      <w:r w:rsidR="002C15D8">
        <w:rPr>
          <w:rFonts w:ascii="Times New Roman" w:hAnsi="Times New Roman" w:cs="Times New Roman"/>
          <w:sz w:val="24"/>
        </w:rPr>
        <w:t xml:space="preserve"> and over 50,000 other characters in the language according to </w:t>
      </w:r>
      <w:r w:rsidR="0054480D">
        <w:rPr>
          <w:rFonts w:ascii="Times New Roman" w:hAnsi="Times New Roman" w:cs="Times New Roman"/>
          <w:sz w:val="24"/>
        </w:rPr>
        <w:t>Morohashi</w:t>
      </w:r>
      <w:r w:rsidR="002C15D8">
        <w:rPr>
          <w:rFonts w:ascii="Times New Roman" w:hAnsi="Times New Roman" w:cs="Times New Roman"/>
          <w:sz w:val="24"/>
        </w:rPr>
        <w:t xml:space="preserve"> (2000)</w:t>
      </w:r>
      <w:r w:rsidR="00875783">
        <w:rPr>
          <w:rFonts w:ascii="Times New Roman" w:hAnsi="Times New Roman" w:cs="Times New Roman"/>
          <w:sz w:val="24"/>
        </w:rPr>
        <w:t>.</w:t>
      </w:r>
    </w:p>
    <w:p w14:paraId="20E5B06A" w14:textId="77777777" w:rsidR="00280CFB" w:rsidRPr="0054480D" w:rsidRDefault="00280CFB" w:rsidP="00D66054">
      <w:pPr>
        <w:jc w:val="left"/>
        <w:rPr>
          <w:rFonts w:ascii="Times New Roman" w:hAnsi="Times New Roman" w:cs="Times New Roman"/>
          <w:sz w:val="24"/>
        </w:rPr>
      </w:pPr>
    </w:p>
    <w:p w14:paraId="26AD8EE7" w14:textId="77777777" w:rsidR="00C75FC1" w:rsidRDefault="00875783" w:rsidP="00D66054">
      <w:pPr>
        <w:jc w:val="left"/>
        <w:rPr>
          <w:rFonts w:ascii="Times New Roman" w:hAnsi="Times New Roman" w:cs="Times New Roman"/>
          <w:sz w:val="24"/>
        </w:rPr>
      </w:pPr>
      <w:r>
        <w:rPr>
          <w:rFonts w:ascii="Times New Roman" w:hAnsi="Times New Roman" w:cs="Times New Roman" w:hint="eastAsia"/>
          <w:sz w:val="24"/>
        </w:rPr>
        <w:t xml:space="preserve">Japanese Kanji are often what learners of Japanese find the most difficult when it comes to learning the language. </w:t>
      </w:r>
      <w:r w:rsidR="007A5776">
        <w:rPr>
          <w:rFonts w:ascii="Times New Roman" w:hAnsi="Times New Roman" w:cs="Times New Roman"/>
          <w:sz w:val="24"/>
        </w:rPr>
        <w:t xml:space="preserve">Each 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Pr>
          <w:rFonts w:ascii="Times New Roman" w:hAnsi="Times New Roman" w:cs="Times New Roman" w:hint="eastAsia"/>
          <w:sz w:val="24"/>
        </w:rPr>
        <w:t xml:space="preserve">　</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report; notification; tip; bulletin</w:t>
      </w:r>
      <w:r w:rsidR="00C00846">
        <w:rPr>
          <w:rFonts w:ascii="Times New Roman" w:hAnsi="Times New Roman" w:cs="Times New Roman"/>
          <w:sz w:val="24"/>
        </w:rPr>
        <w:t xml:space="preserve">, </w:t>
      </w:r>
      <w:r w:rsidR="00C00846" w:rsidRPr="00442814">
        <w:rPr>
          <w:rFonts w:ascii="Meiryo UI" w:eastAsia="Meiryo UI" w:hAnsi="Meiryo UI" w:cs="Times New Roman"/>
          <w:kern w:val="0"/>
          <w:szCs w:val="24"/>
        </w:rPr>
        <w:t>通報</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77777777" w:rsidR="00280CFB" w:rsidRDefault="00C75FC1" w:rsidP="00D66054">
      <w:pPr>
        <w:jc w:val="left"/>
        <w:rPr>
          <w:rFonts w:ascii="Times New Roman" w:hAnsi="Times New Roman" w:cs="Times New Roman"/>
          <w:sz w:val="24"/>
        </w:rPr>
      </w:pPr>
      <w:r>
        <w:rPr>
          <w:rFonts w:ascii="Times New Roman" w:hAnsi="Times New Roman" w:cs="Times New Roman"/>
          <w:sz w:val="24"/>
        </w:rPr>
        <w:lastRenderedPageBreak/>
        <w:t xml:space="preserve">Hiragana is mainly used for </w:t>
      </w:r>
      <w:r w:rsidR="007506CF">
        <w:rPr>
          <w:rFonts w:ascii="Times New Roman" w:hAnsi="Times New Roman" w:cs="Times New Roman"/>
          <w:sz w:val="24"/>
        </w:rPr>
        <w:t>words of Japanese origin</w:t>
      </w:r>
      <w:r>
        <w:rPr>
          <w:rFonts w:ascii="Times New Roman" w:hAnsi="Times New Roman" w:cs="Times New Roman"/>
          <w:sz w:val="24"/>
        </w:rPr>
        <w:t xml:space="preserve"> or for furigana/pronunciation.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ruby>
          <w:rubyPr>
            <w:rubyAlign w:val="distributeSpace"/>
            <w:hps w:val="12"/>
            <w:hpsRaise w:val="22"/>
            <w:hpsBaseText w:val="24"/>
            <w:lid w:val="ja-JP"/>
          </w:rubyPr>
          <w:rt>
            <w:r w:rsidR="0057015E" w:rsidRPr="00442814">
              <w:rPr>
                <w:rFonts w:ascii="Meiryo UI" w:eastAsia="Meiryo UI" w:hAnsi="Meiryo UI" w:cs="Times New Roman" w:hint="eastAsia"/>
                <w:sz w:val="24"/>
                <w:szCs w:val="21"/>
              </w:rPr>
              <w:t>つうほう</w:t>
            </w:r>
          </w:rt>
          <w:rubyBase>
            <w:r w:rsidR="0057015E" w:rsidRPr="00442814">
              <w:rPr>
                <w:rFonts w:ascii="Meiryo UI" w:eastAsia="Meiryo UI" w:hAnsi="Meiryo UI" w:cs="Times New Roman" w:hint="eastAsia"/>
                <w:sz w:val="24"/>
                <w:szCs w:val="21"/>
              </w:rPr>
              <w:t>通報</w:t>
            </w:r>
          </w:rubyBase>
        </w:ruby>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lit. baiku,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007C7A13" w14:textId="77777777" w:rsidR="007C2B21" w:rsidRPr="00D66054" w:rsidRDefault="007C2B21">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0E370B51" w14:textId="77777777" w:rsidR="00442814" w:rsidRPr="00E53E66" w:rsidRDefault="00442814" w:rsidP="00442814">
      <w:pPr>
        <w:rPr>
          <w:rFonts w:ascii="Times New Roman" w:hAnsi="Times New Roman" w:cs="Times New Roman"/>
          <w:b/>
          <w:sz w:val="24"/>
        </w:rPr>
      </w:pPr>
      <w:r w:rsidRPr="00E53E66">
        <w:rPr>
          <w:rFonts w:ascii="Times New Roman" w:hAnsi="Times New Roman" w:cs="Times New Roman"/>
          <w:b/>
          <w:sz w:val="24"/>
        </w:rPr>
        <w:t>Abstract</w:t>
      </w:r>
    </w:p>
    <w:p w14:paraId="70B9E33C" w14:textId="77777777" w:rsidR="00442814" w:rsidRDefault="00442814" w:rsidP="00442814">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w:t>
      </w:r>
      <w:bookmarkStart w:id="0" w:name="_Hlk528668405"/>
      <w:r>
        <w:rPr>
          <w:rFonts w:ascii="Times New Roman" w:hAnsi="Times New Roman" w:cs="Times New Roman"/>
          <w:sz w:val="22"/>
        </w:rPr>
        <w:t>research language acquisition, flashcard design and spaced repetition to</w:t>
      </w:r>
      <w:bookmarkEnd w:id="0"/>
      <w:r>
        <w:rPr>
          <w:rFonts w:ascii="Times New Roman" w:hAnsi="Times New Roman" w:cs="Times New Roman"/>
          <w:sz w:val="22"/>
        </w:rPr>
        <w:t xml:space="preserve"> find the best way to implement these into the system. This literature review found that language acquisition is highly dependent on comprehensible input…</w:t>
      </w:r>
    </w:p>
    <w:p w14:paraId="264F7992" w14:textId="77777777" w:rsidR="00442814" w:rsidRPr="0003728C" w:rsidRDefault="00442814" w:rsidP="00442814">
      <w:pPr>
        <w:rPr>
          <w:rFonts w:ascii="Times New Roman" w:hAnsi="Times New Roman" w:cs="Times New Roman"/>
          <w:sz w:val="22"/>
        </w:rPr>
      </w:pPr>
    </w:p>
    <w:p w14:paraId="51F7AAC8" w14:textId="77777777" w:rsidR="00442814" w:rsidRPr="00E53E66" w:rsidRDefault="00442814" w:rsidP="00442814">
      <w:pPr>
        <w:rPr>
          <w:rFonts w:ascii="Times New Roman" w:hAnsi="Times New Roman" w:cs="Times New Roman"/>
          <w:b/>
          <w:sz w:val="22"/>
        </w:rPr>
      </w:pPr>
      <w:r w:rsidRPr="00E53E66">
        <w:rPr>
          <w:rFonts w:ascii="Times New Roman" w:hAnsi="Times New Roman" w:cs="Times New Roman"/>
          <w:b/>
          <w:sz w:val="22"/>
        </w:rPr>
        <w:t>Methodology</w:t>
      </w:r>
    </w:p>
    <w:p w14:paraId="255FA535" w14:textId="77777777" w:rsidR="00442814" w:rsidRDefault="00442814" w:rsidP="00442814">
      <w:pPr>
        <w:rPr>
          <w:rFonts w:ascii="Times New Roman" w:hAnsi="Times New Roman" w:cs="Times New Roman"/>
          <w:i/>
          <w:sz w:val="22"/>
        </w:rPr>
      </w:pPr>
      <w:r w:rsidRPr="002B7FFC">
        <w:rPr>
          <w:rFonts w:ascii="Times New Roman" w:hAnsi="Times New Roman" w:cs="Times New Roman"/>
          <w:i/>
          <w:sz w:val="22"/>
        </w:rPr>
        <w:t>Search and selection strategy</w:t>
      </w:r>
    </w:p>
    <w:p w14:paraId="6151A0F8" w14:textId="77777777" w:rsidR="00442814" w:rsidRDefault="00442814" w:rsidP="00442814">
      <w:pPr>
        <w:rPr>
          <w:rFonts w:ascii="Times New Roman" w:hAnsi="Times New Roman" w:cs="Times New Roman"/>
          <w:sz w:val="22"/>
        </w:rPr>
      </w:pPr>
      <w:r>
        <w:rPr>
          <w:rFonts w:ascii="Times New Roman" w:hAnsi="Times New Roman" w:cs="Times New Roman"/>
          <w:sz w:val="22"/>
        </w:rPr>
        <w:t xml:space="preserve">Google Scholar and the University of Portsmouth’s library Discovery and catalogue search to find articles and books to get a rough feel and overview of the topic areas, journals and research. Articles related to computer assisted learning will be limited to articles from the past 11 years (2007 and onwards) to ensure relevancy. The target end users are familiar and use an immersion approach to learning languages and the majority are already familiar with research by linguist Stephen Krashen and as such his works will also be investigated. For existing software, Google search, the Google play store and the Apple app store where used to find current flashcard software and applications. </w:t>
      </w:r>
      <w:r>
        <w:rPr>
          <w:rFonts w:ascii="Times New Roman" w:hAnsi="Times New Roman" w:cs="Times New Roman" w:hint="eastAsia"/>
          <w:sz w:val="22"/>
        </w:rPr>
        <w:t>Resources found had to be in English and relevant to the topic area.</w:t>
      </w:r>
      <w:r>
        <w:rPr>
          <w:rFonts w:ascii="Times New Roman" w:hAnsi="Times New Roman" w:cs="Times New Roman"/>
          <w:sz w:val="22"/>
        </w:rPr>
        <w:t xml:space="preserve"> </w:t>
      </w:r>
      <w:bookmarkStart w:id="1" w:name="_Hlk528157825"/>
      <w:r>
        <w:rPr>
          <w:rFonts w:ascii="Times New Roman" w:hAnsi="Times New Roman" w:cs="Times New Roman"/>
          <w:sz w:val="22"/>
        </w:rPr>
        <w:t xml:space="preserve">The articles found in language and linguistics journals will be limited to second language acquisition and selected upon relevance to language acquisition. The articles found in psychology </w:t>
      </w:r>
      <w:r>
        <w:rPr>
          <w:rFonts w:ascii="Times New Roman" w:hAnsi="Times New Roman" w:cs="Times New Roman"/>
          <w:sz w:val="22"/>
        </w:rPr>
        <w:lastRenderedPageBreak/>
        <w:t>journals will be selected upon relevance to language acquisition and/or learning with technology.</w:t>
      </w:r>
    </w:p>
    <w:p w14:paraId="13992536" w14:textId="77777777" w:rsidR="00442814" w:rsidRPr="00301A08" w:rsidRDefault="00442814" w:rsidP="00442814">
      <w:pPr>
        <w:rPr>
          <w:rFonts w:ascii="Times New Roman" w:hAnsi="Times New Roman" w:cs="Times New Roman"/>
          <w:sz w:val="22"/>
        </w:rPr>
      </w:pPr>
      <w:r>
        <w:rPr>
          <w:rFonts w:ascii="Times New Roman" w:hAnsi="Times New Roman" w:cs="Times New Roman"/>
          <w:sz w:val="22"/>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1"/>
    <w:p w14:paraId="7535374B" w14:textId="77777777" w:rsidR="00442814" w:rsidRDefault="00442814" w:rsidP="00442814">
      <w:pPr>
        <w:rPr>
          <w:rFonts w:ascii="Times New Roman" w:hAnsi="Times New Roman" w:cs="Times New Roman"/>
          <w:sz w:val="22"/>
        </w:rPr>
      </w:pPr>
    </w:p>
    <w:p w14:paraId="15973EAC" w14:textId="77777777" w:rsidR="00442814" w:rsidRDefault="00442814" w:rsidP="00442814">
      <w:pPr>
        <w:rPr>
          <w:rFonts w:ascii="Times New Roman" w:hAnsi="Times New Roman" w:cs="Times New Roman"/>
          <w:sz w:val="22"/>
        </w:rPr>
      </w:pPr>
      <w:r>
        <w:rPr>
          <w:rFonts w:ascii="Times New Roman" w:hAnsi="Times New Roman" w:cs="Times New Roman"/>
          <w:sz w:val="22"/>
        </w:rPr>
        <w:t>The main subject areas searched include:</w:t>
      </w:r>
    </w:p>
    <w:p w14:paraId="664BFADD"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L</w:t>
      </w:r>
      <w:r>
        <w:rPr>
          <w:rFonts w:ascii="Times New Roman" w:hAnsi="Times New Roman" w:cs="Times New Roman" w:hint="eastAsia"/>
          <w:sz w:val="22"/>
        </w:rPr>
        <w:t xml:space="preserve">anguage </w:t>
      </w:r>
      <w:r>
        <w:rPr>
          <w:rFonts w:ascii="Times New Roman" w:hAnsi="Times New Roman" w:cs="Times New Roman"/>
          <w:sz w:val="22"/>
        </w:rPr>
        <w:t>learning</w:t>
      </w:r>
    </w:p>
    <w:p w14:paraId="0BE3DAD6"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Language acquisition</w:t>
      </w:r>
    </w:p>
    <w:p w14:paraId="3F4F0275" w14:textId="77777777" w:rsidR="00442814" w:rsidRPr="00EA0FFF" w:rsidRDefault="00442814" w:rsidP="00442814">
      <w:pPr>
        <w:pStyle w:val="ListParagraph"/>
        <w:numPr>
          <w:ilvl w:val="0"/>
          <w:numId w:val="5"/>
        </w:numPr>
        <w:ind w:leftChars="0"/>
        <w:rPr>
          <w:rFonts w:ascii="Times New Roman" w:hAnsi="Times New Roman" w:cs="Times New Roman"/>
          <w:sz w:val="22"/>
        </w:rPr>
      </w:pPr>
      <w:r w:rsidRPr="00EA0FFF">
        <w:rPr>
          <w:rFonts w:ascii="Times New Roman" w:hAnsi="Times New Roman" w:cs="Times New Roman"/>
          <w:sz w:val="22"/>
        </w:rPr>
        <w:t>Spaced repetition and</w:t>
      </w:r>
      <w:r>
        <w:rPr>
          <w:rFonts w:ascii="Times New Roman" w:hAnsi="Times New Roman" w:cs="Times New Roman"/>
          <w:sz w:val="22"/>
        </w:rPr>
        <w:t xml:space="preserve"> the </w:t>
      </w:r>
      <w:r w:rsidRPr="00EA0FFF">
        <w:rPr>
          <w:rFonts w:ascii="Times New Roman" w:hAnsi="Times New Roman" w:cs="Times New Roman"/>
          <w:sz w:val="22"/>
        </w:rPr>
        <w:t>Spacing effect</w:t>
      </w:r>
    </w:p>
    <w:p w14:paraId="551E1D9E"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Mnemonics in language learning</w:t>
      </w:r>
    </w:p>
    <w:p w14:paraId="7F630B70"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Japanese Kanji</w:t>
      </w:r>
    </w:p>
    <w:p w14:paraId="15BACE1D" w14:textId="77777777" w:rsidR="00442814" w:rsidRPr="00EA0FFF" w:rsidRDefault="00442814" w:rsidP="00442814">
      <w:pPr>
        <w:pStyle w:val="ListParagraph"/>
        <w:numPr>
          <w:ilvl w:val="0"/>
          <w:numId w:val="5"/>
        </w:numPr>
        <w:ind w:leftChars="0"/>
        <w:rPr>
          <w:rFonts w:ascii="Times New Roman" w:hAnsi="Times New Roman" w:cs="Times New Roman"/>
          <w:sz w:val="22"/>
        </w:rPr>
      </w:pPr>
      <w:r w:rsidRPr="00EA0FFF">
        <w:rPr>
          <w:rFonts w:ascii="Times New Roman" w:hAnsi="Times New Roman" w:cs="Times New Roman"/>
          <w:sz w:val="22"/>
        </w:rPr>
        <w:t>Flashcards</w:t>
      </w:r>
      <w:r>
        <w:rPr>
          <w:rFonts w:ascii="Times New Roman" w:hAnsi="Times New Roman" w:cs="Times New Roman"/>
          <w:sz w:val="22"/>
        </w:rPr>
        <w:t xml:space="preserve"> and existing flashcard software</w:t>
      </w:r>
    </w:p>
    <w:p w14:paraId="3A81DCEB" w14:textId="77777777" w:rsidR="00442814" w:rsidRDefault="00442814" w:rsidP="00442814">
      <w:pPr>
        <w:rPr>
          <w:rFonts w:ascii="Times New Roman" w:hAnsi="Times New Roman" w:cs="Times New Roman"/>
          <w:sz w:val="22"/>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7F7CAFDE" w14:textId="77777777" w:rsidR="00442814" w:rsidRDefault="00442814" w:rsidP="00442814">
      <w:pPr>
        <w:rPr>
          <w:rFonts w:ascii="Times New Roman" w:hAnsi="Times New Roman" w:cs="Times New Roman"/>
          <w:sz w:val="24"/>
        </w:rPr>
      </w:pPr>
    </w:p>
    <w:p w14:paraId="6D73D30E" w14:textId="77777777" w:rsidR="00442814" w:rsidRPr="003D1418" w:rsidRDefault="00442814" w:rsidP="00442814">
      <w:pPr>
        <w:rPr>
          <w:rFonts w:ascii="Times New Roman" w:hAnsi="Times New Roman" w:cs="Times New Roman"/>
          <w:sz w:val="24"/>
        </w:rPr>
      </w:pPr>
      <w:r>
        <w:rPr>
          <w:rFonts w:ascii="Times New Roman" w:hAnsi="Times New Roman" w:cs="Times New Roman" w:hint="eastAsia"/>
          <w:sz w:val="24"/>
        </w:rPr>
        <w:t xml:space="preserve">Knowledge obtained </w:t>
      </w:r>
      <w:r>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35F5FFA5" w14:textId="77777777" w:rsidR="00442814" w:rsidRDefault="00442814" w:rsidP="00442814">
      <w:pPr>
        <w:rPr>
          <w:rFonts w:ascii="Times New Roman" w:hAnsi="Times New Roman" w:cs="Times New Roman"/>
          <w:sz w:val="24"/>
        </w:rPr>
      </w:pPr>
    </w:p>
    <w:p w14:paraId="395D2027"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Due to the boom in mobile technology, we currently have an abundance of language learning software, a lot of which are just simple apps with no real research on language acquisition to back up their teaching and learning methods. This literature review aims to </w:t>
      </w:r>
      <w:r>
        <w:rPr>
          <w:rFonts w:ascii="Times New Roman" w:hAnsi="Times New Roman" w:cs="Times New Roman"/>
          <w:sz w:val="24"/>
        </w:rPr>
        <w:lastRenderedPageBreak/>
        <w:t>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 xml:space="preserve">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 Krashen (1982, p. 10) this is language </w:t>
      </w:r>
      <w:r>
        <w:rPr>
          <w:rFonts w:ascii="Times New Roman" w:hAnsi="Times New Roman" w:cs="Times New Roman"/>
          <w:i/>
          <w:sz w:val="24"/>
        </w:rPr>
        <w:t>learning</w:t>
      </w:r>
      <w:r>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2"/>
      <w:r>
        <w:rPr>
          <w:rFonts w:ascii="Times New Roman" w:hAnsi="Times New Roman" w:cs="Times New Roman"/>
          <w:kern w:val="0"/>
          <w:sz w:val="24"/>
          <w:szCs w:val="24"/>
        </w:rPr>
        <w:t>Freed, B. F., Segalowitz, N., &amp; Dewey, D. P. (2004, p. 276)</w:t>
      </w:r>
      <w:commentRangeEnd w:id="2"/>
      <w:r>
        <w:rPr>
          <w:rStyle w:val="CommentReference"/>
        </w:rPr>
        <w:commentReference w:id="2"/>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3"/>
      <w:r>
        <w:rPr>
          <w:rFonts w:ascii="Times New Roman" w:hAnsi="Times New Roman" w:cs="Times New Roman"/>
          <w:sz w:val="24"/>
        </w:rPr>
        <w:t>1982</w:t>
      </w:r>
      <w:commentRangeEnd w:id="3"/>
      <w:r>
        <w:rPr>
          <w:rStyle w:val="CommentReference"/>
        </w:rPr>
        <w:commentReference w:id="3"/>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4"/>
      <w:r>
        <w:rPr>
          <w:rFonts w:ascii="Times New Roman" w:hAnsi="Times New Roman" w:cs="Times New Roman"/>
          <w:sz w:val="24"/>
        </w:rPr>
        <w:t>Krashen (1982, p. 15).</w:t>
      </w:r>
      <w:commentRangeEnd w:id="4"/>
      <w:r>
        <w:rPr>
          <w:rStyle w:val="CommentReference"/>
        </w:rPr>
        <w:commentReference w:id="4"/>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p. 21), states that “</w:t>
      </w:r>
      <w:r w:rsidRPr="00D533D8">
        <w:rPr>
          <w:rFonts w:ascii="Times New Roman" w:hAnsi="Times New Roman" w:cs="Times New Roman"/>
          <w:sz w:val="24"/>
        </w:rPr>
        <w:t xml:space="preserve">We acquire by understanding </w:t>
      </w:r>
      <w:r w:rsidRPr="00D533D8">
        <w:rPr>
          <w:rFonts w:ascii="Times New Roman" w:hAnsi="Times New Roman" w:cs="Times New Roman"/>
          <w:sz w:val="24"/>
        </w:rPr>
        <w:lastRenderedPageBreak/>
        <w:t>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(i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(i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6"/>
      <w:r>
        <w:rPr>
          <w:rFonts w:ascii="Times New Roman" w:hAnsi="Times New Roman" w:cs="Times New Roman"/>
          <w:sz w:val="24"/>
        </w:rPr>
        <w:t>2000</w:t>
      </w:r>
      <w:commentRangeEnd w:id="6"/>
      <w:r>
        <w:rPr>
          <w:rStyle w:val="CommentReference"/>
        </w:rPr>
        <w:commentReference w:id="6"/>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F0B9B04" w14:textId="77777777" w:rsidR="00442814" w:rsidRDefault="00442814" w:rsidP="00442814">
      <w:pPr>
        <w:rPr>
          <w:rFonts w:ascii="Times New Roman" w:hAnsi="Times New Roman" w:cs="Times New Roman"/>
          <w:sz w:val="24"/>
        </w:rPr>
      </w:pP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Dolch (1949, p. 142) points out that, as an example, just because a child might understand all the meanings of all words, it doesn’t mean that they can fully understand what they read. Word lists lack contextual information to help produce </w:t>
      </w:r>
      <w:r>
        <w:rPr>
          <w:rFonts w:ascii="Times New Roman" w:hAnsi="Times New Roman" w:cs="Times New Roman"/>
          <w:sz w:val="24"/>
        </w:rPr>
        <w:lastRenderedPageBreak/>
        <w:t>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Heisig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Figure 1: Example of Heisig’s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3EE3F02E"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Ponniah, 2011, p. 138; Hafiz, 1989, p. 10). </w:t>
      </w:r>
      <w:r w:rsidRPr="00005EEA">
        <w:rPr>
          <w:rFonts w:ascii="Times New Roman" w:hAnsi="Times New Roman" w:cs="Times New Roman"/>
          <w:sz w:val="24"/>
        </w:rPr>
        <w:t>Beheydt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w:t>
      </w:r>
      <w:r w:rsidRPr="00005EEA">
        <w:rPr>
          <w:rFonts w:ascii="Times New Roman" w:hAnsi="Times New Roman" w:cs="Times New Roman"/>
          <w:sz w:val="24"/>
        </w:rPr>
        <w:lastRenderedPageBreak/>
        <w:t xml:space="preserve">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p>
    <w:p w14:paraId="4981E230" w14:textId="77777777" w:rsidR="00442814" w:rsidRDefault="00442814" w:rsidP="00442814">
      <w:pPr>
        <w:rPr>
          <w:rFonts w:ascii="Times New Roman" w:hAnsi="Times New Roman" w:cs="Times New Roman"/>
          <w:sz w:val="24"/>
        </w:rPr>
      </w:pPr>
    </w:p>
    <w:p w14:paraId="16CF1E3C" w14:textId="77777777" w:rsidR="00442814" w:rsidRDefault="00442814" w:rsidP="00442814">
      <w:pPr>
        <w:rPr>
          <w:rFonts w:ascii="Times New Roman" w:hAnsi="Times New Roman" w:cs="Times New Roman"/>
          <w:sz w:val="24"/>
        </w:rPr>
      </w:pP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(Bhide,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22C7B2A0" w14:textId="77777777" w:rsidR="00442814" w:rsidRDefault="00442814" w:rsidP="00442814">
      <w:pPr>
        <w:rPr>
          <w:rFonts w:ascii="Times New Roman" w:hAnsi="Times New Roman" w:cs="Times New Roman"/>
          <w:b/>
          <w:sz w:val="24"/>
        </w:rPr>
      </w:pPr>
      <w:r>
        <w:rPr>
          <w:rFonts w:ascii="Times New Roman" w:hAnsi="Times New Roman" w:cs="Times New Roman"/>
          <w:b/>
          <w:sz w:val="24"/>
        </w:rPr>
        <w:t>Learning vocabulary with sentences</w:t>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This type of vocabulary learning is recommended by Antimoon</w:t>
      </w:r>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They recommend using sentence flashcards in conjunction with a spaced repetition software, such as Anki (n.d.) or SuperMemo (n.d.).</w:t>
      </w:r>
    </w:p>
    <w:p w14:paraId="74D7FAED" w14:textId="77777777" w:rsidR="00442814" w:rsidRDefault="00442814" w:rsidP="00442814">
      <w:pPr>
        <w:rPr>
          <w:rFonts w:ascii="Times New Roman" w:hAnsi="Times New Roman" w:cs="Times New Roman"/>
          <w:sz w:val="24"/>
        </w:rPr>
      </w:pPr>
    </w:p>
    <w:p w14:paraId="1CC239F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better understanding of a word’s correct usage will be gained by seeing the word used in a variety of contexts than by seeing it in a single dialog or in a list as noted by </w:t>
      </w:r>
      <w:commentRangeStart w:id="7"/>
      <w:r>
        <w:rPr>
          <w:rFonts w:ascii="Times New Roman" w:hAnsi="Times New Roman" w:cs="Times New Roman"/>
          <w:sz w:val="24"/>
        </w:rPr>
        <w:t>Godwin-jones (2010, p. 4)</w:t>
      </w:r>
      <w:commentRangeEnd w:id="7"/>
      <w:r>
        <w:rPr>
          <w:rStyle w:val="CommentReference"/>
        </w:rPr>
        <w:commentReference w:id="7"/>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8"/>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An experiment by </w:t>
      </w:r>
      <w:r>
        <w:rPr>
          <w:rFonts w:ascii="Times New Roman" w:hAnsi="Times New Roman" w:cs="Times New Roman" w:hint="eastAsia"/>
          <w:kern w:val="0"/>
          <w:sz w:val="24"/>
          <w:szCs w:val="24"/>
        </w:rPr>
        <w:t>Bloom &amp; Shuell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Melton (1970, p. 603) and Seabrook, Brown, Solity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7777777" w:rsidR="00442814" w:rsidRDefault="00442814"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77777777"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Anki (n.d.) or SuperMemo (n.d.), might be an effective way to improve scores in language tests and Kornell (2009, p. 1314) looked into optimising flashcards and found that “flashcards should be studied in relatively large stacks across multiple days.” as well as spacing being more effective than cramming.</w:t>
      </w:r>
    </w:p>
    <w:p w14:paraId="6FFDD821" w14:textId="77777777" w:rsidR="00442814" w:rsidRDefault="00442814" w:rsidP="00442814">
      <w:pPr>
        <w:rPr>
          <w:rFonts w:ascii="Times New Roman" w:hAnsi="Times New Roman" w:cs="Times New Roman"/>
          <w:sz w:val="24"/>
        </w:rPr>
      </w:pPr>
    </w:p>
    <w:p w14:paraId="785965EB" w14:textId="77777777" w:rsidR="00442814" w:rsidRDefault="00442814" w:rsidP="00442814">
      <w:pPr>
        <w:rPr>
          <w:rFonts w:ascii="Times New Roman" w:hAnsi="Times New Roman" w:cs="Times New Roman"/>
          <w:sz w:val="28"/>
        </w:rPr>
      </w:pPr>
      <w:r>
        <w:rPr>
          <w:rFonts w:ascii="Times New Roman" w:hAnsi="Times New Roman" w:cs="Times New Roman"/>
          <w:sz w:val="28"/>
        </w:rPr>
        <w:t>Analysing existing software and algorithms</w:t>
      </w:r>
    </w:p>
    <w:p w14:paraId="18A7D2FF" w14:textId="77777777" w:rsidR="00442814" w:rsidRPr="001B18AD" w:rsidRDefault="00442814" w:rsidP="00442814">
      <w:pPr>
        <w:rPr>
          <w:rFonts w:ascii="Times New Roman" w:hAnsi="Times New Roman" w:cs="Times New Roman"/>
          <w:sz w:val="24"/>
        </w:rPr>
      </w:pPr>
      <w:r w:rsidRPr="001B18AD">
        <w:rPr>
          <w:rFonts w:ascii="Times New Roman" w:hAnsi="Times New Roman" w:cs="Times New Roman"/>
          <w:sz w:val="24"/>
        </w:rPr>
        <w:t>When</w:t>
      </w:r>
      <w:r>
        <w:rPr>
          <w:rFonts w:ascii="Times New Roman" w:hAnsi="Times New Roman" w:cs="Times New Roman"/>
          <w:sz w:val="24"/>
        </w:rPr>
        <w:t xml:space="preserve"> investigating the existing software, there are several criteria to look at in order to compare and contrast them. Nakata (2011, p. 28) provides a list of 11 criterion for analysing flashcard software which will be used to analyse the following software. Existing software will be software that language learners use for language learning.</w:t>
      </w:r>
    </w:p>
    <w:p w14:paraId="79564664" w14:textId="77777777" w:rsidR="00442814" w:rsidRDefault="00442814" w:rsidP="00442814">
      <w:pPr>
        <w:rPr>
          <w:rFonts w:ascii="Times New Roman" w:hAnsi="Times New Roman" w:cs="Times New Roman"/>
          <w:i/>
          <w:sz w:val="24"/>
        </w:rPr>
      </w:pPr>
    </w:p>
    <w:p w14:paraId="7DD76EA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lastRenderedPageBreak/>
        <w:t>Anki (n.d.) is an example of a spaced repetition flashcard software that’s used by a range of students for many different subjects (AnkiWeb, n.d.). Anki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Anki has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77777777" w:rsidR="00442814" w:rsidRDefault="00442814" w:rsidP="00442814">
      <w:pPr>
        <w:rPr>
          <w:rFonts w:ascii="Times New Roman" w:hAnsi="Times New Roman" w:cs="Times New Roman" w:hint="eastAsia"/>
          <w:kern w:val="0"/>
          <w:sz w:val="24"/>
          <w:szCs w:val="24"/>
        </w:rPr>
      </w:pPr>
      <w:r>
        <w:rPr>
          <w:rFonts w:ascii="Times New Roman" w:hAnsi="Times New Roman" w:cs="Times New Roman"/>
          <w:kern w:val="0"/>
          <w:sz w:val="24"/>
          <w:szCs w:val="24"/>
        </w:rPr>
        <w:t xml:space="preserve">Anki is a simple looking piece of software which allows users to create simple Front and Back flashcards, however, the software provides a flexible card and note creation system that allows users to make almost any type of flashcard they with by adding, removing and editing “Fields” on the cards. </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hint="eastAsia"/>
          <w:sz w:val="24"/>
        </w:rPr>
      </w:pPr>
      <w:r>
        <w:rPr>
          <w:rFonts w:ascii="Times New Roman" w:hAnsi="Times New Roman" w:cs="Times New Roman"/>
          <w:sz w:val="24"/>
        </w:rPr>
        <w:t>Figure 2. Anki’s home screen.             Figure 3. An example of a flashcard in Anki.</w:t>
      </w:r>
    </w:p>
    <w:p w14:paraId="1EFBEAB6" w14:textId="77777777" w:rsidR="00442814" w:rsidRDefault="00442814" w:rsidP="00442814">
      <w:pPr>
        <w:rPr>
          <w:rFonts w:ascii="Times New Roman" w:hAnsi="Times New Roman" w:cs="Times New Roman"/>
          <w:sz w:val="24"/>
        </w:rPr>
      </w:pPr>
    </w:p>
    <w:p w14:paraId="41680D80" w14:textId="77777777" w:rsidR="00442814" w:rsidRDefault="00442814" w:rsidP="00442814">
      <w:pPr>
        <w:rPr>
          <w:rFonts w:ascii="Times New Roman" w:hAnsi="Times New Roman" w:cs="Times New Roman"/>
          <w:sz w:val="24"/>
        </w:rPr>
      </w:pPr>
      <w:r>
        <w:rPr>
          <w:rFonts w:ascii="Times New Roman" w:hAnsi="Times New Roman" w:cs="Times New Roman"/>
          <w:sz w:val="24"/>
        </w:rPr>
        <w:t>The layout and style of cards can be changed very easily in Anki as the software uses HTML and CSS to display cards and gives access to changing this code to the user. Users can also create and share decks, note types and even code addons to create extra functionality.</w:t>
      </w:r>
    </w:p>
    <w:p w14:paraId="4FDAC8FB" w14:textId="77777777" w:rsidR="00442814" w:rsidRDefault="00442814" w:rsidP="00442814">
      <w:pPr>
        <w:rPr>
          <w:rFonts w:ascii="Times New Roman" w:hAnsi="Times New Roman" w:cs="Times New Roman"/>
          <w:sz w:val="24"/>
        </w:rPr>
      </w:pPr>
    </w:p>
    <w:p w14:paraId="175D2B17"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Anki without addons supports Japanese learning but doesn</w:t>
      </w:r>
      <w:r>
        <w:rPr>
          <w:rFonts w:ascii="Times New Roman" w:hAnsi="Times New Roman" w:cs="Times New Roman"/>
          <w:sz w:val="24"/>
        </w:rPr>
        <w:t xml:space="preserve">’t allow the displaying of furigana. To get furigana functionality 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(ichninn)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usually, but not always,</w:t>
      </w:r>
      <w:r>
        <w:rPr>
          <w:rFonts w:ascii="Times New Roman" w:hAnsi="Times New Roman" w:cs="Times New Roman" w:hint="eastAsia"/>
          <w:sz w:val="24"/>
        </w:rPr>
        <w:t xml:space="preserve"> </w:t>
      </w:r>
      <w:r>
        <w:rPr>
          <w:rFonts w:ascii="Times New Roman" w:hAnsi="Times New Roman" w:cs="Times New Roman"/>
          <w:sz w:val="24"/>
        </w:rPr>
        <w:t>pronounced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(hitori).</w:t>
      </w:r>
    </w:p>
    <w:p w14:paraId="6C4AC607" w14:textId="77777777" w:rsidR="00442814" w:rsidRDefault="00442814" w:rsidP="00442814">
      <w:pPr>
        <w:rPr>
          <w:rFonts w:ascii="Times New Roman" w:hAnsi="Times New Roman" w:cs="Times New Roman"/>
          <w:sz w:val="24"/>
        </w:rPr>
      </w:pPr>
    </w:p>
    <w:p w14:paraId="0B9BEEFC" w14:textId="77777777" w:rsidR="00442814" w:rsidRPr="00DC6A99" w:rsidRDefault="00442814" w:rsidP="00442814">
      <w:pPr>
        <w:rPr>
          <w:rFonts w:ascii="Times New Roman" w:hAnsi="Times New Roman" w:cs="Times New Roman" w:hint="eastAsia"/>
          <w:sz w:val="24"/>
        </w:rPr>
      </w:pPr>
      <w:r>
        <w:rPr>
          <w:rFonts w:ascii="Times New Roman" w:hAnsi="Times New Roman" w:cs="Times New Roman"/>
          <w:sz w:val="24"/>
        </w:rPr>
        <w:t xml:space="preserve">According to Anki’s Manual (n.d.), “Anki’s spaced repetition algorithm is based on the SuperMemo 2 algorithm”. While there are a few changes, one of the changes that has </w:t>
      </w:r>
    </w:p>
    <w:p w14:paraId="782BF782" w14:textId="77777777" w:rsidR="00442814" w:rsidRDefault="00442814" w:rsidP="00442814">
      <w:pPr>
        <w:rPr>
          <w:rFonts w:ascii="Times New Roman" w:hAnsi="Times New Roman" w:cs="Times New Roman"/>
          <w:sz w:val="24"/>
        </w:rPr>
      </w:pPr>
    </w:p>
    <w:p w14:paraId="49C33EBF"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A learner could get 100% of items correct everyday but study fewer items or they could </w:t>
      </w:r>
      <w:r>
        <w:rPr>
          <w:rFonts w:ascii="Times New Roman" w:hAnsi="Times New Roman" w:cs="Times New Roman"/>
          <w:sz w:val="24"/>
        </w:rPr>
        <w:lastRenderedPageBreak/>
        <w:t xml:space="preserve">study more and get a lower percentage correct. </w:t>
      </w:r>
    </w:p>
    <w:p w14:paraId="624AFD6D" w14:textId="77777777" w:rsidR="00442814" w:rsidRDefault="00442814" w:rsidP="00442814">
      <w:pPr>
        <w:rPr>
          <w:rFonts w:ascii="Times New Roman" w:hAnsi="Times New Roman" w:cs="Times New Roman"/>
          <w:sz w:val="24"/>
        </w:rPr>
      </w:pPr>
    </w:p>
    <w:p w14:paraId="71E928D8" w14:textId="77777777" w:rsidR="00442814" w:rsidRPr="004C333B" w:rsidRDefault="00442814" w:rsidP="00442814">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18D0D60A" w14:textId="77777777" w:rsidR="00442814" w:rsidRDefault="00442814" w:rsidP="00442814">
      <w:pPr>
        <w:rPr>
          <w:rFonts w:ascii="Times New Roman" w:hAnsi="Times New Roman" w:cs="Times New Roman"/>
          <w:sz w:val="24"/>
        </w:rPr>
      </w:pPr>
    </w:p>
    <w:p w14:paraId="1EB002F2" w14:textId="77777777" w:rsidR="00442814" w:rsidRDefault="00442814" w:rsidP="00442814">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616DB210" w14:textId="77777777" w:rsidR="00442814" w:rsidRPr="004C333B" w:rsidRDefault="00442814" w:rsidP="00442814">
      <w:pPr>
        <w:pStyle w:val="ListParagraph"/>
        <w:numPr>
          <w:ilvl w:val="0"/>
          <w:numId w:val="4"/>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854F9D6" w14:textId="77777777" w:rsidR="00442814" w:rsidRPr="004C333B" w:rsidRDefault="00442814" w:rsidP="00442814">
      <w:pPr>
        <w:pStyle w:val="ListParagraph"/>
        <w:numPr>
          <w:ilvl w:val="0"/>
          <w:numId w:val="4"/>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F016167" w14:textId="77777777" w:rsidR="00442814" w:rsidRDefault="00442814" w:rsidP="00442814">
      <w:pPr>
        <w:rPr>
          <w:rFonts w:ascii="Times New Roman" w:hAnsi="Times New Roman" w:cs="Times New Roman"/>
          <w:b/>
          <w:sz w:val="24"/>
        </w:rPr>
      </w:pPr>
    </w:p>
    <w:p w14:paraId="7302A460"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4768EFBC" w14:textId="77777777" w:rsidR="00442814" w:rsidRPr="004C333B" w:rsidRDefault="00442814" w:rsidP="00442814">
      <w:pPr>
        <w:pStyle w:val="ListParagraph"/>
        <w:numPr>
          <w:ilvl w:val="0"/>
          <w:numId w:val="4"/>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FC1D8B0" w14:textId="77777777" w:rsidR="00442814" w:rsidRDefault="00442814" w:rsidP="00442814">
      <w:pPr>
        <w:rPr>
          <w:rFonts w:ascii="Times New Roman" w:hAnsi="Times New Roman" w:cs="Times New Roman"/>
          <w:b/>
          <w:sz w:val="24"/>
        </w:rPr>
      </w:pPr>
    </w:p>
    <w:p w14:paraId="6AA2A629" w14:textId="77777777" w:rsidR="00442814" w:rsidRDefault="00442814" w:rsidP="00442814">
      <w:pPr>
        <w:rPr>
          <w:rFonts w:ascii="Times New Roman" w:hAnsi="Times New Roman" w:cs="Times New Roman"/>
          <w:b/>
          <w:sz w:val="24"/>
        </w:rPr>
      </w:pPr>
      <w:r>
        <w:rPr>
          <w:rFonts w:ascii="Times New Roman" w:hAnsi="Times New Roman" w:cs="Times New Roman"/>
          <w:b/>
          <w:sz w:val="24"/>
        </w:rPr>
        <w:t>Spaced repetition algorithms</w:t>
      </w:r>
    </w:p>
    <w:p w14:paraId="7CCD6502" w14:textId="77777777" w:rsidR="00442814" w:rsidRPr="004C333B" w:rsidRDefault="00442814" w:rsidP="00442814">
      <w:pPr>
        <w:pStyle w:val="ListParagraph"/>
        <w:numPr>
          <w:ilvl w:val="0"/>
          <w:numId w:val="4"/>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6EA8F011" w14:textId="77777777" w:rsidR="00442814" w:rsidRPr="00483140" w:rsidRDefault="00442814" w:rsidP="00442814">
      <w:pPr>
        <w:pStyle w:val="ListParagraph"/>
        <w:numPr>
          <w:ilvl w:val="0"/>
          <w:numId w:val="4"/>
        </w:numPr>
        <w:ind w:leftChars="0"/>
        <w:rPr>
          <w:rFonts w:ascii="Times New Roman" w:hAnsi="Times New Roman" w:cs="Times New Roman"/>
          <w:b/>
          <w:sz w:val="22"/>
        </w:rPr>
      </w:pPr>
      <w:r>
        <w:rPr>
          <w:rFonts w:ascii="Times New Roman" w:hAnsi="Times New Roman" w:cs="Times New Roman"/>
          <w:i/>
          <w:sz w:val="22"/>
        </w:rPr>
        <w:t>Discuss other algorithms</w:t>
      </w:r>
    </w:p>
    <w:p w14:paraId="620E9D35" w14:textId="77777777" w:rsidR="00442814" w:rsidRPr="004C333B" w:rsidRDefault="00442814" w:rsidP="00442814">
      <w:pPr>
        <w:pStyle w:val="ListParagraph"/>
        <w:numPr>
          <w:ilvl w:val="0"/>
          <w:numId w:val="4"/>
        </w:numPr>
        <w:ind w:leftChars="0"/>
        <w:rPr>
          <w:rFonts w:ascii="Times New Roman" w:hAnsi="Times New Roman" w:cs="Times New Roman"/>
          <w:b/>
          <w:sz w:val="22"/>
        </w:rPr>
      </w:pPr>
      <w:r>
        <w:rPr>
          <w:rFonts w:ascii="Times New Roman" w:hAnsi="Times New Roman" w:cs="Times New Roman"/>
          <w:i/>
          <w:sz w:val="22"/>
        </w:rPr>
        <w:t>Leitner system</w:t>
      </w:r>
    </w:p>
    <w:p w14:paraId="65B1DCC8" w14:textId="77777777" w:rsidR="00442814" w:rsidRDefault="00442814" w:rsidP="00442814">
      <w:pPr>
        <w:rPr>
          <w:rFonts w:ascii="Times New Roman" w:hAnsi="Times New Roman" w:cs="Times New Roman"/>
          <w:sz w:val="24"/>
        </w:rPr>
      </w:pPr>
    </w:p>
    <w:p w14:paraId="736FDF63" w14:textId="77777777" w:rsidR="00442814" w:rsidRDefault="00442814" w:rsidP="00442814">
      <w:pPr>
        <w:rPr>
          <w:rFonts w:ascii="Times New Roman" w:hAnsi="Times New Roman" w:cs="Times New Roman"/>
          <w:sz w:val="24"/>
        </w:rPr>
      </w:pPr>
    </w:p>
    <w:p w14:paraId="25D9C709" w14:textId="77777777" w:rsidR="00442814" w:rsidRDefault="00442814" w:rsidP="00442814">
      <w:pPr>
        <w:rPr>
          <w:rFonts w:ascii="Times New Roman" w:hAnsi="Times New Roman" w:cs="Times New Roman"/>
          <w:sz w:val="24"/>
        </w:rPr>
      </w:pPr>
      <w:r>
        <w:rPr>
          <w:rFonts w:ascii="Times New Roman" w:hAnsi="Times New Roman" w:cs="Times New Roman"/>
          <w:sz w:val="24"/>
        </w:rPr>
        <w:t>Quizlet</w:t>
      </w:r>
    </w:p>
    <w:p w14:paraId="2EB577AB" w14:textId="77777777" w:rsidR="00442814" w:rsidRDefault="00442814" w:rsidP="00442814">
      <w:pPr>
        <w:rPr>
          <w:rFonts w:ascii="Times New Roman" w:hAnsi="Times New Roman" w:cs="Times New Roman"/>
          <w:sz w:val="24"/>
        </w:rPr>
      </w:pPr>
    </w:p>
    <w:p w14:paraId="02BC94F8" w14:textId="77777777" w:rsidR="00442814" w:rsidRDefault="00442814" w:rsidP="00442814">
      <w:pPr>
        <w:rPr>
          <w:rFonts w:ascii="Times New Roman" w:hAnsi="Times New Roman" w:cs="Times New Roman"/>
          <w:sz w:val="24"/>
        </w:rPr>
      </w:pPr>
      <w:r>
        <w:rPr>
          <w:rFonts w:ascii="Times New Roman" w:hAnsi="Times New Roman" w:cs="Times New Roman"/>
          <w:sz w:val="24"/>
        </w:rPr>
        <w:t>iKnow!</w:t>
      </w:r>
    </w:p>
    <w:p w14:paraId="17ABAA44" w14:textId="77777777" w:rsidR="00442814" w:rsidRPr="001B18AD" w:rsidRDefault="00442814" w:rsidP="00442814">
      <w:pPr>
        <w:rPr>
          <w:rFonts w:ascii="Times New Roman" w:hAnsi="Times New Roman" w:cs="Times New Roman"/>
          <w:sz w:val="28"/>
        </w:rPr>
      </w:pPr>
    </w:p>
    <w:p w14:paraId="2FAFA0B6" w14:textId="77777777" w:rsidR="00442814" w:rsidRPr="001B18AD" w:rsidRDefault="00442814" w:rsidP="00442814">
      <w:pPr>
        <w:rPr>
          <w:rFonts w:ascii="Times New Roman" w:hAnsi="Times New Roman" w:cs="Times New Roman"/>
          <w:sz w:val="28"/>
        </w:rPr>
      </w:pPr>
      <w:r w:rsidRPr="001B18AD">
        <w:rPr>
          <w:rFonts w:ascii="Times New Roman" w:hAnsi="Times New Roman" w:cs="Times New Roman"/>
          <w:sz w:val="28"/>
        </w:rPr>
        <w:t>Using Dictionaries</w:t>
      </w:r>
    </w:p>
    <w:p w14:paraId="7FB544D3" w14:textId="77777777"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plays a vital role in a language learners success. The quick dictionary look-up Google Chrome extension rikaikun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6C07883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w:t>
      </w:r>
      <w:r>
        <w:rPr>
          <w:rFonts w:ascii="Times New Roman" w:hAnsi="Times New Roman" w:cs="Times New Roman"/>
          <w:sz w:val="24"/>
        </w:rPr>
        <w:lastRenderedPageBreak/>
        <w:t xml:space="preserve">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w:t>
      </w:r>
      <w:r>
        <w:rPr>
          <w:rFonts w:ascii="Times New Roman" w:hAnsi="Times New Roman" w:cs="Times New Roman"/>
          <w:sz w:val="24"/>
        </w:rPr>
        <w:t>Kanji,</w:t>
      </w:r>
      <w:r>
        <w:rPr>
          <w:rFonts w:ascii="Times New Roman" w:hAnsi="Times New Roman" w:cs="Times New Roman"/>
          <w:sz w:val="24"/>
        </w:rPr>
        <w:t xml:space="preserve"> it appears that flashcards based on mnemonics may also be advantageous when combined with another strategy to help learners cover all aspects of Kanji e.g. pronunciation. 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4F64CD76" w14:textId="77777777" w:rsidR="00442814" w:rsidRDefault="00442814" w:rsidP="00442814">
      <w:pPr>
        <w:rPr>
          <w:rFonts w:ascii="Times New Roman" w:hAnsi="Times New Roman" w:cs="Times New Roman"/>
          <w:sz w:val="24"/>
        </w:rPr>
      </w:pPr>
      <w:r>
        <w:rPr>
          <w:rFonts w:ascii="Times New Roman" w:hAnsi="Times New Roman" w:cs="Times New Roman"/>
          <w:sz w:val="24"/>
        </w:rPr>
        <w:t>Good flashcard systems allow users to make their own cards…</w:t>
      </w:r>
    </w:p>
    <w:p w14:paraId="692B1350" w14:textId="77777777" w:rsidR="00442814" w:rsidRDefault="00442814" w:rsidP="00442814">
      <w:pPr>
        <w:rPr>
          <w:rFonts w:ascii="Times New Roman" w:hAnsi="Times New Roman" w:cs="Times New Roman"/>
          <w:sz w:val="24"/>
        </w:rPr>
      </w:pPr>
    </w:p>
    <w:p w14:paraId="3490D009" w14:textId="2FAD4F6D" w:rsidR="00442814" w:rsidRDefault="00125DE5" w:rsidP="00442814">
      <w:pPr>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sz w:val="24"/>
        </w:rPr>
        <w:t>NEEDS MORE ON EXISTING SYSTEMS</w:t>
      </w:r>
      <w:r>
        <w:rPr>
          <w:rFonts w:ascii="Times New Roman" w:hAnsi="Times New Roman" w:cs="Times New Roman" w:hint="eastAsia"/>
          <w:sz w:val="24"/>
        </w:rPr>
        <w:t>]</w:t>
      </w:r>
    </w:p>
    <w:p w14:paraId="3289B94B" w14:textId="77777777" w:rsidR="007C2B21" w:rsidRPr="00D66054" w:rsidRDefault="007C2B21">
      <w:pPr>
        <w:rPr>
          <w:rFonts w:ascii="Times New Roman" w:hAnsi="Times New Roman" w:cs="Times New Roman"/>
        </w:rPr>
      </w:pPr>
    </w:p>
    <w:p w14:paraId="68964BC9" w14:textId="77777777" w:rsidR="00782E36" w:rsidRPr="00D66054" w:rsidRDefault="00782E36">
      <w:pPr>
        <w:rPr>
          <w:rFonts w:ascii="Times New Roman" w:hAnsi="Times New Roman" w:cs="Times New Roman"/>
        </w:rPr>
      </w:pPr>
    </w:p>
    <w:p w14:paraId="68E63A2E" w14:textId="5E6DC2E5" w:rsidR="007C2B21" w:rsidRPr="00FE3DA3" w:rsidRDefault="007C2B21">
      <w:pPr>
        <w:rPr>
          <w:rFonts w:ascii="Times New Roman" w:hAnsi="Times New Roman" w:cs="Times New Roman"/>
          <w:b/>
          <w:sz w:val="32"/>
        </w:rPr>
      </w:pPr>
      <w:r w:rsidRPr="00FE3DA3">
        <w:rPr>
          <w:rFonts w:ascii="Times New Roman" w:hAnsi="Times New Roman" w:cs="Times New Roman"/>
          <w:b/>
          <w:sz w:val="32"/>
        </w:rPr>
        <w:t>Methodology</w:t>
      </w:r>
    </w:p>
    <w:p w14:paraId="33DAB12B" w14:textId="67CBA0A0" w:rsidR="00FE3DA3" w:rsidRDefault="00FE3DA3">
      <w:pPr>
        <w:rPr>
          <w:rFonts w:ascii="Times New Roman" w:hAnsi="Times New Roman" w:cs="Times New Roman"/>
          <w:b/>
          <w:sz w:val="28"/>
        </w:rPr>
      </w:pPr>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0EC8CD3E"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that allows multiple iterations is required and thus the Spiral methodology was chosen. This allows for quick production of a prototype and testing against itself and other systems to provide results which can allow insights into further improvements.</w:t>
      </w:r>
    </w:p>
    <w:p w14:paraId="4D654A22" w14:textId="41D9E4D4" w:rsidR="00FE3DA3" w:rsidRDefault="00FE3DA3">
      <w:pPr>
        <w:rPr>
          <w:rFonts w:ascii="Times New Roman" w:hAnsi="Times New Roman" w:cs="Times New Roman"/>
          <w:sz w:val="24"/>
        </w:rPr>
      </w:pPr>
    </w:p>
    <w:p w14:paraId="5F2C67C4" w14:textId="3FA6F2FA" w:rsidR="00FE3DA3" w:rsidRPr="00FE3DA3" w:rsidRDefault="00FE3DA3">
      <w:pPr>
        <w:rPr>
          <w:rFonts w:ascii="Times New Roman" w:hAnsi="Times New Roman" w:cs="Times New Roman" w:hint="eastAsia"/>
          <w:sz w:val="24"/>
        </w:rPr>
      </w:pPr>
      <w:r>
        <w:rPr>
          <w:rFonts w:ascii="Times New Roman" w:hAnsi="Times New Roman" w:cs="Times New Roman"/>
          <w:sz w:val="24"/>
        </w:rPr>
        <w:t xml:space="preserve">[DISCUSS </w:t>
      </w:r>
      <w:r w:rsidRPr="00FE3DA3">
        <w:rPr>
          <w:rFonts w:ascii="Times New Roman" w:hAnsi="Times New Roman" w:cs="Times New Roman"/>
          <w:sz w:val="24"/>
        </w:rPr>
        <w:t>Boehm B, "A Spiral Model of Software Development and Enhancement"</w:t>
      </w:r>
      <w:r>
        <w:rPr>
          <w:rFonts w:ascii="Times New Roman" w:hAnsi="Times New Roman" w:cs="Times New Roman"/>
          <w:sz w:val="24"/>
        </w:rPr>
        <w:t>]??</w:t>
      </w:r>
    </w:p>
    <w:p w14:paraId="1B7CA6DB" w14:textId="02C42A54" w:rsidR="00125DE5" w:rsidRDefault="00125DE5">
      <w:pPr>
        <w:rPr>
          <w:rFonts w:ascii="Times New Roman" w:hAnsi="Times New Roman" w:cs="Times New Roman"/>
          <w:b/>
          <w:sz w:val="28"/>
        </w:rPr>
      </w:pPr>
      <w:bookmarkStart w:id="9" w:name="_GoBack"/>
      <w:bookmarkEnd w:id="9"/>
    </w:p>
    <w:p w14:paraId="3A989343" w14:textId="77777777" w:rsidR="00FE3DA3" w:rsidRDefault="00FE3DA3">
      <w:pPr>
        <w:rPr>
          <w:rFonts w:ascii="Times New Roman" w:hAnsi="Times New Roman" w:cs="Times New Roman" w:hint="eastAsia"/>
          <w:b/>
          <w:sz w:val="28"/>
        </w:rPr>
      </w:pPr>
    </w:p>
    <w:p w14:paraId="33C45ACB" w14:textId="77777777" w:rsidR="00125DE5" w:rsidRPr="00125DE5" w:rsidRDefault="00125DE5">
      <w:pPr>
        <w:rPr>
          <w:rFonts w:ascii="Times New Roman" w:hAnsi="Times New Roman" w:cs="Times New Roman"/>
          <w:b/>
          <w:sz w:val="28"/>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77777777" w:rsidR="0063580D" w:rsidRPr="00D66054" w:rsidRDefault="0063580D" w:rsidP="0063580D">
      <w:pPr>
        <w:rPr>
          <w:rFonts w:ascii="Times New Roman" w:hAnsi="Times New Roman" w:cs="Times New Roman"/>
        </w:rPr>
      </w:pPr>
    </w:p>
    <w:p w14:paraId="237035B9" w14:textId="77777777" w:rsidR="009733A9" w:rsidRPr="00D66054" w:rsidRDefault="009733A9" w:rsidP="0063580D">
      <w:pPr>
        <w:rPr>
          <w:rFonts w:ascii="Times New Roman" w:hAnsi="Times New Roman" w:cs="Times New Roman"/>
        </w:rPr>
      </w:pPr>
      <w:r w:rsidRPr="00D66054">
        <w:rPr>
          <w:rFonts w:ascii="Times New Roman" w:hAnsi="Times New Roman" w:cs="Times New Roman"/>
        </w:rPr>
        <w:t xml:space="preserve">Gathering </w:t>
      </w:r>
      <w:r w:rsidR="0063580D" w:rsidRPr="00D66054">
        <w:rPr>
          <w:rFonts w:ascii="Times New Roman" w:hAnsi="Times New Roman" w:cs="Times New Roman"/>
        </w:rPr>
        <w:t>Requirements</w:t>
      </w:r>
    </w:p>
    <w:p w14:paraId="22C9CB48"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Details matter – how many users, how did you pick users etc</w:t>
      </w:r>
    </w:p>
    <w:p w14:paraId="3288512A"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lastRenderedPageBreak/>
        <w:t>Identifying method of gathering requirements is not enough, describe in detail so that the reader of the report can replicate work</w:t>
      </w:r>
    </w:p>
    <w:p w14:paraId="329E8117" w14:textId="77777777" w:rsidR="007C2B21" w:rsidRPr="00D66054" w:rsidRDefault="0063580D"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Characteristics that don’</w:t>
      </w:r>
      <w:r w:rsidR="009733A9" w:rsidRPr="00D66054">
        <w:rPr>
          <w:rFonts w:ascii="Times New Roman" w:hAnsi="Times New Roman" w:cs="Times New Roman"/>
        </w:rPr>
        <w:t xml:space="preserve">t matter should be discussed but only focus on characteristics that are relevant.  </w:t>
      </w:r>
    </w:p>
    <w:p w14:paraId="05CB181D"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Ask if they have used similar apps before – then separate those who have used and haven’t used similar apps before as those who have used them are biased</w:t>
      </w:r>
    </w:p>
    <w:p w14:paraId="5B68D252"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Don’t use just 1 method, use several and look for patterns between them</w:t>
      </w:r>
    </w:p>
    <w:p w14:paraId="5F59800F" w14:textId="77777777" w:rsidR="00171E80" w:rsidRPr="00D66054" w:rsidRDefault="00171E80">
      <w:pPr>
        <w:rPr>
          <w:rFonts w:ascii="Times New Roman" w:hAnsi="Times New Roman" w:cs="Times New Roman"/>
        </w:rPr>
      </w:pPr>
    </w:p>
    <w:p w14:paraId="0792AB5A" w14:textId="77777777" w:rsidR="00171E80" w:rsidRPr="00D66054" w:rsidRDefault="009733A9">
      <w:pPr>
        <w:rPr>
          <w:rFonts w:ascii="Times New Roman" w:hAnsi="Times New Roman" w:cs="Times New Roman"/>
        </w:rPr>
      </w:pPr>
      <w:r w:rsidRPr="00D66054">
        <w:rPr>
          <w:rFonts w:ascii="Times New Roman" w:hAnsi="Times New Roman" w:cs="Times New Roman"/>
        </w:rPr>
        <w:t>Requirements</w:t>
      </w:r>
    </w:p>
    <w:p w14:paraId="20C43E64"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template when specifying requirements and be consistent</w:t>
      </w:r>
    </w:p>
    <w:p w14:paraId="239A39A1" w14:textId="77777777" w:rsidR="009733A9" w:rsidRPr="00D66054" w:rsidRDefault="009733A9" w:rsidP="009733A9">
      <w:pPr>
        <w:rPr>
          <w:rFonts w:ascii="Times New Roman" w:hAnsi="Times New Roman" w:cs="Times New Roman"/>
        </w:rPr>
      </w:pPr>
    </w:p>
    <w:p w14:paraId="6EA18AE9" w14:textId="77777777" w:rsidR="009733A9" w:rsidRPr="00D66054" w:rsidRDefault="009733A9" w:rsidP="009733A9">
      <w:pPr>
        <w:rPr>
          <w:rFonts w:ascii="Times New Roman" w:hAnsi="Times New Roman" w:cs="Times New Roman"/>
        </w:rPr>
      </w:pPr>
    </w:p>
    <w:p w14:paraId="465AFA0A" w14:textId="77777777" w:rsidR="009733A9" w:rsidRPr="00D66054" w:rsidRDefault="009733A9" w:rsidP="009733A9">
      <w:pPr>
        <w:rPr>
          <w:rFonts w:ascii="Times New Roman" w:hAnsi="Times New Roman" w:cs="Times New Roman"/>
        </w:rPr>
      </w:pPr>
      <w:r w:rsidRPr="00D66054">
        <w:rPr>
          <w:rFonts w:ascii="Times New Roman" w:hAnsi="Times New Roman" w:cs="Times New Roman"/>
        </w:rPr>
        <w:t>Design</w:t>
      </w:r>
    </w:p>
    <w:p w14:paraId="2B3732F7"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Reference non-functional requirements in format (SR1), (SR2) etc.</w:t>
      </w:r>
    </w:p>
    <w:p w14:paraId="7FAB05B1"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Explain every single diagram, summarise it and go into detail</w:t>
      </w:r>
    </w:p>
    <w:p w14:paraId="5F0660F1" w14:textId="77777777" w:rsidR="00D22A7E" w:rsidRPr="00D66054" w:rsidRDefault="00D22A7E" w:rsidP="00D22A7E">
      <w:pPr>
        <w:rPr>
          <w:rFonts w:ascii="Times New Roman" w:hAnsi="Times New Roman" w:cs="Times New Roman"/>
        </w:rPr>
      </w:pPr>
    </w:p>
    <w:p w14:paraId="12C1F151" w14:textId="77777777"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14:paraId="35537C41"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14:paraId="5ED29C8F"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Choice of a language, IDE, framework, why, what problems did you have etc.</w:t>
      </w:r>
    </w:p>
    <w:p w14:paraId="50CCF6B6" w14:textId="77777777"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14:paraId="62217902"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14:paraId="392C3A36"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14:paraId="29F185A2" w14:textId="77777777" w:rsidR="0038312C" w:rsidRPr="00D66054" w:rsidRDefault="0038312C" w:rsidP="0038312C">
      <w:pPr>
        <w:rPr>
          <w:rFonts w:ascii="Times New Roman" w:hAnsi="Times New Roman" w:cs="Times New Roman"/>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Partially evaluating your system is okay as long as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5C54C00E" w14:textId="77777777"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14:paraId="3A58C821"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lastRenderedPageBreak/>
        <w:t xml:space="preserve">Talk about how initial plan changed, how much was respected, why wasn’t certain parts respected etc. </w:t>
      </w:r>
    </w:p>
    <w:p w14:paraId="7B027B2B" w14:textId="77777777" w:rsidR="0038312C" w:rsidRPr="00D66054" w:rsidRDefault="0038312C" w:rsidP="0038312C">
      <w:pPr>
        <w:rPr>
          <w:rFonts w:ascii="Times New Roman" w:hAnsi="Times New Roman" w:cs="Times New Roman"/>
        </w:rPr>
      </w:pPr>
    </w:p>
    <w:p w14:paraId="293C1104" w14:textId="77777777" w:rsidR="00171E80" w:rsidRPr="00D66054" w:rsidRDefault="00171E80">
      <w:pPr>
        <w:rPr>
          <w:rFonts w:ascii="Times New Roman" w:hAnsi="Times New Roman" w:cs="Times New Roman"/>
        </w:rPr>
      </w:pPr>
      <w:r w:rsidRPr="00D66054">
        <w:rPr>
          <w:rFonts w:ascii="Times New Roman" w:hAnsi="Times New Roman" w:cs="Times New Roman"/>
        </w:rPr>
        <w:t>Appendix</w:t>
      </w: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Anki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Anki Manual. (n.d.). Retrieved 14 November 2018, from 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Ausubel,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11"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hint="eastAsia"/>
          <w:kern w:val="0"/>
          <w:sz w:val="24"/>
          <w:szCs w:val="24"/>
        </w:rPr>
      </w:pPr>
      <w:r w:rsidRPr="00242AF6">
        <w:rPr>
          <w:rFonts w:ascii="Times New Roman" w:hAnsi="Times New Roman" w:cs="Times New Roman"/>
          <w:kern w:val="0"/>
          <w:sz w:val="24"/>
          <w:szCs w:val="24"/>
        </w:rPr>
        <w:t xml:space="preserve">Beheydt, L. (1987). The semantization of vocabulary in foreign language learning. </w:t>
      </w:r>
      <w:r w:rsidRPr="000A2F09">
        <w:rPr>
          <w:rFonts w:ascii="Times New Roman" w:hAnsi="Times New Roman" w:cs="Times New Roman"/>
          <w:i/>
          <w:kern w:val="0"/>
          <w:sz w:val="24"/>
          <w:szCs w:val="24"/>
        </w:rPr>
        <w:lastRenderedPageBreak/>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Bhide,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Blocki, J., Komanduri, S., Cranor, L., &amp; Datta,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Shuell,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Rutson-Griffiths,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Chukharev-Hudilainen, E., &amp; Klepikova, T. A. (2014). The effectiveness of computer-based spaced repetition in foreign language vocabulary instruction: a double-</w:t>
      </w:r>
      <w:r>
        <w:rPr>
          <w:rFonts w:ascii="Times New Roman" w:hAnsi="Times New Roman" w:cs="Times New Roman"/>
          <w:kern w:val="0"/>
          <w:sz w:val="24"/>
          <w:szCs w:val="24"/>
        </w:rPr>
        <w:lastRenderedPageBreak/>
        <w:t xml:space="preserv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12"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hint="eastAsia"/>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13"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Dolch,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hint="eastAsia"/>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Clara E. Bussenius,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w:t>
      </w:r>
      <w:r>
        <w:rPr>
          <w:rFonts w:ascii="Times New Roman" w:hAnsi="Times New Roman" w:cs="Times New Roman"/>
          <w:kern w:val="0"/>
          <w:sz w:val="24"/>
          <w:szCs w:val="24"/>
        </w:rPr>
        <w:lastRenderedPageBreak/>
        <w:t xml:space="preserve">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Segalowitz,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ELT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Heisig,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hint="eastAsia"/>
          <w:kern w:val="0"/>
          <w:sz w:val="24"/>
          <w:szCs w:val="24"/>
        </w:rPr>
      </w:pPr>
      <w:r>
        <w:rPr>
          <w:rFonts w:ascii="Times New Roman" w:hAnsi="Times New Roman" w:cs="Times New Roman"/>
          <w:kern w:val="0"/>
          <w:sz w:val="24"/>
          <w:szCs w:val="24"/>
        </w:rPr>
        <w:lastRenderedPageBreak/>
        <w:t xml:space="preserve">Japanese Support - AnkiWeb. (n.d.). Retrieved 14 November 2018, from </w:t>
      </w:r>
      <w:hyperlink r:id="rId14"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Policy Insights from the Behavioral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15" w:history="1">
        <w:r w:rsidRPr="00837BC0">
          <w:rPr>
            <w:rStyle w:val="Hyperlink"/>
            <w:rFonts w:ascii="Times New Roman" w:hAnsi="Times New Roman" w:cs="Times New Roman"/>
            <w:kern w:val="0"/>
            <w:sz w:val="24"/>
            <w:szCs w:val="24"/>
          </w:rPr>
          <w:t>https://doi.org/10.117</w:t>
        </w:r>
        <w:r w:rsidRPr="00837BC0">
          <w:rPr>
            <w:rStyle w:val="Hyperlink"/>
            <w:rFonts w:ascii="Times New Roman" w:hAnsi="Times New Roman" w:cs="Times New Roman"/>
            <w:kern w:val="0"/>
            <w:sz w:val="24"/>
            <w:szCs w:val="24"/>
          </w:rPr>
          <w:t>7</w:t>
        </w:r>
        <w:r w:rsidRPr="00837BC0">
          <w:rPr>
            <w:rStyle w:val="Hyperlink"/>
            <w:rFonts w:ascii="Times New Roman" w:hAnsi="Times New Roman" w:cs="Times New Roman"/>
            <w:kern w:val="0"/>
            <w:sz w:val="24"/>
            <w:szCs w:val="24"/>
          </w:rPr>
          <w:t>/2372732215624708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hint="eastAsia"/>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Kornell,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Oxford ; New York: Pergamon.</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Special Language: From Humans Thinking To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16" w:history="1">
        <w:r w:rsidRPr="00301BAB">
          <w:rPr>
            <w:rStyle w:val="Hyperlink"/>
            <w:rFonts w:ascii="Times New Roman" w:hAnsi="Times New Roman" w:cs="Times New Roman"/>
            <w:kern w:val="0"/>
            <w:sz w:val="24"/>
            <w:szCs w:val="24"/>
          </w:rPr>
          <w:t>https://www.researc</w:t>
        </w:r>
        <w:r w:rsidRPr="00301BAB">
          <w:rPr>
            <w:rStyle w:val="Hyperlink"/>
            <w:rFonts w:ascii="Times New Roman" w:hAnsi="Times New Roman" w:cs="Times New Roman"/>
            <w:kern w:val="0"/>
            <w:sz w:val="24"/>
            <w:szCs w:val="24"/>
          </w:rPr>
          <w:t>h</w:t>
        </w:r>
        <w:r w:rsidRPr="00301BAB">
          <w:rPr>
            <w:rStyle w:val="Hyperlink"/>
            <w:rFonts w:ascii="Times New Roman" w:hAnsi="Times New Roman" w:cs="Times New Roman"/>
            <w:kern w:val="0"/>
            <w:sz w:val="24"/>
            <w:szCs w:val="24"/>
          </w:rPr>
          <w:t>ga</w:t>
        </w:r>
        <w:r w:rsidRPr="00301BAB">
          <w:rPr>
            <w:rStyle w:val="Hyperlink"/>
            <w:rFonts w:ascii="Times New Roman" w:hAnsi="Times New Roman" w:cs="Times New Roman"/>
            <w:kern w:val="0"/>
            <w:sz w:val="24"/>
            <w:szCs w:val="24"/>
          </w:rPr>
          <w:t>t</w:t>
        </w:r>
        <w:r w:rsidRPr="00301BAB">
          <w:rPr>
            <w:rStyle w:val="Hyperlink"/>
            <w:rFonts w:ascii="Times New Roman" w:hAnsi="Times New Roman" w:cs="Times New Roman"/>
            <w:kern w:val="0"/>
            <w:sz w:val="24"/>
            <w:szCs w:val="24"/>
          </w:rPr>
          <w: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2018, from </w:t>
      </w:r>
      <w:hyperlink r:id="rId17"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18"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memory. </w:t>
      </w:r>
      <w:r>
        <w:rPr>
          <w:rFonts w:ascii="Times New Roman" w:hAnsi="Times New Roman" w:cs="Times New Roman"/>
          <w:i/>
          <w:iCs/>
          <w:kern w:val="0"/>
          <w:sz w:val="24"/>
          <w:szCs w:val="24"/>
        </w:rPr>
        <w:t>Journal of Verbal Learning and Verbal Behavior</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19"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sz w:val="24"/>
        </w:rPr>
        <w:t xml:space="preserve">Morohashi, T. (2000). </w:t>
      </w:r>
      <w:r>
        <w:rPr>
          <w:rFonts w:ascii="Times New Roman" w:hAnsi="Times New Roman" w:cs="Times New Roman" w:hint="eastAsia"/>
          <w:sz w:val="24"/>
        </w:rPr>
        <w:t>D</w:t>
      </w:r>
      <w:r>
        <w:rPr>
          <w:rFonts w:ascii="Times New Roman" w:hAnsi="Times New Roman" w:cs="Times New Roman"/>
          <w:sz w:val="24"/>
        </w:rPr>
        <w:t>ai Kan-Wa Jiten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Nakata, T. (2011). Computer-assisted second language vocabulary learning in a paired-</w:t>
      </w:r>
      <w:r>
        <w:rPr>
          <w:rFonts w:ascii="Times New Roman" w:hAnsi="Times New Roman" w:cs="Times New Roman"/>
          <w:kern w:val="0"/>
          <w:sz w:val="24"/>
          <w:szCs w:val="24"/>
        </w:rPr>
        <w:lastRenderedPageBreak/>
        <w:t xml:space="preserve">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Wixted, Michael C. Mozer, and Harold Pashler.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hint="eastAsia"/>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Aoyama Gakuin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20"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Ponniah,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Rahimi, M., &amp; Miri, S. S. (2014). The Impact of Mobile Dictionary Use on Language Learning. </w:t>
      </w:r>
      <w:r>
        <w:rPr>
          <w:rFonts w:ascii="Times New Roman" w:hAnsi="Times New Roman" w:cs="Times New Roman"/>
          <w:i/>
          <w:iCs/>
          <w:kern w:val="0"/>
          <w:sz w:val="24"/>
          <w:szCs w:val="24"/>
        </w:rPr>
        <w:t>Procedia - Social and Behavioral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Labutov, I., Banerjee, S., &amp; Joachims, T. (2016). Unbounded Human Learning: Optimal Scheduling for Spaced Repetition. </w:t>
      </w:r>
      <w:r>
        <w:rPr>
          <w:rFonts w:ascii="Times New Roman" w:hAnsi="Times New Roman" w:cs="Times New Roman"/>
          <w:i/>
          <w:iCs/>
          <w:kern w:val="0"/>
          <w:sz w:val="24"/>
          <w:szCs w:val="24"/>
        </w:rPr>
        <w:t>Proceedings of the 22nd 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Solity,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Sentence items (cards) in SRS | Antimoon.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Shared Decks - AnkiWeb. (n.d.). Retrieved 15 November 2018, from 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w:t>
      </w:r>
      <w:r>
        <w:rPr>
          <w:rFonts w:ascii="Times New Roman" w:hAnsi="Times New Roman" w:cs="Times New Roman"/>
          <w:kern w:val="0"/>
          <w:sz w:val="24"/>
          <w:szCs w:val="24"/>
        </w:rPr>
        <w:lastRenderedPageBreak/>
        <w:t xml:space="preserve">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21"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Speed, E. (n.d.). </w:t>
      </w:r>
      <w:r>
        <w:rPr>
          <w:rFonts w:ascii="Times New Roman" w:hAnsi="Times New Roman" w:cs="Times New Roman"/>
          <w:i/>
          <w:kern w:val="0"/>
          <w:sz w:val="24"/>
          <w:szCs w:val="24"/>
        </w:rPr>
        <w:t xml:space="preserve">rikaikun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22"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Astheimer,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Semantization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hint="eastAsia"/>
          <w:kern w:val="0"/>
          <w:sz w:val="24"/>
          <w:szCs w:val="24"/>
        </w:rPr>
      </w:pPr>
      <w:r>
        <w:rPr>
          <w:rFonts w:ascii="Times New Roman" w:hAnsi="Times New Roman" w:cs="Times New Roman"/>
          <w:kern w:val="0"/>
          <w:sz w:val="24"/>
          <w:szCs w:val="24"/>
        </w:rPr>
        <w:t xml:space="preserve">Vanpatten, B., &amp; Cadierno,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77777777" w:rsidR="00C00846" w:rsidRPr="00C00846" w:rsidRDefault="00C00846">
      <w:pPr>
        <w:rPr>
          <w:rFonts w:ascii="Times New Roman" w:hAnsi="Times New Roman" w:cs="Times New Roman"/>
        </w:rPr>
      </w:pPr>
    </w:p>
    <w:sectPr w:rsidR="00C00846"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wkinsMatthew" w:date="2018-10-31T16:46:00Z" w:initials="H">
    <w:p w14:paraId="377D443C" w14:textId="77777777" w:rsidR="00442814" w:rsidRDefault="00442814" w:rsidP="00442814">
      <w:pPr>
        <w:pStyle w:val="CommentText"/>
      </w:pPr>
      <w:r>
        <w:rPr>
          <w:rStyle w:val="CommentReference"/>
        </w:rPr>
        <w:annotationRef/>
      </w:r>
      <w:r>
        <w:t>P</w:t>
      </w:r>
      <w:r>
        <w:rPr>
          <w:rFonts w:hint="eastAsia"/>
        </w:rPr>
        <w:t>age 2</w:t>
      </w:r>
      <w:r>
        <w:t xml:space="preserve"> of doc / page 276 of journal</w:t>
      </w:r>
    </w:p>
  </w:comment>
  <w:comment w:id="3" w:author="HawkinsMatthew" w:date="2018-10-26T14:25:00Z" w:initials="H">
    <w:p w14:paraId="5BAF8F3B" w14:textId="77777777" w:rsidR="00442814" w:rsidRDefault="00442814" w:rsidP="00442814">
      <w:pPr>
        <w:pStyle w:val="CommentText"/>
      </w:pPr>
      <w:r>
        <w:rPr>
          <w:rStyle w:val="CommentReference"/>
        </w:rPr>
        <w:annotationRef/>
      </w:r>
      <w:r>
        <w:rPr>
          <w:rFonts w:hint="eastAsia"/>
        </w:rPr>
        <w:t>Chapter 2/page 1</w:t>
      </w:r>
      <w:r>
        <w:t>0</w:t>
      </w:r>
    </w:p>
  </w:comment>
  <w:comment w:id="4" w:author="Matthew Hawkins" w:date="2018-11-01T22:58:00Z" w:initials="MH">
    <w:p w14:paraId="7916B7AD" w14:textId="77777777" w:rsidR="00442814" w:rsidRDefault="00442814" w:rsidP="00442814">
      <w:pPr>
        <w:pStyle w:val="CommentText"/>
      </w:pPr>
      <w:r>
        <w:rPr>
          <w:rStyle w:val="CommentReference"/>
        </w:rPr>
        <w:annotationRef/>
      </w:r>
      <w:r>
        <w:rPr>
          <w:rFonts w:hint="eastAsia"/>
        </w:rPr>
        <w:t>P</w:t>
      </w:r>
      <w:r>
        <w:t>age 15</w:t>
      </w:r>
    </w:p>
    <w:p w14:paraId="7791619A" w14:textId="77777777" w:rsidR="00442814" w:rsidRDefault="00442814" w:rsidP="00442814">
      <w:pPr>
        <w:pStyle w:val="CommentText"/>
      </w:pPr>
    </w:p>
  </w:comment>
  <w:comment w:id="5" w:author="HawkinsMatthew" w:date="2018-10-26T14:43:00Z" w:initials="H">
    <w:p w14:paraId="1F5A5798" w14:textId="77777777" w:rsidR="00442814" w:rsidRDefault="00442814" w:rsidP="00442814">
      <w:pPr>
        <w:pStyle w:val="CommentText"/>
      </w:pPr>
      <w:r>
        <w:rPr>
          <w:rStyle w:val="CommentReference"/>
        </w:rPr>
        <w:annotationRef/>
      </w:r>
      <w:r>
        <w:t>Page 20-21</w:t>
      </w:r>
    </w:p>
  </w:comment>
  <w:comment w:id="6" w:author="HawkinsMatthew" w:date="2018-10-31T08:50:00Z" w:initials="H">
    <w:p w14:paraId="67DF256D" w14:textId="77777777" w:rsidR="00442814" w:rsidRDefault="00442814" w:rsidP="00442814">
      <w:pPr>
        <w:pStyle w:val="CommentText"/>
      </w:pPr>
      <w:r>
        <w:rPr>
          <w:rStyle w:val="CommentReference"/>
        </w:rPr>
        <w:annotationRef/>
      </w:r>
      <w:r>
        <w:t>P</w:t>
      </w:r>
      <w:r>
        <w:rPr>
          <w:rFonts w:hint="eastAsia"/>
        </w:rPr>
        <w:t xml:space="preserve">age </w:t>
      </w:r>
      <w:r>
        <w:t>8</w:t>
      </w:r>
    </w:p>
    <w:p w14:paraId="76ABC42D" w14:textId="77777777" w:rsidR="00442814" w:rsidRDefault="00442814" w:rsidP="00442814">
      <w:pPr>
        <w:pStyle w:val="CommentText"/>
      </w:pPr>
    </w:p>
  </w:comment>
  <w:comment w:id="7" w:author="Matthew Hawkins" w:date="2018-11-01T17:01:00Z" w:initials="MH">
    <w:p w14:paraId="3691DCAC" w14:textId="77777777" w:rsidR="00442814" w:rsidRDefault="00442814" w:rsidP="00442814">
      <w:pPr>
        <w:pStyle w:val="CommentText"/>
      </w:pPr>
      <w:r>
        <w:rPr>
          <w:rStyle w:val="CommentReference"/>
        </w:rPr>
        <w:annotationRef/>
      </w:r>
      <w:r>
        <w:t>Page 4/journal page 4-11</w:t>
      </w:r>
    </w:p>
  </w:comment>
  <w:comment w:id="8" w:author="HawkinsMatthew" w:date="2018-11-14T06:27:00Z" w:initials="H">
    <w:p w14:paraId="14CB82BC" w14:textId="77777777" w:rsidR="00442814" w:rsidRDefault="00442814"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442814" w:rsidRDefault="00442814" w:rsidP="0044281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7D443C" w15:done="1"/>
  <w15:commentEx w15:paraId="5BAF8F3B" w15:done="1"/>
  <w15:commentEx w15:paraId="7791619A" w15:done="1"/>
  <w15:commentEx w15:paraId="1F5A5798" w15:done="1"/>
  <w15:commentEx w15:paraId="76ABC42D" w15:done="1"/>
  <w15:commentEx w15:paraId="3691DCAC" w15:done="1"/>
  <w15:commentEx w15:paraId="5E632E6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3691DCAC"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125DE5"/>
    <w:rsid w:val="001414DD"/>
    <w:rsid w:val="00171E80"/>
    <w:rsid w:val="001E4BC4"/>
    <w:rsid w:val="001E60EC"/>
    <w:rsid w:val="00280CFB"/>
    <w:rsid w:val="00291077"/>
    <w:rsid w:val="002C15D8"/>
    <w:rsid w:val="002C17E4"/>
    <w:rsid w:val="0038312C"/>
    <w:rsid w:val="003E2A5E"/>
    <w:rsid w:val="003F74F3"/>
    <w:rsid w:val="00442814"/>
    <w:rsid w:val="0054480D"/>
    <w:rsid w:val="0057015E"/>
    <w:rsid w:val="0063580D"/>
    <w:rsid w:val="007506CF"/>
    <w:rsid w:val="00782E36"/>
    <w:rsid w:val="007A5776"/>
    <w:rsid w:val="007C2B21"/>
    <w:rsid w:val="008359CE"/>
    <w:rsid w:val="00875783"/>
    <w:rsid w:val="00907777"/>
    <w:rsid w:val="009733A9"/>
    <w:rsid w:val="00A407EF"/>
    <w:rsid w:val="00B1054D"/>
    <w:rsid w:val="00BA6D0A"/>
    <w:rsid w:val="00C00846"/>
    <w:rsid w:val="00C57809"/>
    <w:rsid w:val="00C75FC1"/>
    <w:rsid w:val="00CC7A1C"/>
    <w:rsid w:val="00D22A7E"/>
    <w:rsid w:val="00D66054"/>
    <w:rsid w:val="00E1358B"/>
    <w:rsid w:val="00EB750F"/>
    <w:rsid w:val="00F82768"/>
    <w:rsid w:val="00FE3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55638397_Immersion_Education_for_the_Millennium_What_We_Have_Learned_from_30_Years_of_Research_on_Second_Language_Immersion" TargetMode="External"/><Relationship Id="rId18" Type="http://schemas.openxmlformats.org/officeDocument/2006/relationships/hyperlink" Target="http://scholarspace.manoa.hawaii.edu/handle/10125/38598" TargetMode="External"/><Relationship Id="rId3" Type="http://schemas.openxmlformats.org/officeDocument/2006/relationships/settings" Target="settings.xml"/><Relationship Id="rId21" Type="http://schemas.openxmlformats.org/officeDocument/2006/relationships/hyperlink" Target="https://doi.org/10.1111/1540-4781.00146" TargetMode="External"/><Relationship Id="rId7" Type="http://schemas.microsoft.com/office/2016/09/relationships/commentsIds" Target="commentsIds.xml"/><Relationship Id="rId12" Type="http://schemas.openxmlformats.org/officeDocument/2006/relationships/hyperlink" Target="https://doi.org/10.1017/S0272263100006501" TargetMode="External"/><Relationship Id="rId17" Type="http://schemas.openxmlformats.org/officeDocument/2006/relationships/hyperlink" Target="https://www.supermemo.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publication/248424656_What_percentage_of_text-lexis_is_essential_for_comprehension" TargetMode="External"/><Relationship Id="rId20" Type="http://schemas.openxmlformats.org/officeDocument/2006/relationships/hyperlink" Target="https://www.agulin.aoyama.ac.jp/opac/repository/1000/12507/"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j.1467-9922.2007.00398.x"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doi.org/10.1177/237273221562470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16/S0022-5371(70)80107-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nkiweb.net/shared/info/3918629684" TargetMode="External"/><Relationship Id="rId22" Type="http://schemas.openxmlformats.org/officeDocument/2006/relationships/hyperlink" Target="https://chrome.google.com/webstore/detail/rikaikun/jipdnfibhldikgcjhfnomkfpcebamm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22</Pages>
  <Words>5319</Words>
  <Characters>30320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19</cp:revision>
  <dcterms:created xsi:type="dcterms:W3CDTF">2018-10-19T08:02:00Z</dcterms:created>
  <dcterms:modified xsi:type="dcterms:W3CDTF">2018-11-15T09:21:00Z</dcterms:modified>
</cp:coreProperties>
</file>