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C3" w:rsidRDefault="00AC3091" w:rsidP="00AC3091">
      <w:pPr>
        <w:jc w:val="center"/>
        <w:rPr>
          <w:b/>
          <w:sz w:val="28"/>
          <w:u w:val="single"/>
        </w:rPr>
      </w:pPr>
      <w:r w:rsidRPr="00AC3091">
        <w:rPr>
          <w:b/>
          <w:sz w:val="28"/>
          <w:u w:val="single"/>
        </w:rPr>
        <w:t>ERD notes</w:t>
      </w:r>
    </w:p>
    <w:p w:rsidR="00AC3091" w:rsidRDefault="00AC3091" w:rsidP="00AC3091">
      <w:pPr>
        <w:rPr>
          <w:sz w:val="22"/>
        </w:rPr>
      </w:pPr>
      <w:r>
        <w:rPr>
          <w:sz w:val="22"/>
        </w:rPr>
        <w:t xml:space="preserve">EMPLOYEE is a superclass of both DRIVER and MANAGER. This is so that there are no null fields within the employee table as MANAGER and DRIVER can have different attributes to normal employees. </w:t>
      </w:r>
      <w:r w:rsidR="00F82D0D">
        <w:rPr>
          <w:sz w:val="22"/>
        </w:rPr>
        <w:t>T</w:t>
      </w:r>
      <w:r w:rsidR="00F82D0D">
        <w:rPr>
          <w:rFonts w:hint="eastAsia"/>
          <w:sz w:val="22"/>
        </w:rPr>
        <w:t xml:space="preserve">o </w:t>
      </w:r>
      <w:r w:rsidR="00F82D0D">
        <w:rPr>
          <w:sz w:val="22"/>
        </w:rPr>
        <w:t>enforce this I made use of shared primary keys which allows the 1:1 relationship</w:t>
      </w:r>
      <w:r w:rsidR="00971737">
        <w:rPr>
          <w:sz w:val="22"/>
        </w:rPr>
        <w:t xml:space="preserve">, it means that the there is a copy of EMPLOYEE_ID within the subclass entities which is declared as a primary key of each entity as well as a foreign key that references the </w:t>
      </w:r>
      <w:bookmarkStart w:id="0" w:name="_GoBack"/>
      <w:bookmarkEnd w:id="0"/>
      <w:r w:rsidR="00971737">
        <w:rPr>
          <w:sz w:val="22"/>
        </w:rPr>
        <w:t>EMPLOYEE entity</w:t>
      </w:r>
      <w:r w:rsidR="00F82D0D">
        <w:rPr>
          <w:sz w:val="22"/>
        </w:rPr>
        <w:t xml:space="preserve">. </w:t>
      </w:r>
    </w:p>
    <w:p w:rsidR="00AC3091" w:rsidRDefault="00AC3091" w:rsidP="00AC3091">
      <w:pPr>
        <w:rPr>
          <w:sz w:val="22"/>
        </w:rPr>
      </w:pPr>
    </w:p>
    <w:p w:rsidR="00AC3091" w:rsidRPr="00AC3091" w:rsidRDefault="00AC3091" w:rsidP="00AC3091">
      <w:pPr>
        <w:rPr>
          <w:sz w:val="22"/>
        </w:rPr>
      </w:pPr>
    </w:p>
    <w:sectPr w:rsidR="00AC3091" w:rsidRPr="00AC30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91"/>
    <w:rsid w:val="001010C3"/>
    <w:rsid w:val="00971737"/>
    <w:rsid w:val="00AC3091"/>
    <w:rsid w:val="00F8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156B89C-6FC6-417F-86FB-6F315643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2015-11-05T10:47:00Z</dcterms:created>
  <dcterms:modified xsi:type="dcterms:W3CDTF">2015-11-09T20:40:00Z</dcterms:modified>
</cp:coreProperties>
</file>