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jc w:val="center"/>
        <w:shd w:val="clear" w:color="auto" w:fill="D9D9D9" w:themeFill="background1" w:themeFillShade="D9"/>
        <w:tblLook w:val="04A0" w:firstRow="1" w:lastRow="0" w:firstColumn="1" w:lastColumn="0" w:noHBand="0" w:noVBand="1"/>
      </w:tblPr>
      <w:tblGrid>
        <w:gridCol w:w="9242"/>
      </w:tblGrid>
      <w:tr w:rsidR="00421B19" w:rsidRPr="00421B19" w:rsidTr="00421B19">
        <w:trPr>
          <w:jc w:val="center"/>
        </w:trPr>
        <w:tc>
          <w:tcPr>
            <w:tcW w:w="9242" w:type="dxa"/>
            <w:tcBorders>
              <w:top w:val="thinThickMediumGap" w:sz="24" w:space="0" w:color="auto"/>
              <w:left w:val="thinThickMediumGap" w:sz="24" w:space="0" w:color="auto"/>
              <w:bottom w:val="thickThinMediumGap" w:sz="24" w:space="0" w:color="auto"/>
              <w:right w:val="thickThinMediumGap" w:sz="24" w:space="0" w:color="auto"/>
            </w:tcBorders>
            <w:shd w:val="clear" w:color="auto" w:fill="D9D9D9" w:themeFill="background1" w:themeFillShade="D9"/>
          </w:tcPr>
          <w:p w:rsidR="00421B19" w:rsidRPr="00421B19" w:rsidRDefault="00421B19" w:rsidP="00421B19">
            <w:pPr>
              <w:pStyle w:val="2"/>
              <w:jc w:val="center"/>
              <w:outlineLvl w:val="1"/>
              <w:rPr>
                <w:rFonts w:ascii="Arial Black" w:hAnsi="Arial Black"/>
                <w:i w:val="0"/>
                <w:sz w:val="36"/>
                <w:szCs w:val="36"/>
              </w:rPr>
            </w:pPr>
            <w:r w:rsidRPr="00421B19">
              <w:rPr>
                <w:rFonts w:ascii="Arial Black" w:hAnsi="Arial Black"/>
                <w:i w:val="0"/>
                <w:sz w:val="36"/>
                <w:szCs w:val="36"/>
              </w:rPr>
              <w:t>Level 4 Network Fundamentals</w:t>
            </w:r>
          </w:p>
          <w:p w:rsidR="00421B19" w:rsidRPr="00421B19" w:rsidRDefault="00421B19" w:rsidP="00421B19">
            <w:pPr>
              <w:jc w:val="center"/>
              <w:rPr>
                <w:rFonts w:ascii="Arial Black" w:hAnsi="Arial Black"/>
                <w:sz w:val="36"/>
                <w:szCs w:val="36"/>
              </w:rPr>
            </w:pPr>
            <w:r w:rsidRPr="00421B19">
              <w:rPr>
                <w:rFonts w:ascii="Arial Black" w:hAnsi="Arial Black"/>
                <w:sz w:val="36"/>
                <w:szCs w:val="36"/>
              </w:rPr>
              <w:t>Lab book Template</w:t>
            </w:r>
          </w:p>
        </w:tc>
      </w:tr>
    </w:tbl>
    <w:p w:rsidR="00421B19" w:rsidRDefault="00421B19" w:rsidP="00421B19">
      <w:pPr>
        <w:pStyle w:val="2"/>
      </w:pPr>
      <w:r>
        <w:t>LAB BOOKS</w:t>
      </w:r>
    </w:p>
    <w:p w:rsidR="00421B19" w:rsidRDefault="00421B19" w:rsidP="00421B19"/>
    <w:p w:rsidR="00421B19" w:rsidRPr="00BC5D36" w:rsidRDefault="00421B19" w:rsidP="00421B19">
      <w:pPr>
        <w:rPr>
          <w:rFonts w:ascii="Arial" w:hAnsi="Arial" w:cs="Arial"/>
        </w:rPr>
      </w:pPr>
      <w:r w:rsidRPr="00BC5D36">
        <w:rPr>
          <w:rFonts w:ascii="Arial" w:hAnsi="Arial" w:cs="Arial"/>
        </w:rPr>
        <w:t>At the end of each practical/tutorial session you will be expected to complete a lab report. The following week the tutor in your class will check these have been completed and sign them off. The lab reports will build up the key points that will help you when the coursework will be issued later in the year.</w:t>
      </w:r>
    </w:p>
    <w:p w:rsidR="00421B19" w:rsidRPr="00BC5D36" w:rsidRDefault="00421B19" w:rsidP="00421B19">
      <w:pPr>
        <w:rPr>
          <w:rFonts w:ascii="Arial" w:hAnsi="Arial" w:cs="Arial"/>
        </w:rPr>
      </w:pPr>
    </w:p>
    <w:p w:rsidR="00421B19" w:rsidRDefault="00421B19" w:rsidP="00421B19">
      <w:pPr>
        <w:pStyle w:val="3"/>
      </w:pPr>
      <w:r w:rsidRPr="00BC5D36">
        <w:t>Lab Book Deliverables</w:t>
      </w:r>
      <w:r>
        <w:t xml:space="preserve"> </w:t>
      </w:r>
    </w:p>
    <w:p w:rsidR="00421B19" w:rsidRPr="00BC5D36" w:rsidRDefault="00421B19" w:rsidP="00421B19">
      <w:pPr>
        <w:rPr>
          <w:rFonts w:ascii="Arial" w:hAnsi="Arial" w:cs="Arial"/>
          <w:i/>
        </w:rPr>
      </w:pPr>
      <w:r w:rsidRPr="00BC5D36">
        <w:rPr>
          <w:rFonts w:ascii="Arial" w:hAnsi="Arial" w:cs="Arial"/>
          <w:i/>
        </w:rPr>
        <w:t>Not all criteria will be applicable to every practical/tutorial</w:t>
      </w:r>
    </w:p>
    <w:tbl>
      <w:tblPr>
        <w:tblStyle w:val="a3"/>
        <w:tblW w:w="0" w:type="auto"/>
        <w:tblLook w:val="04A0" w:firstRow="1" w:lastRow="0" w:firstColumn="1" w:lastColumn="0" w:noHBand="0" w:noVBand="1"/>
      </w:tblPr>
      <w:tblGrid>
        <w:gridCol w:w="9242"/>
      </w:tblGrid>
      <w:tr w:rsidR="00421B19" w:rsidTr="00421B19">
        <w:tc>
          <w:tcPr>
            <w:tcW w:w="9242" w:type="dxa"/>
          </w:tcPr>
          <w:p w:rsidR="00421B19" w:rsidRDefault="00421B19" w:rsidP="00421B19">
            <w:pPr>
              <w:numPr>
                <w:ilvl w:val="0"/>
                <w:numId w:val="1"/>
              </w:numPr>
              <w:rPr>
                <w:rFonts w:ascii="Arial" w:hAnsi="Arial" w:cs="Arial"/>
              </w:rPr>
            </w:pPr>
            <w:r w:rsidRPr="00BC5D36">
              <w:rPr>
                <w:rFonts w:ascii="Arial" w:hAnsi="Arial" w:cs="Arial"/>
                <w:b/>
              </w:rPr>
              <w:t>Summary</w:t>
            </w:r>
            <w:r w:rsidRPr="00BC5D36">
              <w:rPr>
                <w:rFonts w:ascii="Arial" w:hAnsi="Arial" w:cs="Arial"/>
              </w:rPr>
              <w:t xml:space="preserve">: A </w:t>
            </w:r>
            <w:r w:rsidRPr="00BC5D36">
              <w:rPr>
                <w:rFonts w:ascii="Arial" w:hAnsi="Arial" w:cs="Arial"/>
                <w:b/>
              </w:rPr>
              <w:t>brief summary</w:t>
            </w:r>
            <w:r w:rsidRPr="00BC5D36">
              <w:rPr>
                <w:rFonts w:ascii="Arial" w:hAnsi="Arial" w:cs="Arial"/>
              </w:rPr>
              <w:t xml:space="preserve"> of the topic addressed during the lab</w:t>
            </w:r>
          </w:p>
          <w:p w:rsidR="00421B19" w:rsidRDefault="00496F40" w:rsidP="00496F40">
            <w:pPr>
              <w:ind w:left="720"/>
            </w:pPr>
            <w:r>
              <w:rPr>
                <w:rFonts w:ascii="Arial" w:hAnsi="Arial" w:cs="Arial"/>
              </w:rPr>
              <w:t>We went over previous knowledge by answer questions about data transfer, specifically the importance of time, reliability and data being sent more than once. We also discussed previous knowledge of Networking.</w:t>
            </w:r>
            <w:bookmarkStart w:id="0" w:name="_GoBack"/>
            <w:bookmarkEnd w:id="0"/>
          </w:p>
        </w:tc>
      </w:tr>
      <w:tr w:rsidR="00421B19" w:rsidTr="00421B19">
        <w:tc>
          <w:tcPr>
            <w:tcW w:w="9242" w:type="dxa"/>
          </w:tcPr>
          <w:p w:rsidR="00421B19" w:rsidRPr="00BC5D36" w:rsidRDefault="00421B19" w:rsidP="00421B19">
            <w:pPr>
              <w:numPr>
                <w:ilvl w:val="0"/>
                <w:numId w:val="1"/>
              </w:numPr>
              <w:rPr>
                <w:rFonts w:ascii="Arial" w:hAnsi="Arial" w:cs="Arial"/>
              </w:rPr>
            </w:pPr>
            <w:r w:rsidRPr="00BC5D36">
              <w:rPr>
                <w:rFonts w:ascii="Arial" w:hAnsi="Arial" w:cs="Arial"/>
                <w:b/>
              </w:rPr>
              <w:t>Implementation</w:t>
            </w:r>
            <w:r w:rsidRPr="00BC5D36">
              <w:rPr>
                <w:rFonts w:ascii="Arial" w:hAnsi="Arial" w:cs="Arial"/>
              </w:rPr>
              <w:t xml:space="preserve">: A </w:t>
            </w:r>
            <w:r w:rsidRPr="00BC5D36">
              <w:rPr>
                <w:rFonts w:ascii="Arial" w:hAnsi="Arial" w:cs="Arial"/>
                <w:b/>
              </w:rPr>
              <w:t>brief description</w:t>
            </w:r>
            <w:r w:rsidRPr="00BC5D36">
              <w:rPr>
                <w:rFonts w:ascii="Arial" w:hAnsi="Arial" w:cs="Arial"/>
              </w:rPr>
              <w:t xml:space="preserve"> of the process you followed in completing the implementation of the lab.</w:t>
            </w:r>
          </w:p>
          <w:p w:rsidR="00421B19" w:rsidRPr="00496F40" w:rsidRDefault="00496F40">
            <w:pPr>
              <w:rPr>
                <w:rFonts w:eastAsiaTheme="minorEastAsia" w:hint="eastAsia"/>
                <w:lang w:eastAsia="ja-JP"/>
              </w:rPr>
            </w:pPr>
            <w:r>
              <w:rPr>
                <w:rFonts w:eastAsiaTheme="minorEastAsia" w:hint="eastAsia"/>
                <w:lang w:eastAsia="ja-JP"/>
              </w:rPr>
              <w:t>We were</w:t>
            </w:r>
            <w:r>
              <w:rPr>
                <w:rFonts w:eastAsiaTheme="minorEastAsia"/>
                <w:lang w:eastAsia="ja-JP"/>
              </w:rPr>
              <w:t xml:space="preserve"> placed into groups to discuss and find out whether our colleagues had previous experience with building computer systems, wired networks and wireless networks.</w:t>
            </w:r>
          </w:p>
          <w:p w:rsidR="00421B19" w:rsidRDefault="00496F40" w:rsidP="00496F40">
            <w:r>
              <w:t xml:space="preserve">We then answered questions on time, reliability and duplication of data transfer. We then discussed the answers to these as a group. </w:t>
            </w:r>
          </w:p>
        </w:tc>
      </w:tr>
      <w:tr w:rsidR="00421B19" w:rsidTr="00421B19">
        <w:tc>
          <w:tcPr>
            <w:tcW w:w="9242" w:type="dxa"/>
          </w:tcPr>
          <w:p w:rsidR="00421B19" w:rsidRPr="00BC5D36" w:rsidRDefault="00421B19" w:rsidP="00421B19">
            <w:pPr>
              <w:numPr>
                <w:ilvl w:val="0"/>
                <w:numId w:val="1"/>
              </w:numPr>
              <w:rPr>
                <w:rFonts w:ascii="Arial" w:hAnsi="Arial" w:cs="Arial"/>
              </w:rPr>
            </w:pPr>
            <w:r w:rsidRPr="00BC5D36">
              <w:rPr>
                <w:rFonts w:ascii="Arial" w:hAnsi="Arial" w:cs="Arial"/>
                <w:b/>
              </w:rPr>
              <w:t>Results</w:t>
            </w:r>
            <w:r w:rsidRPr="00BC5D36">
              <w:rPr>
                <w:rFonts w:ascii="Arial" w:hAnsi="Arial" w:cs="Arial"/>
              </w:rPr>
              <w:t>: the analysis of any results and comment on these compared to you expectations.</w:t>
            </w:r>
          </w:p>
          <w:p w:rsidR="00421B19" w:rsidRDefault="00496F40" w:rsidP="00496F40">
            <w:r>
              <w:rPr>
                <w:rFonts w:eastAsiaTheme="minorEastAsia" w:hint="eastAsia"/>
                <w:lang w:eastAsia="ja-JP"/>
              </w:rPr>
              <w:t>Most of the answers to the questions I was correct with, however, one of them asked about duplication of a warning message sent from a plane to</w:t>
            </w:r>
            <w:r>
              <w:rPr>
                <w:rFonts w:eastAsiaTheme="minorEastAsia"/>
                <w:lang w:eastAsia="ja-JP"/>
              </w:rPr>
              <w:t xml:space="preserve"> </w:t>
            </w:r>
            <w:r>
              <w:rPr>
                <w:rFonts w:eastAsiaTheme="minorEastAsia"/>
                <w:lang w:eastAsia="ja-JP"/>
              </w:rPr>
              <w:t>air</w:t>
            </w:r>
            <w:r>
              <w:rPr>
                <w:rFonts w:eastAsiaTheme="minorEastAsia" w:hint="eastAsia"/>
                <w:lang w:eastAsia="ja-JP"/>
              </w:rPr>
              <w:t xml:space="preserve"> traffic contro</w:t>
            </w:r>
            <w:r>
              <w:rPr>
                <w:rFonts w:eastAsiaTheme="minorEastAsia"/>
                <w:lang w:eastAsia="ja-JP"/>
              </w:rPr>
              <w:t xml:space="preserve">l. At first I thought that this would have been a bad idea as duplicating the message could confuse traffic control and cause unnecessary hassle if the solution was already fixed, however, if the warning message was not sent the first time and the message isn’t duplicated then traffic control may never see the message in the first place which could be disastrous. </w:t>
            </w:r>
          </w:p>
        </w:tc>
      </w:tr>
      <w:tr w:rsidR="00421B19" w:rsidTr="00421B19">
        <w:tc>
          <w:tcPr>
            <w:tcW w:w="9242" w:type="dxa"/>
          </w:tcPr>
          <w:p w:rsidR="00421B19" w:rsidRPr="00BC5D36" w:rsidRDefault="00421B19" w:rsidP="00421B19">
            <w:pPr>
              <w:numPr>
                <w:ilvl w:val="0"/>
                <w:numId w:val="1"/>
              </w:numPr>
              <w:rPr>
                <w:rFonts w:ascii="Arial" w:hAnsi="Arial" w:cs="Arial"/>
              </w:rPr>
            </w:pPr>
            <w:r w:rsidRPr="00BC5D36">
              <w:rPr>
                <w:rFonts w:ascii="Arial" w:hAnsi="Arial" w:cs="Arial"/>
                <w:b/>
              </w:rPr>
              <w:t>Questions</w:t>
            </w:r>
            <w:r w:rsidRPr="00BC5D36">
              <w:rPr>
                <w:rFonts w:ascii="Arial" w:hAnsi="Arial" w:cs="Arial"/>
              </w:rPr>
              <w:t>: answer any questions set about the lab</w:t>
            </w:r>
          </w:p>
          <w:p w:rsidR="00421B19" w:rsidRDefault="00421B19"/>
          <w:p w:rsidR="00421B19" w:rsidRDefault="00421B19"/>
          <w:p w:rsidR="00421B19" w:rsidRDefault="00421B19"/>
          <w:p w:rsidR="00421B19" w:rsidRDefault="00421B19"/>
        </w:tc>
      </w:tr>
      <w:tr w:rsidR="00421B19" w:rsidTr="00421B19">
        <w:tc>
          <w:tcPr>
            <w:tcW w:w="9242" w:type="dxa"/>
          </w:tcPr>
          <w:p w:rsidR="00421B19" w:rsidRPr="00BC5D36" w:rsidRDefault="00421B19" w:rsidP="00421B19">
            <w:pPr>
              <w:numPr>
                <w:ilvl w:val="0"/>
                <w:numId w:val="1"/>
              </w:numPr>
              <w:rPr>
                <w:rFonts w:ascii="Arial" w:hAnsi="Arial" w:cs="Arial"/>
              </w:rPr>
            </w:pPr>
            <w:r w:rsidRPr="00BC5D36">
              <w:rPr>
                <w:rFonts w:ascii="Arial" w:hAnsi="Arial" w:cs="Arial"/>
                <w:b/>
              </w:rPr>
              <w:t>Conclusion</w:t>
            </w:r>
            <w:r w:rsidRPr="00BC5D36">
              <w:rPr>
                <w:rFonts w:ascii="Arial" w:hAnsi="Arial" w:cs="Arial"/>
              </w:rPr>
              <w:t>: what have you learned; difficulties you faced in completing the lab.</w:t>
            </w:r>
          </w:p>
          <w:p w:rsidR="00421B19" w:rsidRDefault="00421B19"/>
          <w:p w:rsidR="00421B19" w:rsidRDefault="00421B19"/>
          <w:p w:rsidR="00421B19" w:rsidRDefault="00421B19"/>
          <w:p w:rsidR="00421B19" w:rsidRDefault="00421B19"/>
        </w:tc>
      </w:tr>
      <w:tr w:rsidR="00421B19" w:rsidTr="00421B19">
        <w:tc>
          <w:tcPr>
            <w:tcW w:w="9242" w:type="dxa"/>
          </w:tcPr>
          <w:p w:rsidR="00421B19" w:rsidRPr="00BC5D36" w:rsidRDefault="00421B19" w:rsidP="00421B19">
            <w:pPr>
              <w:numPr>
                <w:ilvl w:val="0"/>
                <w:numId w:val="1"/>
              </w:numPr>
              <w:rPr>
                <w:rFonts w:ascii="Arial" w:hAnsi="Arial" w:cs="Arial"/>
              </w:rPr>
            </w:pPr>
            <w:r w:rsidRPr="00BC5D36">
              <w:rPr>
                <w:rFonts w:ascii="Arial" w:hAnsi="Arial" w:cs="Arial"/>
                <w:b/>
              </w:rPr>
              <w:t>Report Length:</w:t>
            </w:r>
            <w:r w:rsidRPr="00BC5D36">
              <w:rPr>
                <w:rFonts w:ascii="Arial" w:hAnsi="Arial" w:cs="Arial"/>
              </w:rPr>
              <w:t xml:space="preserve"> As a maximum each report should not be longer than 2 sides of A4 paper (one side is expected).</w:t>
            </w:r>
          </w:p>
          <w:p w:rsidR="00421B19" w:rsidRDefault="00421B19"/>
          <w:p w:rsidR="00421B19" w:rsidRDefault="00421B19"/>
          <w:p w:rsidR="00421B19" w:rsidRDefault="00421B19"/>
          <w:p w:rsidR="00421B19" w:rsidRDefault="00421B19"/>
        </w:tc>
      </w:tr>
    </w:tbl>
    <w:p w:rsidR="00C30C59" w:rsidRDefault="00C30C59"/>
    <w:p w:rsidR="00421B19" w:rsidRPr="00421B19" w:rsidRDefault="00421B19">
      <w:pPr>
        <w:rPr>
          <w:rFonts w:asciiTheme="minorHAnsi" w:hAnsiTheme="minorHAnsi"/>
          <w:b/>
        </w:rPr>
      </w:pPr>
      <w:r w:rsidRPr="00421B19">
        <w:rPr>
          <w:rFonts w:asciiTheme="minorHAnsi" w:hAnsiTheme="minorHAnsi"/>
          <w:b/>
          <w:sz w:val="28"/>
        </w:rPr>
        <w:t>Your lab book can be written or in an electronic format the key point is that it is available to show your tutor weekly</w:t>
      </w:r>
    </w:p>
    <w:sectPr w:rsidR="00421B19" w:rsidRPr="00421B19" w:rsidSect="00C30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F85E82"/>
    <w:multiLevelType w:val="hybridMultilevel"/>
    <w:tmpl w:val="EF50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21B19"/>
    <w:rsid w:val="00117423"/>
    <w:rsid w:val="001A4436"/>
    <w:rsid w:val="00421B19"/>
    <w:rsid w:val="0046426D"/>
    <w:rsid w:val="00496F40"/>
    <w:rsid w:val="00554364"/>
    <w:rsid w:val="00C30C59"/>
    <w:rsid w:val="00E905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2E02944-588A-4021-8BCA-5189EBEC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B19"/>
    <w:pPr>
      <w:spacing w:after="0"/>
    </w:pPr>
    <w:rPr>
      <w:rFonts w:ascii="Times New Roman" w:eastAsia="Times New Roman" w:hAnsi="Times New Roman" w:cs="Times New Roman"/>
      <w:sz w:val="24"/>
      <w:szCs w:val="24"/>
    </w:rPr>
  </w:style>
  <w:style w:type="paragraph" w:styleId="2">
    <w:name w:val="heading 2"/>
    <w:basedOn w:val="a"/>
    <w:next w:val="a"/>
    <w:link w:val="20"/>
    <w:qFormat/>
    <w:rsid w:val="00421B19"/>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1B19"/>
    <w:pPr>
      <w:keepNext/>
      <w:outlineLvl w:val="2"/>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rsid w:val="00421B19"/>
    <w:rPr>
      <w:rFonts w:ascii="Arial" w:eastAsia="Times New Roman" w:hAnsi="Arial" w:cs="Arial"/>
      <w:b/>
      <w:bCs/>
      <w:i/>
      <w:iCs/>
      <w:sz w:val="28"/>
      <w:szCs w:val="28"/>
    </w:rPr>
  </w:style>
  <w:style w:type="character" w:customStyle="1" w:styleId="30">
    <w:name w:val="見出し 3 (文字)"/>
    <w:basedOn w:val="a0"/>
    <w:link w:val="3"/>
    <w:rsid w:val="00421B19"/>
    <w:rPr>
      <w:rFonts w:ascii="Arial" w:eastAsia="Times New Roman" w:hAnsi="Arial" w:cs="Arial"/>
      <w:b/>
      <w:bCs/>
      <w:sz w:val="24"/>
      <w:szCs w:val="24"/>
    </w:rPr>
  </w:style>
  <w:style w:type="table" w:styleId="a3">
    <w:name w:val="Table Grid"/>
    <w:basedOn w:val="a1"/>
    <w:uiPriority w:val="59"/>
    <w:rsid w:val="00421B1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319</Words>
  <Characters>1819</Characters>
  <Application>Microsoft Office Word</Application>
  <DocSecurity>0</DocSecurity>
  <Lines>15</Lines>
  <Paragraphs>4</Paragraphs>
  <ScaleCrop>false</ScaleCrop>
  <Company>University of Portsmouth</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Matt</cp:lastModifiedBy>
  <cp:revision>2</cp:revision>
  <dcterms:created xsi:type="dcterms:W3CDTF">2013-09-22T12:44:00Z</dcterms:created>
  <dcterms:modified xsi:type="dcterms:W3CDTF">2015-09-27T12:32:00Z</dcterms:modified>
</cp:coreProperties>
</file>