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 xml:space="preserve">Grupo: </w:t>
      </w:r>
    </w:p>
    <w:p w:rsidDel="00000000" w:rsidRDefault="00000000" w:rsidR="00000000" w:rsidRPr="00000000" w:rsidP="00000000">
      <w:pPr>
        <w:ind w:firstLine="720"/>
        <w:jc w:val="both"/>
      </w:pPr>
      <w:r w:rsidDel="00000000" w:rsidR="00000000" w:rsidRPr="00000000">
        <w:rPr>
          <w:highlight w:val="none"/>
          <w:rtl w:val="0"/>
        </w:rPr>
        <w:t xml:space="preserve">Débora Todt Petry</w:t>
      </w:r>
    </w:p>
    <w:p w:rsidDel="00000000" w:rsidRDefault="00000000" w:rsidR="00000000" w:rsidRPr="00000000" w:rsidP="00000000">
      <w:pPr>
        <w:ind w:firstLine="0" w:left="720"/>
        <w:jc w:val="both"/>
      </w:pPr>
      <w:r w:rsidDel="00000000" w:rsidR="00000000" w:rsidRPr="00000000">
        <w:rPr>
          <w:highlight w:val="none"/>
          <w:rtl w:val="0"/>
        </w:rPr>
        <w:t xml:space="preserve">João Luiz Grave Gross</w:t>
      </w:r>
    </w:p>
    <w:p w:rsidDel="00000000" w:rsidRDefault="00000000" w:rsidR="00000000" w:rsidRPr="00000000" w:rsidP="00000000">
      <w:pPr>
        <w:ind w:firstLine="0" w:left="720"/>
        <w:jc w:val="both"/>
      </w:pPr>
      <w:r w:rsidDel="00000000" w:rsidR="00000000" w:rsidRPr="00000000">
        <w:rPr>
          <w:highlight w:val="none"/>
          <w:rtl w:val="0"/>
        </w:rPr>
        <w:t xml:space="preserve">Juliana Venturini Pinto</w:t>
      </w:r>
    </w:p>
    <w:p w:rsidDel="00000000" w:rsidRDefault="00000000" w:rsidR="00000000" w:rsidRPr="00000000" w:rsidP="00000000">
      <w:pPr>
        <w:ind w:firstLine="0" w:left="720"/>
        <w:jc w:val="both"/>
      </w:pPr>
      <w:r w:rsidDel="00000000" w:rsidR="00000000" w:rsidRPr="00000000">
        <w:rPr>
          <w:highlight w:val="none"/>
          <w:rtl w:val="0"/>
        </w:rPr>
        <w:t xml:space="preserve">Rafael Luis Vanz</w:t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 xml:space="preserve">Data da Apresentação: 2</w:t>
      </w:r>
      <w:r w:rsidDel="00000000" w:rsidR="00000000" w:rsidRPr="00000000">
        <w:rPr>
          <w:highlight w:val="none"/>
          <w:rtl w:val="0"/>
        </w:rPr>
        <w:t xml:space="preserve">4/11/2012</w:t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b w:val="1"/>
          <w:highlight w:val="none"/>
          <w:rtl w:val="0"/>
        </w:rPr>
        <w:t xml:space="preserve">RESUMO</w:t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b w:val="1"/>
          <w:highlight w:val="none"/>
          <w:rtl w:val="0"/>
        </w:rPr>
        <w:t xml:space="preserve">S(1): ECONOMIA MUNDIAL: GLOBALIZAÇÃO PRÓS E CONTRAS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b w:val="1"/>
          <w:highlight w:val="none"/>
          <w:rtl w:val="0"/>
        </w:rPr>
        <w:t xml:space="preserve">GLOBALIZAÇÃO: CONCEITO E HISTÓRIA</w:t>
      </w:r>
    </w:p>
    <w:p w:rsidDel="00000000" w:rsidRDefault="00000000" w:rsidR="00000000" w:rsidRPr="00000000" w:rsidP="00000000">
      <w:pPr>
        <w:ind w:firstLine="720"/>
        <w:jc w:val="both"/>
      </w:pPr>
      <w:r w:rsidDel="00000000" w:rsidR="00000000" w:rsidRPr="00000000">
        <w:rPr>
          <w:highlight w:val="none"/>
          <w:rtl w:val="0"/>
        </w:rPr>
        <w:t xml:space="preserve">Globalização é o processo pelo qual o espaço mundial adquire unidade. O início (primeiro estágio do processo de globalização): as Grandes Navegações Europeias.. Revolução Industrial do século XIX (segundo estágio). As décadas do pós-guerra (terceiro estágio).</w:t>
      </w:r>
    </w:p>
    <w:p w:rsidDel="00000000" w:rsidRDefault="00000000" w:rsidR="00000000" w:rsidRPr="00000000" w:rsidP="00000000">
      <w:pPr>
        <w:ind w:firstLine="720"/>
        <w:jc w:val="both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b w:val="1"/>
          <w:highlight w:val="none"/>
          <w:rtl w:val="0"/>
        </w:rPr>
        <w:t xml:space="preserve">BLOCOS ECONÔMICOS</w:t>
      </w:r>
    </w:p>
    <w:p w:rsidDel="00000000" w:rsidRDefault="00000000" w:rsidR="00000000" w:rsidRPr="00000000" w:rsidP="00000000">
      <w:pPr>
        <w:ind w:firstLine="720"/>
        <w:jc w:val="both"/>
      </w:pPr>
      <w:r w:rsidDel="00000000" w:rsidR="00000000" w:rsidRPr="00000000">
        <w:rPr>
          <w:highlight w:val="none"/>
          <w:rtl w:val="0"/>
        </w:rPr>
        <w:t xml:space="preserve">A edificação de blocos regionais representa uma estratégia dos Estados direcionada para a inserção das suas economias na economia-mundo. Cinco tipos de blocos: Áreas ou Zonas de Livre Comércio (exemplo: NAFTA); União Aduaneira (exemplo: Mercosul); Mercado Comum (exemplo: O Espaço Econômico Europeu (EEE)); União Econômica e Monetária (exemplo: A União Econômica Monetária da União Europeia (UEM)); Áreas de Integração por Investimentos (exemplo: Bacia do Pacífico).</w:t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b w:val="1"/>
          <w:highlight w:val="none"/>
          <w:rtl w:val="0"/>
        </w:rPr>
        <w:t xml:space="preserve">A TECNOLOGIA E A GLOBALIZAÇÃO</w:t>
      </w:r>
    </w:p>
    <w:p w:rsidDel="00000000" w:rsidRDefault="00000000" w:rsidR="00000000" w:rsidRPr="00000000" w:rsidP="00000000">
      <w:pPr>
        <w:ind w:firstLine="720"/>
        <w:jc w:val="both"/>
      </w:pPr>
      <w:r w:rsidDel="00000000" w:rsidR="00000000" w:rsidRPr="00000000">
        <w:rPr>
          <w:highlight w:val="none"/>
          <w:rtl w:val="0"/>
        </w:rPr>
        <w:t xml:space="preserve">O mundo começou a ficar globalizado a partir da década de 80, pois as populações mundiais cada vez mais buscavam por melhor qualidade de vida e sistemas de comunicação e transportes mais eficientes. Devido a isso, surgiram nvas técnicas médicas, novos remédios e transportes econômicos e ágeis, proporcionando acesso destes às massas populacionais. </w:t>
      </w:r>
    </w:p>
    <w:p w:rsidDel="00000000" w:rsidRDefault="00000000" w:rsidR="00000000" w:rsidRPr="00000000" w:rsidP="00000000">
      <w:pPr>
        <w:ind w:firstLine="720"/>
        <w:jc w:val="both"/>
      </w:pPr>
      <w:r w:rsidDel="00000000" w:rsidR="00000000" w:rsidRPr="00000000">
        <w:rPr>
          <w:highlight w:val="none"/>
          <w:rtl w:val="0"/>
        </w:rPr>
        <w:t xml:space="preserve">Não diferente, as companhias buscavam aumentar sua produtividade, visando lucro e também o abastecimento dos grandes mercados consumidores. Para isso foi necessário que a indústria sofresse uma revolução, incorporando recursos de altíssima tecnologia às linhas produtivas, tais como a robótica e os maquinários programáveis.</w:t>
      </w:r>
    </w:p>
    <w:p w:rsidDel="00000000" w:rsidRDefault="00000000" w:rsidR="00000000" w:rsidRPr="00000000" w:rsidP="00000000">
      <w:pPr>
        <w:ind w:firstLine="720"/>
        <w:jc w:val="both"/>
      </w:pPr>
      <w:r w:rsidDel="00000000" w:rsidR="00000000" w:rsidRPr="00000000">
        <w:rPr>
          <w:highlight w:val="none"/>
          <w:rtl w:val="0"/>
        </w:rPr>
        <w:t xml:space="preserve">Também importante, os mercados ficaram cada vez mais unidos, fazendo cada vez mais transações. Isso gerou a necessidade de construir sistemas informatizados, seguros e rápidos para suprir as dezenas de milhares de operações financeiras realizadas diariamente. </w:t>
        <w:tab/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b w:val="1"/>
          <w:highlight w:val="none"/>
          <w:rtl w:val="0"/>
        </w:rPr>
        <w:t xml:space="preserve">GLOBALIZAÇÃO E ALIMENTOS</w:t>
      </w:r>
    </w:p>
    <w:p w:rsidDel="00000000" w:rsidRDefault="00000000" w:rsidR="00000000" w:rsidRPr="00000000" w:rsidP="00000000">
      <w:pPr>
        <w:ind w:firstLine="720"/>
        <w:jc w:val="both"/>
      </w:pPr>
      <w:r w:rsidDel="00000000" w:rsidR="00000000" w:rsidRPr="00000000">
        <w:rPr>
          <w:color w:val="222222"/>
          <w:highlight w:val="none"/>
          <w:rtl w:val="0"/>
        </w:rPr>
        <w:t xml:space="preserve">O desempenho da agropecuária brasileira, que cresceu 3,9% e foi o principal impulsionador da economia do país em 2011, foi puxado pelo aumento de produtividade e pela elevação das exportações de alimentos, principalmente para a China. Avanços tecnológicos, graças, principalmente, a estudos da Empresa Brasileira de Pesquisa Agropecuária (Embrapa), permitiram aumentar a produtividade no campo.</w:t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color w:val="333333"/>
          <w:highlight w:val="none"/>
          <w:rtl w:val="0"/>
        </w:rPr>
        <w:tab/>
        <w:t xml:space="preserve">Os brasileiros são muito eficientes na tarefa de encher as prateleiras mundiais. O Brasil é um dos maiores exportadores de alimentos, e alguns dos nossos maiores consumidores estão do outro lado do planeta. Se ocorrer algum problema nas lavouras do Brasil, os efeitos são sentidos no Oriente. A China, por exemplo, está enfrentando uma alta taxa de inflação no começo deste ano, e um dos motivos apontados pelos economistas é o aumento dos preços dos alimentos produzidos no Brasil.</w:t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ab/>
      </w:r>
      <w:r w:rsidDel="00000000" w:rsidR="00000000" w:rsidRPr="00000000">
        <w:rPr>
          <w:color w:val="333333"/>
          <w:highlight w:val="none"/>
          <w:rtl w:val="0"/>
        </w:rPr>
        <w:t xml:space="preserve">A rede mundial de alimentos também recebe muitas críticas. É acusada de gastar muito combustível com o transporte, o que acelera o aquecimento global. Muitos defendem que a agricultura deveria ser feita localmente, a pouca distância dos consumidores. Mas, com um sistema cada vez mais veloz e eficiente de distribuição e com tanta gente para alimentar no mundo, pode ser dificil reduzir a globalização dos alimentos.</w:t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b w:val="1"/>
          <w:highlight w:val="none"/>
          <w:rtl w:val="0"/>
        </w:rPr>
        <w:t xml:space="preserve">A CHINA E A GLOBALIZAÇÃO</w:t>
      </w:r>
    </w:p>
    <w:p w:rsidDel="00000000" w:rsidRDefault="00000000" w:rsidR="00000000" w:rsidRPr="00000000" w:rsidP="00000000">
      <w:pPr>
        <w:ind w:firstLine="720"/>
        <w:jc w:val="both"/>
      </w:pPr>
      <w:r w:rsidDel="00000000" w:rsidR="00000000" w:rsidRPr="00000000">
        <w:rPr>
          <w:highlight w:val="none"/>
          <w:rtl w:val="0"/>
        </w:rPr>
        <w:t xml:space="preserve">A China atual é um país imenso em ambos território e população, abrigando ⅕ da população da Terra. É a 2</w:t>
      </w:r>
      <w:r w:rsidDel="00000000" w:rsidR="00000000" w:rsidRPr="00000000">
        <w:rPr>
          <w:highlight w:val="none"/>
          <w:vertAlign w:val="superscript"/>
          <w:rtl w:val="0"/>
        </w:rPr>
        <w:t xml:space="preserve">a</w:t>
      </w:r>
      <w:r w:rsidDel="00000000" w:rsidR="00000000" w:rsidRPr="00000000">
        <w:rPr>
          <w:highlight w:val="none"/>
          <w:rtl w:val="0"/>
        </w:rPr>
        <w:t xml:space="preserve"> maior economia do mundo, atrás apenas dos EUA. Um rápido processo de crescimento econômico levou a China a ocupar essa posição, porém, não podemos considerar o sucesso de um país apenas por índices econômicos. A China ocupa a posição 60 quanto a pontuação de qualidade de vida. </w:t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ab/>
        <w:t xml:space="preserve">A China teve, desde a sua formação, um caráter fechado com relação ao resto do mundo. Desde a época das Grandes Navegações, dizia-se que a China não precisava manter relações com o resto do mundo, pois possuía tudo o que precisava em seu próprio território. Apenas em 1978, sob a lideraça de </w:t>
      </w:r>
      <w:r w:rsidDel="00000000" w:rsidR="00000000" w:rsidRPr="00000000">
        <w:rPr>
          <w:highlight w:val="none"/>
          <w:rtl w:val="0"/>
        </w:rPr>
        <w:t xml:space="preserve">Deng Xiaoping</w:t>
      </w:r>
      <w:r w:rsidDel="00000000" w:rsidR="00000000" w:rsidRPr="00000000">
        <w:rPr>
          <w:highlight w:val="none"/>
          <w:rtl w:val="0"/>
        </w:rPr>
        <w:t xml:space="preserve">, a abertura econômica teve início. A economia passou a crescer 10% ao ano. Entre 1981 e 2001, o país sofreu muitas reformas liberais, nestes 4 grandes setores: agricultura, indústria, ciência e tecnologia e defesa. O meio-ambiente foi afetado de maneira negativa por esse processo, sendo afetado por contaminações de ar e água, erosão do solo, enchentes, aquecimento global e desmatamentos.</w:t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b w:val="1"/>
          <w:highlight w:val="none"/>
          <w:rtl w:val="0"/>
        </w:rPr>
        <w:t xml:space="preserve">MILTON SANTOS: POR UMA OUTRA GLOBALIZAÇÃO</w:t>
      </w:r>
    </w:p>
    <w:p w:rsidDel="00000000" w:rsidRDefault="00000000" w:rsidR="00000000" w:rsidRPr="00000000" w:rsidP="00000000">
      <w:pPr>
        <w:ind w:firstLine="720"/>
        <w:jc w:val="both"/>
      </w:pPr>
      <w:r w:rsidDel="00000000" w:rsidR="00000000" w:rsidRPr="00000000">
        <w:rPr>
          <w:highlight w:val="none"/>
          <w:rtl w:val="0"/>
        </w:rPr>
        <w:t xml:space="preserve">Para ele temos três espécies de globalização: a globalização como fábula (o mundo tal como nos fazem vê-lo); a globalização como perversidade (é o mundo como ele é); outra globalização (o mundo como ele pode ser).</w:t>
      </w:r>
    </w:p>
    <w:p w:rsidDel="00000000" w:rsidRDefault="00000000" w:rsidR="00000000" w:rsidRPr="00000000" w:rsidP="00000000">
      <w:pPr>
        <w:ind w:firstLine="720"/>
        <w:jc w:val="both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b w:val="1"/>
          <w:highlight w:val="none"/>
          <w:rtl w:val="0"/>
        </w:rPr>
        <w:t xml:space="preserve">NOAM CHOMSKY</w:t>
      </w:r>
    </w:p>
    <w:p w:rsidDel="00000000" w:rsidRDefault="00000000" w:rsidR="00000000" w:rsidRPr="00000000" w:rsidP="00000000">
      <w:pPr>
        <w:ind w:firstLine="720"/>
        <w:jc w:val="both"/>
      </w:pPr>
      <w:r w:rsidDel="00000000" w:rsidR="00000000" w:rsidRPr="00000000">
        <w:rPr>
          <w:highlight w:val="none"/>
          <w:rtl w:val="0"/>
        </w:rPr>
        <w:t xml:space="preserve">A globalização em si não é boa nem má, depende de que forma de globalização se trata. A globalização é para as pessoas ou para o poder privado? No momento é do poder privado.</w:t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highlight w:val="none"/>
          <w:rtl w:val="0"/>
        </w:rPr>
        <w:t xml:space="preserve">BIBLIOGRAFIA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 xml:space="preserve">1</w:t>
        <w:tab/>
        <w:t xml:space="preserve">Castells, Manuel</w:t>
        <w:tab/>
        <w:t xml:space="preserve">A era da informação : economia, sociedade e cultura</w:t>
        <w:tab/>
        <w:t xml:space="preserve">V.1</w:t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 xml:space="preserve">2</w:t>
        <w:tab/>
        <w:t xml:space="preserve">Castells, Manuel</w:t>
        <w:tab/>
        <w:t xml:space="preserve">A era da informação : economia, sociedade e cultura</w:t>
        <w:tab/>
        <w:t xml:space="preserve">V.2</w:t>
        <w:tab/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 xml:space="preserve">3</w:t>
        <w:tab/>
        <w:t xml:space="preserve">Castells, Manuel</w:t>
        <w:tab/>
        <w:t xml:space="preserve">A era da informação : economia, sociedade e cultura</w:t>
        <w:tab/>
        <w:t xml:space="preserve">V.3</w:t>
        <w:tab/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 xml:space="preserve">4</w:t>
        <w:tab/>
        <w:t xml:space="preserve">Baumgarten, Maíra</w:t>
        <w:tab/>
        <w:t xml:space="preserve">A Era do conhecimento : matrix ou ágora?</w:t>
        <w:tab/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 xml:space="preserve">5</w:t>
        <w:tab/>
        <w:t xml:space="preserve">Magnoli, Demétrio</w:t>
        <w:tab/>
        <w:t xml:space="preserve">Globalização : estado nacional e espaço mundial</w:t>
        <w:tab/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 xml:space="preserve">6</w:t>
        <w:tab/>
        <w:t xml:space="preserve">Santos, Milton</w:t>
        <w:tab/>
        <w:t xml:space="preserve">Por uma outra globalização : do pensamento único à consciência universal</w:t>
        <w:tab/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 xml:space="preserve">7</w:t>
        <w:tab/>
        <w:t xml:space="preserve">Harvey, David</w:t>
        <w:tab/>
        <w:t xml:space="preserve">Condição pós-moderna : uma pesquisa sobre as origens da mudança cultural</w:t>
        <w:tab/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 xml:space="preserve">8</w:t>
        <w:tab/>
        <w:t xml:space="preserve">Ianni, Octávio</w:t>
        <w:tab/>
        <w:tab/>
        <w:t xml:space="preserve">Teorias da globalização</w:t>
        <w:tab/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 xml:space="preserve">9</w:t>
        <w:tab/>
        <w:t xml:space="preserve">Ianni, Octávio</w:t>
        <w:tab/>
        <w:tab/>
        <w:t xml:space="preserve">A sociedade global</w:t>
        <w:tab/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 xml:space="preserve">10</w:t>
        <w:tab/>
        <w:t xml:space="preserve">Castells, Manuel</w:t>
        <w:tab/>
        <w:t xml:space="preserve">A galáxia da internet : reflexões sobre a Internet, os negócios e a sociedade</w:t>
        <w:tab/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 xml:space="preserve">11</w:t>
        <w:tab/>
        <w:t xml:space="preserve">García Canclini, Néstor</w:t>
        <w:tab/>
        <w:t xml:space="preserve">A globalização imaginada</w:t>
        <w:tab/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 xml:space="preserve">12</w:t>
        <w:tab/>
        <w:t xml:space="preserve">Sassen, Saskia</w:t>
        <w:tab/>
        <w:t xml:space="preserve">Sociologia da globalização</w:t>
        <w:tab/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 xml:space="preserve">13        Revista de Nutrição. vol.16 no.4 Campinas Oct./Dec. 2003.</w:t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 xml:space="preserve">14        Ministério da Agricultura.</w:t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 xml:space="preserve">15</w:t>
        <w:tab/>
        <w:t xml:space="preserve">GLOBALIZAÇÃO de alimentos garante pratos variados ao redor do mundo. Disponível em: &lt;http://g1.globo.com/&gt;. Acesso em: out / 2012.</w:t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 xml:space="preserve">16</w:t>
        <w:tab/>
      </w:r>
      <w:r w:rsidDel="00000000" w:rsidR="00000000" w:rsidRPr="00000000">
        <w:rPr>
          <w:color w:val="222222"/>
          <w:highlight w:val="white"/>
          <w:rtl w:val="0"/>
        </w:rPr>
        <w:t xml:space="preserve">AUMENTO da produtividade e das exportações de alimentos impulsionou PIB. Disponível em: &lt;http://oglobo.globo.com/&gt;. Acesso em: out / 2012.</w:t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color w:val="222222"/>
          <w:highlight w:val="white"/>
          <w:rtl w:val="0"/>
        </w:rPr>
        <w:t xml:space="preserve">17</w:t>
        <w:tab/>
        <w:t xml:space="preserve">CADEIAS alimentares locais e circuitos curtos de abastecimento. Disponível em: &lt;</w:t>
      </w:r>
      <w:hyperlink r:id="rId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http://enrd.ec.europa.eu/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&gt;. Acesso em: out / 2012.</w:t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color w:val="222222"/>
          <w:highlight w:val="white"/>
          <w:rtl w:val="0"/>
        </w:rPr>
        <w:t xml:space="preserve">18</w:t>
        <w:tab/>
        <w:t xml:space="preserve">GLOBALIZAÇÃO atinge também a produção de alimentos. Disponível em: &lt;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http://www.cpt.com.br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&gt;. Acesso em: out / 2012</w:t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 xml:space="preserve">19</w:t>
        <w:tab/>
        <w:t xml:space="preserve">Sukup, Viktor</w:t>
        <w:tab/>
        <w:t xml:space="preserve">. A China Frente À Globalização: Desafios E Oportunidades. Disponível em: </w:t>
      </w:r>
      <w:hyperlink r:id="rId7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http://www.scielo.br/scielo.php?script=sci_arttext&amp;pid=S0034-73292002000200005</w:t>
        </w:r>
      </w:hyperlink>
      <w:r w:rsidDel="00000000" w:rsidR="00000000" w:rsidRPr="00000000">
        <w:rPr>
          <w:highlight w:val="none"/>
          <w:rtl w:val="0"/>
        </w:rPr>
        <w:t xml:space="preserve">. Acesso em </w:t>
      </w:r>
      <w:r w:rsidDel="00000000" w:rsidR="00000000" w:rsidRPr="00000000">
        <w:rPr>
          <w:color w:val="000000"/>
          <w:highlight w:val="none"/>
          <w:rtl w:val="0"/>
        </w:rPr>
        <w:t xml:space="preserve">Rev. bras. polít. int. vol.45 no.2 Brasília July/Dec. 2002</w:t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 xml:space="preserve">20 Gu, Zhibin. Made In China: O maior palco da globalização no século XXI. E-book. Centro Atlântico PT.</w:t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highlight w:val="none"/>
          <w:rtl w:val="0"/>
        </w:rPr>
        <w:t xml:space="preserve">21 REFLECTIONS ON THE GLOBAL ECONOMY AND THE AUSTRALIAN MINING BOOM. Disponível em  </w:t>
      </w:r>
      <w:hyperlink r:id="rId8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http://archive.treasury.gov.au/documents/1172/HTML/docshell.asp?URL=Gruen_david.htm</w:t>
        </w:r>
      </w:hyperlink>
      <w:r w:rsidDel="00000000" w:rsidR="00000000" w:rsidRPr="00000000">
        <w:rPr>
          <w:highlight w:val="no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Mode="External" Target="http://www.cpt.com.br/"/><Relationship Id="rId5" Type="http://schemas.openxmlformats.org/officeDocument/2006/relationships/hyperlink" TargetMode="External" Target="http://enrd.ec.europa.eu/"/><Relationship Id="rId8" Type="http://schemas.openxmlformats.org/officeDocument/2006/relationships/hyperlink" TargetMode="External" Target="http://archive.treasury.gov.au/documents/1172/HTML/docshell.asp?URL=Gruen_david.htm"/><Relationship Id="rId7" Type="http://schemas.openxmlformats.org/officeDocument/2006/relationships/hyperlink" TargetMode="External" Target="http://www.scielo.br/scielo.php?script=sci_arttext&amp;pid=S0034-7329200200020000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ECONOMIA A - GLOBALIZAÇÃO - RESUMO.docx</dc:title>
</cp:coreProperties>
</file>