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5D1" w:rsidRDefault="00B507E3">
      <w:hyperlink r:id="rId4" w:history="1">
        <w:r w:rsidRPr="005723B0">
          <w:rPr>
            <w:rStyle w:val="Hipercze"/>
          </w:rPr>
          <w:t>http://relint.vnu.edu.ua/index.php/relint/article/view/134/119</w:t>
        </w:r>
      </w:hyperlink>
    </w:p>
    <w:p w:rsidR="00B507E3" w:rsidRDefault="00B507E3"/>
    <w:p w:rsidR="00B507E3" w:rsidRDefault="00B507E3"/>
    <w:sectPr w:rsidR="00B507E3" w:rsidSect="004B3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B507E3"/>
    <w:rsid w:val="004B35D1"/>
    <w:rsid w:val="00B50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B35D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507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lint.vnu.edu.ua/index.php/relint/article/view/134/119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124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GRACZ</dc:creator>
  <cp:keywords/>
  <dc:description/>
  <cp:lastModifiedBy>GRACZ</cp:lastModifiedBy>
  <cp:revision>2</cp:revision>
  <dcterms:created xsi:type="dcterms:W3CDTF">2023-01-27T11:15:00Z</dcterms:created>
  <dcterms:modified xsi:type="dcterms:W3CDTF">2023-01-27T11:22:00Z</dcterms:modified>
</cp:coreProperties>
</file>