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James Landry</w:t>
        <w:tab/>
        <w:t xml:space="preserve">jtl160130</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Abdulmateen Adebiyi</w:t>
        <w:tab/>
        <w:t xml:space="preserve">aaa170012</w:t>
      </w:r>
    </w:p>
    <w:p w:rsidR="00000000" w:rsidDel="00000000" w:rsidP="00000000" w:rsidRDefault="00000000" w:rsidRPr="00000000" w14:paraId="00000003">
      <w:pPr>
        <w:pageBreakBefore w:val="0"/>
        <w:spacing w:line="480" w:lineRule="auto"/>
        <w:rPr>
          <w:sz w:val="24"/>
          <w:szCs w:val="24"/>
        </w:rPr>
      </w:pPr>
      <w:r w:rsidDel="00000000" w:rsidR="00000000" w:rsidRPr="00000000">
        <w:rPr>
          <w:sz w:val="24"/>
          <w:szCs w:val="24"/>
          <w:rtl w:val="0"/>
        </w:rPr>
        <w:t xml:space="preserve">CS 6364.003 Artificial Intelligence</w:t>
      </w:r>
    </w:p>
    <w:p w:rsidR="00000000" w:rsidDel="00000000" w:rsidP="00000000" w:rsidRDefault="00000000" w:rsidRPr="00000000" w14:paraId="00000004">
      <w:pPr>
        <w:pageBreakBefore w:val="0"/>
        <w:spacing w:line="480" w:lineRule="auto"/>
        <w:rPr>
          <w:sz w:val="24"/>
          <w:szCs w:val="24"/>
        </w:rPr>
      </w:pPr>
      <w:r w:rsidDel="00000000" w:rsidR="00000000" w:rsidRPr="00000000">
        <w:rPr>
          <w:sz w:val="24"/>
          <w:szCs w:val="24"/>
          <w:rtl w:val="0"/>
        </w:rPr>
        <w:t xml:space="preserve">October 31, 2019</w:t>
      </w:r>
    </w:p>
    <w:p w:rsidR="00000000" w:rsidDel="00000000" w:rsidP="00000000" w:rsidRDefault="00000000" w:rsidRPr="00000000" w14:paraId="00000005">
      <w:pPr>
        <w:pageBreakBefore w:val="0"/>
        <w:spacing w:line="480" w:lineRule="auto"/>
        <w:jc w:val="center"/>
        <w:rPr>
          <w:sz w:val="24"/>
          <w:szCs w:val="24"/>
        </w:rPr>
      </w:pPr>
      <w:r w:rsidDel="00000000" w:rsidR="00000000" w:rsidRPr="00000000">
        <w:rPr>
          <w:sz w:val="24"/>
          <w:szCs w:val="24"/>
          <w:rtl w:val="0"/>
        </w:rPr>
        <w:t xml:space="preserve">Project Update #1</w:t>
      </w:r>
    </w:p>
    <w:p w:rsidR="00000000" w:rsidDel="00000000" w:rsidP="00000000" w:rsidRDefault="00000000" w:rsidRPr="00000000" w14:paraId="00000006">
      <w:pPr>
        <w:pageBreakBefore w:val="0"/>
        <w:spacing w:line="480" w:lineRule="auto"/>
        <w:rPr>
          <w:sz w:val="24"/>
          <w:szCs w:val="24"/>
        </w:rPr>
      </w:pPr>
      <w:r w:rsidDel="00000000" w:rsidR="00000000" w:rsidRPr="00000000">
        <w:rPr>
          <w:sz w:val="24"/>
          <w:szCs w:val="24"/>
          <w:rtl w:val="0"/>
        </w:rPr>
        <w:tab/>
        <w:t xml:space="preserve">Not a lot of progress has been made on the project, with the exam this week. The exam was the main focus of the week. We have been trying to decide what specifically we will be classifying. Deciding on what to classify has been a struggle. If it were normal image classification, choosing what to classify would be simpler. Since this is image classification using Deep Reinforcement Learning using glimpse, this narrows what we can classify. </w:t>
      </w:r>
    </w:p>
    <w:p w:rsidR="00000000" w:rsidDel="00000000" w:rsidP="00000000" w:rsidRDefault="00000000" w:rsidRPr="00000000" w14:paraId="00000007">
      <w:pPr>
        <w:pageBreakBefore w:val="0"/>
        <w:spacing w:line="480" w:lineRule="auto"/>
        <w:ind w:firstLine="720"/>
        <w:rPr>
          <w:sz w:val="24"/>
          <w:szCs w:val="24"/>
        </w:rPr>
      </w:pPr>
      <w:r w:rsidDel="00000000" w:rsidR="00000000" w:rsidRPr="00000000">
        <w:rPr>
          <w:sz w:val="24"/>
          <w:szCs w:val="24"/>
          <w:rtl w:val="0"/>
        </w:rPr>
        <w:t xml:space="preserve">The example in the slides used small images of handwritten numbers. This seems a little too simple for this project. However, anything more complex may prove more difficult for us. A possibility could be using handwritten letters. Handwritten letters have more variety, while also limiting what the classification will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