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James Landry</w:t>
        <w:tab/>
        <w:t xml:space="preserve">jtl160130</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Abdulmateen Adebiyi</w:t>
        <w:tab/>
        <w:t xml:space="preserve">aaa170012</w:t>
      </w:r>
    </w:p>
    <w:p w:rsidR="00000000" w:rsidDel="00000000" w:rsidP="00000000" w:rsidRDefault="00000000" w:rsidRPr="00000000" w14:paraId="00000003">
      <w:pPr>
        <w:pageBreakBefore w:val="0"/>
        <w:spacing w:line="480" w:lineRule="auto"/>
        <w:rPr>
          <w:sz w:val="24"/>
          <w:szCs w:val="24"/>
        </w:rPr>
      </w:pPr>
      <w:r w:rsidDel="00000000" w:rsidR="00000000" w:rsidRPr="00000000">
        <w:rPr>
          <w:sz w:val="24"/>
          <w:szCs w:val="24"/>
          <w:rtl w:val="0"/>
        </w:rPr>
        <w:t xml:space="preserve">CS 6364.003 Artificial Intelligence</w:t>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 xml:space="preserve">November 7, 2019</w:t>
      </w:r>
    </w:p>
    <w:p w:rsidR="00000000" w:rsidDel="00000000" w:rsidP="00000000" w:rsidRDefault="00000000" w:rsidRPr="00000000" w14:paraId="00000005">
      <w:pPr>
        <w:pageBreakBefore w:val="0"/>
        <w:spacing w:line="480" w:lineRule="auto"/>
        <w:jc w:val="center"/>
        <w:rPr>
          <w:sz w:val="24"/>
          <w:szCs w:val="24"/>
        </w:rPr>
      </w:pPr>
      <w:r w:rsidDel="00000000" w:rsidR="00000000" w:rsidRPr="00000000">
        <w:rPr>
          <w:sz w:val="24"/>
          <w:szCs w:val="24"/>
          <w:rtl w:val="0"/>
        </w:rPr>
        <w:t xml:space="preserve">Project Update #2</w:t>
      </w:r>
    </w:p>
    <w:p w:rsidR="00000000" w:rsidDel="00000000" w:rsidP="00000000" w:rsidRDefault="00000000" w:rsidRPr="00000000" w14:paraId="00000006">
      <w:pPr>
        <w:pageBreakBefore w:val="0"/>
        <w:spacing w:line="480" w:lineRule="auto"/>
        <w:rPr>
          <w:sz w:val="24"/>
          <w:szCs w:val="24"/>
        </w:rPr>
      </w:pPr>
      <w:r w:rsidDel="00000000" w:rsidR="00000000" w:rsidRPr="00000000">
        <w:rPr>
          <w:sz w:val="24"/>
          <w:szCs w:val="24"/>
          <w:rtl w:val="0"/>
        </w:rPr>
        <w:tab/>
        <w:t xml:space="preserve">This week, we searched for a dataset to work with. We have found the National Institute of Standards and Technology’s Special Database 19. NIST Special Database 19  has a large collection of handwritten characters. It has more than just letters, it has numbers as well. This dataset will serve as the dataset we will use for the Glimpse Reinforcement Learning.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