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C1A8" w14:textId="0B489850" w:rsidR="00295F1E" w:rsidRDefault="00295F1E" w:rsidP="00295F1E">
      <w:pPr>
        <w:pStyle w:val="Title"/>
        <w:rPr>
          <w:rStyle w:val="BookTitle"/>
        </w:rPr>
      </w:pPr>
      <w:r>
        <w:rPr>
          <w:rStyle w:val="BookTitle"/>
        </w:rPr>
        <w:t>Technical Peer review</w:t>
      </w:r>
    </w:p>
    <w:p w14:paraId="7B07EF6E" w14:textId="4AA710A0" w:rsidR="00295F1E" w:rsidRPr="00295F1E" w:rsidRDefault="00295F1E" w:rsidP="00295F1E">
      <w:pPr>
        <w:pStyle w:val="Subtitle"/>
      </w:pPr>
      <w:r>
        <w:t>Reviewing each other’s code (paired assignment)</w:t>
      </w:r>
    </w:p>
    <w:p w14:paraId="4940C230" w14:textId="77777777" w:rsidR="00295F1E" w:rsidRDefault="00295F1E"/>
    <w:p w14:paraId="54E751B4" w14:textId="2F88347D" w:rsidR="00930896" w:rsidRDefault="00295F1E">
      <w:r w:rsidRPr="00295F1E">
        <w:t>In this assignment you a</w:t>
      </w:r>
      <w:r>
        <w:t xml:space="preserve">re </w:t>
      </w:r>
      <w:r w:rsidR="00D37051">
        <w:t xml:space="preserve">going to split your team up in two pairs of two students. Each pair is going to review a product of the other pair (for instance the scheduling part of the application, or the schedule website). </w:t>
      </w:r>
      <w:r w:rsidR="00796C8D">
        <w:t xml:space="preserve">Below you will be asked questions </w:t>
      </w:r>
      <w:proofErr w:type="gramStart"/>
      <w:r w:rsidR="00796C8D">
        <w:t>with regard to</w:t>
      </w:r>
      <w:proofErr w:type="gramEnd"/>
      <w:r w:rsidR="00796C8D">
        <w:t xml:space="preserve"> topics that are treated in OOD.</w:t>
      </w:r>
    </w:p>
    <w:p w14:paraId="378CD120" w14:textId="77777777" w:rsidR="00930896" w:rsidRDefault="00930896">
      <w:pPr>
        <w:rPr>
          <w:b/>
          <w:bCs/>
        </w:rPr>
      </w:pPr>
      <w:r>
        <w:rPr>
          <w:b/>
          <w:bCs/>
        </w:rPr>
        <w:t>What to do:</w:t>
      </w:r>
    </w:p>
    <w:p w14:paraId="5E98D005" w14:textId="2A9A7E97" w:rsidR="00930896" w:rsidRDefault="00930896" w:rsidP="00930896">
      <w:pPr>
        <w:pStyle w:val="ListParagraph"/>
        <w:numPr>
          <w:ilvl w:val="0"/>
          <w:numId w:val="1"/>
        </w:numPr>
      </w:pPr>
      <w:r>
        <w:t xml:space="preserve">Your tutor will </w:t>
      </w:r>
      <w:r w:rsidR="00796C8D">
        <w:t xml:space="preserve">split your group up into pairs </w:t>
      </w:r>
      <w:r>
        <w:t>of two.</w:t>
      </w:r>
    </w:p>
    <w:p w14:paraId="67013D82" w14:textId="77777777" w:rsidR="00930896" w:rsidRDefault="00930896" w:rsidP="00930896">
      <w:pPr>
        <w:pStyle w:val="ListParagraph"/>
        <w:numPr>
          <w:ilvl w:val="0"/>
          <w:numId w:val="1"/>
        </w:numPr>
      </w:pPr>
      <w:r>
        <w:t>Together with your tutor you decide what code base you will assess as a pair (code that you did not develop yourself).</w:t>
      </w:r>
    </w:p>
    <w:p w14:paraId="21AC259C" w14:textId="77777777" w:rsidR="00930896" w:rsidRDefault="00930896" w:rsidP="00930896">
      <w:pPr>
        <w:pStyle w:val="ListParagraph"/>
        <w:numPr>
          <w:ilvl w:val="0"/>
          <w:numId w:val="1"/>
        </w:numPr>
      </w:pPr>
      <w:r>
        <w:t>You answer the questions below before the final meeting in week 15.</w:t>
      </w:r>
    </w:p>
    <w:p w14:paraId="1220C42F" w14:textId="7005CAA0" w:rsidR="00930896" w:rsidRDefault="00930896" w:rsidP="00930896">
      <w:pPr>
        <w:pStyle w:val="ListParagraph"/>
        <w:numPr>
          <w:ilvl w:val="0"/>
          <w:numId w:val="1"/>
        </w:numPr>
      </w:pPr>
      <w:r>
        <w:t>In the final meeting in week 15 you present/discuss your answers with the tutor and the other pair.</w:t>
      </w:r>
    </w:p>
    <w:p w14:paraId="7487C2BC" w14:textId="5A93A215" w:rsidR="00295F1E" w:rsidRDefault="00295F1E"/>
    <w:p w14:paraId="6CBDD844" w14:textId="4A1EA456" w:rsidR="004C5301" w:rsidRDefault="004C5301"/>
    <w:p w14:paraId="149345FF" w14:textId="70F0F770" w:rsidR="004C5301" w:rsidRDefault="004C5301"/>
    <w:p w14:paraId="67517F8B" w14:textId="3C96DB14" w:rsidR="004C5301" w:rsidRDefault="004C5301"/>
    <w:p w14:paraId="025F511B" w14:textId="26E5FD7C" w:rsidR="004C5301" w:rsidRDefault="004C5301"/>
    <w:p w14:paraId="603A363E" w14:textId="343FCB34" w:rsidR="004C5301" w:rsidRDefault="004C5301"/>
    <w:p w14:paraId="0E636C33" w14:textId="173A9FFF" w:rsidR="004C5301" w:rsidRDefault="004C5301"/>
    <w:p w14:paraId="3F18A758" w14:textId="2FD8AD2B" w:rsidR="004C5301" w:rsidRDefault="004C5301"/>
    <w:p w14:paraId="26780810" w14:textId="65DA258D" w:rsidR="004C5301" w:rsidRDefault="004C5301"/>
    <w:p w14:paraId="7CDF86F5" w14:textId="2649650F" w:rsidR="004C5301" w:rsidRDefault="004C5301"/>
    <w:p w14:paraId="68B6B442" w14:textId="442E3094" w:rsidR="004C5301" w:rsidRDefault="004C5301"/>
    <w:p w14:paraId="3B0A671F" w14:textId="1922E36F" w:rsidR="004C5301" w:rsidRDefault="004C5301"/>
    <w:p w14:paraId="6A7BE4A0" w14:textId="2DFEBD05" w:rsidR="004C5301" w:rsidRDefault="004C5301"/>
    <w:p w14:paraId="20A63C10" w14:textId="66A1D341" w:rsidR="004C5301" w:rsidRDefault="004C5301"/>
    <w:p w14:paraId="3212CAB1" w14:textId="34328B64" w:rsidR="004C5301" w:rsidRDefault="004C5301"/>
    <w:p w14:paraId="37F7FC13" w14:textId="44807524" w:rsidR="004C5301" w:rsidRDefault="004C5301"/>
    <w:p w14:paraId="0F1AB6B5" w14:textId="77777777" w:rsidR="00863C07" w:rsidRDefault="00863C07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114"/>
        <w:gridCol w:w="6701"/>
        <w:gridCol w:w="990"/>
      </w:tblGrid>
      <w:tr w:rsidR="004C5301" w14:paraId="74683864" w14:textId="77777777" w:rsidTr="004C5301">
        <w:tc>
          <w:tcPr>
            <w:tcW w:w="2114" w:type="dxa"/>
          </w:tcPr>
          <w:p w14:paraId="3A5E3A6D" w14:textId="51446A4A" w:rsidR="004C5301" w:rsidRPr="004C5301" w:rsidRDefault="00863C07">
            <w:pPr>
              <w:rPr>
                <w:b/>
                <w:bCs/>
              </w:rPr>
            </w:pPr>
            <w:r>
              <w:rPr>
                <w:b/>
                <w:bCs/>
              </w:rPr>
              <w:t>Reviewer name 1</w:t>
            </w:r>
          </w:p>
        </w:tc>
        <w:sdt>
          <w:sdtPr>
            <w:id w:val="169280884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7691" w:type="dxa"/>
                <w:gridSpan w:val="2"/>
              </w:tcPr>
              <w:p w14:paraId="4BF440D6" w14:textId="6C6BBDEA" w:rsidR="004C5301" w:rsidRDefault="00E548F0">
                <w:r>
                  <w:t>Plamen Peev</w:t>
                </w:r>
              </w:p>
            </w:tc>
          </w:sdtContent>
        </w:sdt>
      </w:tr>
      <w:tr w:rsidR="004C5301" w14:paraId="1A0DF00F" w14:textId="77777777" w:rsidTr="004C5301">
        <w:tc>
          <w:tcPr>
            <w:tcW w:w="2114" w:type="dxa"/>
          </w:tcPr>
          <w:p w14:paraId="5D484EAF" w14:textId="6873C95E" w:rsidR="004C5301" w:rsidRPr="004C5301" w:rsidRDefault="00863C07">
            <w:pPr>
              <w:rPr>
                <w:b/>
                <w:bCs/>
              </w:rPr>
            </w:pPr>
            <w:r>
              <w:rPr>
                <w:b/>
                <w:bCs/>
              </w:rPr>
              <w:t>Reviewer name 2</w:t>
            </w:r>
          </w:p>
        </w:tc>
        <w:sdt>
          <w:sdtPr>
            <w:id w:val="965164895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7691" w:type="dxa"/>
                <w:gridSpan w:val="2"/>
              </w:tcPr>
              <w:p w14:paraId="39FF813E" w14:textId="3B983E65" w:rsidR="004C5301" w:rsidRDefault="007931CB">
                <w:r w:rsidRPr="00044D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C5301" w14:paraId="4B4E8B94" w14:textId="77777777" w:rsidTr="004C5301">
        <w:tc>
          <w:tcPr>
            <w:tcW w:w="2114" w:type="dxa"/>
          </w:tcPr>
          <w:p w14:paraId="23BF1C55" w14:textId="1E5BF57A" w:rsidR="004C5301" w:rsidRPr="004C5301" w:rsidRDefault="004C5301">
            <w:pPr>
              <w:rPr>
                <w:b/>
                <w:bCs/>
              </w:rPr>
            </w:pPr>
            <w:r>
              <w:rPr>
                <w:b/>
                <w:bCs/>
              </w:rPr>
              <w:t>Assessed code base</w:t>
            </w:r>
          </w:p>
        </w:tc>
        <w:sdt>
          <w:sdtPr>
            <w:id w:val="206667430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7691" w:type="dxa"/>
                <w:gridSpan w:val="2"/>
              </w:tcPr>
              <w:p w14:paraId="75AEBB26" w14:textId="26E7095F" w:rsidR="004C5301" w:rsidRDefault="00E548F0">
                <w:r>
                  <w:t>Website</w:t>
                </w:r>
                <w:r w:rsidR="00F3308A">
                  <w:t xml:space="preserve"> - Employee side</w:t>
                </w:r>
              </w:p>
            </w:tc>
          </w:sdtContent>
        </w:sdt>
      </w:tr>
      <w:tr w:rsidR="004C5301" w14:paraId="482AC08A" w14:textId="77777777" w:rsidTr="004C5301">
        <w:tc>
          <w:tcPr>
            <w:tcW w:w="2114" w:type="dxa"/>
          </w:tcPr>
          <w:p w14:paraId="1F4D8076" w14:textId="79DFC58E" w:rsidR="004C5301" w:rsidRPr="004C5301" w:rsidRDefault="004C5301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sdt>
          <w:sdtPr>
            <w:id w:val="1725556155"/>
            <w:placeholder>
              <w:docPart w:val="DefaultPlaceholder_-1854013437"/>
            </w:placeholder>
            <w:date w:fullDate="2021-06-04T00:00:00Z"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691" w:type="dxa"/>
                <w:gridSpan w:val="2"/>
              </w:tcPr>
              <w:p w14:paraId="7B460495" w14:textId="28B31DFE" w:rsidR="004C5301" w:rsidRDefault="00E548F0">
                <w:r>
                  <w:rPr>
                    <w:lang w:val="en-US"/>
                  </w:rPr>
                  <w:t>04-Jun-21</w:t>
                </w:r>
              </w:p>
            </w:tc>
          </w:sdtContent>
        </w:sdt>
      </w:tr>
      <w:tr w:rsidR="00AC388D" w14:paraId="22F73AD1" w14:textId="77777777" w:rsidTr="004D4995">
        <w:trPr>
          <w:trHeight w:val="80"/>
        </w:trPr>
        <w:tc>
          <w:tcPr>
            <w:tcW w:w="9805" w:type="dxa"/>
            <w:gridSpan w:val="3"/>
          </w:tcPr>
          <w:p w14:paraId="27E8A463" w14:textId="39E39048" w:rsidR="00AC388D" w:rsidRDefault="00AC388D" w:rsidP="00AC388D">
            <w:r w:rsidRPr="00AC388D">
              <w:rPr>
                <w:b/>
                <w:bCs/>
              </w:rPr>
              <w:lastRenderedPageBreak/>
              <w:t>Explain how classes are properly implemented in the target code (</w:t>
            </w:r>
            <w:proofErr w:type="gramStart"/>
            <w:r w:rsidRPr="00AC388D">
              <w:rPr>
                <w:b/>
                <w:bCs/>
              </w:rPr>
              <w:t>e.g.</w:t>
            </w:r>
            <w:proofErr w:type="gramEnd"/>
            <w:r w:rsidRPr="00AC388D">
              <w:rPr>
                <w:b/>
                <w:bCs/>
              </w:rPr>
              <w:t xml:space="preserve"> proper use of access modifiers [private, protected, public], proper use of static and other keywords when applicable, etc.)? </w:t>
            </w:r>
          </w:p>
        </w:tc>
      </w:tr>
      <w:tr w:rsidR="00AC388D" w14:paraId="42A5DB9D" w14:textId="77777777" w:rsidTr="00AC388D">
        <w:trPr>
          <w:trHeight w:val="3556"/>
        </w:trPr>
        <w:tc>
          <w:tcPr>
            <w:tcW w:w="9805" w:type="dxa"/>
            <w:gridSpan w:val="3"/>
          </w:tcPr>
          <w:sdt>
            <w:sdtPr>
              <w:id w:val="1826784430"/>
              <w:placeholder>
                <w:docPart w:val="146C7F0C9F5B475DA908846EE50B935B"/>
              </w:placeholder>
            </w:sdtPr>
            <w:sdtEndPr/>
            <w:sdtContent>
              <w:sdt>
                <w:sdtPr>
                  <w:id w:val="1788618946"/>
                  <w:placeholder>
                    <w:docPart w:val="146C7F0C9F5B475DA908846EE50B935B"/>
                  </w:placeholder>
                  <w:text/>
                </w:sdtPr>
                <w:sdtEndPr/>
                <w:sdtContent>
                  <w:p w14:paraId="27A6BCCD" w14:textId="4E6097FC" w:rsidR="00AC388D" w:rsidRDefault="00EB7BAD">
                    <w:r>
                      <w:t xml:space="preserve">MVC is clearly applied. Logic layer consists of </w:t>
                    </w:r>
                    <w:r w:rsidR="00C37378">
                      <w:t xml:space="preserve">2 folders - classes and functionality. </w:t>
                    </w:r>
                    <w:r w:rsidR="00E548F0">
                      <w:t xml:space="preserve">Properties inside classes </w:t>
                    </w:r>
                    <w:r w:rsidR="00721292">
                      <w:t>have the correct access modifiers(private), helping methods inside classes are also private</w:t>
                    </w:r>
                    <w:r>
                      <w:t xml:space="preserve">, so only code that is required in the presentation layer is exposed with </w:t>
                    </w:r>
                    <w:proofErr w:type="spellStart"/>
                    <w:proofErr w:type="gramStart"/>
                    <w:r>
                      <w:t>public.</w:t>
                    </w:r>
                    <w:r w:rsidR="00C37378">
                      <w:t>All</w:t>
                    </w:r>
                    <w:proofErr w:type="spellEnd"/>
                    <w:proofErr w:type="gramEnd"/>
                    <w:r w:rsidR="00C37378">
                      <w:t xml:space="preserve"> classes are </w:t>
                    </w:r>
                    <w:proofErr w:type="spellStart"/>
                    <w:r w:rsidR="00C37378">
                      <w:t>devided</w:t>
                    </w:r>
                    <w:proofErr w:type="spellEnd"/>
                    <w:r w:rsidR="00C37378">
                      <w:t xml:space="preserve"> in a particular file with a logic name</w:t>
                    </w:r>
                    <w:r w:rsidR="009C2C79">
                      <w:t>, so that you can identify each class' purpose.</w:t>
                    </w:r>
                  </w:p>
                </w:sdtContent>
              </w:sdt>
            </w:sdtContent>
          </w:sdt>
        </w:tc>
      </w:tr>
      <w:tr w:rsidR="00E06419" w14:paraId="64F77243" w14:textId="77777777" w:rsidTr="00E06419">
        <w:trPr>
          <w:trHeight w:val="80"/>
        </w:trPr>
        <w:tc>
          <w:tcPr>
            <w:tcW w:w="8815" w:type="dxa"/>
            <w:gridSpan w:val="2"/>
          </w:tcPr>
          <w:p w14:paraId="2E11483F" w14:textId="548699D9" w:rsidR="00E06419" w:rsidRPr="00E06419" w:rsidRDefault="00434F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Does the target code apply inheritance to generalize their code? Do you agree with their choice, elaborate your </w:t>
            </w:r>
            <w:proofErr w:type="gramStart"/>
            <w:r>
              <w:rPr>
                <w:b/>
                <w:bCs/>
              </w:rPr>
              <w:t>answer.</w:t>
            </w:r>
            <w:proofErr w:type="gramEnd"/>
            <w:r>
              <w:rPr>
                <w:b/>
                <w:bCs/>
              </w:rPr>
              <w:t xml:space="preserve"> </w:t>
            </w:r>
          </w:p>
        </w:tc>
        <w:sdt>
          <w:sdtPr>
            <w:id w:val="-2049062781"/>
            <w:placeholder>
              <w:docPart w:val="DefaultPlaceholder_-1854013438"/>
            </w:placeholder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990" w:type="dxa"/>
              </w:tcPr>
              <w:p w14:paraId="680D6563" w14:textId="2CFB53E0" w:rsidR="00E06419" w:rsidRDefault="0073709D">
                <w:r>
                  <w:t>Yes</w:t>
                </w:r>
              </w:p>
            </w:tc>
          </w:sdtContent>
        </w:sdt>
      </w:tr>
      <w:tr w:rsidR="00E06419" w14:paraId="0157156C" w14:textId="77777777" w:rsidTr="00AC388D">
        <w:trPr>
          <w:trHeight w:val="4124"/>
        </w:trPr>
        <w:tc>
          <w:tcPr>
            <w:tcW w:w="9805" w:type="dxa"/>
            <w:gridSpan w:val="3"/>
          </w:tcPr>
          <w:sdt>
            <w:sdtPr>
              <w:id w:val="-1438209535"/>
              <w:placeholder>
                <w:docPart w:val="DefaultPlaceholder_-1854013440"/>
              </w:placeholder>
            </w:sdtPr>
            <w:sdtEndPr/>
            <w:sdtContent>
              <w:p w14:paraId="3E2089E6" w14:textId="6913B516" w:rsidR="007931CB" w:rsidRDefault="008E5D21">
                <w:sdt>
                  <w:sdtPr>
                    <w:id w:val="977182568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r w:rsidR="00AB4A90">
                      <w:t>Due to our design choices, inheritance is applied in every class which holds certain CRUD functionality.</w:t>
                    </w:r>
                    <w:r w:rsidR="005D28A2">
                      <w:t xml:space="preserve"> The classes responsible for CRUD-</w:t>
                    </w:r>
                    <w:proofErr w:type="spellStart"/>
                    <w:r w:rsidR="005D28A2">
                      <w:t>ing</w:t>
                    </w:r>
                    <w:proofErr w:type="spellEnd"/>
                    <w:r w:rsidR="005D28A2">
                      <w:t xml:space="preserve"> </w:t>
                    </w:r>
                    <w:proofErr w:type="spellStart"/>
                    <w:proofErr w:type="gramStart"/>
                    <w:r w:rsidR="005D28A2">
                      <w:t>employees,schedules</w:t>
                    </w:r>
                    <w:proofErr w:type="spellEnd"/>
                    <w:proofErr w:type="gramEnd"/>
                    <w:r w:rsidR="005D28A2">
                      <w:t xml:space="preserve">, etc., all inherit from the Database class, which is responsible for </w:t>
                    </w:r>
                    <w:r w:rsidR="00F35B6B">
                      <w:t xml:space="preserve">communicating with the database. </w:t>
                    </w:r>
                    <w:r w:rsidR="00D867A1">
                      <w:t>In my opinion, there is no other need for inheritance, except concerning the Database class.</w:t>
                    </w:r>
                  </w:sdtContent>
                </w:sdt>
              </w:p>
            </w:sdtContent>
          </w:sdt>
        </w:tc>
      </w:tr>
      <w:tr w:rsidR="00E06419" w14:paraId="04E20EDF" w14:textId="77777777" w:rsidTr="00E06419">
        <w:trPr>
          <w:trHeight w:val="242"/>
        </w:trPr>
        <w:tc>
          <w:tcPr>
            <w:tcW w:w="8815" w:type="dxa"/>
            <w:gridSpan w:val="2"/>
          </w:tcPr>
          <w:p w14:paraId="03E75261" w14:textId="4085EFD5" w:rsidR="00E06419" w:rsidRPr="00E06419" w:rsidRDefault="00E06419">
            <w:pPr>
              <w:rPr>
                <w:b/>
                <w:bCs/>
              </w:rPr>
            </w:pPr>
            <w:r w:rsidRPr="00E06419">
              <w:rPr>
                <w:b/>
                <w:bCs/>
              </w:rPr>
              <w:t xml:space="preserve">Does the target code </w:t>
            </w:r>
            <w:r>
              <w:rPr>
                <w:b/>
                <w:bCs/>
              </w:rPr>
              <w:t>a</w:t>
            </w:r>
            <w:r w:rsidRPr="00E06419">
              <w:rPr>
                <w:b/>
                <w:bCs/>
              </w:rPr>
              <w:t>pply Single responsibility to isolate individual responsibilities?</w:t>
            </w:r>
            <w:r w:rsidR="00335802">
              <w:rPr>
                <w:b/>
                <w:bCs/>
              </w:rPr>
              <w:t xml:space="preserve"> </w:t>
            </w:r>
            <w:r w:rsidR="00434FB3">
              <w:rPr>
                <w:b/>
                <w:bCs/>
              </w:rPr>
              <w:t xml:space="preserve">Do you agree with their choice, elaborate your </w:t>
            </w:r>
            <w:proofErr w:type="gramStart"/>
            <w:r w:rsidR="00434FB3">
              <w:rPr>
                <w:b/>
                <w:bCs/>
              </w:rPr>
              <w:t>answer.</w:t>
            </w:r>
            <w:proofErr w:type="gramEnd"/>
          </w:p>
        </w:tc>
        <w:sdt>
          <w:sdtPr>
            <w:id w:val="1756629106"/>
            <w:placeholder>
              <w:docPart w:val="FC0106528F114AD0A2B5BE9CDD14AD6C"/>
            </w:placeholder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990" w:type="dxa"/>
              </w:tcPr>
              <w:p w14:paraId="5C500524" w14:textId="2B8AB4E9" w:rsidR="00E06419" w:rsidRDefault="00545FA4">
                <w:r>
                  <w:t>No</w:t>
                </w:r>
              </w:p>
            </w:tc>
          </w:sdtContent>
        </w:sdt>
      </w:tr>
      <w:tr w:rsidR="00E06419" w14:paraId="7F8BC06C" w14:textId="77777777" w:rsidTr="00AC388D">
        <w:trPr>
          <w:trHeight w:val="4385"/>
        </w:trPr>
        <w:tc>
          <w:tcPr>
            <w:tcW w:w="9805" w:type="dxa"/>
            <w:gridSpan w:val="3"/>
          </w:tcPr>
          <w:sdt>
            <w:sdtPr>
              <w:id w:val="1287551072"/>
              <w:placeholder>
                <w:docPart w:val="DefaultPlaceholder_-1854013440"/>
              </w:placeholder>
              <w:text/>
            </w:sdtPr>
            <w:sdtEndPr/>
            <w:sdtContent>
              <w:p w14:paraId="008EC0EC" w14:textId="4424EDE1" w:rsidR="007931CB" w:rsidRDefault="00170ADA">
                <w:r>
                  <w:t>Single Responsibility is</w:t>
                </w:r>
                <w:r w:rsidR="00251A20">
                  <w:t xml:space="preserve"> applied, but from my perspective, it isn't applied correctly. </w:t>
                </w:r>
                <w:proofErr w:type="gramStart"/>
                <w:r w:rsidR="00251A20">
                  <w:t>There</w:t>
                </w:r>
                <w:proofErr w:type="gramEnd"/>
                <w:r w:rsidR="00251A20">
                  <w:t xml:space="preserve"> classes, which are responsible for only 1 or 2 actions, but they can be combined with other classes which have</w:t>
                </w:r>
                <w:r w:rsidR="005E7738">
                  <w:t xml:space="preserve"> a common functionality. For example, the following classes:</w:t>
                </w:r>
                <w:r w:rsidR="004B4D3F">
                  <w:t xml:space="preserve"> </w:t>
                </w:r>
                <w:r w:rsidR="002459C2">
                  <w:t>"</w:t>
                </w:r>
                <w:proofErr w:type="spellStart"/>
                <w:r w:rsidR="004B4D3F">
                  <w:t>UpdateGeneralShiftPreference</w:t>
                </w:r>
                <w:proofErr w:type="spellEnd"/>
                <w:r w:rsidR="002459C2">
                  <w:t>"</w:t>
                </w:r>
                <w:r w:rsidR="004B4D3F">
                  <w:t xml:space="preserve">, </w:t>
                </w:r>
                <w:r w:rsidR="002459C2">
                  <w:t>"</w:t>
                </w:r>
                <w:proofErr w:type="spellStart"/>
                <w:r w:rsidR="004B4D3F">
                  <w:t>UpdateSpecificShiftPreference</w:t>
                </w:r>
                <w:proofErr w:type="spellEnd"/>
                <w:r w:rsidR="002459C2">
                  <w:t>"</w:t>
                </w:r>
                <w:proofErr w:type="gramStart"/>
                <w:r w:rsidR="004B4D3F">
                  <w:t xml:space="preserve">, </w:t>
                </w:r>
                <w:r w:rsidR="002459C2">
                  <w:t>”</w:t>
                </w:r>
                <w:proofErr w:type="spellStart"/>
                <w:r w:rsidR="002459C2">
                  <w:t>SetSpecificShiftPreference</w:t>
                </w:r>
                <w:proofErr w:type="spellEnd"/>
                <w:proofErr w:type="gramEnd"/>
                <w:r w:rsidR="002459C2">
                  <w:t>", "</w:t>
                </w:r>
                <w:proofErr w:type="spellStart"/>
                <w:r w:rsidR="002459C2">
                  <w:t>SetSpecificShiftPreference</w:t>
                </w:r>
                <w:proofErr w:type="spellEnd"/>
                <w:r w:rsidR="002459C2">
                  <w:t xml:space="preserve">". </w:t>
                </w:r>
                <w:r w:rsidR="00AA2E33">
                  <w:t xml:space="preserve">Only from the names of these classes, </w:t>
                </w:r>
                <w:r w:rsidR="00727FDC">
                  <w:t xml:space="preserve">we see </w:t>
                </w:r>
                <w:r w:rsidR="00AA2E33">
                  <w:t xml:space="preserve">that they are </w:t>
                </w:r>
                <w:proofErr w:type="spellStart"/>
                <w:proofErr w:type="gramStart"/>
                <w:r w:rsidR="00AA2E33">
                  <w:t>functions,not</w:t>
                </w:r>
                <w:proofErr w:type="spellEnd"/>
                <w:proofErr w:type="gramEnd"/>
                <w:r w:rsidR="00AA2E33">
                  <w:t xml:space="preserve"> classes themselves. </w:t>
                </w:r>
                <w:r w:rsidR="002459C2">
                  <w:t xml:space="preserve">All these classes can be combined in one class </w:t>
                </w:r>
                <w:r w:rsidR="00AA2E33">
                  <w:t xml:space="preserve">that </w:t>
                </w:r>
                <w:r w:rsidR="002459C2">
                  <w:t>could be something like "</w:t>
                </w:r>
                <w:proofErr w:type="spellStart"/>
                <w:r w:rsidR="002459C2">
                  <w:t>ShiftPreferencesManager</w:t>
                </w:r>
                <w:proofErr w:type="spellEnd"/>
                <w:r w:rsidR="002459C2">
                  <w:t xml:space="preserve">". </w:t>
                </w:r>
                <w:r w:rsidR="00AA2E33">
                  <w:t xml:space="preserve"> The same counts for Sick Reports and </w:t>
                </w:r>
                <w:proofErr w:type="spellStart"/>
                <w:r w:rsidR="00AA2E33">
                  <w:t>Dayoff</w:t>
                </w:r>
                <w:proofErr w:type="spellEnd"/>
                <w:r w:rsidR="00AA2E33">
                  <w:t xml:space="preserve"> Requests. </w:t>
                </w:r>
                <w:r w:rsidR="008167CA">
                  <w:t xml:space="preserve">In conclusion, Alexander separated every single function in a separate class, instead of combining the </w:t>
                </w:r>
                <w:r w:rsidR="00E65DDB">
                  <w:t>common functions in one general class.</w:t>
                </w:r>
              </w:p>
            </w:sdtContent>
          </w:sdt>
        </w:tc>
      </w:tr>
      <w:tr w:rsidR="00167DF5" w14:paraId="25D10052" w14:textId="77777777" w:rsidTr="00E06419">
        <w:trPr>
          <w:trHeight w:val="70"/>
        </w:trPr>
        <w:tc>
          <w:tcPr>
            <w:tcW w:w="8815" w:type="dxa"/>
            <w:gridSpan w:val="2"/>
          </w:tcPr>
          <w:p w14:paraId="2F61F343" w14:textId="78B62453" w:rsidR="00167DF5" w:rsidRPr="00E06419" w:rsidRDefault="00167DF5" w:rsidP="00167DF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Does the target code apply the Open-closed principle to allow extension of behaviour without modification of existing classes in places where change/extension is expected?</w:t>
            </w:r>
            <w:r w:rsidR="00434FB3">
              <w:rPr>
                <w:b/>
                <w:bCs/>
              </w:rPr>
              <w:t xml:space="preserve"> Do you agree with their choice, elaborate your </w:t>
            </w:r>
            <w:proofErr w:type="gramStart"/>
            <w:r w:rsidR="00434FB3">
              <w:rPr>
                <w:b/>
                <w:bCs/>
              </w:rPr>
              <w:t>answer.</w:t>
            </w:r>
            <w:proofErr w:type="gramEnd"/>
          </w:p>
        </w:tc>
        <w:sdt>
          <w:sdtPr>
            <w:id w:val="1513869140"/>
            <w:placeholder>
              <w:docPart w:val="9065BF4B08734F278CC96D6C2630AA2E"/>
            </w:placeholder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990" w:type="dxa"/>
              </w:tcPr>
              <w:p w14:paraId="5BBE124D" w14:textId="7112E01E" w:rsidR="00167DF5" w:rsidRDefault="00545FA4" w:rsidP="00167DF5">
                <w:r>
                  <w:t>Yes</w:t>
                </w:r>
              </w:p>
            </w:tc>
          </w:sdtContent>
        </w:sdt>
      </w:tr>
      <w:tr w:rsidR="00167DF5" w14:paraId="3E1DC2BF" w14:textId="77777777" w:rsidTr="00335802">
        <w:trPr>
          <w:trHeight w:val="4220"/>
        </w:trPr>
        <w:tc>
          <w:tcPr>
            <w:tcW w:w="9805" w:type="dxa"/>
            <w:gridSpan w:val="3"/>
          </w:tcPr>
          <w:sdt>
            <w:sdtPr>
              <w:id w:val="-1415161493"/>
              <w:placeholder>
                <w:docPart w:val="DefaultPlaceholder_-1854013440"/>
              </w:placeholder>
              <w:text/>
            </w:sdtPr>
            <w:sdtEndPr/>
            <w:sdtContent>
              <w:p w14:paraId="2A92002F" w14:textId="483579A6" w:rsidR="007931CB" w:rsidRDefault="00E65DDB" w:rsidP="00167DF5">
                <w:r>
                  <w:t xml:space="preserve">An advantage of Alexander's design is that </w:t>
                </w:r>
                <w:r w:rsidR="004E7D1C">
                  <w:t xml:space="preserve">because he </w:t>
                </w:r>
                <w:proofErr w:type="spellStart"/>
                <w:r w:rsidR="004E7D1C">
                  <w:t>devided</w:t>
                </w:r>
                <w:proofErr w:type="spellEnd"/>
                <w:r w:rsidR="004E7D1C">
                  <w:t xml:space="preserve"> every function in a separate class, it is considerably easy to extend the functionalities without modifying other ones.</w:t>
                </w:r>
                <w:r w:rsidR="00E64F66">
                  <w:t xml:space="preserve"> Still, if changes were to be applied, it will take a lot of time to implement them, because if we continue defying a function as a class, at one point we will have too many files and we would be confused </w:t>
                </w:r>
                <w:r w:rsidR="00B4098D">
                  <w:t xml:space="preserve">when and where do we need the specific </w:t>
                </w:r>
                <w:proofErr w:type="gramStart"/>
                <w:r w:rsidR="00B4098D">
                  <w:t>function(</w:t>
                </w:r>
                <w:proofErr w:type="gramEnd"/>
                <w:r w:rsidR="00B4098D">
                  <w:t xml:space="preserve">in </w:t>
                </w:r>
                <w:proofErr w:type="spellStart"/>
                <w:r w:rsidR="00B4098D">
                  <w:t>Alrexander's</w:t>
                </w:r>
                <w:proofErr w:type="spellEnd"/>
                <w:r w:rsidR="00B4098D">
                  <w:t xml:space="preserve"> design -&gt; function is equal to a class).</w:t>
                </w:r>
              </w:p>
            </w:sdtContent>
          </w:sdt>
        </w:tc>
      </w:tr>
      <w:tr w:rsidR="00E06419" w14:paraId="2C88A7B6" w14:textId="77777777" w:rsidTr="00E06419">
        <w:trPr>
          <w:trHeight w:val="70"/>
        </w:trPr>
        <w:tc>
          <w:tcPr>
            <w:tcW w:w="8815" w:type="dxa"/>
            <w:gridSpan w:val="2"/>
          </w:tcPr>
          <w:p w14:paraId="16C4F1A8" w14:textId="6E160561" w:rsidR="00E06419" w:rsidRDefault="00167DF5">
            <w:r>
              <w:rPr>
                <w:b/>
                <w:bCs/>
              </w:rPr>
              <w:t xml:space="preserve">Does the target code apply the Liskov </w:t>
            </w:r>
            <w:r w:rsidR="00434FB3">
              <w:rPr>
                <w:b/>
                <w:bCs/>
              </w:rPr>
              <w:t xml:space="preserve">substitution </w:t>
            </w:r>
            <w:r>
              <w:rPr>
                <w:b/>
                <w:bCs/>
              </w:rPr>
              <w:t>principle to take benefit of polymorphism?</w:t>
            </w:r>
            <w:r w:rsidR="00A12BBD">
              <w:rPr>
                <w:b/>
                <w:bCs/>
              </w:rPr>
              <w:t xml:space="preserve"> Explain where this happens, or if not, relate how your earlier answer </w:t>
            </w:r>
            <w:r w:rsidR="00863C07">
              <w:rPr>
                <w:b/>
                <w:bCs/>
              </w:rPr>
              <w:t>about inheritance can allow communicating with the base class/interface.</w:t>
            </w:r>
          </w:p>
        </w:tc>
        <w:sdt>
          <w:sdtPr>
            <w:id w:val="-851875983"/>
            <w:placeholder>
              <w:docPart w:val="C08921673A154565808903CA1300982E"/>
            </w:placeholder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990" w:type="dxa"/>
              </w:tcPr>
              <w:p w14:paraId="1C776C76" w14:textId="51CF85D8" w:rsidR="00E06419" w:rsidRDefault="00545FA4">
                <w:r>
                  <w:t>Yes</w:t>
                </w:r>
              </w:p>
            </w:tc>
          </w:sdtContent>
        </w:sdt>
      </w:tr>
      <w:tr w:rsidR="00167DF5" w14:paraId="2F583CAB" w14:textId="77777777" w:rsidTr="00A12BBD">
        <w:trPr>
          <w:trHeight w:val="4391"/>
        </w:trPr>
        <w:tc>
          <w:tcPr>
            <w:tcW w:w="9805" w:type="dxa"/>
            <w:gridSpan w:val="3"/>
          </w:tcPr>
          <w:sdt>
            <w:sdtPr>
              <w:id w:val="-2107103933"/>
              <w:placeholder>
                <w:docPart w:val="DefaultPlaceholder_-1854013440"/>
              </w:placeholder>
              <w:text/>
            </w:sdtPr>
            <w:sdtEndPr/>
            <w:sdtContent>
              <w:p w14:paraId="5E098C4D" w14:textId="3A7CF116" w:rsidR="007931CB" w:rsidRDefault="0009438D">
                <w:r>
                  <w:t>As inheritance is used only for the Database class,</w:t>
                </w:r>
                <w:r w:rsidR="00947ADD">
                  <w:t xml:space="preserve"> I cannot </w:t>
                </w:r>
                <w:r w:rsidR="00FA644F">
                  <w:t>conclude</w:t>
                </w:r>
                <w:r w:rsidR="00947ADD">
                  <w:t xml:space="preserve"> anything about the </w:t>
                </w:r>
                <w:proofErr w:type="spellStart"/>
                <w:r w:rsidR="00947ADD">
                  <w:t>Liskov</w:t>
                </w:r>
                <w:proofErr w:type="spellEnd"/>
                <w:r w:rsidR="00947ADD">
                  <w:t xml:space="preserve"> principle. We may assume that the principle is </w:t>
                </w:r>
                <w:proofErr w:type="spellStart"/>
                <w:proofErr w:type="gramStart"/>
                <w:r w:rsidR="00947ADD">
                  <w:t>met,</w:t>
                </w:r>
                <w:r w:rsidR="00FA644F">
                  <w:t>because</w:t>
                </w:r>
                <w:proofErr w:type="spellEnd"/>
                <w:proofErr w:type="gramEnd"/>
                <w:r w:rsidR="00FA644F">
                  <w:t xml:space="preserve"> of this inheritance, but we don't have </w:t>
                </w:r>
                <w:r w:rsidR="00CC0BC4">
                  <w:t>any other indicator except that.</w:t>
                </w:r>
              </w:p>
            </w:sdtContent>
          </w:sdt>
        </w:tc>
      </w:tr>
      <w:tr w:rsidR="00B62AB4" w14:paraId="02ABD227" w14:textId="77777777" w:rsidTr="00D857CA">
        <w:trPr>
          <w:trHeight w:val="278"/>
        </w:trPr>
        <w:tc>
          <w:tcPr>
            <w:tcW w:w="9805" w:type="dxa"/>
            <w:gridSpan w:val="3"/>
          </w:tcPr>
          <w:p w14:paraId="3DDDD7C7" w14:textId="2BF264D5" w:rsidR="00B62AB4" w:rsidRDefault="00B62AB4">
            <w:r w:rsidRPr="00B62AB4">
              <w:rPr>
                <w:rFonts w:eastAsia="Times New Roman" w:cstheme="minorHAnsi"/>
                <w:b/>
                <w:bCs/>
                <w:lang w:eastAsia="en-GB"/>
              </w:rPr>
              <w:t>When applicable, what other object-oriented design principles are applied in the target base (e.g. interface segregation, dependency inversion, etc.)?</w:t>
            </w:r>
          </w:p>
        </w:tc>
      </w:tr>
      <w:tr w:rsidR="00167DF5" w14:paraId="06AC52B9" w14:textId="77777777" w:rsidTr="00A12BBD">
        <w:trPr>
          <w:trHeight w:val="6551"/>
        </w:trPr>
        <w:sdt>
          <w:sdtPr>
            <w:id w:val="200184945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9805" w:type="dxa"/>
                <w:gridSpan w:val="3"/>
              </w:tcPr>
              <w:p w14:paraId="388FFB66" w14:textId="0C477ED7" w:rsidR="00167DF5" w:rsidRPr="001605AC" w:rsidRDefault="00AB76F3">
                <w:r>
                  <w:t xml:space="preserve">To be fair, I think Alexander used </w:t>
                </w:r>
                <w:r w:rsidR="002D59D4">
                  <w:t xml:space="preserve">more functional programming than object-oriented. Just because he has classes, this doesn't mean </w:t>
                </w:r>
                <w:r w:rsidR="006D5FF8">
                  <w:t>it fully applies as object-oriented. They way classes are used, their only benefit is storing data from the database.</w:t>
                </w:r>
                <w:r w:rsidR="003E4042">
                  <w:t xml:space="preserve"> There </w:t>
                </w:r>
                <w:proofErr w:type="spellStart"/>
                <w:r w:rsidR="003E4042">
                  <w:t>arent't</w:t>
                </w:r>
                <w:proofErr w:type="spellEnd"/>
                <w:r w:rsidR="003E4042">
                  <w:t xml:space="preserve"> management classes, dedicated for </w:t>
                </w:r>
                <w:r w:rsidR="00603B79">
                  <w:t>CRUD-</w:t>
                </w:r>
                <w:proofErr w:type="spellStart"/>
                <w:r w:rsidR="00603B79">
                  <w:t>ing</w:t>
                </w:r>
                <w:proofErr w:type="spellEnd"/>
                <w:r w:rsidR="00603B79">
                  <w:t xml:space="preserve"> a specific item. Rather, the CRUD for everything is split up in separate classes. I cannot see this as object-oriented</w:t>
                </w:r>
              </w:p>
            </w:tc>
          </w:sdtContent>
        </w:sdt>
      </w:tr>
    </w:tbl>
    <w:p w14:paraId="2B0EF790" w14:textId="1ADCFC8D" w:rsidR="001605AC" w:rsidRDefault="001605AC"/>
    <w:p w14:paraId="2AD17575" w14:textId="77777777" w:rsidR="001605AC" w:rsidRDefault="001605AC">
      <w:r>
        <w:br w:type="page"/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8815"/>
        <w:gridCol w:w="990"/>
      </w:tblGrid>
      <w:tr w:rsidR="001605AC" w14:paraId="12C54580" w14:textId="77777777" w:rsidTr="001605AC">
        <w:trPr>
          <w:trHeight w:val="70"/>
        </w:trPr>
        <w:tc>
          <w:tcPr>
            <w:tcW w:w="8815" w:type="dxa"/>
          </w:tcPr>
          <w:p w14:paraId="499F39C2" w14:textId="7CF9BB29" w:rsidR="001605AC" w:rsidRPr="001605AC" w:rsidRDefault="001605AC" w:rsidP="001605A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Is the target code readable (clear naming convention, conscious use of white spaces, proper tab use (indentation)</w:t>
            </w:r>
            <w:proofErr w:type="gramStart"/>
            <w:r>
              <w:rPr>
                <w:b/>
                <w:bCs/>
              </w:rPr>
              <w:t>).</w:t>
            </w:r>
            <w:proofErr w:type="gramEnd"/>
            <w:r w:rsidR="00863C07">
              <w:rPr>
                <w:b/>
                <w:bCs/>
              </w:rPr>
              <w:t xml:space="preserve"> What suggestions do you have, or what is particularly well done regarding </w:t>
            </w:r>
            <w:proofErr w:type="gramStart"/>
            <w:r w:rsidR="00863C07">
              <w:rPr>
                <w:b/>
                <w:bCs/>
              </w:rPr>
              <w:t>readability.</w:t>
            </w:r>
            <w:proofErr w:type="gramEnd"/>
          </w:p>
        </w:tc>
        <w:sdt>
          <w:sdtPr>
            <w:id w:val="1625118190"/>
            <w:placeholder>
              <w:docPart w:val="362E593FE3EC44F4AE52A1532918C413"/>
            </w:placeholder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990" w:type="dxa"/>
              </w:tcPr>
              <w:p w14:paraId="7C779613" w14:textId="5F63516F" w:rsidR="001605AC" w:rsidRDefault="00545FA4" w:rsidP="001605AC">
                <w:r>
                  <w:t>Yes</w:t>
                </w:r>
              </w:p>
            </w:tc>
          </w:sdtContent>
        </w:sdt>
      </w:tr>
      <w:tr w:rsidR="001605AC" w14:paraId="438001FD" w14:textId="77777777" w:rsidTr="00A12BBD">
        <w:trPr>
          <w:trHeight w:val="5201"/>
        </w:trPr>
        <w:tc>
          <w:tcPr>
            <w:tcW w:w="9805" w:type="dxa"/>
            <w:gridSpan w:val="2"/>
          </w:tcPr>
          <w:sdt>
            <w:sdtPr>
              <w:id w:val="1699737553"/>
              <w:placeholder>
                <w:docPart w:val="DefaultPlaceholder_-1854013440"/>
              </w:placeholder>
              <w:text/>
            </w:sdtPr>
            <w:sdtEndPr/>
            <w:sdtContent>
              <w:p w14:paraId="3CB69507" w14:textId="4A31B47A" w:rsidR="007931CB" w:rsidRPr="001605AC" w:rsidRDefault="00C21755" w:rsidP="001605AC">
                <w:r>
                  <w:t>Particularly well done is the naming convention of the files and classes. It is very easy to navigate t</w:t>
                </w:r>
                <w:r w:rsidR="00131424">
                  <w:t xml:space="preserve">hrough the website. Except applying </w:t>
                </w:r>
                <w:proofErr w:type="gramStart"/>
                <w:r w:rsidR="00131424">
                  <w:t xml:space="preserve">MVC, </w:t>
                </w:r>
                <w:r w:rsidR="00D164BB">
                  <w:t xml:space="preserve"> each</w:t>
                </w:r>
                <w:proofErr w:type="gramEnd"/>
                <w:r w:rsidR="00D164BB">
                  <w:t xml:space="preserve"> folder has a logical name, as well as the files inside.</w:t>
                </w:r>
              </w:p>
            </w:sdtContent>
          </w:sdt>
        </w:tc>
      </w:tr>
      <w:tr w:rsidR="001605AC" w14:paraId="63F539DB" w14:textId="77777777" w:rsidTr="001605AC">
        <w:trPr>
          <w:trHeight w:val="70"/>
        </w:trPr>
        <w:tc>
          <w:tcPr>
            <w:tcW w:w="9805" w:type="dxa"/>
            <w:gridSpan w:val="2"/>
          </w:tcPr>
          <w:p w14:paraId="581CCD1A" w14:textId="52DE291A" w:rsidR="001605AC" w:rsidRDefault="001605AC" w:rsidP="001605AC">
            <w:r>
              <w:rPr>
                <w:b/>
                <w:bCs/>
              </w:rPr>
              <w:t>Below you have space for any other tips you want to share with the programmer of your target code?</w:t>
            </w:r>
          </w:p>
        </w:tc>
      </w:tr>
      <w:tr w:rsidR="001605AC" w14:paraId="735DF148" w14:textId="77777777" w:rsidTr="00A12BBD">
        <w:trPr>
          <w:trHeight w:val="6551"/>
        </w:trPr>
        <w:sdt>
          <w:sdtPr>
            <w:id w:val="195599061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9805" w:type="dxa"/>
                <w:gridSpan w:val="2"/>
              </w:tcPr>
              <w:p w14:paraId="532952E5" w14:textId="7CC00446" w:rsidR="001605AC" w:rsidRDefault="00D164BB" w:rsidP="001605AC">
                <w:r>
                  <w:t xml:space="preserve">My advice as </w:t>
                </w:r>
                <w:r w:rsidR="00C00D50">
                  <w:t xml:space="preserve">a fellow colleague to Alexander is </w:t>
                </w:r>
                <w:r w:rsidR="00411562">
                  <w:t xml:space="preserve">to pay more attention during lectures. He is a </w:t>
                </w:r>
                <w:proofErr w:type="gramStart"/>
                <w:r w:rsidR="00411562">
                  <w:t>really smart</w:t>
                </w:r>
                <w:proofErr w:type="gramEnd"/>
                <w:r w:rsidR="00411562">
                  <w:t xml:space="preserve"> guy, but his mistake is that he </w:t>
                </w:r>
                <w:r w:rsidR="004F1304">
                  <w:t>comforts himself with his past experience, therefore he is</w:t>
                </w:r>
                <w:r w:rsidR="00FA1EB1">
                  <w:t xml:space="preserve"> staying with the same knowledge without </w:t>
                </w:r>
                <w:r w:rsidR="00F3308A">
                  <w:t>a considerable improvement.</w:t>
                </w:r>
              </w:p>
            </w:tc>
          </w:sdtContent>
        </w:sdt>
      </w:tr>
    </w:tbl>
    <w:p w14:paraId="2C90BB59" w14:textId="77777777" w:rsidR="0014027F" w:rsidRDefault="0014027F"/>
    <w:sectPr w:rsidR="00140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712B1"/>
    <w:multiLevelType w:val="hybridMultilevel"/>
    <w:tmpl w:val="3A38D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NBxrwLJiqEM3pScXw+Vfu1jriPfw7s2f29j8OE7Uq5kBWcDjkzM/c8WCcZaakAiKMlFBkYp4M/c/jnwHNn1jig==" w:salt="jZEevBFZy6+coD6DGgdkR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19"/>
    <w:rsid w:val="0009438D"/>
    <w:rsid w:val="00131424"/>
    <w:rsid w:val="0014027F"/>
    <w:rsid w:val="001605AC"/>
    <w:rsid w:val="00167DF5"/>
    <w:rsid w:val="00170ADA"/>
    <w:rsid w:val="002459C2"/>
    <w:rsid w:val="00251A20"/>
    <w:rsid w:val="00295F1E"/>
    <w:rsid w:val="002D59D4"/>
    <w:rsid w:val="00335802"/>
    <w:rsid w:val="003E4042"/>
    <w:rsid w:val="00411562"/>
    <w:rsid w:val="00426B6C"/>
    <w:rsid w:val="00434FB3"/>
    <w:rsid w:val="00474F66"/>
    <w:rsid w:val="004B4D3F"/>
    <w:rsid w:val="004C42B7"/>
    <w:rsid w:val="004C5301"/>
    <w:rsid w:val="004E7D1C"/>
    <w:rsid w:val="004F1304"/>
    <w:rsid w:val="00545FA4"/>
    <w:rsid w:val="005D28A2"/>
    <w:rsid w:val="005E7738"/>
    <w:rsid w:val="00603B79"/>
    <w:rsid w:val="006A0564"/>
    <w:rsid w:val="006D5FF8"/>
    <w:rsid w:val="00721292"/>
    <w:rsid w:val="00727FDC"/>
    <w:rsid w:val="00735D38"/>
    <w:rsid w:val="0073709D"/>
    <w:rsid w:val="007931CB"/>
    <w:rsid w:val="00796C8D"/>
    <w:rsid w:val="008167CA"/>
    <w:rsid w:val="00863C07"/>
    <w:rsid w:val="00930896"/>
    <w:rsid w:val="00947ADD"/>
    <w:rsid w:val="00973F5F"/>
    <w:rsid w:val="009C2C79"/>
    <w:rsid w:val="009E79B8"/>
    <w:rsid w:val="00A12BBD"/>
    <w:rsid w:val="00A510DC"/>
    <w:rsid w:val="00A911BB"/>
    <w:rsid w:val="00A93E6D"/>
    <w:rsid w:val="00AA2E33"/>
    <w:rsid w:val="00AB4A90"/>
    <w:rsid w:val="00AB76F3"/>
    <w:rsid w:val="00AC388D"/>
    <w:rsid w:val="00B4098D"/>
    <w:rsid w:val="00B62AB4"/>
    <w:rsid w:val="00B934D3"/>
    <w:rsid w:val="00C00D50"/>
    <w:rsid w:val="00C21755"/>
    <w:rsid w:val="00C266D7"/>
    <w:rsid w:val="00C37378"/>
    <w:rsid w:val="00C7378E"/>
    <w:rsid w:val="00CB22C0"/>
    <w:rsid w:val="00CC0BC4"/>
    <w:rsid w:val="00D164BB"/>
    <w:rsid w:val="00D37051"/>
    <w:rsid w:val="00D867A1"/>
    <w:rsid w:val="00E06419"/>
    <w:rsid w:val="00E118C3"/>
    <w:rsid w:val="00E1489B"/>
    <w:rsid w:val="00E548F0"/>
    <w:rsid w:val="00E64F66"/>
    <w:rsid w:val="00E65DDB"/>
    <w:rsid w:val="00EB7BAD"/>
    <w:rsid w:val="00EC6574"/>
    <w:rsid w:val="00ED1384"/>
    <w:rsid w:val="00EF377D"/>
    <w:rsid w:val="00F3308A"/>
    <w:rsid w:val="00F35B6B"/>
    <w:rsid w:val="00FA1B15"/>
    <w:rsid w:val="00FA1EB1"/>
    <w:rsid w:val="00FA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58745"/>
  <w15:chartTrackingRefBased/>
  <w15:docId w15:val="{23B371B5-AF2E-40F3-8AE2-C2E5F9B5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295F1E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295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F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5F1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308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931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2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28102-3096-40DF-A4DB-F6F9B8F2D218}"/>
      </w:docPartPr>
      <w:docPartBody>
        <w:p w:rsidR="00D45A29" w:rsidRDefault="003A55A7">
          <w:r w:rsidRPr="00044D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56127-E2AD-4946-B32F-6FB9DF7EE2A3}"/>
      </w:docPartPr>
      <w:docPartBody>
        <w:p w:rsidR="00D45A29" w:rsidRDefault="003A55A7">
          <w:r w:rsidRPr="00044D45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FAF0E-E802-4220-B64F-52A010951C3F}"/>
      </w:docPartPr>
      <w:docPartBody>
        <w:p w:rsidR="00D45A29" w:rsidRDefault="003A55A7">
          <w:r w:rsidRPr="00044D45">
            <w:rPr>
              <w:rStyle w:val="PlaceholderText"/>
            </w:rPr>
            <w:t>Choose an item.</w:t>
          </w:r>
        </w:p>
      </w:docPartBody>
    </w:docPart>
    <w:docPart>
      <w:docPartPr>
        <w:name w:val="FC0106528F114AD0A2B5BE9CDD14A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9432C-ADA5-4ECA-893A-34E9932BCE32}"/>
      </w:docPartPr>
      <w:docPartBody>
        <w:p w:rsidR="00D45A29" w:rsidRDefault="003A55A7" w:rsidP="003A55A7">
          <w:pPr>
            <w:pStyle w:val="FC0106528F114AD0A2B5BE9CDD14AD6C"/>
          </w:pPr>
          <w:r w:rsidRPr="00044D45">
            <w:rPr>
              <w:rStyle w:val="PlaceholderText"/>
            </w:rPr>
            <w:t>Choose an item.</w:t>
          </w:r>
        </w:p>
      </w:docPartBody>
    </w:docPart>
    <w:docPart>
      <w:docPartPr>
        <w:name w:val="9065BF4B08734F278CC96D6C2630A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E3120-D577-4584-BC1C-9CA42F7CF2EA}"/>
      </w:docPartPr>
      <w:docPartBody>
        <w:p w:rsidR="00D45A29" w:rsidRDefault="003A55A7" w:rsidP="003A55A7">
          <w:pPr>
            <w:pStyle w:val="9065BF4B08734F278CC96D6C2630AA2E"/>
          </w:pPr>
          <w:r w:rsidRPr="00044D45">
            <w:rPr>
              <w:rStyle w:val="PlaceholderText"/>
            </w:rPr>
            <w:t>Choose an item.</w:t>
          </w:r>
        </w:p>
      </w:docPartBody>
    </w:docPart>
    <w:docPart>
      <w:docPartPr>
        <w:name w:val="C08921673A154565808903CA13009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61D9D-849F-4233-B140-6D195B7B8507}"/>
      </w:docPartPr>
      <w:docPartBody>
        <w:p w:rsidR="00D45A29" w:rsidRDefault="003A55A7" w:rsidP="003A55A7">
          <w:pPr>
            <w:pStyle w:val="C08921673A154565808903CA1300982E"/>
          </w:pPr>
          <w:r w:rsidRPr="00044D45">
            <w:rPr>
              <w:rStyle w:val="PlaceholderText"/>
            </w:rPr>
            <w:t>Choose an item.</w:t>
          </w:r>
        </w:p>
      </w:docPartBody>
    </w:docPart>
    <w:docPart>
      <w:docPartPr>
        <w:name w:val="362E593FE3EC44F4AE52A1532918C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EEFC6-BD9C-49E9-A494-A146ACFFECE1}"/>
      </w:docPartPr>
      <w:docPartBody>
        <w:p w:rsidR="00D45A29" w:rsidRDefault="003A55A7" w:rsidP="003A55A7">
          <w:pPr>
            <w:pStyle w:val="362E593FE3EC44F4AE52A1532918C413"/>
          </w:pPr>
          <w:r w:rsidRPr="00044D45">
            <w:rPr>
              <w:rStyle w:val="PlaceholderText"/>
            </w:rPr>
            <w:t>Choose an item.</w:t>
          </w:r>
        </w:p>
      </w:docPartBody>
    </w:docPart>
    <w:docPart>
      <w:docPartPr>
        <w:name w:val="146C7F0C9F5B475DA908846EE50B9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B3EB1-CE96-413A-9042-56EE3CCD0731}"/>
      </w:docPartPr>
      <w:docPartBody>
        <w:p w:rsidR="000817EA" w:rsidRDefault="001850A8" w:rsidP="001850A8">
          <w:pPr>
            <w:pStyle w:val="146C7F0C9F5B475DA908846EE50B935B"/>
          </w:pPr>
          <w:r w:rsidRPr="00044D4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A7"/>
    <w:rsid w:val="000817EA"/>
    <w:rsid w:val="001355CA"/>
    <w:rsid w:val="001850A8"/>
    <w:rsid w:val="003A55A7"/>
    <w:rsid w:val="003A674B"/>
    <w:rsid w:val="005C50E7"/>
    <w:rsid w:val="00D45A29"/>
    <w:rsid w:val="00D6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50A8"/>
    <w:rPr>
      <w:color w:val="808080"/>
    </w:rPr>
  </w:style>
  <w:style w:type="paragraph" w:customStyle="1" w:styleId="FC0106528F114AD0A2B5BE9CDD14AD6C">
    <w:name w:val="FC0106528F114AD0A2B5BE9CDD14AD6C"/>
    <w:rsid w:val="003A55A7"/>
  </w:style>
  <w:style w:type="paragraph" w:customStyle="1" w:styleId="9065BF4B08734F278CC96D6C2630AA2E">
    <w:name w:val="9065BF4B08734F278CC96D6C2630AA2E"/>
    <w:rsid w:val="003A55A7"/>
  </w:style>
  <w:style w:type="paragraph" w:customStyle="1" w:styleId="C08921673A154565808903CA1300982E">
    <w:name w:val="C08921673A154565808903CA1300982E"/>
    <w:rsid w:val="003A55A7"/>
  </w:style>
  <w:style w:type="paragraph" w:customStyle="1" w:styleId="362E593FE3EC44F4AE52A1532918C413">
    <w:name w:val="362E593FE3EC44F4AE52A1532918C413"/>
    <w:rsid w:val="003A55A7"/>
  </w:style>
  <w:style w:type="paragraph" w:customStyle="1" w:styleId="146C7F0C9F5B475DA908846EE50B935B">
    <w:name w:val="146C7F0C9F5B475DA908846EE50B935B"/>
    <w:rsid w:val="001850A8"/>
    <w:rPr>
      <w:lang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58D6F-9A2C-4A26-858C-71C319C71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Hartingsveldt,Stan S. van</dc:creator>
  <cp:keywords/>
  <dc:description/>
  <cp:lastModifiedBy>Plamen Peev</cp:lastModifiedBy>
  <cp:revision>2</cp:revision>
  <cp:lastPrinted>2020-05-26T12:10:00Z</cp:lastPrinted>
  <dcterms:created xsi:type="dcterms:W3CDTF">2021-06-05T10:20:00Z</dcterms:created>
  <dcterms:modified xsi:type="dcterms:W3CDTF">2021-06-05T10:20:00Z</dcterms:modified>
</cp:coreProperties>
</file>