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A57EB" w14:textId="5831CA42" w:rsidR="001D5CCE" w:rsidRDefault="001D5CCE" w:rsidP="001D5CCE">
      <w:pPr>
        <w:pStyle w:val="Nzev"/>
      </w:pPr>
      <w:r>
        <w:t xml:space="preserve">Kontrola </w:t>
      </w:r>
      <w:r w:rsidR="00F213BF">
        <w:t xml:space="preserve">č. </w:t>
      </w:r>
      <w:r>
        <w:t>1 (</w:t>
      </w:r>
      <w:r w:rsidR="008260F7">
        <w:t>3</w:t>
      </w:r>
      <w:r>
        <w:t>.11.2022)</w:t>
      </w:r>
    </w:p>
    <w:p w14:paraId="08348361" w14:textId="0BC4F8D5" w:rsidR="003B6736" w:rsidRDefault="001D5CCE" w:rsidP="001D5CCE">
      <w:r>
        <w:br/>
      </w:r>
      <w:r w:rsidR="00626FF0">
        <w:rPr>
          <w:sz w:val="28"/>
          <w:szCs w:val="28"/>
        </w:rPr>
        <w:t xml:space="preserve">Implementace </w:t>
      </w:r>
      <w:proofErr w:type="spellStart"/>
      <w:r w:rsidR="00626FF0">
        <w:rPr>
          <w:sz w:val="28"/>
          <w:szCs w:val="28"/>
        </w:rPr>
        <w:t>Dual-stack</w:t>
      </w:r>
      <w:proofErr w:type="spellEnd"/>
    </w:p>
    <w:p w14:paraId="3BD02364" w14:textId="463D412F" w:rsidR="00944057" w:rsidRDefault="005834E8" w:rsidP="00944057">
      <w:pPr>
        <w:pStyle w:val="Odstavecseseznamem"/>
        <w:numPr>
          <w:ilvl w:val="0"/>
          <w:numId w:val="1"/>
        </w:numPr>
      </w:pPr>
      <w:r>
        <w:t>IPv4 může být konvertována a reprezentovat IPv6 pomocí IPv4-mapped nebo 6to4</w:t>
      </w:r>
    </w:p>
    <w:p w14:paraId="36FA80CA" w14:textId="40131F2B" w:rsidR="002C6447" w:rsidRDefault="002C6447" w:rsidP="00944057">
      <w:pPr>
        <w:pStyle w:val="Odstavecseseznamem"/>
        <w:numPr>
          <w:ilvl w:val="0"/>
          <w:numId w:val="1"/>
        </w:numPr>
      </w:pPr>
      <w:r>
        <w:t xml:space="preserve">IPv4-mapped, potřebuje TCP/IP </w:t>
      </w:r>
      <w:proofErr w:type="spellStart"/>
      <w:r>
        <w:t>dual</w:t>
      </w:r>
      <w:proofErr w:type="spellEnd"/>
      <w:r>
        <w:t>-mode, který konvertuje IPv4 na IPv4-mapped</w:t>
      </w:r>
    </w:p>
    <w:p w14:paraId="30DBA0CF" w14:textId="6C08C9F6" w:rsidR="002C6447" w:rsidRDefault="002C6447" w:rsidP="00570BE4">
      <w:pPr>
        <w:pStyle w:val="Odstavecseseznamem"/>
      </w:pPr>
      <w:r w:rsidRPr="002C6447">
        <w:drawing>
          <wp:anchor distT="0" distB="0" distL="114300" distR="114300" simplePos="0" relativeHeight="251658240" behindDoc="1" locked="0" layoutInCell="1" allowOverlap="1" wp14:anchorId="221E38FA" wp14:editId="7A602216">
            <wp:simplePos x="0" y="0"/>
            <wp:positionH relativeFrom="column">
              <wp:posOffset>1614805</wp:posOffset>
            </wp:positionH>
            <wp:positionV relativeFrom="paragraph">
              <wp:posOffset>53340</wp:posOffset>
            </wp:positionV>
            <wp:extent cx="2720340" cy="1381125"/>
            <wp:effectExtent l="0" t="0" r="3810" b="9525"/>
            <wp:wrapNone/>
            <wp:docPr id="1" name="Obrázek 1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stůl&#10;&#10;Popis byl vytvořen automaticky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38D9A8" w14:textId="2802BC1A" w:rsidR="00570BE4" w:rsidRDefault="00570BE4" w:rsidP="00570BE4">
      <w:pPr>
        <w:pStyle w:val="Odstavecseseznamem"/>
      </w:pPr>
    </w:p>
    <w:p w14:paraId="0BF70285" w14:textId="1E287053" w:rsidR="00570BE4" w:rsidRDefault="00570BE4" w:rsidP="00570BE4">
      <w:pPr>
        <w:pStyle w:val="Odstavecseseznamem"/>
      </w:pPr>
    </w:p>
    <w:p w14:paraId="1069E8FC" w14:textId="4A1BD44D" w:rsidR="00570BE4" w:rsidRDefault="00570BE4" w:rsidP="00570BE4">
      <w:pPr>
        <w:pStyle w:val="Odstavecseseznamem"/>
      </w:pPr>
    </w:p>
    <w:p w14:paraId="28AC7620" w14:textId="7B3C6F88" w:rsidR="00570BE4" w:rsidRDefault="00570BE4" w:rsidP="00570BE4">
      <w:pPr>
        <w:pStyle w:val="Odstavecseseznamem"/>
      </w:pPr>
    </w:p>
    <w:p w14:paraId="588FA04D" w14:textId="19059965" w:rsidR="00570BE4" w:rsidRDefault="00570BE4" w:rsidP="00570BE4">
      <w:pPr>
        <w:pStyle w:val="Odstavecseseznamem"/>
      </w:pPr>
    </w:p>
    <w:p w14:paraId="06DA6EFE" w14:textId="04E0BBB4" w:rsidR="00570BE4" w:rsidRDefault="00570BE4" w:rsidP="00570BE4">
      <w:pPr>
        <w:pStyle w:val="Odstavecseseznamem"/>
      </w:pPr>
    </w:p>
    <w:p w14:paraId="3C8D890F" w14:textId="1CCFE5C9" w:rsidR="00570BE4" w:rsidRDefault="00570BE4" w:rsidP="00570BE4">
      <w:pPr>
        <w:pStyle w:val="Odstavecseseznamem"/>
      </w:pPr>
    </w:p>
    <w:p w14:paraId="28007F98" w14:textId="0CD14CA3" w:rsidR="00F03FC4" w:rsidRDefault="003A6939" w:rsidP="00F03FC4">
      <w:pPr>
        <w:pStyle w:val="Odstavecseseznamem"/>
        <w:numPr>
          <w:ilvl w:val="0"/>
          <w:numId w:val="1"/>
        </w:numPr>
      </w:pPr>
      <w:proofErr w:type="spellStart"/>
      <w:r w:rsidRPr="009A4755">
        <w:rPr>
          <w:b/>
          <w:bCs/>
        </w:rPr>
        <w:t>Dual</w:t>
      </w:r>
      <w:proofErr w:type="spellEnd"/>
      <w:r w:rsidRPr="009A4755">
        <w:rPr>
          <w:b/>
          <w:bCs/>
        </w:rPr>
        <w:t xml:space="preserve">-mode </w:t>
      </w:r>
      <w:proofErr w:type="spellStart"/>
      <w:r w:rsidRPr="009A4755">
        <w:rPr>
          <w:b/>
          <w:bCs/>
        </w:rPr>
        <w:t>stack</w:t>
      </w:r>
      <w:proofErr w:type="spellEnd"/>
      <w:r>
        <w:t>, TCP/IP podporuje IPv4 i IPv6</w:t>
      </w:r>
      <w:r w:rsidR="0080605C">
        <w:t>, a je schopné posílat a přijímat oba typy packetů z rozhraní které podporuje IPv4 a IPv6</w:t>
      </w:r>
      <w:r w:rsidR="00C65F12">
        <w:t>, také podporuje AF_INET a AF_INET6 (</w:t>
      </w:r>
      <w:proofErr w:type="spellStart"/>
      <w:r w:rsidR="00C65F12">
        <w:t>Adress</w:t>
      </w:r>
      <w:proofErr w:type="spellEnd"/>
      <w:r w:rsidR="00C65F12">
        <w:t xml:space="preserve"> </w:t>
      </w:r>
      <w:proofErr w:type="spellStart"/>
      <w:r w:rsidR="00C65F12">
        <w:t>from</w:t>
      </w:r>
      <w:proofErr w:type="spellEnd"/>
      <w:r w:rsidR="00C65F12">
        <w:t xml:space="preserve"> </w:t>
      </w:r>
      <w:proofErr w:type="spellStart"/>
      <w:r w:rsidR="00C65F12">
        <w:t>the</w:t>
      </w:r>
      <w:proofErr w:type="spellEnd"/>
      <w:r w:rsidR="00C65F12">
        <w:t xml:space="preserve"> internet</w:t>
      </w:r>
      <w:r w:rsidR="00F03FC4">
        <w:t>)</w:t>
      </w:r>
    </w:p>
    <w:p w14:paraId="5475BCEA" w14:textId="51C38C6E" w:rsidR="00620FDF" w:rsidRDefault="00620FDF" w:rsidP="00F03FC4">
      <w:pPr>
        <w:pStyle w:val="Odstavecseseznamem"/>
        <w:numPr>
          <w:ilvl w:val="0"/>
          <w:numId w:val="1"/>
        </w:numPr>
      </w:pPr>
      <w:r>
        <w:t>Zařízení používající tuhle metodu má obě verze IP adres</w:t>
      </w:r>
      <w:r w:rsidR="00783DCE">
        <w:t>, oba také používají DNS (</w:t>
      </w:r>
      <w:proofErr w:type="spellStart"/>
      <w:r w:rsidR="00783DCE">
        <w:t>Domain</w:t>
      </w:r>
      <w:proofErr w:type="spellEnd"/>
      <w:r w:rsidR="00783DCE">
        <w:t xml:space="preserve"> Name Systém)</w:t>
      </w:r>
      <w:r w:rsidR="00440224">
        <w:t xml:space="preserve"> k „překladu“ FQDN (</w:t>
      </w:r>
      <w:proofErr w:type="spellStart"/>
      <w:r w:rsidR="00440224">
        <w:t>Fully</w:t>
      </w:r>
      <w:proofErr w:type="spellEnd"/>
      <w:r w:rsidR="00440224">
        <w:t xml:space="preserve"> </w:t>
      </w:r>
      <w:proofErr w:type="spellStart"/>
      <w:r w:rsidR="00440224">
        <w:t>qualified</w:t>
      </w:r>
      <w:proofErr w:type="spellEnd"/>
      <w:r w:rsidR="00440224">
        <w:t xml:space="preserve"> </w:t>
      </w:r>
      <w:proofErr w:type="spellStart"/>
      <w:r w:rsidR="00440224">
        <w:t>domain</w:t>
      </w:r>
      <w:proofErr w:type="spellEnd"/>
      <w:r w:rsidR="00440224">
        <w:t xml:space="preserve"> </w:t>
      </w:r>
      <w:proofErr w:type="spellStart"/>
      <w:r w:rsidR="00440224">
        <w:t>name</w:t>
      </w:r>
      <w:proofErr w:type="spellEnd"/>
      <w:r w:rsidR="00440224">
        <w:t xml:space="preserve">, nebo </w:t>
      </w:r>
      <w:proofErr w:type="spellStart"/>
      <w:r w:rsidR="00440224">
        <w:t>Absolute</w:t>
      </w:r>
      <w:proofErr w:type="spellEnd"/>
      <w:r w:rsidR="00440224">
        <w:t xml:space="preserve"> </w:t>
      </w:r>
      <w:proofErr w:type="spellStart"/>
      <w:r w:rsidR="00440224">
        <w:t>domain</w:t>
      </w:r>
      <w:proofErr w:type="spellEnd"/>
      <w:r w:rsidR="00440224">
        <w:t xml:space="preserve"> </w:t>
      </w:r>
      <w:proofErr w:type="spellStart"/>
      <w:r w:rsidR="00440224">
        <w:t>name</w:t>
      </w:r>
      <w:proofErr w:type="spellEnd"/>
      <w:r w:rsidR="00440224">
        <w:t>)</w:t>
      </w:r>
    </w:p>
    <w:p w14:paraId="55EF45E1" w14:textId="27C49110" w:rsidR="0078497F" w:rsidRDefault="0078497F" w:rsidP="00F03FC4">
      <w:pPr>
        <w:pStyle w:val="Odstavecseseznamem"/>
        <w:numPr>
          <w:ilvl w:val="0"/>
          <w:numId w:val="1"/>
        </w:numPr>
      </w:pPr>
      <w:r>
        <w:t>DNS vrací většinou jednu adresu buď IPv4 nebo IPv6</w:t>
      </w:r>
      <w:r w:rsidR="00CF1851">
        <w:t>, tohle se dá nakonfigurovat</w:t>
      </w:r>
      <w:r w:rsidR="00BF454B">
        <w:t xml:space="preserve"> na host serverech nebo přímo v DNS</w:t>
      </w:r>
    </w:p>
    <w:p w14:paraId="3C587595" w14:textId="1605A359" w:rsidR="00BF454B" w:rsidRDefault="00BF454B" w:rsidP="00F03FC4">
      <w:pPr>
        <w:pStyle w:val="Odstavecseseznamem"/>
        <w:numPr>
          <w:ilvl w:val="0"/>
          <w:numId w:val="1"/>
        </w:numPr>
      </w:pPr>
      <w:r w:rsidRPr="009A4755">
        <w:rPr>
          <w:b/>
          <w:bCs/>
        </w:rPr>
        <w:t xml:space="preserve">Happy </w:t>
      </w:r>
      <w:proofErr w:type="spellStart"/>
      <w:r w:rsidRPr="009A4755">
        <w:rPr>
          <w:b/>
          <w:bCs/>
        </w:rPr>
        <w:t>Eyeballs</w:t>
      </w:r>
      <w:proofErr w:type="spellEnd"/>
      <w:r>
        <w:t xml:space="preserve"> (Fast </w:t>
      </w:r>
      <w:proofErr w:type="spellStart"/>
      <w:r>
        <w:t>Fallback</w:t>
      </w:r>
      <w:proofErr w:type="spellEnd"/>
      <w:r>
        <w:t>)</w:t>
      </w:r>
      <w:r w:rsidR="001A22C2">
        <w:t xml:space="preserve">, asistuje </w:t>
      </w:r>
      <w:r w:rsidR="004D1A1D">
        <w:t>aplikacím,</w:t>
      </w:r>
      <w:r w:rsidR="001A22C2">
        <w:t xml:space="preserve"> co </w:t>
      </w:r>
      <w:r w:rsidR="00064729">
        <w:t>podporují</w:t>
      </w:r>
      <w:r w:rsidR="001A22C2">
        <w:t xml:space="preserve"> </w:t>
      </w:r>
      <w:proofErr w:type="spellStart"/>
      <w:r w:rsidR="001A22C2">
        <w:t>dual</w:t>
      </w:r>
      <w:proofErr w:type="spellEnd"/>
      <w:r w:rsidR="001A22C2">
        <w:t xml:space="preserve"> </w:t>
      </w:r>
      <w:proofErr w:type="spellStart"/>
      <w:r w:rsidR="001A22C2">
        <w:t>stack</w:t>
      </w:r>
      <w:proofErr w:type="spellEnd"/>
      <w:r w:rsidR="00064729">
        <w:t>, tak aby se mohli připojit pomocí obou IP ad</w:t>
      </w:r>
      <w:r w:rsidR="00613088">
        <w:t>res</w:t>
      </w:r>
      <w:r w:rsidR="00477126">
        <w:t xml:space="preserve"> naráz neboli </w:t>
      </w:r>
      <w:proofErr w:type="spellStart"/>
      <w:r w:rsidR="00477126">
        <w:t>pararelně</w:t>
      </w:r>
      <w:proofErr w:type="spellEnd"/>
      <w:r w:rsidR="00613088">
        <w:t xml:space="preserve">, ale </w:t>
      </w:r>
      <w:r w:rsidR="003D78F8">
        <w:t>preferují</w:t>
      </w:r>
      <w:r w:rsidR="00613088">
        <w:t xml:space="preserve"> IPv6</w:t>
      </w:r>
      <w:r w:rsidR="00B325FC">
        <w:t xml:space="preserve">, </w:t>
      </w:r>
      <w:proofErr w:type="spellStart"/>
      <w:r w:rsidR="00B325FC">
        <w:t>dual</w:t>
      </w:r>
      <w:proofErr w:type="spellEnd"/>
      <w:r w:rsidR="00B325FC">
        <w:t xml:space="preserve"> </w:t>
      </w:r>
      <w:proofErr w:type="spellStart"/>
      <w:r w:rsidR="00B325FC">
        <w:t>stack</w:t>
      </w:r>
      <w:proofErr w:type="spellEnd"/>
      <w:r w:rsidR="00B325FC">
        <w:t xml:space="preserve"> musí být implementován na všech trasách</w:t>
      </w:r>
      <w:r w:rsidR="00FB26AF">
        <w:t xml:space="preserve"> a nodech</w:t>
      </w:r>
      <w:r w:rsidR="00B325FC">
        <w:t xml:space="preserve"> mezi hostem a službou pro kterou DNS vrátil IPv6</w:t>
      </w:r>
    </w:p>
    <w:p w14:paraId="12A5AEEF" w14:textId="659ED09C" w:rsidR="00626FF0" w:rsidRDefault="00626FF0" w:rsidP="00626FF0"/>
    <w:p w14:paraId="18B5E87C" w14:textId="40000631" w:rsidR="00F60C42" w:rsidRDefault="00F60C42" w:rsidP="00626FF0">
      <w:pPr>
        <w:rPr>
          <w:sz w:val="28"/>
          <w:szCs w:val="28"/>
        </w:rPr>
      </w:pPr>
      <w:r w:rsidRPr="00F60C42">
        <w:rPr>
          <w:sz w:val="28"/>
          <w:szCs w:val="28"/>
        </w:rPr>
        <w:t>Implementace NAT64</w:t>
      </w:r>
    </w:p>
    <w:p w14:paraId="5BFA5752" w14:textId="1BDF0C51" w:rsidR="00B82CC8" w:rsidRPr="009818E5" w:rsidRDefault="00B82CC8" w:rsidP="00B82CC8">
      <w:pPr>
        <w:pStyle w:val="Odstavecseseznamem"/>
        <w:numPr>
          <w:ilvl w:val="0"/>
          <w:numId w:val="1"/>
        </w:numPr>
        <w:rPr>
          <w:b/>
          <w:bCs/>
        </w:rPr>
      </w:pPr>
      <w:r w:rsidRPr="00FF2BE5">
        <w:rPr>
          <w:b/>
          <w:bCs/>
        </w:rPr>
        <w:t>NAT64</w:t>
      </w:r>
      <w:r w:rsidR="00FF2BE5">
        <w:t xml:space="preserve">, </w:t>
      </w:r>
      <w:r w:rsidR="00542F9D">
        <w:t>je internetový přechodový mechanismus</w:t>
      </w:r>
      <w:r w:rsidR="001A62FA">
        <w:t xml:space="preserve">, který zajišťuje komunikaci mezi IPv4 a IPv6 hosty pomocí NAT (Network </w:t>
      </w:r>
      <w:proofErr w:type="spellStart"/>
      <w:r w:rsidR="001A62FA">
        <w:t>address</w:t>
      </w:r>
      <w:proofErr w:type="spellEnd"/>
      <w:r w:rsidR="001A62FA">
        <w:t xml:space="preserve"> </w:t>
      </w:r>
      <w:proofErr w:type="spellStart"/>
      <w:r w:rsidR="001A62FA">
        <w:t>translation</w:t>
      </w:r>
      <w:proofErr w:type="spellEnd"/>
      <w:r w:rsidR="001A62FA">
        <w:t>)</w:t>
      </w:r>
    </w:p>
    <w:p w14:paraId="75EA62A9" w14:textId="54F0C1DF" w:rsidR="0091086C" w:rsidRPr="00A22324" w:rsidRDefault="009818E5" w:rsidP="009818E5">
      <w:pPr>
        <w:pStyle w:val="Odstavecseseznamem"/>
        <w:numPr>
          <w:ilvl w:val="0"/>
          <w:numId w:val="1"/>
        </w:numPr>
        <w:rPr>
          <w:b/>
          <w:bCs/>
        </w:rPr>
      </w:pPr>
      <w:proofErr w:type="spellStart"/>
      <w:r>
        <w:t>Gateway</w:t>
      </w:r>
      <w:proofErr w:type="spellEnd"/>
      <w:r>
        <w:t xml:space="preserve"> NAT64 je </w:t>
      </w:r>
      <w:r w:rsidR="00F16CB9">
        <w:t>„překladač“</w:t>
      </w:r>
      <w:r>
        <w:t xml:space="preserve"> mezi IPv4 a IPv6 protokoly</w:t>
      </w:r>
      <w:r w:rsidR="000A6CD5">
        <w:t xml:space="preserve">, pro </w:t>
      </w:r>
      <w:proofErr w:type="gramStart"/>
      <w:r w:rsidR="000A6CD5">
        <w:t>to</w:t>
      </w:r>
      <w:proofErr w:type="gramEnd"/>
      <w:r w:rsidR="000A6CD5">
        <w:t xml:space="preserve"> aby fungoval potřebuje aspoň jednu IPv4 adresu a IPv6 síťový segment s 32-bit místem pro adresu, prefix pro tuto službu je 64::ff9b::/96</w:t>
      </w:r>
    </w:p>
    <w:p w14:paraId="334A7C4D" w14:textId="7D8EB8FB" w:rsidR="00A22324" w:rsidRPr="009818E5" w:rsidRDefault="005665AA" w:rsidP="009818E5">
      <w:pPr>
        <w:pStyle w:val="Odstavecseseznamem"/>
        <w:numPr>
          <w:ilvl w:val="0"/>
          <w:numId w:val="1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1954FDF" wp14:editId="592F2EE8">
            <wp:simplePos x="0" y="0"/>
            <wp:positionH relativeFrom="margin">
              <wp:align>center</wp:align>
            </wp:positionH>
            <wp:positionV relativeFrom="paragraph">
              <wp:posOffset>250825</wp:posOffset>
            </wp:positionV>
            <wp:extent cx="4572000" cy="2103120"/>
            <wp:effectExtent l="0" t="0" r="0" b="0"/>
            <wp:wrapNone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97544">
        <w:t>IPv6 klient</w:t>
      </w:r>
      <w:r w:rsidR="00C25BB1">
        <w:t xml:space="preserve"> zapustí </w:t>
      </w:r>
      <w:r w:rsidR="003C06A8">
        <w:t>IPv4 adresu s host částí IPv6</w:t>
      </w:r>
      <w:r w:rsidR="00122B20">
        <w:t xml:space="preserve">, výsledkem je IPv4-embedded IPv6 </w:t>
      </w:r>
      <w:proofErr w:type="spellStart"/>
      <w:r w:rsidR="00122B20">
        <w:t>address</w:t>
      </w:r>
      <w:proofErr w:type="spellEnd"/>
      <w:r>
        <w:br/>
      </w:r>
    </w:p>
    <w:p w14:paraId="67D5B8FE" w14:textId="77777777" w:rsidR="00F60C42" w:rsidRDefault="00F60C42" w:rsidP="00626FF0"/>
    <w:p w14:paraId="55ADC864" w14:textId="77777777" w:rsidR="00800C9E" w:rsidRDefault="00800C9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CAE26AE" w14:textId="44E9BABD" w:rsidR="00626FF0" w:rsidRDefault="00626FF0" w:rsidP="00626FF0">
      <w:pPr>
        <w:rPr>
          <w:sz w:val="28"/>
          <w:szCs w:val="28"/>
        </w:rPr>
      </w:pPr>
      <w:r w:rsidRPr="00626FF0">
        <w:rPr>
          <w:sz w:val="28"/>
          <w:szCs w:val="28"/>
        </w:rPr>
        <w:lastRenderedPageBreak/>
        <w:t>Implementace 6to4</w:t>
      </w:r>
    </w:p>
    <w:p w14:paraId="2AAAB85A" w14:textId="6C38C490" w:rsidR="00F82CC0" w:rsidRDefault="00654298" w:rsidP="00F82CC0">
      <w:pPr>
        <w:pStyle w:val="Odstavecseseznamem"/>
        <w:numPr>
          <w:ilvl w:val="0"/>
          <w:numId w:val="1"/>
        </w:numPr>
      </w:pPr>
      <w:r w:rsidRPr="008E16C9">
        <w:rPr>
          <w:b/>
          <w:bCs/>
        </w:rPr>
        <w:t>6to4</w:t>
      </w:r>
      <w:r w:rsidR="00542F9D">
        <w:rPr>
          <w:b/>
          <w:bCs/>
        </w:rPr>
        <w:t>,</w:t>
      </w:r>
      <w:r>
        <w:t xml:space="preserve"> je internetový přechodový mechanismus pro migrování z IPv4 protokolu na IPv6 protokol</w:t>
      </w:r>
      <w:r w:rsidR="00FB26AF">
        <w:t xml:space="preserve"> a systém který podporuje IPv6 pakety, a může je posílat do IPv4 sítě, bez potřeby upravovat explicitní tunely</w:t>
      </w:r>
    </w:p>
    <w:p w14:paraId="1DC36B03" w14:textId="0BE62357" w:rsidR="00FB26AF" w:rsidRDefault="00FB26AF" w:rsidP="00F82CC0">
      <w:pPr>
        <w:pStyle w:val="Odstavecseseznamem"/>
        <w:numPr>
          <w:ilvl w:val="0"/>
          <w:numId w:val="1"/>
        </w:numPr>
      </w:pPr>
      <w:r>
        <w:t>Nepotřebuje být na každém nodu mezi hostem a cílem, ale používá se jako přechodový mechanismus a není dělaný na permanentní používání</w:t>
      </w:r>
    </w:p>
    <w:p w14:paraId="16E664F3" w14:textId="0C67C955" w:rsidR="0055709D" w:rsidRDefault="0055709D" w:rsidP="00F82CC0">
      <w:pPr>
        <w:pStyle w:val="Odstavecseseznamem"/>
        <w:numPr>
          <w:ilvl w:val="0"/>
          <w:numId w:val="1"/>
        </w:numPr>
      </w:pPr>
      <w:r>
        <w:t>6to4 může být použitá individuálním hostem</w:t>
      </w:r>
      <w:r w:rsidR="00AB37F6">
        <w:t>, nebo lokální IPv6 sítí</w:t>
      </w:r>
      <w:r w:rsidR="001D67F5">
        <w:t>, pokud ji používá host musí mít globální IPv4 adresu</w:t>
      </w:r>
      <w:r w:rsidR="008D4F65">
        <w:t>, a host musí zajistit zapouzdření odcházejících IPv6 paket</w:t>
      </w:r>
      <w:r w:rsidR="003870A4">
        <w:t xml:space="preserve"> a </w:t>
      </w:r>
      <w:proofErr w:type="spellStart"/>
      <w:r w:rsidR="003870A4">
        <w:t>odpouzdření</w:t>
      </w:r>
      <w:proofErr w:type="spellEnd"/>
      <w:r w:rsidR="003870A4">
        <w:t xml:space="preserve"> př</w:t>
      </w:r>
      <w:r w:rsidR="00A1056C">
        <w:t>íchozích 6to4 paket</w:t>
      </w:r>
    </w:p>
    <w:p w14:paraId="04A37AD4" w14:textId="2FD90965" w:rsidR="00A1056C" w:rsidRDefault="00A1056C" w:rsidP="00F82CC0">
      <w:pPr>
        <w:pStyle w:val="Odstavecseseznamem"/>
        <w:numPr>
          <w:ilvl w:val="0"/>
          <w:numId w:val="1"/>
        </w:numPr>
      </w:pPr>
      <w:r>
        <w:t>Na Windows je deaktivovaný a bude nejspíš odstraněn</w:t>
      </w:r>
    </w:p>
    <w:p w14:paraId="2BC4EFF1" w14:textId="344A30BF" w:rsidR="00800C9E" w:rsidRPr="00745B29" w:rsidRDefault="00800C9E" w:rsidP="00800C9E">
      <w:pPr>
        <w:pStyle w:val="Odstavecseseznamem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9F4738D" wp14:editId="6E4BBA84">
            <wp:simplePos x="0" y="0"/>
            <wp:positionH relativeFrom="margin">
              <wp:align>center</wp:align>
            </wp:positionH>
            <wp:positionV relativeFrom="paragraph">
              <wp:posOffset>110490</wp:posOffset>
            </wp:positionV>
            <wp:extent cx="3307080" cy="2185670"/>
            <wp:effectExtent l="0" t="0" r="7620" b="5080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0D979F" w14:textId="77777777" w:rsidR="001D5CCE" w:rsidRPr="001D5CCE" w:rsidRDefault="001D5CCE" w:rsidP="001D5CCE"/>
    <w:sectPr w:rsidR="001D5CCE" w:rsidRPr="001D5C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F2E80"/>
    <w:multiLevelType w:val="hybridMultilevel"/>
    <w:tmpl w:val="793A272C"/>
    <w:lvl w:ilvl="0" w:tplc="68DC2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540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BF7"/>
    <w:rsid w:val="00064729"/>
    <w:rsid w:val="000A6CD5"/>
    <w:rsid w:val="000F0505"/>
    <w:rsid w:val="00122B20"/>
    <w:rsid w:val="001A22C2"/>
    <w:rsid w:val="001A62FA"/>
    <w:rsid w:val="001D5CCE"/>
    <w:rsid w:val="001D67F5"/>
    <w:rsid w:val="001D6BD5"/>
    <w:rsid w:val="00250CB2"/>
    <w:rsid w:val="002C6447"/>
    <w:rsid w:val="003870A4"/>
    <w:rsid w:val="0039778F"/>
    <w:rsid w:val="003A6939"/>
    <w:rsid w:val="003B6736"/>
    <w:rsid w:val="003C06A8"/>
    <w:rsid w:val="003D78F8"/>
    <w:rsid w:val="00426375"/>
    <w:rsid w:val="00440224"/>
    <w:rsid w:val="00477126"/>
    <w:rsid w:val="004D1A1D"/>
    <w:rsid w:val="004E164D"/>
    <w:rsid w:val="005149AE"/>
    <w:rsid w:val="00520FCD"/>
    <w:rsid w:val="00542F9D"/>
    <w:rsid w:val="0055709D"/>
    <w:rsid w:val="005665AA"/>
    <w:rsid w:val="00570BE4"/>
    <w:rsid w:val="005834E8"/>
    <w:rsid w:val="00613088"/>
    <w:rsid w:val="00616BF7"/>
    <w:rsid w:val="00620FDF"/>
    <w:rsid w:val="00626FF0"/>
    <w:rsid w:val="00654298"/>
    <w:rsid w:val="00745B29"/>
    <w:rsid w:val="00783DCE"/>
    <w:rsid w:val="0078497F"/>
    <w:rsid w:val="00800C9E"/>
    <w:rsid w:val="00804F8A"/>
    <w:rsid w:val="0080605C"/>
    <w:rsid w:val="008260F7"/>
    <w:rsid w:val="008D4F65"/>
    <w:rsid w:val="008E16C9"/>
    <w:rsid w:val="0091086C"/>
    <w:rsid w:val="00944057"/>
    <w:rsid w:val="009818E5"/>
    <w:rsid w:val="009A4755"/>
    <w:rsid w:val="00A1056C"/>
    <w:rsid w:val="00A22324"/>
    <w:rsid w:val="00AB37F6"/>
    <w:rsid w:val="00AD30B6"/>
    <w:rsid w:val="00B325FC"/>
    <w:rsid w:val="00B82CC8"/>
    <w:rsid w:val="00BF454B"/>
    <w:rsid w:val="00C11839"/>
    <w:rsid w:val="00C25BB1"/>
    <w:rsid w:val="00C65F12"/>
    <w:rsid w:val="00CF1851"/>
    <w:rsid w:val="00D97544"/>
    <w:rsid w:val="00F03FC4"/>
    <w:rsid w:val="00F16CB9"/>
    <w:rsid w:val="00F213BF"/>
    <w:rsid w:val="00F60C42"/>
    <w:rsid w:val="00F82CC0"/>
    <w:rsid w:val="00FB26AF"/>
    <w:rsid w:val="00FF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1E841"/>
  <w15:chartTrackingRefBased/>
  <w15:docId w15:val="{E1E5C359-9AAA-4565-A7B6-A9032B25A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1D5CC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D5C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944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A8FB9795E0C714CB9CA334CE72E43E8" ma:contentTypeVersion="2" ma:contentTypeDescription="Vytvoří nový dokument" ma:contentTypeScope="" ma:versionID="63473b82c2dddf709177a777563b6e30">
  <xsd:schema xmlns:xsd="http://www.w3.org/2001/XMLSchema" xmlns:xs="http://www.w3.org/2001/XMLSchema" xmlns:p="http://schemas.microsoft.com/office/2006/metadata/properties" xmlns:ns2="0cd13c22-356b-4b9d-a11f-5eb924d90cca" targetNamespace="http://schemas.microsoft.com/office/2006/metadata/properties" ma:root="true" ma:fieldsID="609a8c63329e182597ee04529d47248d" ns2:_="">
    <xsd:import namespace="0cd13c22-356b-4b9d-a11f-5eb924d90c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13c22-356b-4b9d-a11f-5eb924d90c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8E8D4F-88B6-45BE-8752-39A93DA57D08}"/>
</file>

<file path=customXml/itemProps2.xml><?xml version="1.0" encoding="utf-8"?>
<ds:datastoreItem xmlns:ds="http://schemas.openxmlformats.org/officeDocument/2006/customXml" ds:itemID="{6B6447DE-B023-4A7D-B7A0-B6B7C82D881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2</Pages>
  <Words>298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Matěj Krajsa</dc:creator>
  <cp:keywords/>
  <dc:description/>
  <cp:lastModifiedBy>Matěj Krajsa</cp:lastModifiedBy>
  <cp:revision>63</cp:revision>
  <dcterms:created xsi:type="dcterms:W3CDTF">2022-11-02T17:42:00Z</dcterms:created>
  <dcterms:modified xsi:type="dcterms:W3CDTF">2022-11-03T17:26:00Z</dcterms:modified>
</cp:coreProperties>
</file>