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sz w:val="20"/>
          <w:szCs w:val="20"/>
        </w:rPr>
      </w:pPr>
      <w:r w:rsidDel="00000000" w:rsidR="00000000" w:rsidRPr="00000000">
        <w:rPr>
          <w:rtl w:val="0"/>
        </w:rPr>
      </w:r>
    </w:p>
    <w:p w:rsidR="00000000" w:rsidDel="00000000" w:rsidP="00000000" w:rsidRDefault="00000000" w:rsidRPr="00000000" w14:paraId="00000002">
      <w:pPr>
        <w:spacing w:before="240" w:lineRule="auto"/>
        <w:jc w:val="center"/>
        <w:rPr>
          <w:sz w:val="20"/>
          <w:szCs w:val="20"/>
        </w:rPr>
      </w:pPr>
      <w:r w:rsidDel="00000000" w:rsidR="00000000" w:rsidRPr="00000000">
        <w:rPr>
          <w:rtl w:val="0"/>
        </w:rPr>
      </w:r>
    </w:p>
    <w:p w:rsidR="00000000" w:rsidDel="00000000" w:rsidP="00000000" w:rsidRDefault="00000000" w:rsidRPr="00000000" w14:paraId="00000003">
      <w:pPr>
        <w:spacing w:before="240" w:lineRule="auto"/>
        <w:jc w:val="center"/>
        <w:rPr>
          <w:sz w:val="20"/>
          <w:szCs w:val="20"/>
        </w:rPr>
      </w:pPr>
      <w:r w:rsidDel="00000000" w:rsidR="00000000" w:rsidRPr="00000000">
        <w:rPr>
          <w:rtl w:val="0"/>
        </w:rPr>
      </w:r>
    </w:p>
    <w:p w:rsidR="00000000" w:rsidDel="00000000" w:rsidP="00000000" w:rsidRDefault="00000000" w:rsidRPr="00000000" w14:paraId="00000004">
      <w:pPr>
        <w:spacing w:before="240" w:lineRule="auto"/>
        <w:jc w:val="center"/>
        <w:rPr>
          <w:sz w:val="20"/>
          <w:szCs w:val="20"/>
        </w:rPr>
      </w:pPr>
      <w:r w:rsidDel="00000000" w:rsidR="00000000" w:rsidRPr="00000000">
        <w:rPr>
          <w:rtl w:val="0"/>
        </w:rPr>
      </w:r>
    </w:p>
    <w:p w:rsidR="00000000" w:rsidDel="00000000" w:rsidP="00000000" w:rsidRDefault="00000000" w:rsidRPr="00000000" w14:paraId="00000005">
      <w:pPr>
        <w:spacing w:before="240" w:lineRule="auto"/>
        <w:jc w:val="center"/>
        <w:rPr>
          <w:sz w:val="20"/>
          <w:szCs w:val="20"/>
        </w:rPr>
      </w:pPr>
      <w:r w:rsidDel="00000000" w:rsidR="00000000" w:rsidRPr="00000000">
        <w:rPr>
          <w:rtl w:val="0"/>
        </w:rPr>
      </w:r>
    </w:p>
    <w:p w:rsidR="00000000" w:rsidDel="00000000" w:rsidP="00000000" w:rsidRDefault="00000000" w:rsidRPr="00000000" w14:paraId="00000006">
      <w:pPr>
        <w:spacing w:before="240" w:lineRule="auto"/>
        <w:jc w:val="center"/>
        <w:rPr>
          <w:sz w:val="20"/>
          <w:szCs w:val="20"/>
        </w:rPr>
      </w:pPr>
      <w:r w:rsidDel="00000000" w:rsidR="00000000" w:rsidRPr="00000000">
        <w:rPr>
          <w:rtl w:val="0"/>
        </w:rPr>
      </w:r>
    </w:p>
    <w:p w:rsidR="00000000" w:rsidDel="00000000" w:rsidP="00000000" w:rsidRDefault="00000000" w:rsidRPr="00000000" w14:paraId="00000007">
      <w:pPr>
        <w:spacing w:before="240" w:lineRule="auto"/>
        <w:jc w:val="center"/>
        <w:rPr>
          <w:b w:val="1"/>
        </w:rPr>
      </w:pPr>
      <w:r w:rsidDel="00000000" w:rsidR="00000000" w:rsidRPr="00000000">
        <w:rPr>
          <w:b w:val="1"/>
          <w:rtl w:val="0"/>
        </w:rPr>
        <w:t xml:space="preserve">Katalóg požiadaviek</w:t>
      </w:r>
    </w:p>
    <w:p w:rsidR="00000000" w:rsidDel="00000000" w:rsidP="00000000" w:rsidRDefault="00000000" w:rsidRPr="00000000" w14:paraId="00000008">
      <w:pPr>
        <w:spacing w:before="240" w:lineRule="auto"/>
        <w:jc w:val="center"/>
        <w:rPr>
          <w:b w:val="1"/>
        </w:rPr>
      </w:pPr>
      <w:r w:rsidDel="00000000" w:rsidR="00000000" w:rsidRPr="00000000">
        <w:rPr>
          <w:b w:val="1"/>
          <w:rtl w:val="0"/>
        </w:rPr>
        <w:t xml:space="preserve">Document &amp; electronic consent management</w:t>
      </w:r>
    </w:p>
    <w:p w:rsidR="00000000" w:rsidDel="00000000" w:rsidP="00000000" w:rsidRDefault="00000000" w:rsidRPr="00000000" w14:paraId="00000009">
      <w:pPr>
        <w:spacing w:before="240" w:lineRule="auto"/>
        <w:jc w:val="center"/>
        <w:rPr>
          <w:b w:val="1"/>
        </w:rPr>
      </w:pPr>
      <w:r w:rsidDel="00000000" w:rsidR="00000000" w:rsidRPr="00000000">
        <w:rPr>
          <w:b w:val="1"/>
          <w:rtl w:val="0"/>
        </w:rPr>
        <w:t xml:space="preserve">GEFCO Slovakia</w:t>
      </w:r>
    </w:p>
    <w:p w:rsidR="00000000" w:rsidDel="00000000" w:rsidP="00000000" w:rsidRDefault="00000000" w:rsidRPr="00000000" w14:paraId="0000000A">
      <w:pPr>
        <w:spacing w:before="240" w:lineRule="auto"/>
        <w:jc w:val="center"/>
        <w:rPr>
          <w:b w:val="1"/>
        </w:rPr>
      </w:pPr>
      <w:r w:rsidDel="00000000" w:rsidR="00000000" w:rsidRPr="00000000">
        <w:rPr>
          <w:b w:val="1"/>
          <w:rtl w:val="0"/>
        </w:rPr>
        <w:t xml:space="preserve">Tvorba informačných systémov</w:t>
      </w:r>
    </w:p>
    <w:p w:rsidR="00000000" w:rsidDel="00000000" w:rsidP="00000000" w:rsidRDefault="00000000" w:rsidRPr="00000000" w14:paraId="0000000B">
      <w:pPr>
        <w:spacing w:before="240" w:lineRule="auto"/>
        <w:jc w:val="center"/>
        <w:rPr>
          <w:b w:val="1"/>
        </w:rPr>
      </w:pPr>
      <w:r w:rsidDel="00000000" w:rsidR="00000000" w:rsidRPr="00000000">
        <w:rPr>
          <w:rtl w:val="0"/>
        </w:rPr>
      </w:r>
    </w:p>
    <w:p w:rsidR="00000000" w:rsidDel="00000000" w:rsidP="00000000" w:rsidRDefault="00000000" w:rsidRPr="00000000" w14:paraId="0000000C">
      <w:pPr>
        <w:spacing w:before="240" w:lineRule="auto"/>
        <w:jc w:val="center"/>
        <w:rPr>
          <w:b w:val="1"/>
        </w:rPr>
      </w:pPr>
      <w:r w:rsidDel="00000000" w:rsidR="00000000" w:rsidRPr="00000000">
        <w:rPr>
          <w:rtl w:val="0"/>
        </w:rPr>
      </w:r>
    </w:p>
    <w:p w:rsidR="00000000" w:rsidDel="00000000" w:rsidP="00000000" w:rsidRDefault="00000000" w:rsidRPr="00000000" w14:paraId="0000000D">
      <w:pPr>
        <w:spacing w:before="0" w:line="360" w:lineRule="auto"/>
        <w:jc w:val="center"/>
        <w:rPr/>
      </w:pPr>
      <w:r w:rsidDel="00000000" w:rsidR="00000000" w:rsidRPr="00000000">
        <w:rPr>
          <w:rtl w:val="0"/>
        </w:rPr>
        <w:t xml:space="preserve">Ján </w:t>
      </w:r>
      <w:r w:rsidDel="00000000" w:rsidR="00000000" w:rsidRPr="00000000">
        <w:rPr>
          <w:rtl w:val="0"/>
        </w:rPr>
        <w:t xml:space="preserve">Špirka</w:t>
      </w:r>
    </w:p>
    <w:p w:rsidR="00000000" w:rsidDel="00000000" w:rsidP="00000000" w:rsidRDefault="00000000" w:rsidRPr="00000000" w14:paraId="0000000E">
      <w:pPr>
        <w:spacing w:before="0" w:line="360" w:lineRule="auto"/>
        <w:jc w:val="center"/>
        <w:rPr/>
      </w:pPr>
      <w:r w:rsidDel="00000000" w:rsidR="00000000" w:rsidRPr="00000000">
        <w:rPr>
          <w:rtl w:val="0"/>
        </w:rPr>
        <w:t xml:space="preserve">Jozef Bača</w:t>
      </w:r>
    </w:p>
    <w:p w:rsidR="00000000" w:rsidDel="00000000" w:rsidP="00000000" w:rsidRDefault="00000000" w:rsidRPr="00000000" w14:paraId="0000000F">
      <w:pPr>
        <w:spacing w:before="0" w:line="360" w:lineRule="auto"/>
        <w:jc w:val="center"/>
        <w:rPr/>
      </w:pPr>
      <w:r w:rsidDel="00000000" w:rsidR="00000000" w:rsidRPr="00000000">
        <w:rPr>
          <w:rtl w:val="0"/>
        </w:rPr>
        <w:t xml:space="preserve">Patrik Michálik</w:t>
      </w:r>
    </w:p>
    <w:p w:rsidR="00000000" w:rsidDel="00000000" w:rsidP="00000000" w:rsidRDefault="00000000" w:rsidRPr="00000000" w14:paraId="00000010">
      <w:pPr>
        <w:spacing w:before="0" w:line="360" w:lineRule="auto"/>
        <w:jc w:val="center"/>
        <w:rPr/>
      </w:pPr>
      <w:r w:rsidDel="00000000" w:rsidR="00000000" w:rsidRPr="00000000">
        <w:rPr>
          <w:rtl w:val="0"/>
        </w:rPr>
        <w:t xml:space="preserve">Matej Magát</w:t>
      </w:r>
    </w:p>
    <w:p w:rsidR="00000000" w:rsidDel="00000000" w:rsidP="00000000" w:rsidRDefault="00000000" w:rsidRPr="00000000" w14:paraId="00000011">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2">
      <w:pPr>
        <w:spacing w:before="240" w:lineRule="auto"/>
        <w:rPr>
          <w:sz w:val="20"/>
          <w:szCs w:val="20"/>
        </w:rPr>
      </w:pPr>
      <w:r w:rsidDel="00000000" w:rsidR="00000000" w:rsidRPr="00000000">
        <w:rPr>
          <w:rtl w:val="0"/>
        </w:rPr>
      </w:r>
    </w:p>
    <w:p w:rsidR="00000000" w:rsidDel="00000000" w:rsidP="00000000" w:rsidRDefault="00000000" w:rsidRPr="00000000" w14:paraId="00000013">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4">
      <w:pPr>
        <w:spacing w:before="240" w:lineRule="auto"/>
        <w:rPr>
          <w:sz w:val="20"/>
          <w:szCs w:val="20"/>
        </w:rPr>
      </w:pPr>
      <w:r w:rsidDel="00000000" w:rsidR="00000000" w:rsidRPr="00000000">
        <w:rPr>
          <w:rtl w:val="0"/>
        </w:rPr>
      </w:r>
    </w:p>
    <w:p w:rsidR="00000000" w:rsidDel="00000000" w:rsidP="00000000" w:rsidRDefault="00000000" w:rsidRPr="00000000" w14:paraId="00000015">
      <w:pPr>
        <w:spacing w:before="240" w:lineRule="auto"/>
        <w:rPr>
          <w:sz w:val="20"/>
          <w:szCs w:val="20"/>
        </w:rPr>
      </w:pPr>
      <w:r w:rsidDel="00000000" w:rsidR="00000000" w:rsidRPr="00000000">
        <w:rPr>
          <w:rtl w:val="0"/>
        </w:rPr>
      </w:r>
    </w:p>
    <w:p w:rsidR="00000000" w:rsidDel="00000000" w:rsidP="00000000" w:rsidRDefault="00000000" w:rsidRPr="00000000" w14:paraId="00000016">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7">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8">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9">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A">
      <w:pPr>
        <w:spacing w:before="240" w:lineRule="auto"/>
        <w:jc w:val="right"/>
        <w:rPr>
          <w:sz w:val="20"/>
          <w:szCs w:val="20"/>
        </w:rPr>
      </w:pPr>
      <w:r w:rsidDel="00000000" w:rsidR="00000000" w:rsidRPr="00000000">
        <w:rPr>
          <w:sz w:val="20"/>
          <w:szCs w:val="20"/>
          <w:rtl w:val="0"/>
        </w:rPr>
        <w:t xml:space="preserve">  XX.10.2020</w:t>
      </w:r>
    </w:p>
    <w:p w:rsidR="00000000" w:rsidDel="00000000" w:rsidP="00000000" w:rsidRDefault="00000000" w:rsidRPr="00000000" w14:paraId="0000001B">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C">
      <w:pPr>
        <w:spacing w:before="240" w:lineRule="auto"/>
        <w:rPr>
          <w:color w:val="ff0000"/>
          <w:sz w:val="20"/>
          <w:szCs w:val="20"/>
        </w:rPr>
      </w:pPr>
      <w:r w:rsidDel="00000000" w:rsidR="00000000" w:rsidRPr="00000000">
        <w:rPr>
          <w:color w:val="ff0000"/>
          <w:sz w:val="20"/>
          <w:szCs w:val="20"/>
          <w:rtl w:val="0"/>
        </w:rPr>
        <w:t xml:space="preserve"> Obsah?? </w:t>
      </w:r>
    </w:p>
    <w:p w:rsidR="00000000" w:rsidDel="00000000" w:rsidP="00000000" w:rsidRDefault="00000000" w:rsidRPr="00000000" w14:paraId="0000001D">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E">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F">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0">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1">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2">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3">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4">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5">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6">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7">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8">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9">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A">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B">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C">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D">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2E">
      <w:pPr>
        <w:spacing w:after="240" w:before="240" w:lineRule="auto"/>
        <w:rPr>
          <w:sz w:val="20"/>
          <w:szCs w:val="20"/>
        </w:rPr>
      </w:pPr>
      <w:r w:rsidDel="00000000" w:rsidR="00000000" w:rsidRPr="00000000">
        <w:rPr>
          <w:rtl w:val="0"/>
        </w:rPr>
      </w:r>
    </w:p>
    <w:p w:rsidR="00000000" w:rsidDel="00000000" w:rsidP="00000000" w:rsidRDefault="00000000" w:rsidRPr="00000000" w14:paraId="0000002F">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0">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1">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2">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3">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4">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5">
      <w:pPr>
        <w:spacing w:after="240" w:before="240" w:line="256.8" w:lineRule="auto"/>
        <w:ind w:left="0" w:firstLine="0"/>
        <w:rPr>
          <w:b w:val="1"/>
          <w:sz w:val="28"/>
          <w:szCs w:val="28"/>
        </w:rPr>
      </w:pPr>
      <w:r w:rsidDel="00000000" w:rsidR="00000000" w:rsidRPr="00000000">
        <w:rPr>
          <w:b w:val="1"/>
          <w:sz w:val="28"/>
          <w:szCs w:val="28"/>
          <w:rtl w:val="0"/>
        </w:rPr>
        <w:t xml:space="preserve">1. Úvod</w:t>
      </w:r>
      <w:r w:rsidDel="00000000" w:rsidR="00000000" w:rsidRPr="00000000">
        <w:rPr>
          <w:rtl w:val="0"/>
        </w:rPr>
      </w:r>
    </w:p>
    <w:p w:rsidR="00000000" w:rsidDel="00000000" w:rsidP="00000000" w:rsidRDefault="00000000" w:rsidRPr="00000000" w14:paraId="00000036">
      <w:pPr>
        <w:spacing w:after="240" w:before="240" w:lineRule="auto"/>
        <w:ind w:left="360"/>
        <w:rPr>
          <w:b w:val="1"/>
        </w:rPr>
      </w:pPr>
      <w:r w:rsidDel="00000000" w:rsidR="00000000" w:rsidRPr="00000000">
        <w:rPr>
          <w:b w:val="1"/>
          <w:rtl w:val="0"/>
        </w:rPr>
        <w:t xml:space="preserve">1.1 Účel tohto katalógu požiadaviek</w:t>
      </w:r>
    </w:p>
    <w:p w:rsidR="00000000" w:rsidDel="00000000" w:rsidP="00000000" w:rsidRDefault="00000000" w:rsidRPr="00000000" w14:paraId="00000037">
      <w:pPr>
        <w:spacing w:after="240" w:before="240" w:lineRule="auto"/>
        <w:ind w:left="720" w:firstLine="0"/>
        <w:rPr>
          <w:color w:val="bfbfbf"/>
          <w:sz w:val="20"/>
          <w:szCs w:val="20"/>
        </w:rPr>
      </w:pPr>
      <w:r w:rsidDel="00000000" w:rsidR="00000000" w:rsidRPr="00000000">
        <w:rPr>
          <w:sz w:val="20"/>
          <w:szCs w:val="20"/>
          <w:rtl w:val="0"/>
        </w:rPr>
        <w:t xml:space="preserve">Daný dokument slúži na sumarizáciu všetkých požiadaviek, na základe ktorých je následne možné vytvoriť administračný systém pre logistickú spoločnosť GEFCO. Tento dokument bude po vyhotovení ešte raz poslaný spoločnosti, ktorá bude mať stále možnosť doplniť, či opraviť určité požiadavky ešte pred tým, než začne vývoj samotného softvéru.</w:t>
      </w:r>
      <w:r w:rsidDel="00000000" w:rsidR="00000000" w:rsidRPr="00000000">
        <w:rPr>
          <w:rtl w:val="0"/>
        </w:rPr>
      </w:r>
    </w:p>
    <w:p w:rsidR="00000000" w:rsidDel="00000000" w:rsidP="00000000" w:rsidRDefault="00000000" w:rsidRPr="00000000" w14:paraId="00000038">
      <w:pPr>
        <w:spacing w:after="240" w:before="240" w:line="256.8" w:lineRule="auto"/>
        <w:rPr>
          <w:sz w:val="20"/>
          <w:szCs w:val="20"/>
        </w:rPr>
      </w:pP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1.2 Rozsah využitia systému</w:t>
      </w:r>
    </w:p>
    <w:p w:rsidR="00000000" w:rsidDel="00000000" w:rsidP="00000000" w:rsidRDefault="00000000" w:rsidRPr="00000000" w14:paraId="0000003A">
      <w:pPr>
        <w:spacing w:after="240" w:before="240" w:lineRule="auto"/>
        <w:ind w:left="720" w:firstLine="0"/>
        <w:rPr>
          <w:color w:val="bfbfbf"/>
          <w:sz w:val="20"/>
          <w:szCs w:val="20"/>
        </w:rPr>
      </w:pPr>
      <w:r w:rsidDel="00000000" w:rsidR="00000000" w:rsidRPr="00000000">
        <w:rPr>
          <w:sz w:val="20"/>
          <w:szCs w:val="20"/>
          <w:rtl w:val="0"/>
        </w:rPr>
        <w:t xml:space="preserve">Systém bude pokrývať vnútornú </w:t>
      </w:r>
      <w:r w:rsidDel="00000000" w:rsidR="00000000" w:rsidRPr="00000000">
        <w:rPr>
          <w:sz w:val="20"/>
          <w:szCs w:val="20"/>
          <w:rtl w:val="0"/>
        </w:rPr>
        <w:t xml:space="preserve">administratívu</w:t>
      </w:r>
      <w:r w:rsidDel="00000000" w:rsidR="00000000" w:rsidRPr="00000000">
        <w:rPr>
          <w:sz w:val="20"/>
          <w:szCs w:val="20"/>
          <w:rtl w:val="0"/>
        </w:rPr>
        <w:t xml:space="preserve"> spoločnosti, čo zahrňuje predovšetkým dokumentáciu preškolení zamestnancov. Tá bude vo výslednom systéme monitorovaná pričom pri každej zmene dokumentu budú zamestnanci s touto zmenou oboznámení. Systém by mal poskytovať údaje pre zamestnancov, presnejšie o ich oboznámení sa so zmenami dokumentov. Tieto údaje by mali byť následne sformulované do tzv. Skill Matrices (viď. Skill Matrix), ktoré budú dostupné pre špecifické kategórie zamestnancov.</w:t>
      </w:r>
      <w:r w:rsidDel="00000000" w:rsidR="00000000" w:rsidRPr="00000000">
        <w:rPr>
          <w:rtl w:val="0"/>
        </w:rPr>
      </w:r>
    </w:p>
    <w:p w:rsidR="00000000" w:rsidDel="00000000" w:rsidP="00000000" w:rsidRDefault="00000000" w:rsidRPr="00000000" w14:paraId="0000003B">
      <w:pPr>
        <w:spacing w:after="240" w:before="240" w:line="256.8" w:lineRule="auto"/>
        <w:rPr>
          <w:sz w:val="20"/>
          <w:szCs w:val="20"/>
        </w:rPr>
      </w:pPr>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1.3 Slovník pojmov</w:t>
      </w:r>
    </w:p>
    <w:p w:rsidR="00000000" w:rsidDel="00000000" w:rsidP="00000000" w:rsidRDefault="00000000" w:rsidRPr="00000000" w14:paraId="0000003D">
      <w:pPr>
        <w:spacing w:after="240" w:before="240" w:lineRule="auto"/>
        <w:ind w:left="0" w:firstLine="0"/>
        <w:rPr>
          <w:color w:val="ff0000"/>
          <w:sz w:val="20"/>
          <w:szCs w:val="20"/>
        </w:rPr>
      </w:pPr>
      <w:r w:rsidDel="00000000" w:rsidR="00000000" w:rsidRPr="00000000">
        <w:rPr>
          <w:i w:val="1"/>
          <w:sz w:val="20"/>
          <w:szCs w:val="20"/>
          <w:rtl w:val="0"/>
        </w:rPr>
        <w:t xml:space="preserve">b</w:t>
      </w:r>
      <w:r w:rsidDel="00000000" w:rsidR="00000000" w:rsidRPr="00000000">
        <w:rPr>
          <w:i w:val="1"/>
          <w:sz w:val="20"/>
          <w:szCs w:val="20"/>
          <w:rtl w:val="0"/>
        </w:rPr>
        <w:t xml:space="preserve">lue collar -</w:t>
      </w:r>
      <w:r w:rsidDel="00000000" w:rsidR="00000000" w:rsidRPr="00000000">
        <w:rPr>
          <w:sz w:val="20"/>
          <w:szCs w:val="20"/>
          <w:rtl w:val="0"/>
        </w:rPr>
        <w:t xml:space="preserve"> opisuje zamestnancov, ktorí pracujú mimo kancelárie. Títo používatelia nemajú vytvorenú pracovnú emailovú adresu.</w:t>
      </w:r>
      <w:r w:rsidDel="00000000" w:rsidR="00000000" w:rsidRPr="00000000">
        <w:rPr>
          <w:rtl w:val="0"/>
        </w:rPr>
      </w:r>
    </w:p>
    <w:p w:rsidR="00000000" w:rsidDel="00000000" w:rsidP="00000000" w:rsidRDefault="00000000" w:rsidRPr="00000000" w14:paraId="0000003E">
      <w:pPr>
        <w:spacing w:after="240" w:before="240" w:lineRule="auto"/>
        <w:ind w:left="0" w:firstLine="0"/>
        <w:rPr>
          <w:sz w:val="20"/>
          <w:szCs w:val="20"/>
        </w:rPr>
      </w:pPr>
      <w:r w:rsidDel="00000000" w:rsidR="00000000" w:rsidRPr="00000000">
        <w:rPr>
          <w:i w:val="1"/>
          <w:sz w:val="20"/>
          <w:szCs w:val="20"/>
          <w:rtl w:val="0"/>
        </w:rPr>
        <w:t xml:space="preserve">white collar -</w:t>
      </w:r>
      <w:r w:rsidDel="00000000" w:rsidR="00000000" w:rsidRPr="00000000">
        <w:rPr>
          <w:sz w:val="20"/>
          <w:szCs w:val="20"/>
          <w:rtl w:val="0"/>
        </w:rPr>
        <w:t xml:space="preserve"> opisuje zamestnanca prevažne pracujúceho v kancelárii, ktorý má vytvorenú pracovnú emailovú adresu.</w:t>
      </w:r>
    </w:p>
    <w:p w:rsidR="00000000" w:rsidDel="00000000" w:rsidP="00000000" w:rsidRDefault="00000000" w:rsidRPr="00000000" w14:paraId="0000003F">
      <w:pPr>
        <w:spacing w:after="240" w:before="240" w:lineRule="auto"/>
        <w:ind w:left="0" w:firstLine="0"/>
        <w:rPr>
          <w:color w:val="ff0000"/>
          <w:sz w:val="20"/>
          <w:szCs w:val="20"/>
        </w:rPr>
      </w:pPr>
      <w:r w:rsidDel="00000000" w:rsidR="00000000" w:rsidRPr="00000000">
        <w:rPr>
          <w:i w:val="1"/>
          <w:sz w:val="20"/>
          <w:szCs w:val="20"/>
          <w:rtl w:val="0"/>
        </w:rPr>
        <w:t xml:space="preserve">kiosk -</w:t>
      </w:r>
      <w:r w:rsidDel="00000000" w:rsidR="00000000" w:rsidRPr="00000000">
        <w:rPr>
          <w:sz w:val="20"/>
          <w:szCs w:val="20"/>
          <w:rtl w:val="0"/>
        </w:rPr>
        <w:t xml:space="preserve"> označuje všeobecne dostupné zariadenie, ktoré bude na pracovisku dostupné najmä pre nekancelárnych pracovníkov za účelom prehliadania, oboznamovania sa s dokumentami a potvrdzovania oboznámenosti s dokumentami.</w:t>
      </w:r>
      <w:r w:rsidDel="00000000" w:rsidR="00000000" w:rsidRPr="00000000">
        <w:rPr>
          <w:rtl w:val="0"/>
        </w:rPr>
      </w:r>
    </w:p>
    <w:p w:rsidR="00000000" w:rsidDel="00000000" w:rsidP="00000000" w:rsidRDefault="00000000" w:rsidRPr="00000000" w14:paraId="00000040">
      <w:pPr>
        <w:spacing w:after="240" w:before="240" w:lineRule="auto"/>
        <w:ind w:left="0" w:firstLine="0"/>
        <w:rPr>
          <w:color w:val="cc0000"/>
          <w:sz w:val="20"/>
          <w:szCs w:val="20"/>
        </w:rPr>
      </w:pPr>
      <w:r w:rsidDel="00000000" w:rsidR="00000000" w:rsidRPr="00000000">
        <w:rPr>
          <w:i w:val="1"/>
          <w:sz w:val="20"/>
          <w:szCs w:val="20"/>
          <w:rtl w:val="0"/>
        </w:rPr>
        <w:t xml:space="preserve">skill matrix </w:t>
      </w:r>
      <w:r w:rsidDel="00000000" w:rsidR="00000000" w:rsidRPr="00000000">
        <w:rPr>
          <w:sz w:val="20"/>
          <w:szCs w:val="20"/>
          <w:rtl w:val="0"/>
        </w:rPr>
        <w:t xml:space="preserve">- </w:t>
      </w:r>
      <w:r w:rsidDel="00000000" w:rsidR="00000000" w:rsidRPr="00000000">
        <w:rPr>
          <w:sz w:val="20"/>
          <w:szCs w:val="20"/>
          <w:rtl w:val="0"/>
        </w:rPr>
        <w:t xml:space="preserve">bude predstavovať výstupné zobrazenie, v ktorom bude mať nadriadený viditeľný prehľad o svojich zamestnancoch a o tom, s ktorými dokumentmi sú oboznámení.</w:t>
      </w:r>
      <w:r w:rsidDel="00000000" w:rsidR="00000000" w:rsidRPr="00000000">
        <w:rPr>
          <w:rtl w:val="0"/>
        </w:rPr>
      </w:r>
    </w:p>
    <w:p w:rsidR="00000000" w:rsidDel="00000000" w:rsidP="00000000" w:rsidRDefault="00000000" w:rsidRPr="00000000" w14:paraId="00000041">
      <w:pPr>
        <w:spacing w:after="240" w:before="240" w:lineRule="auto"/>
        <w:rPr>
          <w:color w:val="bfbfbf"/>
          <w:sz w:val="20"/>
          <w:szCs w:val="20"/>
        </w:rPr>
      </w:pPr>
      <w:r w:rsidDel="00000000" w:rsidR="00000000" w:rsidRPr="00000000">
        <w:rPr>
          <w:rtl w:val="0"/>
        </w:rPr>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1.4 Prehľad nasledujúcich kapitol</w:t>
      </w:r>
    </w:p>
    <w:p w:rsidR="00000000" w:rsidDel="00000000" w:rsidP="00000000" w:rsidRDefault="00000000" w:rsidRPr="00000000" w14:paraId="00000043">
      <w:pPr>
        <w:spacing w:after="240" w:before="240" w:lineRule="auto"/>
        <w:rPr>
          <w:sz w:val="20"/>
          <w:szCs w:val="20"/>
        </w:rPr>
      </w:pPr>
      <w:r w:rsidDel="00000000" w:rsidR="00000000" w:rsidRPr="00000000">
        <w:rPr>
          <w:sz w:val="20"/>
          <w:szCs w:val="20"/>
          <w:rtl w:val="0"/>
        </w:rPr>
        <w:t xml:space="preserve">V nasledujúcich kapitolách sa dokument viacej zameria na samotné rozdelenie a bližšie určenie systému pre jednotlivých používateľov, pričom sa bude dbať na dodržiavanie jej hlavnej funkcie. V tretej sekcii dokumentu budú vypísané a bližšie popísané špecifické požiadavky od spoločnosti GEFCO Slovakia.</w:t>
      </w:r>
    </w:p>
    <w:p w:rsidR="00000000" w:rsidDel="00000000" w:rsidP="00000000" w:rsidRDefault="00000000" w:rsidRPr="00000000" w14:paraId="00000044">
      <w:pPr>
        <w:spacing w:after="240" w:before="240" w:lineRule="auto"/>
        <w:rPr>
          <w:sz w:val="20"/>
          <w:szCs w:val="20"/>
        </w:rPr>
      </w:pPr>
      <w:r w:rsidDel="00000000" w:rsidR="00000000" w:rsidRPr="00000000">
        <w:rPr>
          <w:rtl w:val="0"/>
        </w:rPr>
      </w:r>
    </w:p>
    <w:p w:rsidR="00000000" w:rsidDel="00000000" w:rsidP="00000000" w:rsidRDefault="00000000" w:rsidRPr="00000000" w14:paraId="00000045">
      <w:pPr>
        <w:spacing w:after="240" w:before="240" w:line="256.8" w:lineRule="auto"/>
        <w:rPr>
          <w:sz w:val="20"/>
          <w:szCs w:val="20"/>
        </w:rPr>
      </w:pPr>
      <w:r w:rsidDel="00000000" w:rsidR="00000000" w:rsidRPr="00000000">
        <w:rPr>
          <w:rtl w:val="0"/>
        </w:rPr>
      </w:r>
    </w:p>
    <w:p w:rsidR="00000000" w:rsidDel="00000000" w:rsidP="00000000" w:rsidRDefault="00000000" w:rsidRPr="00000000" w14:paraId="00000046">
      <w:pPr>
        <w:spacing w:after="240" w:before="240" w:lineRule="auto"/>
        <w:rPr>
          <w:sz w:val="20"/>
          <w:szCs w:val="20"/>
        </w:rPr>
      </w:pPr>
      <w:r w:rsidDel="00000000" w:rsidR="00000000" w:rsidRPr="00000000">
        <w:rPr>
          <w:b w:val="1"/>
          <w:sz w:val="28"/>
          <w:szCs w:val="28"/>
          <w:rtl w:val="0"/>
        </w:rPr>
        <w:t xml:space="preserve">2. Všeobecný popis</w:t>
      </w:r>
      <w:r w:rsidDel="00000000" w:rsidR="00000000" w:rsidRPr="00000000">
        <w:rPr>
          <w:rtl w:val="0"/>
        </w:rPr>
      </w:r>
    </w:p>
    <w:p w:rsidR="00000000" w:rsidDel="00000000" w:rsidP="00000000" w:rsidRDefault="00000000" w:rsidRPr="00000000" w14:paraId="00000047">
      <w:pPr>
        <w:spacing w:after="240" w:before="240" w:lineRule="auto"/>
        <w:rPr>
          <w:color w:val="bfbfbf"/>
          <w:sz w:val="20"/>
          <w:szCs w:val="20"/>
        </w:rPr>
      </w:pPr>
      <w:r w:rsidDel="00000000" w:rsidR="00000000" w:rsidRPr="00000000">
        <w:rPr>
          <w:b w:val="1"/>
          <w:rtl w:val="0"/>
        </w:rPr>
        <w:t xml:space="preserve">2.1 Perspektíva produktu</w:t>
      </w:r>
      <w:r w:rsidDel="00000000" w:rsidR="00000000" w:rsidRPr="00000000">
        <w:rPr>
          <w:rtl w:val="0"/>
        </w:rPr>
      </w:r>
    </w:p>
    <w:p w:rsidR="00000000" w:rsidDel="00000000" w:rsidP="00000000" w:rsidRDefault="00000000" w:rsidRPr="00000000" w14:paraId="00000048">
      <w:pPr>
        <w:spacing w:after="240" w:before="240" w:lineRule="auto"/>
        <w:rPr>
          <w:sz w:val="20"/>
          <w:szCs w:val="20"/>
        </w:rPr>
      </w:pPr>
      <w:r w:rsidDel="00000000" w:rsidR="00000000" w:rsidRPr="00000000">
        <w:rPr>
          <w:sz w:val="20"/>
          <w:szCs w:val="20"/>
          <w:rtl w:val="0"/>
        </w:rPr>
        <w:t xml:space="preserve">Systém bude nasadený do prevádzky pre spoločnosť GEFCO Slovakia z dôvodu potreby nahradenia prezenčných listín a celej papierovej práce, ktorá momentálne rieši dané problémy. Výsledkom bude efektívna práca, lepšia prehľadnosť statusu dokumentov. Do budúcnosti nebude treba uchovávať žiadne dokumenty v papierovej podobe.</w:t>
      </w:r>
      <w:r w:rsidDel="00000000" w:rsidR="00000000" w:rsidRPr="00000000">
        <w:rPr>
          <w:rtl w:val="0"/>
        </w:rPr>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2.2 Všeobecná funkcia systému</w:t>
      </w:r>
    </w:p>
    <w:p w:rsidR="00000000" w:rsidDel="00000000" w:rsidP="00000000" w:rsidRDefault="00000000" w:rsidRPr="00000000" w14:paraId="0000004A">
      <w:pPr>
        <w:spacing w:after="240" w:before="240" w:lineRule="auto"/>
        <w:rPr>
          <w:color w:val="bfbfbf"/>
          <w:sz w:val="20"/>
          <w:szCs w:val="20"/>
        </w:rPr>
      </w:pPr>
      <w:r w:rsidDel="00000000" w:rsidR="00000000" w:rsidRPr="00000000">
        <w:rPr>
          <w:color w:val="bfbfbf"/>
          <w:sz w:val="20"/>
          <w:szCs w:val="20"/>
          <w:rtl w:val="0"/>
        </w:rPr>
        <w:t xml:space="preserve">Stať 2.2 by mala obsahovať stručný opis celej funkcionality – tak, aby čitateľ z neho získal kompletnú predstavu, čo všetko systém bude robiť. </w:t>
      </w:r>
    </w:p>
    <w:p w:rsidR="00000000" w:rsidDel="00000000" w:rsidP="00000000" w:rsidRDefault="00000000" w:rsidRPr="00000000" w14:paraId="0000004B">
      <w:pPr>
        <w:spacing w:after="240" w:before="240" w:line="256.8" w:lineRule="auto"/>
        <w:rPr>
          <w:sz w:val="20"/>
          <w:szCs w:val="20"/>
        </w:rPr>
      </w:pPr>
      <w:r w:rsidDel="00000000" w:rsidR="00000000" w:rsidRPr="00000000">
        <w:rPr>
          <w:sz w:val="20"/>
          <w:szCs w:val="20"/>
          <w:rtl w:val="0"/>
        </w:rPr>
        <w:t xml:space="preserve">Systém bude slúžiť na zobrazovanie a prehľad dokumentov nahratých do sharepointu firmy s rôznymi atribútmi, medzi ktorými bude hlavne to na koho sa vzťahuje daný dokument, aby sa následne vedel distribuovať na správne miesta. Zamestnancom na ktorých sa dokument vzťahuje dostanú upozornenie na nový dokument s ktorým sa musia oboznámiť/preškoliť. Dokument si prečíta a potvrdí, že s ním bol oboznámený a že mu porozumel. Výstupom je elektronický záznam o tom, kto a kedy bol s dokumentom oboznámený, kto ešte nie a komu sa to podarilo neskoro.</w:t>
      </w:r>
      <w:r w:rsidDel="00000000" w:rsidR="00000000" w:rsidRPr="00000000">
        <w:rPr>
          <w:rtl w:val="0"/>
        </w:rPr>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2.3 Charakteristika používateľov</w:t>
      </w:r>
    </w:p>
    <w:p w:rsidR="00000000" w:rsidDel="00000000" w:rsidP="00000000" w:rsidRDefault="00000000" w:rsidRPr="00000000" w14:paraId="0000004D">
      <w:pPr>
        <w:spacing w:after="240" w:before="240" w:lineRule="auto"/>
        <w:rPr>
          <w:color w:val="bfbfbf"/>
          <w:sz w:val="20"/>
          <w:szCs w:val="20"/>
        </w:rPr>
      </w:pPr>
      <w:r w:rsidDel="00000000" w:rsidR="00000000" w:rsidRPr="00000000">
        <w:rPr>
          <w:color w:val="bfbfbf"/>
          <w:sz w:val="20"/>
          <w:szCs w:val="20"/>
          <w:rtl w:val="0"/>
        </w:rPr>
        <w:t xml:space="preserve">Stať 2.3 má definovať používateľské role, čiže typy používateľov, ktorí so systémom budú interagovať.</w:t>
      </w:r>
    </w:p>
    <w:p w:rsidR="00000000" w:rsidDel="00000000" w:rsidP="00000000" w:rsidRDefault="00000000" w:rsidRPr="00000000" w14:paraId="0000004E">
      <w:pPr>
        <w:spacing w:after="0" w:before="0" w:line="360" w:lineRule="auto"/>
        <w:ind w:left="0" w:firstLine="0"/>
        <w:rPr>
          <w:sz w:val="20"/>
          <w:szCs w:val="20"/>
        </w:rPr>
      </w:pPr>
      <w:r w:rsidDel="00000000" w:rsidR="00000000" w:rsidRPr="00000000">
        <w:rPr>
          <w:sz w:val="20"/>
          <w:szCs w:val="20"/>
          <w:rtl w:val="0"/>
        </w:rPr>
        <w:t xml:space="preserve">Systém rozoznáva 3 základné role používateľov</w:t>
      </w:r>
    </w:p>
    <w:p w:rsidR="00000000" w:rsidDel="00000000" w:rsidP="00000000" w:rsidRDefault="00000000" w:rsidRPr="00000000" w14:paraId="0000004F">
      <w:pPr>
        <w:spacing w:after="0" w:before="0" w:line="276" w:lineRule="auto"/>
        <w:ind w:left="0" w:firstLine="0"/>
        <w:rPr>
          <w:sz w:val="20"/>
          <w:szCs w:val="20"/>
        </w:rPr>
      </w:pPr>
      <w:r w:rsidDel="00000000" w:rsidR="00000000" w:rsidRPr="00000000">
        <w:rPr>
          <w:i w:val="1"/>
          <w:sz w:val="20"/>
          <w:szCs w:val="20"/>
          <w:rtl w:val="0"/>
        </w:rPr>
        <w:t xml:space="preserve">Admin</w:t>
      </w:r>
      <w:r w:rsidDel="00000000" w:rsidR="00000000" w:rsidRPr="00000000">
        <w:rPr>
          <w:sz w:val="20"/>
          <w:szCs w:val="20"/>
          <w:rtl w:val="0"/>
        </w:rPr>
        <w:t xml:space="preserve"> - kvalitári, približne 10 ľudí, v rámci tohto projektu nemajú ďalších nadriadených.</w:t>
      </w:r>
    </w:p>
    <w:p w:rsidR="00000000" w:rsidDel="00000000" w:rsidP="00000000" w:rsidRDefault="00000000" w:rsidRPr="00000000" w14:paraId="00000050">
      <w:pPr>
        <w:spacing w:after="0" w:before="0" w:line="276" w:lineRule="auto"/>
        <w:ind w:left="0" w:firstLine="0"/>
        <w:rPr>
          <w:sz w:val="20"/>
          <w:szCs w:val="20"/>
        </w:rPr>
      </w:pPr>
      <w:r w:rsidDel="00000000" w:rsidR="00000000" w:rsidRPr="00000000">
        <w:rPr>
          <w:i w:val="1"/>
          <w:sz w:val="20"/>
          <w:szCs w:val="20"/>
          <w:rtl w:val="0"/>
        </w:rPr>
        <w:t xml:space="preserve">Nadriadení</w:t>
      </w:r>
      <w:r w:rsidDel="00000000" w:rsidR="00000000" w:rsidRPr="00000000">
        <w:rPr>
          <w:sz w:val="20"/>
          <w:szCs w:val="20"/>
          <w:rtl w:val="0"/>
        </w:rPr>
        <w:t xml:space="preserve"> - majú pod sebou istú skupinu ľudí, ktorí sú jeho priami podriadení. </w:t>
      </w:r>
    </w:p>
    <w:p w:rsidR="00000000" w:rsidDel="00000000" w:rsidP="00000000" w:rsidRDefault="00000000" w:rsidRPr="00000000" w14:paraId="00000051">
      <w:pPr>
        <w:spacing w:after="0" w:before="0" w:line="276" w:lineRule="auto"/>
        <w:ind w:left="0" w:firstLine="0"/>
        <w:rPr>
          <w:color w:val="ff0000"/>
          <w:sz w:val="20"/>
          <w:szCs w:val="20"/>
        </w:rPr>
      </w:pPr>
      <w:r w:rsidDel="00000000" w:rsidR="00000000" w:rsidRPr="00000000">
        <w:rPr>
          <w:i w:val="1"/>
          <w:sz w:val="20"/>
          <w:szCs w:val="20"/>
          <w:rtl w:val="0"/>
        </w:rPr>
        <w:t xml:space="preserve">Bežní zamestnanci</w:t>
      </w:r>
      <w:r w:rsidDel="00000000" w:rsidR="00000000" w:rsidRPr="00000000">
        <w:rPr>
          <w:sz w:val="20"/>
          <w:szCs w:val="20"/>
          <w:rtl w:val="0"/>
        </w:rPr>
        <w:t xml:space="preserve">: - blue collars a white collars, každý má svojho nadriadeného.</w:t>
      </w:r>
      <w:r w:rsidDel="00000000" w:rsidR="00000000" w:rsidRPr="00000000">
        <w:rPr>
          <w:rtl w:val="0"/>
        </w:rPr>
      </w:r>
    </w:p>
    <w:p w:rsidR="00000000" w:rsidDel="00000000" w:rsidP="00000000" w:rsidRDefault="00000000" w:rsidRPr="00000000" w14:paraId="00000052">
      <w:pPr>
        <w:spacing w:after="240" w:before="240" w:lineRule="auto"/>
        <w:ind w:left="0" w:firstLine="0"/>
        <w:rPr>
          <w:b w:val="1"/>
        </w:rPr>
      </w:pPr>
      <w:r w:rsidDel="00000000" w:rsidR="00000000" w:rsidRPr="00000000">
        <w:rPr>
          <w:b w:val="1"/>
          <w:rtl w:val="0"/>
        </w:rPr>
        <w:t xml:space="preserve">2.4 Všeobecné obmedzenia</w:t>
      </w:r>
    </w:p>
    <w:p w:rsidR="00000000" w:rsidDel="00000000" w:rsidP="00000000" w:rsidRDefault="00000000" w:rsidRPr="00000000" w14:paraId="00000053">
      <w:pPr>
        <w:spacing w:after="240" w:before="240" w:lineRule="auto"/>
        <w:rPr>
          <w:color w:val="bfbfbf"/>
          <w:sz w:val="20"/>
          <w:szCs w:val="20"/>
        </w:rPr>
      </w:pPr>
      <w:r w:rsidDel="00000000" w:rsidR="00000000" w:rsidRPr="00000000">
        <w:rPr>
          <w:color w:val="bfbfbf"/>
          <w:sz w:val="20"/>
          <w:szCs w:val="20"/>
          <w:rtl w:val="0"/>
        </w:rPr>
        <w:t xml:space="preserve">Všeobecné obmedzenia v stati 2.4. určujú ktoré predpisy a existujúca prax a akým spôsobom majú vecný vplyv na plánovaný systém.</w:t>
      </w:r>
    </w:p>
    <w:p w:rsidR="00000000" w:rsidDel="00000000" w:rsidP="00000000" w:rsidRDefault="00000000" w:rsidRPr="00000000" w14:paraId="00000054">
      <w:pPr>
        <w:spacing w:after="240" w:before="240" w:line="256.8" w:lineRule="auto"/>
        <w:rPr>
          <w:color w:val="ff0000"/>
          <w:sz w:val="20"/>
          <w:szCs w:val="20"/>
        </w:rPr>
      </w:pPr>
      <w:r w:rsidDel="00000000" w:rsidR="00000000" w:rsidRPr="00000000">
        <w:rPr>
          <w:color w:val="ff0000"/>
          <w:sz w:val="20"/>
          <w:szCs w:val="20"/>
          <w:rtl w:val="0"/>
        </w:rPr>
        <w:t xml:space="preserve"># ešte sme sa nebavili s technikom</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2.5 Predpoklady a závislosti</w:t>
      </w:r>
    </w:p>
    <w:p w:rsidR="00000000" w:rsidDel="00000000" w:rsidP="00000000" w:rsidRDefault="00000000" w:rsidRPr="00000000" w14:paraId="00000056">
      <w:pPr>
        <w:spacing w:after="240" w:before="240" w:lineRule="auto"/>
        <w:rPr>
          <w:color w:val="ff0000"/>
          <w:sz w:val="20"/>
          <w:szCs w:val="20"/>
        </w:rPr>
      </w:pPr>
      <w:r w:rsidDel="00000000" w:rsidR="00000000" w:rsidRPr="00000000">
        <w:rPr>
          <w:color w:val="bfbfbf"/>
          <w:sz w:val="20"/>
          <w:szCs w:val="20"/>
          <w:rtl w:val="0"/>
        </w:rPr>
        <w:t xml:space="preserve">Predpoklady a závislosti – stať 2.5. stanovuje konkrétne rozhrania systému s jeho okolím a ich vlastnosti. </w:t>
      </w:r>
      <w:r w:rsidDel="00000000" w:rsidR="00000000" w:rsidRPr="00000000">
        <w:rPr>
          <w:color w:val="ff0000"/>
          <w:sz w:val="20"/>
          <w:szCs w:val="20"/>
          <w:rtl w:val="0"/>
        </w:rPr>
        <w:t xml:space="preserve"># ešte sme sa nebavili s technikom</w:t>
      </w:r>
    </w:p>
    <w:p w:rsidR="00000000" w:rsidDel="00000000" w:rsidP="00000000" w:rsidRDefault="00000000" w:rsidRPr="00000000" w14:paraId="00000057">
      <w:pPr>
        <w:spacing w:after="240" w:before="240" w:lineRule="auto"/>
        <w:rPr>
          <w:color w:val="ff0000"/>
          <w:sz w:val="20"/>
          <w:szCs w:val="20"/>
        </w:rPr>
      </w:pPr>
      <w:r w:rsidDel="00000000" w:rsidR="00000000" w:rsidRPr="00000000">
        <w:rPr>
          <w:rtl w:val="0"/>
        </w:rPr>
      </w:r>
    </w:p>
    <w:p w:rsidR="00000000" w:rsidDel="00000000" w:rsidP="00000000" w:rsidRDefault="00000000" w:rsidRPr="00000000" w14:paraId="00000058">
      <w:pPr>
        <w:spacing w:after="240" w:before="240" w:lineRule="auto"/>
        <w:rPr>
          <w:color w:val="ff0000"/>
          <w:sz w:val="20"/>
          <w:szCs w:val="20"/>
        </w:rPr>
      </w:pPr>
      <w:r w:rsidDel="00000000" w:rsidR="00000000" w:rsidRPr="00000000">
        <w:rPr>
          <w:rtl w:val="0"/>
        </w:rPr>
      </w:r>
    </w:p>
    <w:p w:rsidR="00000000" w:rsidDel="00000000" w:rsidP="00000000" w:rsidRDefault="00000000" w:rsidRPr="00000000" w14:paraId="00000059">
      <w:pPr>
        <w:spacing w:after="240" w:before="240" w:lineRule="auto"/>
        <w:rPr>
          <w:color w:val="ff0000"/>
          <w:sz w:val="20"/>
          <w:szCs w:val="20"/>
        </w:rPr>
      </w:pPr>
      <w:r w:rsidDel="00000000" w:rsidR="00000000" w:rsidRPr="00000000">
        <w:rPr>
          <w:rtl w:val="0"/>
        </w:rPr>
      </w:r>
    </w:p>
    <w:p w:rsidR="00000000" w:rsidDel="00000000" w:rsidP="00000000" w:rsidRDefault="00000000" w:rsidRPr="00000000" w14:paraId="0000005A">
      <w:pPr>
        <w:spacing w:after="240" w:before="240" w:lineRule="auto"/>
        <w:rPr>
          <w:color w:val="ff0000"/>
          <w:sz w:val="20"/>
          <w:szCs w:val="20"/>
        </w:rPr>
      </w:pPr>
      <w:r w:rsidDel="00000000" w:rsidR="00000000" w:rsidRPr="00000000">
        <w:rPr>
          <w:rtl w:val="0"/>
        </w:rPr>
      </w:r>
    </w:p>
    <w:p w:rsidR="00000000" w:rsidDel="00000000" w:rsidP="00000000" w:rsidRDefault="00000000" w:rsidRPr="00000000" w14:paraId="0000005B">
      <w:pPr>
        <w:spacing w:after="240" w:before="240" w:lineRule="auto"/>
        <w:rPr>
          <w:b w:val="1"/>
          <w:sz w:val="28"/>
          <w:szCs w:val="28"/>
        </w:rPr>
      </w:pPr>
      <w:r w:rsidDel="00000000" w:rsidR="00000000" w:rsidRPr="00000000">
        <w:rPr>
          <w:b w:val="1"/>
          <w:sz w:val="28"/>
          <w:szCs w:val="28"/>
          <w:rtl w:val="0"/>
        </w:rPr>
        <w:t xml:space="preserve">3. Špecifické požiadavky</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3.1 Funkčné požiadavky</w:t>
      </w:r>
    </w:p>
    <w:p w:rsidR="00000000" w:rsidDel="00000000" w:rsidP="00000000" w:rsidRDefault="00000000" w:rsidRPr="00000000" w14:paraId="0000005D">
      <w:pPr>
        <w:spacing w:after="240" w:before="240" w:lineRule="auto"/>
        <w:ind w:left="1080" w:hanging="36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[P1] - požiadavky s najvyššou prioritou - nutné</w:t>
      </w:r>
    </w:p>
    <w:p w:rsidR="00000000" w:rsidDel="00000000" w:rsidP="00000000" w:rsidRDefault="00000000" w:rsidRPr="00000000" w14:paraId="0000005E">
      <w:pPr>
        <w:spacing w:after="240" w:before="240" w:lineRule="auto"/>
        <w:ind w:left="1080" w:hanging="36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[P2] -  požiadavky</w:t>
      </w:r>
      <w:r w:rsidDel="00000000" w:rsidR="00000000" w:rsidRPr="00000000">
        <w:rPr>
          <w:sz w:val="18"/>
          <w:szCs w:val="18"/>
          <w:rtl w:val="0"/>
        </w:rPr>
        <w:t xml:space="preserve"> </w:t>
      </w:r>
      <w:r w:rsidDel="00000000" w:rsidR="00000000" w:rsidRPr="00000000">
        <w:rPr>
          <w:sz w:val="20"/>
          <w:szCs w:val="20"/>
          <w:rtl w:val="0"/>
        </w:rPr>
        <w:t xml:space="preserve">so strednou prioritou - vyžiadané, ale nie nutné</w:t>
      </w:r>
    </w:p>
    <w:p w:rsidR="00000000" w:rsidDel="00000000" w:rsidP="00000000" w:rsidRDefault="00000000" w:rsidRPr="00000000" w14:paraId="0000005F">
      <w:pPr>
        <w:spacing w:after="240" w:before="240" w:lineRule="auto"/>
        <w:ind w:left="1080" w:hanging="36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[P3] -  požiadavky</w:t>
      </w:r>
      <w:r w:rsidDel="00000000" w:rsidR="00000000" w:rsidRPr="00000000">
        <w:rPr>
          <w:sz w:val="18"/>
          <w:szCs w:val="18"/>
          <w:rtl w:val="0"/>
        </w:rPr>
        <w:t xml:space="preserve"> </w:t>
      </w:r>
      <w:r w:rsidDel="00000000" w:rsidR="00000000" w:rsidRPr="00000000">
        <w:rPr>
          <w:sz w:val="20"/>
          <w:szCs w:val="20"/>
          <w:rtl w:val="0"/>
        </w:rPr>
        <w:t xml:space="preserve">s nízkou prioritou - bonusové</w:t>
      </w:r>
    </w:p>
    <w:p w:rsidR="00000000" w:rsidDel="00000000" w:rsidP="00000000" w:rsidRDefault="00000000" w:rsidRPr="00000000" w14:paraId="00000060">
      <w:pPr>
        <w:spacing w:after="240" w:before="240" w:lineRule="auto"/>
        <w:ind w:left="1080" w:hanging="36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[S]  - systémové požiadavky</w:t>
      </w:r>
    </w:p>
    <w:p w:rsidR="00000000" w:rsidDel="00000000" w:rsidP="00000000" w:rsidRDefault="00000000" w:rsidRPr="00000000" w14:paraId="00000061">
      <w:pPr>
        <w:spacing w:after="240" w:before="240" w:lineRule="auto"/>
        <w:ind w:left="1080" w:hanging="36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[A] - požiadavky</w:t>
      </w:r>
      <w:r w:rsidDel="00000000" w:rsidR="00000000" w:rsidRPr="00000000">
        <w:rPr>
          <w:sz w:val="18"/>
          <w:szCs w:val="18"/>
          <w:rtl w:val="0"/>
        </w:rPr>
        <w:t xml:space="preserve"> </w:t>
      </w:r>
      <w:r w:rsidDel="00000000" w:rsidR="00000000" w:rsidRPr="00000000">
        <w:rPr>
          <w:sz w:val="20"/>
          <w:szCs w:val="20"/>
          <w:rtl w:val="0"/>
        </w:rPr>
        <w:t xml:space="preserve">týkajúce sa</w:t>
      </w:r>
      <w:r w:rsidDel="00000000" w:rsidR="00000000" w:rsidRPr="00000000">
        <w:rPr>
          <w:sz w:val="18"/>
          <w:szCs w:val="18"/>
          <w:rtl w:val="0"/>
        </w:rPr>
        <w:t xml:space="preserve"> </w:t>
      </w:r>
      <w:r w:rsidDel="00000000" w:rsidR="00000000" w:rsidRPr="00000000">
        <w:rPr>
          <w:sz w:val="20"/>
          <w:szCs w:val="20"/>
          <w:rtl w:val="0"/>
        </w:rPr>
        <w:t xml:space="preserve">admina</w:t>
      </w:r>
    </w:p>
    <w:p w:rsidR="00000000" w:rsidDel="00000000" w:rsidP="00000000" w:rsidRDefault="00000000" w:rsidRPr="00000000" w14:paraId="00000062">
      <w:pPr>
        <w:spacing w:after="240" w:before="240" w:lineRule="auto"/>
        <w:ind w:left="1080" w:hanging="36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[N] - požiadavky</w:t>
      </w:r>
      <w:r w:rsidDel="00000000" w:rsidR="00000000" w:rsidRPr="00000000">
        <w:rPr>
          <w:sz w:val="18"/>
          <w:szCs w:val="18"/>
          <w:rtl w:val="0"/>
        </w:rPr>
        <w:t xml:space="preserve"> </w:t>
      </w:r>
      <w:r w:rsidDel="00000000" w:rsidR="00000000" w:rsidRPr="00000000">
        <w:rPr>
          <w:sz w:val="20"/>
          <w:szCs w:val="20"/>
          <w:rtl w:val="0"/>
        </w:rPr>
        <w:t xml:space="preserve">týkajúce sa nadriadeného</w:t>
      </w:r>
    </w:p>
    <w:p w:rsidR="00000000" w:rsidDel="00000000" w:rsidP="00000000" w:rsidRDefault="00000000" w:rsidRPr="00000000" w14:paraId="00000063">
      <w:pPr>
        <w:spacing w:after="240" w:before="240" w:lineRule="auto"/>
        <w:ind w:left="1080" w:hanging="360"/>
        <w:rPr>
          <w:sz w:val="20"/>
          <w:szCs w:val="20"/>
        </w:rPr>
      </w:pPr>
      <w:r w:rsidDel="00000000" w:rsidR="00000000" w:rsidRPr="00000000">
        <w:rPr>
          <w:sz w:val="20"/>
          <w:szCs w:val="20"/>
          <w:rtl w:val="0"/>
        </w:rPr>
        <w:t xml:space="preserve">•</w:t>
      </w:r>
      <w:r w:rsidDel="00000000" w:rsidR="00000000" w:rsidRPr="00000000">
        <w:rPr>
          <w:sz w:val="14"/>
          <w:szCs w:val="14"/>
          <w:rtl w:val="0"/>
        </w:rPr>
        <w:t xml:space="preserve">      </w:t>
      </w:r>
      <w:r w:rsidDel="00000000" w:rsidR="00000000" w:rsidRPr="00000000">
        <w:rPr>
          <w:sz w:val="20"/>
          <w:szCs w:val="20"/>
          <w:rtl w:val="0"/>
        </w:rPr>
        <w:t xml:space="preserve">[Z] - požiadavky</w:t>
      </w:r>
      <w:r w:rsidDel="00000000" w:rsidR="00000000" w:rsidRPr="00000000">
        <w:rPr>
          <w:sz w:val="18"/>
          <w:szCs w:val="18"/>
          <w:rtl w:val="0"/>
        </w:rPr>
        <w:t xml:space="preserve"> </w:t>
      </w:r>
      <w:r w:rsidDel="00000000" w:rsidR="00000000" w:rsidRPr="00000000">
        <w:rPr>
          <w:sz w:val="20"/>
          <w:szCs w:val="20"/>
          <w:rtl w:val="0"/>
        </w:rPr>
        <w:t xml:space="preserve">týkajúce sa bežného zamestnanca</w:t>
      </w:r>
    </w:p>
    <w:p w:rsidR="00000000" w:rsidDel="00000000" w:rsidP="00000000" w:rsidRDefault="00000000" w:rsidRPr="00000000" w14:paraId="00000064">
      <w:pPr>
        <w:spacing w:after="240" w:before="240" w:lineRule="auto"/>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65">
      <w:pPr>
        <w:spacing w:after="240" w:before="240" w:lineRule="auto"/>
        <w:rPr>
          <w:sz w:val="20"/>
          <w:szCs w:val="20"/>
        </w:rPr>
      </w:pPr>
      <w:r w:rsidDel="00000000" w:rsidR="00000000" w:rsidRPr="00000000">
        <w:rPr>
          <w:sz w:val="20"/>
          <w:szCs w:val="20"/>
          <w:rtl w:val="0"/>
        </w:rPr>
        <w:t xml:space="preserve">P1-ANZ-1 - </w:t>
      </w:r>
      <w:r w:rsidDel="00000000" w:rsidR="00000000" w:rsidRPr="00000000">
        <w:rPr>
          <w:sz w:val="20"/>
          <w:szCs w:val="20"/>
          <w:rtl w:val="0"/>
        </w:rPr>
        <w:t xml:space="preserve">Systém umožní</w:t>
      </w:r>
      <w:r w:rsidDel="00000000" w:rsidR="00000000" w:rsidRPr="00000000">
        <w:rPr>
          <w:color w:val="999999"/>
          <w:sz w:val="20"/>
          <w:szCs w:val="20"/>
          <w:rtl w:val="0"/>
        </w:rPr>
        <w:t xml:space="preserve"> </w:t>
      </w:r>
      <w:r w:rsidDel="00000000" w:rsidR="00000000" w:rsidRPr="00000000">
        <w:rPr>
          <w:sz w:val="20"/>
          <w:szCs w:val="20"/>
          <w:rtl w:val="0"/>
        </w:rPr>
        <w:t xml:space="preserve">prihlasovanie do systému všetkým používateľom cez už firmou vygenerované prihlasovacie údaje.</w:t>
      </w:r>
      <w:r w:rsidDel="00000000" w:rsidR="00000000" w:rsidRPr="00000000">
        <w:rPr>
          <w:rtl w:val="0"/>
        </w:rPr>
      </w:r>
    </w:p>
    <w:p w:rsidR="00000000" w:rsidDel="00000000" w:rsidP="00000000" w:rsidRDefault="00000000" w:rsidRPr="00000000" w14:paraId="00000066">
      <w:pPr>
        <w:spacing w:after="240" w:before="240" w:lineRule="auto"/>
        <w:rPr>
          <w:color w:val="cc4125"/>
          <w:sz w:val="20"/>
          <w:szCs w:val="20"/>
        </w:rPr>
      </w:pPr>
      <w:r w:rsidDel="00000000" w:rsidR="00000000" w:rsidRPr="00000000">
        <w:rPr>
          <w:sz w:val="20"/>
          <w:szCs w:val="20"/>
          <w:rtl w:val="0"/>
        </w:rPr>
        <w:t xml:space="preserve">P1-ANZ-</w:t>
      </w:r>
      <w:r w:rsidDel="00000000" w:rsidR="00000000" w:rsidRPr="00000000">
        <w:rPr>
          <w:sz w:val="20"/>
          <w:szCs w:val="20"/>
          <w:rtl w:val="0"/>
        </w:rPr>
        <w:t xml:space="preserve">2</w:t>
      </w:r>
      <w:r w:rsidDel="00000000" w:rsidR="00000000" w:rsidRPr="00000000">
        <w:rPr>
          <w:sz w:val="20"/>
          <w:szCs w:val="20"/>
          <w:rtl w:val="0"/>
        </w:rPr>
        <w:t xml:space="preserve"> - Systém ukáže používateľovi zoznam všetkých dokumentov, ktoré sa ho osobne týkajú. Sú to dokumenty na ktoré sa má preškoliť a aj tie, na ktoré sa už v minulosti preškolil.</w:t>
      </w:r>
      <w:r w:rsidDel="00000000" w:rsidR="00000000" w:rsidRPr="00000000">
        <w:rPr>
          <w:rtl w:val="0"/>
        </w:rPr>
      </w:r>
    </w:p>
    <w:p w:rsidR="00000000" w:rsidDel="00000000" w:rsidP="00000000" w:rsidRDefault="00000000" w:rsidRPr="00000000" w14:paraId="00000067">
      <w:pPr>
        <w:spacing w:after="240" w:before="240" w:lineRule="auto"/>
        <w:rPr>
          <w:sz w:val="20"/>
          <w:szCs w:val="20"/>
        </w:rPr>
      </w:pPr>
      <w:r w:rsidDel="00000000" w:rsidR="00000000" w:rsidRPr="00000000">
        <w:rPr>
          <w:sz w:val="20"/>
          <w:szCs w:val="20"/>
          <w:rtl w:val="0"/>
        </w:rPr>
        <w:t xml:space="preserve">P1-ANZ-3 - Systém ukáže používateľovi pri dokumentoch, na ktoré už bol preškolený, aj informáciu o tom, kedy bol preškolený.</w:t>
      </w:r>
    </w:p>
    <w:p w:rsidR="00000000" w:rsidDel="00000000" w:rsidP="00000000" w:rsidRDefault="00000000" w:rsidRPr="00000000" w14:paraId="00000068">
      <w:pPr>
        <w:spacing w:after="240" w:before="240" w:lineRule="auto"/>
        <w:rPr>
          <w:sz w:val="20"/>
          <w:szCs w:val="20"/>
        </w:rPr>
      </w:pPr>
      <w:r w:rsidDel="00000000" w:rsidR="00000000" w:rsidRPr="00000000">
        <w:rPr>
          <w:sz w:val="20"/>
          <w:szCs w:val="20"/>
          <w:rtl w:val="0"/>
        </w:rPr>
        <w:t xml:space="preserve">P1-AN</w:t>
      </w:r>
      <w:r w:rsidDel="00000000" w:rsidR="00000000" w:rsidRPr="00000000">
        <w:rPr>
          <w:sz w:val="20"/>
          <w:szCs w:val="20"/>
          <w:rtl w:val="0"/>
        </w:rPr>
        <w:t xml:space="preserve">Z-4</w:t>
      </w:r>
      <w:r w:rsidDel="00000000" w:rsidR="00000000" w:rsidRPr="00000000">
        <w:rPr>
          <w:sz w:val="20"/>
          <w:szCs w:val="20"/>
          <w:rtl w:val="0"/>
        </w:rPr>
        <w:t xml:space="preserve"> - Systém ukáže používateľovi pri dokumentoch, na ktoré ešte nebol preškolený, informácie o </w:t>
      </w:r>
      <w:r w:rsidDel="00000000" w:rsidR="00000000" w:rsidRPr="00000000">
        <w:rPr>
          <w:sz w:val="20"/>
          <w:szCs w:val="20"/>
          <w:rtl w:val="0"/>
        </w:rPr>
        <w:t xml:space="preserve">deadlinoch</w:t>
      </w:r>
      <w:r w:rsidDel="00000000" w:rsidR="00000000" w:rsidRPr="00000000">
        <w:rPr>
          <w:sz w:val="20"/>
          <w:szCs w:val="20"/>
          <w:rtl w:val="0"/>
        </w:rPr>
        <w:t xml:space="preserve"> preškolenia na daný dokument.</w:t>
      </w:r>
    </w:p>
    <w:p w:rsidR="00000000" w:rsidDel="00000000" w:rsidP="00000000" w:rsidRDefault="00000000" w:rsidRPr="00000000" w14:paraId="00000069">
      <w:pPr>
        <w:spacing w:after="240" w:before="240" w:lineRule="auto"/>
        <w:rPr>
          <w:sz w:val="20"/>
          <w:szCs w:val="20"/>
        </w:rPr>
      </w:pPr>
      <w:r w:rsidDel="00000000" w:rsidR="00000000" w:rsidRPr="00000000">
        <w:rPr>
          <w:sz w:val="20"/>
          <w:szCs w:val="20"/>
          <w:rtl w:val="0"/>
        </w:rPr>
        <w:t xml:space="preserve">P1-ANZ-5 - Systém umožní používateľovi </w:t>
      </w:r>
      <w:r w:rsidDel="00000000" w:rsidR="00000000" w:rsidRPr="00000000">
        <w:rPr>
          <w:sz w:val="20"/>
          <w:szCs w:val="20"/>
          <w:rtl w:val="0"/>
        </w:rPr>
        <w:t xml:space="preserve">potvrdiť, že bol daným dokumentom preškolený a že mu porozumel.</w:t>
      </w:r>
    </w:p>
    <w:p w:rsidR="00000000" w:rsidDel="00000000" w:rsidP="00000000" w:rsidRDefault="00000000" w:rsidRPr="00000000" w14:paraId="0000006A">
      <w:pPr>
        <w:spacing w:after="240" w:before="240" w:lineRule="auto"/>
        <w:rPr>
          <w:sz w:val="20"/>
          <w:szCs w:val="20"/>
        </w:rPr>
      </w:pPr>
      <w:r w:rsidDel="00000000" w:rsidR="00000000" w:rsidRPr="00000000">
        <w:rPr>
          <w:sz w:val="20"/>
          <w:szCs w:val="20"/>
          <w:rtl w:val="0"/>
        </w:rPr>
        <w:t xml:space="preserve">P1-AN-1 -</w:t>
      </w:r>
      <w:r w:rsidDel="00000000" w:rsidR="00000000" w:rsidRPr="00000000">
        <w:rPr>
          <w:sz w:val="20"/>
          <w:szCs w:val="20"/>
          <w:rtl w:val="0"/>
        </w:rPr>
        <w:t xml:space="preserve"> </w:t>
      </w:r>
      <w:r w:rsidDel="00000000" w:rsidR="00000000" w:rsidRPr="00000000">
        <w:rPr>
          <w:sz w:val="20"/>
          <w:szCs w:val="20"/>
          <w:rtl w:val="0"/>
        </w:rPr>
        <w:t xml:space="preserve">V prípade online školenia, systém umožní zaslať účastníkom školenia požiadavku na potvrdenie, že sa školenia zúčastnili a obsahu porozumel.</w:t>
      </w:r>
    </w:p>
    <w:p w:rsidR="00000000" w:rsidDel="00000000" w:rsidP="00000000" w:rsidRDefault="00000000" w:rsidRPr="00000000" w14:paraId="0000006B">
      <w:pPr>
        <w:spacing w:after="240" w:before="240" w:lineRule="auto"/>
        <w:rPr>
          <w:color w:val="ff0000"/>
          <w:sz w:val="20"/>
          <w:szCs w:val="20"/>
          <w:highlight w:val="red"/>
        </w:rPr>
      </w:pPr>
      <w:r w:rsidDel="00000000" w:rsidR="00000000" w:rsidRPr="00000000">
        <w:rPr>
          <w:sz w:val="20"/>
          <w:szCs w:val="20"/>
          <w:rtl w:val="0"/>
        </w:rPr>
        <w:t xml:space="preserve">P1-</w:t>
      </w:r>
      <w:r w:rsidDel="00000000" w:rsidR="00000000" w:rsidRPr="00000000">
        <w:rPr>
          <w:sz w:val="20"/>
          <w:szCs w:val="20"/>
          <w:rtl w:val="0"/>
        </w:rPr>
        <w:t xml:space="preserve">N-</w:t>
      </w:r>
      <w:r w:rsidDel="00000000" w:rsidR="00000000" w:rsidRPr="00000000">
        <w:rPr>
          <w:sz w:val="20"/>
          <w:szCs w:val="20"/>
          <w:rtl w:val="0"/>
        </w:rPr>
        <w:t xml:space="preserve">1 - Systém zobrazí používateľovi zoznam dokumentov, ktoré sa týkajú jeho priamych podriadených zamestnancov v skill matrixe.</w:t>
      </w:r>
      <w:r w:rsidDel="00000000" w:rsidR="00000000" w:rsidRPr="00000000">
        <w:rPr>
          <w:rtl w:val="0"/>
        </w:rPr>
      </w:r>
    </w:p>
    <w:p w:rsidR="00000000" w:rsidDel="00000000" w:rsidP="00000000" w:rsidRDefault="00000000" w:rsidRPr="00000000" w14:paraId="0000006C">
      <w:pPr>
        <w:spacing w:after="240" w:before="240" w:lineRule="auto"/>
        <w:rPr>
          <w:color w:val="ff9900"/>
          <w:sz w:val="20"/>
          <w:szCs w:val="20"/>
        </w:rPr>
      </w:pPr>
      <w:r w:rsidDel="00000000" w:rsidR="00000000" w:rsidRPr="00000000">
        <w:rPr>
          <w:sz w:val="20"/>
          <w:szCs w:val="20"/>
          <w:rtl w:val="0"/>
        </w:rPr>
        <w:t xml:space="preserve">P1-N-2 - Systém umožní nadriadeným vyradiť dokument z potreby podpísania jeho podriadeného v skill matrixe.</w:t>
      </w:r>
      <w:r w:rsidDel="00000000" w:rsidR="00000000" w:rsidRPr="00000000">
        <w:rPr>
          <w:rtl w:val="0"/>
        </w:rPr>
      </w:r>
    </w:p>
    <w:p w:rsidR="00000000" w:rsidDel="00000000" w:rsidP="00000000" w:rsidRDefault="00000000" w:rsidRPr="00000000" w14:paraId="0000006D">
      <w:pPr>
        <w:spacing w:after="240" w:before="240" w:lineRule="auto"/>
        <w:rPr>
          <w:sz w:val="20"/>
          <w:szCs w:val="20"/>
        </w:rPr>
      </w:pPr>
      <w:r w:rsidDel="00000000" w:rsidR="00000000" w:rsidRPr="00000000">
        <w:rPr>
          <w:sz w:val="20"/>
          <w:szCs w:val="20"/>
          <w:rtl w:val="0"/>
        </w:rPr>
        <w:t xml:space="preserve">P1-A-1 -</w:t>
      </w:r>
      <w:r w:rsidDel="00000000" w:rsidR="00000000" w:rsidRPr="00000000">
        <w:rPr>
          <w:sz w:val="20"/>
          <w:szCs w:val="20"/>
          <w:rtl w:val="0"/>
        </w:rPr>
        <w:t xml:space="preserve"> Systém umožní adminovi pridať nový záznam o novom dokumente. Bude musieť uviesť typ, prevádzku, oddelenie, názov (link na share point), číslo verzie, poznámku, dátum účinnosti.</w:t>
      </w:r>
    </w:p>
    <w:p w:rsidR="00000000" w:rsidDel="00000000" w:rsidP="00000000" w:rsidRDefault="00000000" w:rsidRPr="00000000" w14:paraId="0000006E">
      <w:pPr>
        <w:spacing w:after="240" w:before="240" w:lineRule="auto"/>
        <w:rPr>
          <w:sz w:val="20"/>
          <w:szCs w:val="20"/>
        </w:rPr>
      </w:pPr>
      <w:r w:rsidDel="00000000" w:rsidR="00000000" w:rsidRPr="00000000">
        <w:rPr>
          <w:sz w:val="20"/>
          <w:szCs w:val="20"/>
          <w:rtl w:val="0"/>
        </w:rPr>
        <w:t xml:space="preserve">P1-A-2 - Systém umožní adminovi zmeniť existujúci záznam o dokumente o jeho novú verziu spolu a ostatnými atribútami.</w:t>
      </w:r>
    </w:p>
    <w:p w:rsidR="00000000" w:rsidDel="00000000" w:rsidP="00000000" w:rsidRDefault="00000000" w:rsidRPr="00000000" w14:paraId="0000006F">
      <w:pPr>
        <w:spacing w:after="240" w:before="240" w:lineRule="auto"/>
        <w:rPr>
          <w:sz w:val="20"/>
          <w:szCs w:val="20"/>
        </w:rPr>
      </w:pPr>
      <w:r w:rsidDel="00000000" w:rsidR="00000000" w:rsidRPr="00000000">
        <w:rPr>
          <w:sz w:val="20"/>
          <w:szCs w:val="20"/>
          <w:rtl w:val="0"/>
        </w:rPr>
        <w:t xml:space="preserve">P1-A-3 - Systém umožní adminovi vidieť záznamy oboznámienia všetkých zamestnancov. Uvidí záznamy všetkých dokumentov v skill matrixe, na ktoré zamestnanec bude alebo už bol zaškolený.</w:t>
      </w:r>
    </w:p>
    <w:p w:rsidR="00000000" w:rsidDel="00000000" w:rsidP="00000000" w:rsidRDefault="00000000" w:rsidRPr="00000000" w14:paraId="00000070">
      <w:pPr>
        <w:spacing w:after="240" w:before="240" w:lineRule="auto"/>
        <w:rPr>
          <w:sz w:val="20"/>
          <w:szCs w:val="20"/>
        </w:rPr>
      </w:pPr>
      <w:r w:rsidDel="00000000" w:rsidR="00000000" w:rsidRPr="00000000">
        <w:rPr>
          <w:sz w:val="20"/>
          <w:szCs w:val="20"/>
          <w:rtl w:val="0"/>
        </w:rPr>
        <w:t xml:space="preserve">P1-A-4 - Systém umožní adminovi vyfiltrovať skill matrix podľa prevádzok, prípadne pobočiek.</w:t>
      </w:r>
    </w:p>
    <w:p w:rsidR="00000000" w:rsidDel="00000000" w:rsidP="00000000" w:rsidRDefault="00000000" w:rsidRPr="00000000" w14:paraId="00000071">
      <w:pPr>
        <w:spacing w:after="240" w:before="240" w:lineRule="auto"/>
        <w:rPr>
          <w:sz w:val="20"/>
          <w:szCs w:val="20"/>
        </w:rPr>
      </w:pPr>
      <w:r w:rsidDel="00000000" w:rsidR="00000000" w:rsidRPr="00000000">
        <w:rPr>
          <w:sz w:val="20"/>
          <w:szCs w:val="20"/>
          <w:rtl w:val="0"/>
        </w:rPr>
        <w:t xml:space="preserve">P1-A-5 - Systém umožní adminovi vyradiť dokument z potreby podpísania ľubovoľného zamestnanca.</w:t>
      </w:r>
    </w:p>
    <w:p w:rsidR="00000000" w:rsidDel="00000000" w:rsidP="00000000" w:rsidRDefault="00000000" w:rsidRPr="00000000" w14:paraId="00000072">
      <w:pPr>
        <w:spacing w:after="240" w:before="240" w:lineRule="auto"/>
        <w:rPr>
          <w:sz w:val="20"/>
          <w:szCs w:val="20"/>
        </w:rPr>
      </w:pPr>
      <w:r w:rsidDel="00000000" w:rsidR="00000000" w:rsidRPr="00000000">
        <w:rPr>
          <w:sz w:val="20"/>
          <w:szCs w:val="20"/>
          <w:rtl w:val="0"/>
        </w:rPr>
        <w:t xml:space="preserve">P1-A-6 - Po 12 mesiacoch od vydania poslednej platnej verzie dokumentu systém upozorní na preverenie platnosti dokumentu.</w:t>
      </w:r>
      <w:r w:rsidDel="00000000" w:rsidR="00000000" w:rsidRPr="00000000">
        <w:rPr>
          <w:rtl w:val="0"/>
        </w:rPr>
      </w:r>
    </w:p>
    <w:p w:rsidR="00000000" w:rsidDel="00000000" w:rsidP="00000000" w:rsidRDefault="00000000" w:rsidRPr="00000000" w14:paraId="00000073">
      <w:pPr>
        <w:spacing w:after="240" w:before="240" w:lineRule="auto"/>
        <w:rPr>
          <w:color w:val="cc4125"/>
          <w:sz w:val="20"/>
          <w:szCs w:val="20"/>
        </w:rPr>
      </w:pPr>
      <w:r w:rsidDel="00000000" w:rsidR="00000000" w:rsidRPr="00000000">
        <w:rPr>
          <w:sz w:val="20"/>
          <w:szCs w:val="20"/>
          <w:rtl w:val="0"/>
        </w:rPr>
        <w:t xml:space="preserve">P1-S-1 - Systém bude mať formu web stránky.</w:t>
      </w:r>
      <w:r w:rsidDel="00000000" w:rsidR="00000000" w:rsidRPr="00000000">
        <w:rPr>
          <w:rtl w:val="0"/>
        </w:rPr>
      </w:r>
    </w:p>
    <w:p w:rsidR="00000000" w:rsidDel="00000000" w:rsidP="00000000" w:rsidRDefault="00000000" w:rsidRPr="00000000" w14:paraId="00000074">
      <w:pPr>
        <w:spacing w:after="240" w:before="240" w:lineRule="auto"/>
        <w:rPr>
          <w:sz w:val="20"/>
          <w:szCs w:val="20"/>
        </w:rPr>
      </w:pPr>
      <w:r w:rsidDel="00000000" w:rsidR="00000000" w:rsidRPr="00000000">
        <w:rPr>
          <w:sz w:val="20"/>
          <w:szCs w:val="20"/>
          <w:rtl w:val="0"/>
        </w:rPr>
        <w:t xml:space="preserve">P1-S-2 - Viac adminov bude môcť editovať systém naraz bez toho, aby to ovplyvnilo funkčnosť systému.</w:t>
      </w:r>
    </w:p>
    <w:p w:rsidR="00000000" w:rsidDel="00000000" w:rsidP="00000000" w:rsidRDefault="00000000" w:rsidRPr="00000000" w14:paraId="00000075">
      <w:pPr>
        <w:spacing w:after="240" w:before="240" w:lineRule="auto"/>
        <w:rPr>
          <w:sz w:val="20"/>
          <w:szCs w:val="20"/>
        </w:rPr>
      </w:pPr>
      <w:r w:rsidDel="00000000" w:rsidR="00000000" w:rsidRPr="00000000">
        <w:rPr>
          <w:sz w:val="20"/>
          <w:szCs w:val="20"/>
          <w:rtl w:val="0"/>
        </w:rPr>
        <w:t xml:space="preserve">P1-S-3 - Web stránka systému bude musieť byť pripravená na multilinguálnu prevádzku v uvedených jazykoch: slovenský, anglický, český.</w:t>
      </w:r>
    </w:p>
    <w:p w:rsidR="00000000" w:rsidDel="00000000" w:rsidP="00000000" w:rsidRDefault="00000000" w:rsidRPr="00000000" w14:paraId="00000076">
      <w:pPr>
        <w:spacing w:after="240" w:before="240" w:lineRule="auto"/>
        <w:rPr>
          <w:color w:val="ff0000"/>
          <w:sz w:val="20"/>
          <w:szCs w:val="20"/>
        </w:rPr>
      </w:pPr>
      <w:r w:rsidDel="00000000" w:rsidR="00000000" w:rsidRPr="00000000">
        <w:rPr>
          <w:color w:val="ff0000"/>
          <w:sz w:val="20"/>
          <w:szCs w:val="20"/>
          <w:rtl w:val="0"/>
        </w:rPr>
        <w:t xml:space="preserve">P1-S-5 aktualizácia, čo s novými zamestnancami</w:t>
      </w:r>
    </w:p>
    <w:p w:rsidR="00000000" w:rsidDel="00000000" w:rsidP="00000000" w:rsidRDefault="00000000" w:rsidRPr="00000000" w14:paraId="00000077">
      <w:pPr>
        <w:spacing w:after="240" w:before="240" w:lineRule="auto"/>
        <w:rPr>
          <w:color w:val="999999"/>
          <w:sz w:val="20"/>
          <w:szCs w:val="20"/>
        </w:rPr>
      </w:pPr>
      <w:r w:rsidDel="00000000" w:rsidR="00000000" w:rsidRPr="00000000">
        <w:rPr>
          <w:color w:val="999999"/>
          <w:sz w:val="20"/>
          <w:szCs w:val="20"/>
          <w:rtl w:val="0"/>
        </w:rPr>
        <w:t xml:space="preserve">emailové adresy </w:t>
      </w:r>
      <w:r w:rsidDel="00000000" w:rsidR="00000000" w:rsidRPr="00000000">
        <w:rPr>
          <w:color w:val="999999"/>
          <w:sz w:val="20"/>
          <w:szCs w:val="20"/>
          <w:highlight w:val="white"/>
          <w:rtl w:val="0"/>
        </w:rPr>
        <w:t xml:space="preserve">aktualizované raz za týždeň</w:t>
      </w:r>
      <w:r w:rsidDel="00000000" w:rsidR="00000000" w:rsidRPr="00000000">
        <w:rPr>
          <w:color w:val="999999"/>
          <w:sz w:val="20"/>
          <w:szCs w:val="20"/>
          <w:rtl w:val="0"/>
        </w:rPr>
        <w:t xml:space="preserve"> s rozdelením na pobočky / aktivity, s priradením nadriadených - platí len pre white collars</w:t>
      </w:r>
    </w:p>
    <w:p w:rsidR="00000000" w:rsidDel="00000000" w:rsidP="00000000" w:rsidRDefault="00000000" w:rsidRPr="00000000" w14:paraId="00000078">
      <w:pPr>
        <w:spacing w:after="240" w:before="240" w:lineRule="auto"/>
        <w:rPr>
          <w:sz w:val="20"/>
          <w:szCs w:val="20"/>
        </w:rPr>
      </w:pPr>
      <w:r w:rsidDel="00000000" w:rsidR="00000000" w:rsidRPr="00000000">
        <w:rPr>
          <w:sz w:val="20"/>
          <w:szCs w:val="20"/>
          <w:rtl w:val="0"/>
        </w:rPr>
        <w:t xml:space="preserve">P2-Z-1 - Prihlasovanie zamestnancov blue-collars do systému bude umožnené aj prostredníctvom jeho zamestnaneckej karty na kiosku.</w:t>
      </w:r>
    </w:p>
    <w:p w:rsidR="00000000" w:rsidDel="00000000" w:rsidP="00000000" w:rsidRDefault="00000000" w:rsidRPr="00000000" w14:paraId="00000079">
      <w:pPr>
        <w:spacing w:after="240" w:before="240" w:lineRule="auto"/>
        <w:rPr>
          <w:color w:val="ff0000"/>
          <w:sz w:val="20"/>
          <w:szCs w:val="20"/>
        </w:rPr>
      </w:pPr>
      <w:r w:rsidDel="00000000" w:rsidR="00000000" w:rsidRPr="00000000">
        <w:rPr>
          <w:sz w:val="20"/>
          <w:szCs w:val="20"/>
          <w:rtl w:val="0"/>
        </w:rPr>
        <w:t xml:space="preserve">P1-S-2 -  Systém bude obsahovať link na dokumenty v </w:t>
      </w:r>
      <w:r w:rsidDel="00000000" w:rsidR="00000000" w:rsidRPr="00000000">
        <w:rPr>
          <w:sz w:val="20"/>
          <w:szCs w:val="20"/>
          <w:rtl w:val="0"/>
        </w:rPr>
        <w:t xml:space="preserve">sharepointe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