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360"/>
        <w:rPr>
          <w:color w:val="EE0000"/>
        </w:rPr>
      </w:pPr>
      <w:r>
        <w:rPr>
          <w:color w:val="EE0000"/>
          <w:lang w:val="de-DE"/>
        </w:rPr>
        <w:t>Charakterizuj</w:t>
      </w:r>
      <w:r>
        <w:rPr>
          <w:color w:val="EE0000"/>
        </w:rPr>
        <w:t xml:space="preserve">: </w:t>
      </w:r>
      <w:r>
        <w:rPr>
          <w:color w:val="EE0000"/>
          <w:lang w:val="de-DE"/>
        </w:rPr>
        <w:t>sekvencia</w:t>
        <w:br/>
        <w:t xml:space="preserve"> </w:t>
        <w:tab/>
      </w:r>
      <w:r>
        <w:rPr>
          <w:color w:themeColor="accent6" w:val="4EA72E"/>
        </w:rPr>
        <w:t xml:space="preserve">Skrytý counter, ktorý slúži na generovanie jedinečných integer hodnôt, ktoré je možné </w:t>
        <w:tab/>
        <w:t>použiť na vkladanie jedinečných hodnôt do unique stĺpcov</w:t>
      </w:r>
    </w:p>
    <w:p>
      <w:pPr>
        <w:pStyle w:val="Normal"/>
        <w:ind w:start="360"/>
        <w:rPr>
          <w:color w:val="EE0000"/>
        </w:rPr>
      </w:pPr>
      <w:r>
        <w:rPr>
          <w:color w:val="EE0000"/>
          <w:lang w:val="de-DE"/>
        </w:rPr>
        <w:t>Charakterizuj: schema</w:t>
        <w:br/>
        <w:t xml:space="preserve"> </w:t>
        <w:tab/>
      </w:r>
      <w:r>
        <w:rPr>
          <w:color w:themeColor="accent6" w:val="4EA72E"/>
          <w:lang w:val="sk-SK"/>
        </w:rPr>
        <w:t>užívateľ, ktorý vlastní objekty (tabuľky, indexy, …)</w:t>
        <w:br/>
        <w:t xml:space="preserve"> </w:t>
        <w:tab/>
        <w:t>v oracle sa bežne zvyknú pojmy užívateľ a schéma voľne obmieňať</w:t>
      </w:r>
    </w:p>
    <w:p>
      <w:pPr>
        <w:pStyle w:val="Normal"/>
        <w:ind w:start="360"/>
        <w:rPr>
          <w:color w:val="EE0000"/>
          <w:lang w:val="de-DE"/>
        </w:rPr>
      </w:pPr>
      <w:r>
        <w:rPr>
          <w:color w:val="EE0000"/>
          <w:lang w:val="de-DE"/>
        </w:rPr>
        <w:t>Charakterizuj: procedure</w:t>
        <w:br/>
        <w:t xml:space="preserve"> </w:t>
        <w:tab/>
      </w:r>
      <w:r>
        <w:rPr>
          <w:color w:themeColor="accent6" w:val="4EA72E"/>
        </w:rPr>
        <w:t>Spustiteľná</w:t>
      </w:r>
      <w:r>
        <w:rPr>
          <w:color w:val="EE0000"/>
        </w:rPr>
        <w:t xml:space="preserve"> </w:t>
      </w:r>
      <w:r>
        <w:rPr>
          <w:color w:themeColor="accent6" w:val="4EA72E"/>
          <w:lang w:val="sk-SK"/>
        </w:rPr>
        <w:t xml:space="preserve">skupina PL/SQL ktorá je spustiteľná a vykonáva konkrétnu preddefinovanú </w:t>
        <w:tab/>
        <w:t>funkcionalitu</w:t>
      </w:r>
    </w:p>
    <w:p>
      <w:pPr>
        <w:pStyle w:val="Normal"/>
        <w:ind w:start="360"/>
        <w:rPr>
          <w:color w:val="EE0000"/>
          <w:lang w:val="de-DE"/>
        </w:rPr>
      </w:pPr>
      <w:r>
        <w:rPr>
          <w:color w:val="EE0000"/>
          <w:lang w:val="de-DE"/>
        </w:rPr>
        <w:t>Charakterizuj: trigge</w:t>
        <w:br/>
        <w:t xml:space="preserve"> </w:t>
        <w:tab/>
      </w:r>
      <w:r>
        <w:rPr>
          <w:color w:themeColor="accent6" w:val="4EA72E"/>
          <w:lang w:val="sk-SK"/>
        </w:rPr>
        <w:t xml:space="preserve">Spúšťač, ktorý automaticky vykoná PL/SQL kód pri splnení podmienky, napríklad pri </w:t>
        <w:tab/>
        <w:t>vložení dát alebo zmazaní objektu</w:t>
      </w:r>
    </w:p>
    <w:p>
      <w:pPr>
        <w:pStyle w:val="Normal"/>
        <w:ind w:start="360"/>
        <w:rPr>
          <w:color w:val="EE0000"/>
          <w:lang w:val="de-DE"/>
        </w:rPr>
      </w:pPr>
      <w:r>
        <w:rPr>
          <w:color w:val="EE0000"/>
          <w:lang w:val="de-DE"/>
        </w:rPr>
        <w:t>Charakterizuj: pohlad, materializovany pohlad</w:t>
        <w:br/>
        <w:t xml:space="preserve"> </w:t>
        <w:tab/>
      </w:r>
      <w:r>
        <w:rPr>
          <w:color w:themeColor="accent6" w:val="4EA72E"/>
          <w:lang w:val="sk-SK"/>
        </w:rPr>
        <w:t xml:space="preserve">Pohľad: Logická tabuľka (výsledok SELECTu), ktorá neobsahuje vlastné dáta ani </w:t>
        <w:tab/>
        <w:t>nezaberá miesto</w:t>
        <w:br/>
        <w:t xml:space="preserve"> </w:t>
        <w:tab/>
        <w:t xml:space="preserve">Materializovaný pohľad: Obsahuje reálne dáta z času vytvorenia alebo posledného </w:t>
        <w:tab/>
        <w:t>refreshu, zaberá miesto na disku a zvyšuje výkon pri čítaní</w:t>
      </w:r>
    </w:p>
    <w:p>
      <w:pPr>
        <w:pStyle w:val="Normal"/>
        <w:ind w:start="360"/>
        <w:rPr>
          <w:color w:val="EE0000"/>
          <w:lang w:val="de-DE"/>
        </w:rPr>
      </w:pPr>
      <w:r>
        <w:rPr>
          <w:color w:val="EE0000"/>
          <w:lang w:val="de-DE"/>
        </w:rPr>
        <w:t>Charakterizuj: switchover, failover</w:t>
        <w:br/>
        <w:t xml:space="preserve"> </w:t>
        <w:tab/>
      </w:r>
      <w:r>
        <w:rPr>
          <w:color w:themeColor="accent6" w:val="4EA72E"/>
          <w:lang w:val="sk-SK"/>
        </w:rPr>
        <w:t>V prípade disaster recovery situácie rozoznávame 2 základné spôsoby výmeny rolí:</w:t>
      </w:r>
    </w:p>
    <w:p>
      <w:pPr>
        <w:pStyle w:val="Normal"/>
        <w:ind w:hanging="0" w:start="0"/>
        <w:rPr>
          <w:color w:themeColor="accent6" w:val="4EA72E"/>
        </w:rPr>
      </w:pPr>
      <w:r>
        <w:rPr>
          <w:color w:themeColor="accent6" w:val="4EA72E"/>
          <w:lang w:val="sk-SK"/>
        </w:rPr>
        <w:tab/>
        <w:tab/>
        <w:t xml:space="preserve">Switchover </w:t>
      </w:r>
    </w:p>
    <w:p>
      <w:pPr>
        <w:pStyle w:val="Normal"/>
        <w:ind w:hanging="0" w:start="0"/>
        <w:rPr>
          <w:color w:themeColor="accent6" w:val="4EA72E"/>
        </w:rPr>
      </w:pPr>
      <w:r>
        <w:rPr>
          <w:color w:themeColor="accent6" w:val="4EA72E"/>
          <w:lang w:val="sk-SK"/>
        </w:rPr>
        <w:tab/>
        <w:tab/>
        <w:t>- jedná sa o štandardnú výmenu rolí medzi primary a standby DB</w:t>
        <w:br/>
        <w:t xml:space="preserve"> </w:t>
        <w:tab/>
        <w:tab/>
        <w:t xml:space="preserve">- Tento proces prebieha bez straty dát, pretože primárna a standby databáza sú v </w:t>
        <w:tab/>
        <w:tab/>
        <w:t xml:space="preserve">   čase switchoveru v stave 1:1</w:t>
        <w:br/>
        <w:t xml:space="preserve"> </w:t>
        <w:tab/>
        <w:tab/>
        <w:t xml:space="preserve">- Po dokončení operácie zostáva prepojenie (recovery) medzi novou primárnou a  </w:t>
        <w:tab/>
        <w:tab/>
        <w:t xml:space="preserve">   novou standby databázou plne funkčné</w:t>
      </w:r>
    </w:p>
    <w:p>
      <w:pPr>
        <w:pStyle w:val="Normal"/>
        <w:ind w:start="1440"/>
        <w:rPr>
          <w:color w:themeColor="accent6" w:val="4EA72E"/>
        </w:rPr>
      </w:pPr>
      <w:r>
        <w:rPr>
          <w:color w:themeColor="accent6" w:val="4EA72E"/>
          <w:lang w:val="sk-SK"/>
        </w:rPr>
        <w:t xml:space="preserve">Failover </w:t>
        <w:br/>
        <w:t xml:space="preserve">- Ide o mimoriadnu operáciu, ktorá sa vykonáva v prípade nedostupnosti    </w:t>
        <w:br/>
        <w:t xml:space="preserve">   (zlyhania) primárnej databázy</w:t>
        <w:br/>
        <w:t xml:space="preserve">- Využíva sa ako posledná možnosť, pretože standby databáza môže byť v čase   </w:t>
        <w:br/>
        <w:t xml:space="preserve">   zlyhania "pozadu", čím vzniká riziko straty dát</w:t>
        <w:br/>
        <w:t xml:space="preserve">- Po vykonaní failoveru sa pôvodná primárna databáza už nedá použiť ako </w:t>
        <w:br/>
        <w:t xml:space="preserve">   standby a v prípade jej opätovného sprevádzkovania je potrebné ju nanovo </w:t>
        <w:br/>
        <w:t xml:space="preserve">   nastaviť</w:t>
      </w:r>
    </w:p>
    <w:p>
      <w:pPr>
        <w:pStyle w:val="Normal"/>
        <w:ind w:start="360"/>
        <w:rPr>
          <w:color w:val="EE0000"/>
          <w:lang w:val="de-DE"/>
        </w:rPr>
      </w:pPr>
      <w:r>
        <w:rPr>
          <w:color w:val="EE0000"/>
          <w:lang w:val="de-DE"/>
        </w:rPr>
      </w:r>
      <w:r>
        <w:br w:type="page"/>
      </w:r>
    </w:p>
    <w:p>
      <w:pPr>
        <w:pStyle w:val="Normal"/>
        <w:spacing w:before="0" w:after="160"/>
        <w:ind w:start="360"/>
        <w:rPr>
          <w:color w:val="EE0000"/>
          <w:lang w:val="de-DE"/>
        </w:rPr>
      </w:pPr>
      <w:r>
        <w:rPr>
          <w:color w:val="EE0000"/>
          <w:lang w:val="de-DE"/>
        </w:rPr>
        <w:t>Charakterizuj: Standby db Oracle</w:t>
        <w:br/>
        <w:t xml:space="preserve"> </w:t>
        <w:tab/>
      </w:r>
      <w:r>
        <w:rPr>
          <w:color w:themeColor="accent6" w:val="4EA72E"/>
          <w:lang w:val="sk-SK"/>
        </w:rPr>
        <w:t>Konzistentná kópia primárnej databázy, na ktorú sa priebežne aplikujú zmeny (redo logy)</w:t>
      </w:r>
    </w:p>
    <w:p>
      <w:pPr>
        <w:pStyle w:val="Normal"/>
        <w:ind w:start="720"/>
        <w:rPr>
          <w:color w:themeColor="accent6" w:val="4EA72E"/>
        </w:rPr>
      </w:pPr>
      <w:r>
        <w:rPr>
          <w:b/>
          <w:bCs/>
          <w:color w:themeColor="accent6" w:val="4EA72E"/>
          <w:lang w:val="sk-SK"/>
        </w:rPr>
        <w:t xml:space="preserve">Fyzická standby </w:t>
      </w:r>
      <w:r>
        <w:rPr>
          <w:color w:themeColor="accent6" w:val="4EA72E"/>
          <w:lang w:val="sk-SK"/>
        </w:rPr>
        <w:t>– fyzickú kópiu primárnej databázy (1:1), kde sa zmeny aplikujú blok po bloku; využíva sa primárne ako riešenie pre disaster recovery</w:t>
      </w:r>
    </w:p>
    <w:p>
      <w:pPr>
        <w:pStyle w:val="Normal"/>
        <w:ind w:start="720"/>
        <w:rPr>
          <w:color w:themeColor="accent6" w:val="4EA72E"/>
        </w:rPr>
      </w:pPr>
      <w:r>
        <w:rPr>
          <w:b/>
          <w:bCs/>
          <w:color w:themeColor="accent6" w:val="4EA72E"/>
          <w:lang w:val="sk-SK"/>
        </w:rPr>
        <w:t xml:space="preserve">Logická standby </w:t>
      </w:r>
      <w:r>
        <w:rPr>
          <w:color w:themeColor="accent6" w:val="4EA72E"/>
          <w:lang w:val="sk-SK"/>
        </w:rPr>
        <w:t>–Obsahuje rovnaké logické dáta, ale jej fyzická štruktúra sa môže líšiť; zmeny z primárnej DB sa aplikujú vo forme SQL príkazov</w:t>
      </w:r>
    </w:p>
    <w:p>
      <w:pPr>
        <w:pStyle w:val="Normal"/>
        <w:ind w:start="720"/>
        <w:rPr>
          <w:color w:themeColor="accent6" w:val="4EA72E"/>
          <w:lang w:val="sk-SK"/>
        </w:rPr>
      </w:pPr>
      <w:r>
        <w:rPr>
          <w:b/>
          <w:bCs/>
          <w:color w:themeColor="accent6" w:val="4EA72E"/>
          <w:lang w:val="sk-SK"/>
        </w:rPr>
        <w:t xml:space="preserve">Snapshot standby </w:t>
      </w:r>
      <w:r>
        <w:rPr>
          <w:color w:themeColor="accent6" w:val="4EA72E"/>
          <w:lang w:val="sk-SK"/>
        </w:rPr>
        <w:t>–  Ide o formu fyzickej standby databázy, pri ktorej sa zmeny neaplikujú ihneď, ale databáza sa udržiava v istom stave (snapshot-e); v prípade potreby je možné zmeny doaplikovať neskôr</w:t>
      </w:r>
    </w:p>
    <w:p>
      <w:pPr>
        <w:pStyle w:val="Normal"/>
        <w:ind w:start="360"/>
        <w:rPr>
          <w:color w:val="EE0000"/>
          <w:lang w:val="de-DE"/>
        </w:rPr>
      </w:pPr>
      <w:r>
        <w:rPr>
          <w:color w:val="EE0000"/>
          <w:lang w:val="de-DE"/>
        </w:rPr>
        <w:t>Charakterizuj: synonyma</w:t>
        <w:br/>
        <w:t xml:space="preserve"> </w:t>
        <w:tab/>
      </w:r>
      <w:r>
        <w:rPr>
          <w:color w:themeColor="accent6" w:val="4EA72E"/>
        </w:rPr>
        <w:t>Public/private alternatívne meno (alias) pre rôzne objekty (tabuľka, pohľad, procedúru)</w:t>
      </w:r>
    </w:p>
    <w:p>
      <w:pPr>
        <w:pStyle w:val="Normal"/>
        <w:ind w:start="360"/>
        <w:rPr>
          <w:color w:val="EE0000"/>
          <w:lang w:val="de-DE"/>
        </w:rPr>
      </w:pPr>
      <w:r>
        <w:rPr>
          <w:color w:val="EE0000"/>
          <w:lang w:val="de-DE"/>
        </w:rPr>
        <w:t>Charakterizuj: alias</w:t>
        <w:br/>
        <w:t xml:space="preserve"> </w:t>
        <w:tab/>
      </w:r>
      <w:r>
        <w:rPr>
          <w:color w:themeColor="accent6" w:val="4EA72E"/>
          <w:lang w:val="de-DE"/>
        </w:rPr>
        <w:t xml:space="preserve">ide o podstatu synonyma, ktoré slúži ako alternatívne meno pre tabuľku, pohľad či </w:t>
        <w:br/>
        <w:t xml:space="preserve"> </w:t>
        <w:tab/>
        <w:t>procedúru</w:t>
      </w:r>
    </w:p>
    <w:p>
      <w:pPr>
        <w:pStyle w:val="Normal"/>
        <w:ind w:start="360"/>
        <w:rPr>
          <w:color w:val="EE0000"/>
          <w:lang w:val="de-DE"/>
        </w:rPr>
      </w:pPr>
      <w:r>
        <w:rPr>
          <w:color w:val="EE0000"/>
          <w:lang w:val="de-DE"/>
        </w:rPr>
        <w:t>Charakterizuj: backup + rozdelenie podla dostupnosti systemu pri jeho tvorbe</w:t>
        <w:br/>
        <w:t xml:space="preserve"> </w:t>
        <w:tab/>
      </w:r>
      <w:r>
        <w:rPr>
          <w:color w:themeColor="accent6" w:val="4EA72E"/>
        </w:rPr>
        <w:t xml:space="preserve">Záloha - riešenie pri riziku straty alebo poškodenia dát a systémov. Zálohy sa primárne </w:t>
        <w:tab/>
        <w:t xml:space="preserve">delia na </w:t>
      </w:r>
      <w:r>
        <w:rPr>
          <w:b/>
          <w:bCs/>
          <w:color w:themeColor="accent6" w:val="4EA72E"/>
        </w:rPr>
        <w:t>logické</w:t>
      </w:r>
      <w:r>
        <w:rPr>
          <w:color w:themeColor="accent6" w:val="4EA72E"/>
        </w:rPr>
        <w:t xml:space="preserve"> a </w:t>
      </w:r>
      <w:r>
        <w:rPr>
          <w:b/>
          <w:bCs/>
          <w:color w:themeColor="accent6" w:val="4EA72E"/>
        </w:rPr>
        <w:t>fyzické</w:t>
      </w:r>
    </w:p>
    <w:p>
      <w:pPr>
        <w:pStyle w:val="Normal"/>
        <w:ind w:start="720"/>
        <w:rPr>
          <w:color w:themeColor="accent6" w:val="4EA72E"/>
        </w:rPr>
      </w:pPr>
      <w:r>
        <w:rPr>
          <w:b/>
          <w:bCs/>
          <w:color w:themeColor="accent6" w:val="4EA72E"/>
        </w:rPr>
        <w:t>Konzistentný (Cold):</w:t>
      </w:r>
      <w:r>
        <w:rPr>
          <w:color w:themeColor="accent6" w:val="4EA72E"/>
        </w:rPr>
        <w:t xml:space="preserve"> Vykonáva sa vtedy, keď je databáza v konzistentnom stave, čo sa dosiahne jej </w:t>
      </w:r>
      <w:r>
        <w:rPr>
          <w:b/>
          <w:bCs/>
          <w:color w:themeColor="accent6" w:val="4EA72E"/>
        </w:rPr>
        <w:t>štandardným vypnutím</w:t>
      </w:r>
      <w:r>
        <w:rPr>
          <w:color w:themeColor="accent6" w:val="4EA72E"/>
        </w:rPr>
        <w:t>. Po jeho obnovení (restore) je databáza okamžite pripravená na použitie.</w:t>
      </w:r>
    </w:p>
    <w:p>
      <w:pPr>
        <w:pStyle w:val="Normal"/>
        <w:ind w:start="720"/>
        <w:rPr>
          <w:color w:themeColor="accent6" w:val="4EA72E"/>
          <w:lang w:val="de-DE"/>
        </w:rPr>
      </w:pPr>
      <w:r>
        <w:rPr>
          <w:b/>
          <w:bCs/>
          <w:color w:themeColor="accent6" w:val="4EA72E"/>
        </w:rPr>
        <w:t>Nekonzistentný (Hot):</w:t>
      </w:r>
      <w:r>
        <w:rPr>
          <w:color w:themeColor="accent6" w:val="4EA72E"/>
        </w:rPr>
        <w:t xml:space="preserve"> Vytvára sa v nekonzistentnom stave, buď pri </w:t>
      </w:r>
      <w:r>
        <w:rPr>
          <w:b/>
          <w:bCs/>
          <w:color w:themeColor="accent6" w:val="4EA72E"/>
        </w:rPr>
        <w:t>neštandardnom vypnutí</w:t>
      </w:r>
      <w:r>
        <w:rPr>
          <w:color w:themeColor="accent6" w:val="4EA72E"/>
        </w:rPr>
        <w:t xml:space="preserve"> (shutdown abort), alebo kým je </w:t>
      </w:r>
      <w:r>
        <w:rPr>
          <w:b/>
          <w:bCs/>
          <w:color w:themeColor="accent6" w:val="4EA72E"/>
        </w:rPr>
        <w:t>databáza otvorená</w:t>
      </w:r>
      <w:r>
        <w:rPr>
          <w:color w:themeColor="accent6" w:val="4EA72E"/>
        </w:rPr>
        <w:t xml:space="preserve"> a beží. Pre tento typ zálohy musí byť zapnutý archívny mód a po restore je nevyhnutné vykonať recovery.</w:t>
      </w:r>
    </w:p>
    <w:p>
      <w:pPr>
        <w:pStyle w:val="Normal"/>
        <w:ind w:start="360"/>
        <w:rPr>
          <w:color w:val="EE0000"/>
          <w:lang w:val="de-DE"/>
        </w:rPr>
      </w:pPr>
      <w:r>
        <w:rPr>
          <w:color w:val="EE0000"/>
          <w:lang w:val="de-DE"/>
        </w:rPr>
        <w:t>Charakterizuj: backup + jeho typy (ake data su archivovane)</w:t>
        <w:br/>
        <w:t xml:space="preserve"> </w:t>
        <w:tab/>
      </w:r>
      <w:r>
        <w:rPr>
          <w:color w:themeColor="accent6" w:val="4EA72E"/>
        </w:rPr>
        <w:t xml:space="preserve">Záloha - riešenie pri riziku straty alebo poškodenia dát a systémov. Zálohy sa primárne </w:t>
        <w:tab/>
        <w:t xml:space="preserve">delia na </w:t>
      </w:r>
      <w:r>
        <w:rPr>
          <w:b/>
          <w:bCs/>
          <w:color w:themeColor="accent6" w:val="4EA72E"/>
        </w:rPr>
        <w:t>logické</w:t>
      </w:r>
      <w:r>
        <w:rPr>
          <w:color w:themeColor="accent6" w:val="4EA72E"/>
        </w:rPr>
        <w:t xml:space="preserve"> a </w:t>
      </w:r>
      <w:r>
        <w:rPr>
          <w:b/>
          <w:bCs/>
          <w:color w:themeColor="accent6" w:val="4EA72E"/>
        </w:rPr>
        <w:t>fyzické</w:t>
        <w:br/>
      </w:r>
      <w:r>
        <w:rPr>
          <w:color w:val="EE0000"/>
          <w:lang w:val="de-DE"/>
        </w:rPr>
        <w:br/>
        <w:tab/>
      </w:r>
      <w:r>
        <w:rPr>
          <w:b/>
          <w:bCs/>
          <w:color w:themeColor="accent6" w:val="4EA72E"/>
          <w:lang w:val="de-DE"/>
        </w:rPr>
        <w:t>Fizycky backup:</w:t>
        <w:br/>
        <w:tab/>
        <w:tab/>
        <w:t>Full backup (L0):</w:t>
      </w:r>
      <w:r>
        <w:rPr>
          <w:color w:themeColor="accent6" w:val="4EA72E"/>
          <w:lang w:val="de-DE"/>
        </w:rPr>
        <w:t xml:space="preserve"> Obsahuje zálohu </w:t>
      </w:r>
      <w:r>
        <w:rPr>
          <w:b/>
          <w:bCs/>
          <w:color w:themeColor="accent6" w:val="4EA72E"/>
          <w:lang w:val="de-DE"/>
        </w:rPr>
        <w:t>celej databázy</w:t>
      </w:r>
      <w:r>
        <w:rPr>
          <w:color w:themeColor="accent6" w:val="4EA72E"/>
          <w:lang w:val="de-DE"/>
        </w:rPr>
        <w:t>.</w:t>
        <w:br/>
        <w:t xml:space="preserve"> </w:t>
        <w:tab/>
        <w:tab/>
      </w:r>
      <w:r>
        <w:rPr>
          <w:b/>
          <w:bCs/>
          <w:color w:themeColor="accent6" w:val="4EA72E"/>
          <w:lang w:val="de-DE"/>
        </w:rPr>
        <w:t>Inkrementálny backup (L1):</w:t>
      </w:r>
      <w:r>
        <w:rPr>
          <w:color w:themeColor="accent6" w:val="4EA72E"/>
          <w:lang w:val="de-DE"/>
        </w:rPr>
        <w:t xml:space="preserve"> len </w:t>
      </w:r>
      <w:r>
        <w:rPr>
          <w:b w:val="false"/>
          <w:bCs w:val="false"/>
          <w:i w:val="false"/>
          <w:iCs w:val="false"/>
          <w:color w:themeColor="accent6" w:val="4EA72E"/>
          <w:lang w:val="de-DE"/>
        </w:rPr>
        <w:t>zmeny vykonané od posledného backupu.</w:t>
      </w:r>
      <w:r>
        <w:rPr>
          <w:color w:themeColor="accent6" w:val="4EA72E"/>
          <w:lang w:val="de-DE"/>
        </w:rPr>
        <w:br/>
        <w:t xml:space="preserve"> </w:t>
        <w:tab/>
        <w:tab/>
        <w:tab/>
      </w:r>
      <w:r>
        <w:rPr>
          <w:rStyle w:val="Strong"/>
          <w:color w:themeColor="accent6" w:val="4EA72E"/>
          <w:lang w:val="de-DE"/>
        </w:rPr>
        <w:t>Differential L1</w:t>
      </w:r>
      <w:r>
        <w:rPr>
          <w:color w:themeColor="accent6" w:val="4EA72E"/>
          <w:lang w:val="de-DE"/>
        </w:rPr>
        <w:t xml:space="preserve"> — zmeny od posledného L1 </w:t>
      </w:r>
      <w:r>
        <w:rPr>
          <w:color w:themeColor="accent6" w:val="4EA72E"/>
          <w:sz w:val="20"/>
          <w:szCs w:val="20"/>
          <w:lang w:val="de-DE"/>
        </w:rPr>
        <w:t>(alebo L0 ak L1</w:t>
      </w:r>
      <w:r>
        <w:rPr>
          <w:color w:themeColor="accent6" w:val="4EA72E"/>
          <w:sz w:val="20"/>
          <w:szCs w:val="20"/>
          <w:lang w:val="sk-SK"/>
        </w:rPr>
        <w:t xml:space="preserve"> este </w:t>
      </w:r>
      <w:r>
        <w:rPr>
          <w:color w:themeColor="accent6" w:val="4EA72E"/>
          <w:sz w:val="20"/>
          <w:szCs w:val="20"/>
          <w:lang w:val="de-DE"/>
        </w:rPr>
        <w:t xml:space="preserve">neexistuje) </w:t>
      </w:r>
      <w:r>
        <w:rPr>
          <w:color w:themeColor="accent6" w:val="4EA72E"/>
          <w:lang w:val="de-DE"/>
        </w:rPr>
        <w:br/>
        <w:t xml:space="preserve"> </w:t>
        <w:tab/>
        <w:tab/>
        <w:tab/>
      </w:r>
      <w:r>
        <w:rPr>
          <w:rStyle w:val="Strong"/>
          <w:color w:themeColor="accent6" w:val="4EA72E"/>
          <w:lang w:val="de-DE"/>
        </w:rPr>
        <w:t>Cumulative L1</w:t>
      </w:r>
      <w:r>
        <w:rPr>
          <w:color w:themeColor="accent6" w:val="4EA72E"/>
          <w:lang w:val="de-DE"/>
        </w:rPr>
        <w:t xml:space="preserve"> — zmeny od posledného L0 vždy </w:t>
        <w:br/>
        <w:t xml:space="preserve"> </w:t>
        <w:tab/>
        <w:tab/>
      </w:r>
      <w:r>
        <w:rPr>
          <w:b/>
          <w:bCs/>
          <w:color w:themeColor="accent6" w:val="4EA72E"/>
          <w:lang w:val="de-DE"/>
        </w:rPr>
        <w:t>Bakup archivnych logov</w:t>
      </w:r>
      <w:r>
        <w:rPr>
          <w:color w:themeColor="accent6" w:val="4EA72E"/>
          <w:lang w:val="de-DE"/>
        </w:rPr>
        <w:br/>
        <w:tab/>
      </w:r>
      <w:r>
        <w:rPr>
          <w:b/>
          <w:bCs/>
          <w:color w:themeColor="accent6" w:val="4EA72E"/>
          <w:lang w:val="de-DE"/>
        </w:rPr>
        <w:t>Logicky backup:</w:t>
      </w:r>
      <w:r>
        <w:rPr>
          <w:color w:themeColor="accent6" w:val="4EA72E"/>
          <w:lang w:val="de-DE"/>
        </w:rPr>
        <w:br/>
        <w:t xml:space="preserve"> </w:t>
        <w:tab/>
        <w:tab/>
      </w:r>
      <w:r>
        <w:rPr>
          <w:b/>
          <w:bCs/>
          <w:color w:themeColor="accent6" w:val="4EA72E"/>
          <w:lang w:val="de-DE"/>
        </w:rPr>
        <w:t>Full export</w:t>
      </w:r>
      <w:r>
        <w:rPr>
          <w:color w:themeColor="accent6" w:val="4EA72E"/>
          <w:lang w:val="de-DE"/>
        </w:rPr>
        <w:t>: Celá databáza</w:t>
        <w:br/>
        <w:t xml:space="preserve"> </w:t>
        <w:tab/>
        <w:tab/>
      </w:r>
      <w:r>
        <w:rPr>
          <w:b/>
          <w:bCs/>
          <w:color w:themeColor="accent6" w:val="4EA72E"/>
          <w:lang w:val="de-DE"/>
        </w:rPr>
        <w:t>Schema export</w:t>
      </w:r>
      <w:r>
        <w:rPr>
          <w:color w:themeColor="accent6" w:val="4EA72E"/>
          <w:lang w:val="de-DE"/>
        </w:rPr>
        <w:t>: Len konkrétna schéma</w:t>
        <w:br/>
        <w:t xml:space="preserve"> </w:t>
        <w:tab/>
        <w:tab/>
      </w:r>
      <w:r>
        <w:rPr>
          <w:b/>
          <w:bCs/>
          <w:color w:themeColor="accent6" w:val="4EA72E"/>
          <w:lang w:val="de-DE"/>
        </w:rPr>
        <w:t>Table export</w:t>
      </w:r>
      <w:r>
        <w:rPr>
          <w:color w:themeColor="accent6" w:val="4EA72E"/>
          <w:lang w:val="de-DE"/>
        </w:rPr>
        <w:t>: Len konkrétne tabuľky</w:t>
      </w:r>
    </w:p>
    <w:p>
      <w:pPr>
        <w:pStyle w:val="Normal"/>
        <w:ind w:start="360"/>
        <w:rPr>
          <w:color w:val="EE0000"/>
          <w:lang w:val="de-DE"/>
        </w:rPr>
      </w:pPr>
      <w:r>
        <w:rPr>
          <w:color w:val="EE0000"/>
          <w:lang w:val="de-DE"/>
        </w:rPr>
        <w:t xml:space="preserve">Charakterizuj: restore </w:t>
        <w:br/>
        <w:t xml:space="preserve"> </w:t>
        <w:tab/>
      </w:r>
      <w:r>
        <w:rPr>
          <w:b/>
          <w:bCs/>
          <w:color w:themeColor="accent6" w:val="4EA72E"/>
        </w:rPr>
        <w:t>Restore</w:t>
      </w:r>
      <w:r>
        <w:rPr>
          <w:color w:themeColor="accent6" w:val="4EA72E"/>
        </w:rPr>
        <w:t xml:space="preserve"> je proces vrátenia dátových súborov alebo celej databázy zo zálohy na disk.</w:t>
      </w:r>
    </w:p>
    <w:p>
      <w:pPr>
        <w:pStyle w:val="Normal"/>
        <w:ind w:start="360"/>
        <w:rPr>
          <w:color w:val="EE0000"/>
          <w:lang w:val="de-DE"/>
        </w:rPr>
      </w:pPr>
      <w:r>
        <w:rPr>
          <w:color w:val="EE0000"/>
          <w:lang w:val="de-DE"/>
        </w:rPr>
        <w:t>Charakterizuj: recovery</w:t>
        <w:br/>
        <w:t xml:space="preserve"> </w:t>
        <w:tab/>
      </w:r>
      <w:r>
        <w:rPr>
          <w:color w:themeColor="accent6" w:val="4EA72E"/>
        </w:rPr>
        <w:t>Proces aplikovania zmien z archívnych logov na obnovené d</w:t>
      </w:r>
      <w:r>
        <w:rPr>
          <w:color w:themeColor="accent6" w:val="4EA72E"/>
          <w:lang w:val="sk-SK"/>
        </w:rPr>
        <w:t>áta</w:t>
      </w:r>
      <w:r>
        <w:rPr>
          <w:color w:themeColor="accent6" w:val="4EA72E"/>
        </w:rPr>
        <w:t xml:space="preserve">, aby sa databáza stala </w:t>
        <w:br/>
        <w:t xml:space="preserve"> </w:t>
        <w:tab/>
        <w:t>konzistentnou</w:t>
      </w:r>
    </w:p>
    <w:p>
      <w:pPr>
        <w:pStyle w:val="Normal"/>
        <w:ind w:start="360"/>
        <w:rPr>
          <w:color w:val="EE0000"/>
          <w:lang w:val="de-DE"/>
        </w:rPr>
      </w:pPr>
      <w:r>
        <w:rPr>
          <w:color w:val="EE0000"/>
          <w:lang w:val="de-DE"/>
        </w:rPr>
        <w:t>Charakterizuj: indexy</w:t>
        <w:br/>
        <w:t xml:space="preserve"> </w:t>
        <w:tab/>
      </w:r>
      <w:r>
        <w:rPr>
          <w:color w:themeColor="accent6" w:val="4EA72E"/>
          <w:lang w:val="sk-SK"/>
        </w:rPr>
        <w:t>Objekt, ktorý obsahuje záznam o každej hodnote v stĺpci, nad ktorým je vytvorený.</w:t>
        <w:br/>
        <w:t xml:space="preserve"> </w:t>
        <w:tab/>
        <w:t>Slúži na urýchlenie prístupu ku záznamom v tabuľke</w:t>
      </w:r>
    </w:p>
    <w:p>
      <w:pPr>
        <w:pStyle w:val="Normal"/>
        <w:ind w:start="360"/>
        <w:rPr>
          <w:color w:val="EE0000"/>
          <w:lang w:val="de-DE"/>
        </w:rPr>
      </w:pPr>
      <w:r>
        <w:rPr>
          <w:color w:val="EE0000"/>
          <w:lang w:val="de-DE"/>
        </w:rPr>
        <w:t>Charakterizuj: pfile + spfile</w:t>
      </w:r>
      <w:r>
        <w:rPr>
          <w:color w:themeColor="accent6" w:val="4EA72E"/>
          <w:lang w:val="de-DE"/>
        </w:rPr>
        <w:br/>
        <w:t xml:space="preserve"> </w:t>
        <w:tab/>
      </w:r>
      <w:r>
        <w:rPr>
          <w:b/>
          <w:bCs/>
          <w:color w:themeColor="accent6" w:val="4EA72E"/>
        </w:rPr>
        <w:t>spfile (Server Parameter File):</w:t>
      </w:r>
      <w:r>
        <w:rPr>
          <w:color w:themeColor="accent6" w:val="4EA72E"/>
        </w:rPr>
        <w:t xml:space="preserve"> </w:t>
        <w:br/>
        <w:t xml:space="preserve"> </w:t>
        <w:tab/>
        <w:tab/>
        <w:t xml:space="preserve">Je binárna verzia inicializačného súboru, ktorá je rovnako ako pfile kľúčová pre </w:t>
        <w:tab/>
        <w:tab/>
        <w:t xml:space="preserve">štart databázy ale RMAN dokáže spfile automaticky zálohovať </w:t>
      </w:r>
    </w:p>
    <w:p>
      <w:pPr>
        <w:pStyle w:val="Normal"/>
        <w:ind w:start="720"/>
        <w:rPr>
          <w:color w:themeColor="accent6" w:val="4EA72E"/>
          <w:lang w:val="de-DE"/>
        </w:rPr>
      </w:pPr>
      <w:r>
        <w:rPr>
          <w:b/>
          <w:bCs/>
          <w:color w:themeColor="accent6" w:val="4EA72E"/>
        </w:rPr>
        <w:t>pfile (Parameter File):</w:t>
        <w:br/>
        <w:t xml:space="preserve"> </w:t>
        <w:tab/>
      </w:r>
      <w:r>
        <w:rPr>
          <w:b w:val="false"/>
          <w:bCs w:val="false"/>
          <w:color w:themeColor="accent6" w:val="4EA72E"/>
        </w:rPr>
        <w:t xml:space="preserve">Ide o statický, textový súbor (informácia o textovom formáte je nad rámec </w:t>
        <w:br/>
        <w:t xml:space="preserve"> </w:t>
        <w:tab/>
        <w:t>zdrojov), ktorý je nevyhnutný na to, aby bolo možné naštartovať databázu</w:t>
      </w:r>
    </w:p>
    <w:p>
      <w:pPr>
        <w:pStyle w:val="Normal"/>
        <w:ind w:start="720"/>
        <w:rPr>
          <w:b w:val="false"/>
          <w:bCs w:val="false"/>
          <w:color w:themeColor="accent6" w:val="4EA72E"/>
        </w:rPr>
      </w:pPr>
      <w:r>
        <w:rPr>
          <w:b w:val="false"/>
          <w:bCs w:val="false"/>
          <w:color w:themeColor="accent6" w:val="4EA72E"/>
        </w:rPr>
        <w:t xml:space="preserve"> </w:t>
      </w:r>
      <w:r>
        <w:rPr>
          <w:b w:val="false"/>
          <w:bCs w:val="false"/>
          <w:color w:themeColor="accent6" w:val="4EA72E"/>
        </w:rPr>
        <w:tab/>
        <w:t xml:space="preserve">Obsahuje inicializačné parametre potrebné pre spustenie inštancie databázy </w:t>
      </w:r>
    </w:p>
    <w:p>
      <w:pPr>
        <w:pStyle w:val="Normal"/>
        <w:ind w:start="360"/>
        <w:rPr>
          <w:color w:val="EE0000"/>
          <w:lang w:val="de-DE"/>
        </w:rPr>
      </w:pPr>
      <w:r>
        <w:rPr>
          <w:color w:val="EE0000"/>
          <w:lang w:val="de-DE"/>
        </w:rPr>
        <w:t>Charakterizuj: privilegia (user management)</w:t>
        <w:br/>
        <w:t xml:space="preserve"> </w:t>
        <w:tab/>
      </w:r>
      <w:r>
        <w:rPr>
          <w:color w:themeColor="accent6" w:val="4EA72E"/>
          <w:lang w:val="sk-SK"/>
        </w:rPr>
        <w:t xml:space="preserve">Oprávnenia na prístup k DB a manipuláciu s dátami; </w:t>
        <w:br/>
        <w:t xml:space="preserve"> </w:t>
        <w:tab/>
        <w:t xml:space="preserve">delia sa na </w:t>
        <w:br/>
        <w:t xml:space="preserve"> </w:t>
        <w:tab/>
        <w:t xml:space="preserve">- systémové (operácie nad DB) napr.: prihlásenie do DB, vytvoriť/odstrániť DB, </w:t>
        <w:tab/>
        <w:t xml:space="preserve">  </w:t>
        <w:br/>
        <w:t xml:space="preserve">  </w:t>
        <w:tab/>
        <w:t xml:space="preserve">   vytvoriť/odstrániť objekt, zmeniť objekt,... </w:t>
        <w:br/>
        <w:t xml:space="preserve"> </w:t>
        <w:tab/>
        <w:t>- objektové (operácie nad konkrétnymi objektmi) napr: select nad tabuľkou Employees</w:t>
      </w:r>
    </w:p>
    <w:p>
      <w:pPr>
        <w:pStyle w:val="Normal"/>
        <w:ind w:start="360"/>
        <w:rPr>
          <w:color w:val="EE0000"/>
          <w:lang w:val="de-DE"/>
        </w:rPr>
      </w:pPr>
      <w:r>
        <w:rPr>
          <w:color w:val="EE0000"/>
          <w:lang w:val="de-DE"/>
        </w:rPr>
        <w:t>Charakterizuj: profile (user management)</w:t>
        <w:br/>
        <w:t xml:space="preserve"> </w:t>
        <w:tab/>
      </w:r>
      <w:r>
        <w:rPr>
          <w:color w:themeColor="accent6" w:val="4EA72E"/>
        </w:rPr>
        <w:t>skupina obmedzení zdrojov databázy a prístupu k databáze pomocou hesla.</w:t>
      </w:r>
    </w:p>
    <w:p>
      <w:pPr>
        <w:pStyle w:val="Normal"/>
        <w:ind w:start="360"/>
        <w:rPr>
          <w:color w:val="EE0000"/>
          <w:lang w:val="de-DE"/>
        </w:rPr>
      </w:pPr>
      <w:r>
        <w:rPr>
          <w:color w:val="EE0000"/>
          <w:lang w:val="de-DE"/>
        </w:rPr>
        <w:t>Charakterizuj: autentifikacia + autorizacia + audit (user management)</w:t>
        <w:br/>
        <w:t xml:space="preserve"> </w:t>
        <w:tab/>
      </w:r>
      <w:r>
        <w:rPr>
          <w:b/>
          <w:bCs/>
          <w:i/>
          <w:iCs/>
          <w:color w:themeColor="accent6" w:val="4EA72E"/>
          <w:lang w:val="sk-SK"/>
        </w:rPr>
        <w:t>autentifikácia:</w:t>
      </w:r>
      <w:r>
        <w:rPr>
          <w:color w:themeColor="accent6" w:val="4EA72E"/>
          <w:lang w:val="sk-SK"/>
        </w:rPr>
        <w:t xml:space="preserve">  Overenie identity užívateľa</w:t>
        <w:br/>
        <w:t xml:space="preserve"> </w:t>
        <w:tab/>
      </w:r>
      <w:r>
        <w:rPr>
          <w:b/>
          <w:bCs/>
          <w:i/>
          <w:iCs/>
          <w:color w:themeColor="accent6" w:val="4EA72E"/>
          <w:lang w:val="sk-SK"/>
        </w:rPr>
        <w:t>autorizácia:</w:t>
      </w:r>
      <w:r>
        <w:rPr>
          <w:color w:themeColor="accent6" w:val="4EA72E"/>
          <w:lang w:val="sk-SK"/>
        </w:rPr>
        <w:t xml:space="preserve"> Riadenie prístupu k objektom </w:t>
        <w:br/>
        <w:t xml:space="preserve"> </w:t>
        <w:tab/>
      </w:r>
      <w:r>
        <w:rPr>
          <w:b/>
          <w:bCs/>
          <w:i/>
          <w:iCs/>
          <w:color w:themeColor="accent6" w:val="4EA72E"/>
          <w:lang w:val="sk-SK"/>
        </w:rPr>
        <w:t>audit:</w:t>
      </w:r>
      <w:r>
        <w:rPr>
          <w:color w:themeColor="accent6" w:val="4EA72E"/>
          <w:lang w:val="sk-SK"/>
        </w:rPr>
        <w:t xml:space="preserve"> Sledovanie aktivít v databáze (napr. prihlásenia)</w:t>
      </w:r>
    </w:p>
    <w:p>
      <w:pPr>
        <w:pStyle w:val="Normal"/>
        <w:ind w:start="360"/>
        <w:rPr>
          <w:color w:val="EE0000"/>
          <w:lang w:val="de-DE"/>
        </w:rPr>
      </w:pPr>
      <w:r>
        <w:rPr>
          <w:color w:val="EE0000"/>
          <w:lang w:val="de-DE"/>
        </w:rPr>
        <w:t>Rezimy ochrany dat – vymenovat + popisat</w:t>
      </w:r>
    </w:p>
    <w:p>
      <w:pPr>
        <w:pStyle w:val="Normal"/>
        <w:ind w:start="720"/>
        <w:rPr>
          <w:color w:themeColor="accent6" w:val="4EA72E"/>
        </w:rPr>
      </w:pPr>
      <w:r>
        <w:rPr>
          <w:color w:themeColor="accent6" w:val="4EA72E"/>
          <w:lang w:val="sk-SK"/>
        </w:rPr>
        <w:t>Maximum Protection</w:t>
        <w:br/>
        <w:tab/>
        <w:t xml:space="preserve">- </w:t>
      </w:r>
      <w:r>
        <w:rPr>
          <w:color w:themeColor="accent6" w:val="4EA72E"/>
          <w:lang w:val="sk-SK"/>
        </w:rPr>
        <w:t>0va strata dát</w:t>
        <w:br/>
        <w:t xml:space="preserve"> </w:t>
        <w:tab/>
        <w:t>- nižší</w:t>
      </w:r>
      <w:r>
        <w:rPr>
          <w:color w:themeColor="accent6" w:val="4EA72E"/>
          <w:lang w:val="en-US"/>
        </w:rPr>
        <w:t xml:space="preserve"> v</w:t>
      </w:r>
      <w:r>
        <w:rPr>
          <w:color w:themeColor="accent6" w:val="4EA72E"/>
          <w:lang w:val="sk-SK"/>
        </w:rPr>
        <w:t>ýkon</w:t>
      </w:r>
      <w:r>
        <w:rPr>
          <w:color w:themeColor="accent6" w:val="4EA72E"/>
          <w:lang w:val="sk-SK"/>
        </w:rPr>
        <w:br/>
        <w:t xml:space="preserve"> </w:t>
        <w:tab/>
        <w:t xml:space="preserve">- </w:t>
      </w:r>
      <w:r>
        <w:rPr>
          <w:color w:themeColor="accent6" w:val="4EA72E"/>
          <w:lang w:val="sk-SK"/>
        </w:rPr>
        <w:t>ak sa nepodari poslat zmendy na standby primary DB sa VYPNE</w:t>
      </w:r>
    </w:p>
    <w:p>
      <w:pPr>
        <w:pStyle w:val="Normal"/>
        <w:ind w:start="720"/>
        <w:rPr>
          <w:color w:themeColor="accent6" w:val="4EA72E"/>
          <w:lang w:val="en-US"/>
        </w:rPr>
      </w:pPr>
      <w:r>
        <w:rPr>
          <w:color w:themeColor="accent6" w:val="4EA72E"/>
          <w:lang w:val="sk-SK"/>
        </w:rPr>
        <w:t>Maximum Availability</w:t>
        <w:br/>
        <w:tab/>
        <w:t xml:space="preserve">- </w:t>
      </w:r>
      <w:r>
        <w:rPr>
          <w:color w:themeColor="accent6" w:val="4EA72E"/>
          <w:lang w:val="en-US"/>
        </w:rPr>
        <w:t>ak standy nie je dostupna sprava sa ako maximum performance DB sa nevypne</w:t>
        <w:br/>
        <w:tab/>
        <w:t>- takmer nulova strata dat</w:t>
        <w:br/>
        <w:tab/>
        <w:t>- dobry vykon</w:t>
      </w:r>
    </w:p>
    <w:p>
      <w:pPr>
        <w:pStyle w:val="Normal"/>
        <w:ind w:start="720"/>
        <w:rPr>
          <w:color w:themeColor="accent6" w:val="4EA72E"/>
          <w:lang w:val="en-US"/>
        </w:rPr>
      </w:pPr>
      <w:r>
        <w:rPr>
          <w:color w:themeColor="accent6" w:val="4EA72E"/>
          <w:lang w:val="sk-SK"/>
        </w:rPr>
        <w:t>Maximum Performance</w:t>
        <w:br/>
        <w:t xml:space="preserve"> </w:t>
        <w:tab/>
        <w:t xml:space="preserve">- </w:t>
      </w:r>
      <w:r>
        <w:rPr>
          <w:color w:themeColor="accent6" w:val="4EA72E"/>
          <w:lang w:val="en-US"/>
        </w:rPr>
        <w:t>mozna strata dat</w:t>
        <w:br/>
        <w:tab/>
        <w:t>- najvyzssi vykon</w:t>
        <w:br/>
        <w:tab/>
        <w:t>- default nastavenie</w:t>
        <w:br/>
        <w:tab/>
        <w:t>- zmeny sa posielaju na standy asynchronne</w:t>
      </w:r>
    </w:p>
    <w:p>
      <w:pPr>
        <w:pStyle w:val="Normal"/>
        <w:ind w:start="360"/>
        <w:rPr>
          <w:color w:val="EE0000"/>
        </w:rPr>
      </w:pPr>
      <w:r>
        <w:rPr>
          <w:color w:val="EE0000"/>
        </w:rPr>
        <w:t>Fyzická standby – popis + potrebné nastavenia a prerekvizity</w:t>
      </w:r>
    </w:p>
    <w:p>
      <w:pPr>
        <w:pStyle w:val="Normal"/>
        <w:ind w:start="720"/>
        <w:rPr>
          <w:color w:themeColor="accent6" w:val="4EA72E"/>
          <w:lang w:val="sk-SK"/>
        </w:rPr>
      </w:pPr>
      <w:r>
        <w:rPr>
          <w:b/>
          <w:bCs/>
          <w:color w:themeColor="accent6" w:val="4EA72E"/>
          <w:lang w:val="sk-SK"/>
        </w:rPr>
        <w:t xml:space="preserve">Fyzická standby </w:t>
      </w:r>
      <w:r>
        <w:rPr>
          <w:color w:themeColor="accent6" w:val="4EA72E"/>
          <w:lang w:val="sk-SK"/>
        </w:rPr>
        <w:t>– na standby sa aplikujú všetky zmeny blok po bloku a dá sa použiť ako disaster recovery solution. Je to Fyzická kópia (1:1) primárnej DB</w:t>
      </w:r>
    </w:p>
    <w:p>
      <w:pPr>
        <w:pStyle w:val="Normal"/>
        <w:ind w:start="720"/>
        <w:rPr>
          <w:color w:themeColor="accent6" w:val="4EA72E"/>
        </w:rPr>
      </w:pPr>
      <w:r>
        <w:rPr>
          <w:color w:themeColor="accent6" w:val="4EA72E"/>
          <w:lang w:val="sk-SK"/>
        </w:rPr>
        <w:t>Potrebné nastavenia a prerekvizity:</w:t>
      </w:r>
    </w:p>
    <w:p>
      <w:pPr>
        <w:pStyle w:val="Normal"/>
        <w:ind w:start="1440"/>
        <w:rPr>
          <w:color w:themeColor="accent6" w:val="4EA72E"/>
        </w:rPr>
      </w:pPr>
      <w:r>
        <w:rPr>
          <w:color w:themeColor="accent6" w:val="4EA72E"/>
          <w:lang w:val="sk-SK"/>
        </w:rPr>
        <w:t>Oracle Enterprise Edition</w:t>
        <w:br/>
        <w:t>Rovnaká verzia Oracle Home (SW)</w:t>
        <w:br/>
        <w:t xml:space="preserve">Rovnaká hodnota pre parameter </w:t>
      </w:r>
      <w:r>
        <w:rPr>
          <w:i/>
          <w:iCs/>
          <w:color w:themeColor="accent6" w:val="4EA72E"/>
          <w:u w:val="single"/>
          <w:lang w:val="sk-SK"/>
        </w:rPr>
        <w:t>compatible</w:t>
        <w:br/>
      </w:r>
      <w:r>
        <w:rPr>
          <w:color w:themeColor="accent6" w:val="4EA72E"/>
          <w:lang w:val="sk-SK"/>
        </w:rPr>
        <w:t>Zapnutý archívny mód (ARCHIVELOG)</w:t>
        <w:br/>
        <w:t>Funkčné sieťové prepojenie medzi primary a standby (Listener)</w:t>
        <w:br/>
        <w:t>Odporúčané mať 1:1 FS štruktúru a veľkosť storage-u</w:t>
      </w:r>
    </w:p>
    <w:p>
      <w:pPr>
        <w:pStyle w:val="Normal"/>
        <w:ind w:start="360"/>
        <w:rPr>
          <w:color w:val="EE0000"/>
        </w:rPr>
      </w:pPr>
      <w:r>
        <w:rPr>
          <w:color w:val="EE0000"/>
        </w:rPr>
        <w:t>Príklady vytvorenia uživateľa</w:t>
      </w:r>
    </w:p>
    <w:p>
      <w:pPr>
        <w:pStyle w:val="Normal"/>
        <w:ind w:start="360"/>
        <w:rPr>
          <w:color w:themeColor="accent6" w:val="4EA72E"/>
        </w:rPr>
      </w:pPr>
      <w:r>
        <w:rPr>
          <w:color w:themeColor="accent6" w:val="4EA72E"/>
        </w:rPr>
        <w:tab/>
      </w:r>
      <w:r>
        <w:rPr>
          <w:color w:themeColor="accent6" w:val="4EA72E"/>
          <w:lang w:val="sk-SK"/>
        </w:rPr>
        <w:t xml:space="preserve">CREATE USER janko IDENTIFIED BY hrasko321; </w:t>
        <w:br/>
        <w:tab/>
        <w:t xml:space="preserve">CREATE USER janko IDENTIFIED BY hrasko321 DEFAULT TABLESPACE users; </w:t>
        <w:tab/>
        <w:t xml:space="preserve">CREATE USER janko IDENTIFIED BY hrasko321 DEFAULT TABLESPACE users ACCOUNT LOCK PASSWORD EXPIRED; </w:t>
      </w:r>
    </w:p>
    <w:p>
      <w:pPr>
        <w:pStyle w:val="Normal"/>
        <w:ind w:hanging="0" w:start="0"/>
        <w:rPr>
          <w:color w:val="EE0000"/>
        </w:rPr>
      </w:pPr>
      <w:r>
        <w:rPr>
          <w:color w:val="EE0000"/>
        </w:rPr>
      </w:r>
      <w:r>
        <w:br w:type="page"/>
      </w:r>
    </w:p>
    <w:p>
      <w:pPr>
        <w:pStyle w:val="Normal"/>
        <w:spacing w:before="0" w:after="160"/>
        <w:ind w:hanging="0" w:start="0"/>
        <w:rPr>
          <w:color w:val="EE0000"/>
        </w:rPr>
      </w:pPr>
      <w:r>
        <w:rPr>
          <w:color w:val="EE0000"/>
        </w:rPr>
        <w:t>Príklady privilégií</w:t>
      </w:r>
    </w:p>
    <w:p>
      <w:pPr>
        <w:pStyle w:val="Normal"/>
        <w:ind w:start="360"/>
        <w:rPr>
          <w:color w:themeColor="accent6" w:val="4EA72E"/>
        </w:rPr>
      </w:pPr>
      <w:r>
        <w:rPr>
          <w:color w:themeColor="accent6" w:val="4EA72E"/>
        </w:rPr>
        <w:tab/>
        <w:t xml:space="preserve">System: </w:t>
      </w:r>
    </w:p>
    <w:p>
      <w:pPr>
        <w:pStyle w:val="Normal"/>
        <w:ind w:firstLine="720" w:start="720"/>
        <w:rPr>
          <w:color w:themeColor="accent6" w:val="4EA72E"/>
        </w:rPr>
      </w:pPr>
      <w:r>
        <w:rPr>
          <w:color w:themeColor="accent6" w:val="4EA72E"/>
        </w:rPr>
        <w:t>CREATE SESSION</w:t>
        <w:br/>
        <w:tab/>
        <w:t>CREATE TABLE</w:t>
        <w:br/>
        <w:tab/>
        <w:t>ALTER ANY INDEX</w:t>
        <w:br/>
        <w:tab/>
        <w:t>DROP ANY SEQUENCE</w:t>
        <w:br/>
        <w:tab/>
        <w:t>EXECUTE ANY PROCEDURE</w:t>
        <w:br/>
        <w:tab/>
        <w:t>ALTER SESSION</w:t>
      </w:r>
    </w:p>
    <w:p>
      <w:pPr>
        <w:pStyle w:val="Normal"/>
        <w:rPr>
          <w:color w:themeColor="accent6" w:val="4EA72E"/>
        </w:rPr>
      </w:pPr>
      <w:r>
        <w:rPr>
          <w:color w:themeColor="accent6" w:val="4EA72E"/>
        </w:rPr>
        <w:tab/>
        <w:t>Object:</w:t>
      </w:r>
    </w:p>
    <w:p>
      <w:pPr>
        <w:pStyle w:val="Normal"/>
        <w:ind w:firstLine="720" w:start="720"/>
        <w:rPr>
          <w:color w:themeColor="accent6" w:val="4EA72E"/>
        </w:rPr>
      </w:pPr>
      <w:r>
        <w:rPr>
          <w:color w:themeColor="accent6" w:val="4EA72E"/>
          <w:lang w:val="sk-SK"/>
        </w:rPr>
        <w:t>SELECT</w:t>
        <w:br/>
        <w:t xml:space="preserve"> </w:t>
        <w:tab/>
        <w:t>INSERT</w:t>
      </w:r>
      <w:r>
        <w:rPr>
          <w:color w:themeColor="accent6" w:val="4EA72E"/>
        </w:rPr>
        <w:t>[column]</w:t>
        <w:br/>
        <w:tab/>
      </w:r>
      <w:r>
        <w:rPr>
          <w:color w:themeColor="accent6" w:val="4EA72E"/>
          <w:lang w:val="sk-SK"/>
        </w:rPr>
        <w:t>UPDATE</w:t>
      </w:r>
      <w:r>
        <w:rPr>
          <w:color w:themeColor="accent6" w:val="4EA72E"/>
        </w:rPr>
        <w:t>[column]</w:t>
        <w:br/>
        <w:tab/>
        <w:t>REFERENCES[column]</w:t>
        <w:br/>
        <w:tab/>
      </w:r>
      <w:r>
        <w:rPr>
          <w:color w:themeColor="accent6" w:val="4EA72E"/>
          <w:lang w:val="sk-SK"/>
        </w:rPr>
        <w:t>DELETE</w:t>
        <w:br/>
        <w:tab/>
        <w:t>ALTER</w:t>
        <w:br/>
        <w:tab/>
        <w:t>DROP</w:t>
        <w:br/>
        <w:tab/>
        <w:t>EXECUTE</w:t>
      </w:r>
    </w:p>
    <w:p>
      <w:pPr>
        <w:pStyle w:val="Normal"/>
        <w:ind w:start="360"/>
        <w:rPr>
          <w:color w:val="EE0000"/>
        </w:rPr>
      </w:pPr>
      <w:r>
        <w:rPr>
          <w:color w:val="EE0000"/>
        </w:rPr>
        <w:t>Systémoví uživatelia a privilégiá</w:t>
      </w:r>
    </w:p>
    <w:p>
      <w:pPr>
        <w:pStyle w:val="Normal"/>
        <w:numPr>
          <w:ilvl w:val="0"/>
          <w:numId w:val="1"/>
        </w:numPr>
        <w:rPr>
          <w:color w:themeColor="accent6" w:val="4EA72E"/>
          <w:lang w:val="en-US"/>
        </w:rPr>
      </w:pPr>
      <w:r>
        <w:rPr>
          <w:b/>
          <w:bCs/>
          <w:i/>
          <w:iCs/>
          <w:color w:themeColor="accent6" w:val="4EA72E"/>
          <w:lang w:val="sk-SK"/>
        </w:rPr>
        <w:t xml:space="preserve">SYS </w:t>
      </w:r>
      <w:r>
        <w:rPr>
          <w:b/>
          <w:bCs/>
          <w:i/>
          <w:iCs/>
          <w:color w:themeColor="accent6" w:val="4EA72E"/>
          <w:lang w:val="en-US"/>
        </w:rPr>
        <w:t>(ucet)</w:t>
      </w:r>
      <w:r>
        <w:rPr>
          <w:color w:themeColor="accent6" w:val="4EA72E"/>
          <w:lang w:val="sk-SK"/>
        </w:rPr>
        <w:t xml:space="preserve">: </w:t>
        <w:br/>
        <w:t xml:space="preserve"> </w:t>
        <w:tab/>
        <w:t xml:space="preserve">- Najvyšší správca. </w:t>
        <w:br/>
        <w:tab/>
        <w:t xml:space="preserve">- </w:t>
      </w:r>
      <w:r>
        <w:rPr>
          <w:color w:themeColor="accent6" w:val="4EA72E"/>
          <w:lang w:val="en-US"/>
        </w:rPr>
        <w:t>Vlastny data dictionary</w:t>
      </w:r>
      <w:r>
        <w:rPr>
          <w:color w:themeColor="accent6" w:val="4EA72E"/>
          <w:lang w:val="sk-SK"/>
        </w:rPr>
        <w:br/>
        <w:tab/>
        <w:t xml:space="preserve">- </w:t>
      </w:r>
      <w:r>
        <w:rPr>
          <w:color w:themeColor="accent6" w:val="4EA72E"/>
          <w:lang w:val="en-US"/>
        </w:rPr>
        <w:t>zalohovanie, obnova, upgrade</w:t>
      </w:r>
    </w:p>
    <w:p>
      <w:pPr>
        <w:pStyle w:val="Normal"/>
        <w:numPr>
          <w:ilvl w:val="0"/>
          <w:numId w:val="1"/>
        </w:numPr>
        <w:rPr>
          <w:color w:themeColor="accent6" w:val="4EA72E"/>
          <w:lang w:val="en-US"/>
        </w:rPr>
      </w:pPr>
      <w:r>
        <w:rPr>
          <w:color w:themeColor="accent6" w:val="4EA72E"/>
          <w:lang w:val="sk-SK"/>
        </w:rPr>
        <w:t xml:space="preserve"> </w:t>
      </w:r>
      <w:r>
        <w:rPr>
          <w:b/>
          <w:bCs/>
          <w:i/>
          <w:iCs/>
          <w:color w:themeColor="accent6" w:val="4EA72E"/>
          <w:lang w:val="sk-SK"/>
        </w:rPr>
        <w:t xml:space="preserve">SYSTEM </w:t>
      </w:r>
      <w:r>
        <w:rPr>
          <w:b/>
          <w:bCs/>
          <w:i/>
          <w:iCs/>
          <w:color w:themeColor="accent6" w:val="4EA72E"/>
          <w:lang w:val="en-US"/>
        </w:rPr>
        <w:t>(ucet)</w:t>
      </w:r>
      <w:r>
        <w:rPr>
          <w:color w:themeColor="accent6" w:val="4EA72E"/>
          <w:lang w:val="sk-SK"/>
        </w:rPr>
        <w:t xml:space="preserve">: </w:t>
        <w:br/>
        <w:t xml:space="preserve"> </w:t>
        <w:tab/>
        <w:t xml:space="preserve">- </w:t>
      </w:r>
      <w:r>
        <w:rPr>
          <w:color w:themeColor="accent6" w:val="4EA72E"/>
          <w:lang w:val="en-US"/>
        </w:rPr>
        <w:t>vsetky admin funkcie OKREM zalohovania, obnovy, upgradu DB</w:t>
        <w:br/>
        <w:t xml:space="preserve"> </w:t>
        <w:tab/>
        <w:t>- bezna administracia DB</w:t>
      </w:r>
    </w:p>
    <w:p>
      <w:pPr>
        <w:pStyle w:val="Normal"/>
        <w:numPr>
          <w:ilvl w:val="0"/>
          <w:numId w:val="1"/>
        </w:numPr>
        <w:rPr>
          <w:b w:val="false"/>
          <w:bCs w:val="false"/>
          <w:color w:themeColor="accent6" w:val="4EA72E"/>
          <w:lang w:val="en-US"/>
        </w:rPr>
      </w:pPr>
      <w:r>
        <w:rPr>
          <w:b/>
          <w:bCs/>
          <w:i/>
          <w:iCs/>
          <w:color w:themeColor="accent6" w:val="4EA72E"/>
          <w:lang w:val="sk-SK"/>
        </w:rPr>
        <w:t xml:space="preserve">SYSDBA </w:t>
      </w:r>
      <w:r>
        <w:rPr>
          <w:b/>
          <w:bCs/>
          <w:i/>
          <w:iCs/>
          <w:color w:themeColor="accent6" w:val="4EA72E"/>
          <w:lang w:val="en-US"/>
        </w:rPr>
        <w:t>(privilegia)</w:t>
      </w:r>
      <w:r>
        <w:rPr>
          <w:b/>
          <w:bCs/>
          <w:i/>
          <w:iCs/>
          <w:color w:themeColor="accent6" w:val="4EA72E"/>
          <w:lang w:val="sk-SK"/>
        </w:rPr>
        <w:t xml:space="preserve">: </w:t>
      </w:r>
      <w:r>
        <w:rPr>
          <w:b w:val="false"/>
          <w:bCs w:val="false"/>
          <w:i/>
          <w:iCs/>
          <w:color w:themeColor="accent6" w:val="4EA72E"/>
          <w:lang w:val="sk-SK"/>
        </w:rPr>
        <w:br/>
        <w:t xml:space="preserve"> </w:t>
        <w:tab/>
        <w:t xml:space="preserve">- </w:t>
      </w:r>
      <w:r>
        <w:rPr>
          <w:b w:val="false"/>
          <w:bCs w:val="false"/>
          <w:i/>
          <w:iCs/>
          <w:color w:themeColor="accent6" w:val="4EA72E"/>
          <w:lang w:val="en-US"/>
        </w:rPr>
        <w:t>uplne opravnenie nad DB start / vypnutie zalohovanie a obnova</w:t>
        <w:br/>
        <w:tab/>
        <w:t>- vidi uzivatelske data</w:t>
      </w:r>
    </w:p>
    <w:p>
      <w:pPr>
        <w:pStyle w:val="Normal"/>
        <w:numPr>
          <w:ilvl w:val="0"/>
          <w:numId w:val="1"/>
        </w:numPr>
        <w:rPr>
          <w:color w:themeColor="accent6" w:val="4EA72E"/>
          <w:lang w:val="en-US"/>
        </w:rPr>
      </w:pPr>
      <w:r>
        <w:rPr>
          <w:b/>
          <w:bCs/>
          <w:i/>
          <w:iCs/>
          <w:color w:themeColor="accent6" w:val="4EA72E"/>
          <w:lang w:val="sk-SK"/>
        </w:rPr>
        <w:t xml:space="preserve">SYSOPER </w:t>
      </w:r>
      <w:r>
        <w:rPr>
          <w:b/>
          <w:bCs/>
          <w:i/>
          <w:iCs/>
          <w:color w:themeColor="accent6" w:val="4EA72E"/>
          <w:lang w:val="en-US"/>
        </w:rPr>
        <w:t>(privilegia)</w:t>
      </w:r>
      <w:r>
        <w:rPr>
          <w:color w:themeColor="accent6" w:val="4EA72E"/>
          <w:lang w:val="sk-SK"/>
        </w:rPr>
        <w:t xml:space="preserve">: </w:t>
        <w:br/>
        <w:t xml:space="preserve"> </w:t>
        <w:tab/>
        <w:t xml:space="preserve">- </w:t>
      </w:r>
      <w:r>
        <w:rPr>
          <w:color w:themeColor="accent6" w:val="4EA72E"/>
          <w:lang w:val="en-US"/>
        </w:rPr>
        <w:t>zakladne operacne ulohy start / vypnutie DB zalohovanie a obnova</w:t>
        <w:br/>
        <w:tab/>
        <w:t>- NEVIDI uzivatelske data</w:t>
      </w:r>
    </w:p>
    <w:p>
      <w:pPr>
        <w:pStyle w:val="Normal"/>
        <w:ind w:start="360"/>
        <w:rPr>
          <w:color w:val="EE0000"/>
        </w:rPr>
      </w:pPr>
      <w:r>
        <w:rPr>
          <w:color w:val="EE0000"/>
        </w:rPr>
      </w:r>
    </w:p>
    <w:p>
      <w:pPr>
        <w:pStyle w:val="Normal"/>
        <w:spacing w:before="0" w:after="160"/>
        <w:ind w:start="360"/>
        <w:rPr>
          <w:color w:val="EE0000"/>
        </w:rPr>
      </w:pPr>
      <w:r>
        <w:rPr>
          <w:color w:val="EE000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1"/>
    <w:family w:val="roman"/>
    <w:pitch w:val="default"/>
  </w:font>
  <w:font w:name="Aptos Display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Times New Roman">
    <w:charset w:val="01"/>
    <w:family w:val="roman"/>
    <w:pitch w:val="default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065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65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65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65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65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65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65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65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65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f065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f065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f065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f0655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f0655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f065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f065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f065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f065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f065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f065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f065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f065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f065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f0655"/>
    <w:rPr>
      <w:b/>
      <w:bCs/>
      <w:smallCaps/>
      <w:color w:themeColor="accent1" w:themeShade="bf" w:val="0F4761"/>
      <w:spacing w:val="5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ff065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65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65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f065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f0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924774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Application>LibreOffice/25.8.5.2$Windows_X86_64 LibreOffice_project/9c8b85f387cc00a89945a79c9e6239f32e450ac2</Application>
  <AppVersion>15.0000</AppVersion>
  <Pages>5</Pages>
  <Words>990</Words>
  <Characters>5982</Characters>
  <CharactersWithSpaces>7152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2026-03-17T12:36:00Z</dcterms:created>
  <dc:creator>Frývaldský, Miroslav</dc:creator>
  <dc:description/>
  <dc:language>sk-SK</dc:language>
  <cp:lastModifiedBy/>
  <cp:lastPrinted>2026-03-19T14:56:27Z</cp:lastPrinted>
  <dcterms:modified xsi:type="dcterms:W3CDTF">2026-03-19T14:56:29Z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