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7"/>
      </w:tblGrid>
      <w:tr w:rsidR="008E4FBB" w14:paraId="46C93CAF" w14:textId="77777777" w:rsidTr="00211B46">
        <w:trPr>
          <w:trHeight w:val="1814"/>
        </w:trPr>
        <w:tc>
          <w:tcPr>
            <w:tcW w:w="3369" w:type="dxa"/>
            <w:vAlign w:val="center"/>
          </w:tcPr>
          <w:p w14:paraId="1BCDF2C9" w14:textId="77777777" w:rsidR="008E4FBB" w:rsidRDefault="008E4FBB" w:rsidP="00211B46">
            <w:pPr>
              <w:pStyle w:val="Titulok-kola"/>
            </w:pPr>
            <w:r>
              <w:rPr>
                <w:noProof/>
                <w:lang w:eastAsia="sk-SK"/>
              </w:rPr>
              <w:drawing>
                <wp:inline distT="0" distB="0" distL="0" distR="0" wp14:anchorId="7A891C66" wp14:editId="79135F60">
                  <wp:extent cx="1116000" cy="1116000"/>
                  <wp:effectExtent l="0" t="0" r="8255" b="8255"/>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ansparent_pozadi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6000" cy="1116000"/>
                          </a:xfrm>
                          <a:prstGeom prst="rect">
                            <a:avLst/>
                          </a:prstGeom>
                        </pic:spPr>
                      </pic:pic>
                    </a:graphicData>
                  </a:graphic>
                </wp:inline>
              </w:drawing>
            </w:r>
          </w:p>
        </w:tc>
        <w:tc>
          <w:tcPr>
            <w:tcW w:w="5917" w:type="dxa"/>
            <w:vAlign w:val="center"/>
          </w:tcPr>
          <w:p w14:paraId="46E7D453" w14:textId="77777777" w:rsidR="008E4FBB" w:rsidRPr="008E4FBB" w:rsidRDefault="00211B46" w:rsidP="00211B46">
            <w:pPr>
              <w:pStyle w:val="Titulok-kola"/>
            </w:pPr>
            <w:r>
              <w:rPr>
                <w:noProof/>
                <w:lang w:eastAsia="sk-SK"/>
              </w:rPr>
              <w:drawing>
                <wp:inline distT="0" distB="0" distL="0" distR="0" wp14:anchorId="773EDC7C" wp14:editId="419D6F91">
                  <wp:extent cx="2266483" cy="1116000"/>
                  <wp:effectExtent l="0" t="0" r="635" b="8255"/>
                  <wp:docPr id="135555687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6483" cy="1116000"/>
                          </a:xfrm>
                          <a:prstGeom prst="rect">
                            <a:avLst/>
                          </a:prstGeom>
                          <a:noFill/>
                          <a:ln>
                            <a:noFill/>
                          </a:ln>
                        </pic:spPr>
                      </pic:pic>
                    </a:graphicData>
                  </a:graphic>
                </wp:inline>
              </w:drawing>
            </w:r>
          </w:p>
        </w:tc>
      </w:tr>
      <w:tr w:rsidR="008E4FBB" w14:paraId="3387D2B9" w14:textId="77777777" w:rsidTr="0017082A">
        <w:tc>
          <w:tcPr>
            <w:tcW w:w="9286" w:type="dxa"/>
            <w:gridSpan w:val="2"/>
          </w:tcPr>
          <w:p w14:paraId="3129D8D2" w14:textId="77777777" w:rsidR="008E4FBB" w:rsidRDefault="008E4FBB" w:rsidP="00211B46">
            <w:pPr>
              <w:pStyle w:val="Titulok-kola"/>
              <w:spacing w:before="240"/>
            </w:pPr>
            <w:r w:rsidRPr="008E4FBB">
              <w:t>S</w:t>
            </w:r>
            <w:r>
              <w:t xml:space="preserve">PŠ ELEKTROTECHNICKÁ, </w:t>
            </w:r>
            <w:r w:rsidRPr="008E4FBB">
              <w:t>KOMENSKÉHO 44, KOŠICE</w:t>
            </w:r>
          </w:p>
          <w:p w14:paraId="2D6FC290" w14:textId="77777777" w:rsidR="008E4FBB" w:rsidRDefault="00211B46" w:rsidP="00211B46">
            <w:pPr>
              <w:pStyle w:val="Titulok-kola"/>
              <w:spacing w:before="240"/>
            </w:pPr>
            <w:r w:rsidRPr="00211B46">
              <w:t>Deutsche Telekom IT Solutions Slovakia</w:t>
            </w:r>
            <w:r w:rsidR="008E4FBB">
              <w:t xml:space="preserve"> S.R.O., </w:t>
            </w:r>
            <w:r w:rsidRPr="00211B46">
              <w:t>Moldavská cesta 8A</w:t>
            </w:r>
            <w:r w:rsidR="008E4FBB">
              <w:t>, KOŠICE</w:t>
            </w:r>
          </w:p>
        </w:tc>
      </w:tr>
    </w:tbl>
    <w:p w14:paraId="7CABD6D3" w14:textId="77777777" w:rsidR="00F26683" w:rsidRDefault="00F26683" w:rsidP="00F26683"/>
    <w:p w14:paraId="675D51C3" w14:textId="77777777" w:rsidR="00F26683" w:rsidRDefault="00F26683" w:rsidP="00F26683"/>
    <w:p w14:paraId="0216A273" w14:textId="77777777" w:rsidR="008E4FBB" w:rsidRDefault="008E4FBB" w:rsidP="00F26683"/>
    <w:p w14:paraId="3962CBE0" w14:textId="77777777" w:rsidR="00F26683" w:rsidRDefault="00F26683" w:rsidP="00F26683"/>
    <w:p w14:paraId="1E342FC3" w14:textId="77777777" w:rsidR="00F26683" w:rsidRPr="00F26683" w:rsidRDefault="00F26683" w:rsidP="00F26683"/>
    <w:p w14:paraId="53191F16" w14:textId="30D93574" w:rsidR="003B00B1" w:rsidRDefault="000F43BC" w:rsidP="00F26683">
      <w:pPr>
        <w:pStyle w:val="Titulok-nzovprce"/>
      </w:pPr>
      <w:r>
        <w:t>design thinking</w:t>
      </w:r>
    </w:p>
    <w:p w14:paraId="2F495628" w14:textId="77777777" w:rsidR="00F26683" w:rsidRDefault="00F26683" w:rsidP="000F43BC">
      <w:pPr>
        <w:pStyle w:val="Titulok-kola"/>
        <w:jc w:val="both"/>
      </w:pPr>
    </w:p>
    <w:p w14:paraId="2B7B0B48" w14:textId="77777777" w:rsidR="00F26683" w:rsidRDefault="00F26683" w:rsidP="00F26683">
      <w:pPr>
        <w:pStyle w:val="Titulok-kola"/>
      </w:pPr>
    </w:p>
    <w:p w14:paraId="3ACCAD07" w14:textId="6D9030C5" w:rsidR="000F43BC" w:rsidRDefault="000F43BC" w:rsidP="000F43BC">
      <w:pPr>
        <w:pStyle w:val="Titulok-kola"/>
      </w:pPr>
      <w:r>
        <w:t>matej papaj</w:t>
      </w:r>
      <w:r>
        <w:br/>
        <w:t>laura sopoligová</w:t>
      </w:r>
      <w:r>
        <w:br/>
        <w:t>denis varga</w:t>
      </w:r>
      <w:r>
        <w:br/>
        <w:t>martin žúdel</w:t>
      </w:r>
    </w:p>
    <w:p w14:paraId="242908A6" w14:textId="77777777" w:rsidR="00F26683" w:rsidRDefault="00F26683" w:rsidP="00F26683">
      <w:pPr>
        <w:pStyle w:val="Titulok-kola"/>
      </w:pPr>
    </w:p>
    <w:p w14:paraId="553D8572" w14:textId="77777777" w:rsidR="00756565" w:rsidRDefault="00756565" w:rsidP="00F26683">
      <w:pPr>
        <w:pStyle w:val="Titulok-kola"/>
      </w:pPr>
    </w:p>
    <w:p w14:paraId="343548A5" w14:textId="77777777" w:rsidR="00F26683" w:rsidRDefault="00F26683" w:rsidP="00F26683">
      <w:pPr>
        <w:pStyle w:val="Titulok-kola"/>
      </w:pPr>
    </w:p>
    <w:p w14:paraId="7B30C0CC" w14:textId="77777777" w:rsidR="00F26683" w:rsidRDefault="007615C2" w:rsidP="002C0BE0">
      <w:pPr>
        <w:pStyle w:val="Titulok-rokvytvorenia"/>
      </w:pPr>
      <w:r w:rsidRPr="00F26683">
        <w:fldChar w:fldCharType="begin"/>
      </w:r>
      <w:r w:rsidR="00F26683" w:rsidRPr="00F26683">
        <w:instrText xml:space="preserve"> DATE  \@ "yyyy"  \* MERGEFORMAT </w:instrText>
      </w:r>
      <w:r w:rsidRPr="00F26683">
        <w:fldChar w:fldCharType="separate"/>
      </w:r>
      <w:r w:rsidR="000F43BC">
        <w:rPr>
          <w:noProof/>
        </w:rPr>
        <w:t>2025</w:t>
      </w:r>
      <w:r w:rsidRPr="00F26683">
        <w:fldChar w:fldCharType="end"/>
      </w:r>
    </w:p>
    <w:p w14:paraId="186150AA" w14:textId="77777777" w:rsidR="00F26683" w:rsidRDefault="00F26683" w:rsidP="00F26683">
      <w:pPr>
        <w:pStyle w:val="Titulok-kola"/>
        <w:rPr>
          <w:b/>
        </w:rPr>
        <w:sectPr w:rsidR="00F26683" w:rsidSect="00B31A18">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851" w:left="1418" w:header="709" w:footer="709" w:gutter="0"/>
          <w:pgNumType w:start="0"/>
          <w:cols w:space="708"/>
          <w:docGrid w:linePitch="360"/>
        </w:sectPr>
      </w:pPr>
    </w:p>
    <w:p w14:paraId="68605BA7" w14:textId="77777777" w:rsidR="008E4FBB" w:rsidRDefault="008E4FBB" w:rsidP="00211B46">
      <w:pPr>
        <w:pStyle w:val="Titulok-kola"/>
        <w:spacing w:after="240"/>
      </w:pPr>
      <w:r w:rsidRPr="008E4FBB">
        <w:lastRenderedPageBreak/>
        <w:t>S</w:t>
      </w:r>
      <w:r>
        <w:t xml:space="preserve">PŠ ELEKTROTECHNICKÁ, </w:t>
      </w:r>
      <w:r w:rsidRPr="008E4FBB">
        <w:t>KOMENSKÉHO 44, KOŠICE</w:t>
      </w:r>
    </w:p>
    <w:p w14:paraId="53A903F6" w14:textId="77777777" w:rsidR="002C0BE0" w:rsidRDefault="00211B46" w:rsidP="008E4FBB">
      <w:pPr>
        <w:pStyle w:val="Titulok-kola"/>
      </w:pPr>
      <w:r w:rsidRPr="00211B46">
        <w:t>Deutsche Telekom IT Solutions</w:t>
      </w:r>
      <w:r w:rsidR="008E4FBB">
        <w:t xml:space="preserve"> SLOVAKIA S.R.O., </w:t>
      </w:r>
      <w:r w:rsidRPr="00211B46">
        <w:t>Moldavská cesta 8A</w:t>
      </w:r>
      <w:r w:rsidR="008E4FBB">
        <w:t>, KOŠICE</w:t>
      </w:r>
    </w:p>
    <w:p w14:paraId="1609DC98" w14:textId="77777777" w:rsidR="002C0BE0" w:rsidRDefault="002C0BE0" w:rsidP="002C0BE0"/>
    <w:p w14:paraId="13608019" w14:textId="77777777" w:rsidR="002C0BE0" w:rsidRDefault="002C0BE0" w:rsidP="002C0BE0"/>
    <w:p w14:paraId="781F007E" w14:textId="77777777" w:rsidR="002C0BE0" w:rsidRDefault="002C0BE0" w:rsidP="002C0BE0"/>
    <w:p w14:paraId="5862D191" w14:textId="77777777" w:rsidR="002C0BE0" w:rsidRDefault="002C0BE0" w:rsidP="002C0BE0"/>
    <w:p w14:paraId="620E81D0" w14:textId="77777777" w:rsidR="002C0BE0" w:rsidRPr="00F26683" w:rsidRDefault="002C0BE0" w:rsidP="002C0BE0"/>
    <w:p w14:paraId="776C5913" w14:textId="5EF0BC26" w:rsidR="002C0BE0" w:rsidRDefault="006E27C6" w:rsidP="00756565">
      <w:pPr>
        <w:pStyle w:val="Titulok-popisprce"/>
      </w:pPr>
      <w:r w:rsidRPr="006E27C6">
        <w:rPr>
          <w:b/>
          <w:caps/>
          <w:sz w:val="36"/>
          <w:szCs w:val="36"/>
        </w:rPr>
        <w:t>Pomocná Ruka</w:t>
      </w:r>
    </w:p>
    <w:p w14:paraId="12A223FE" w14:textId="77777777" w:rsidR="002C0BE0" w:rsidRDefault="00DE00B1" w:rsidP="002C0BE0">
      <w:pPr>
        <w:pStyle w:val="Titulok-popisprce"/>
      </w:pPr>
      <w:sdt>
        <w:sdtPr>
          <w:alias w:val="Typ práce"/>
          <w:tag w:val="Typ práce"/>
          <w:id w:val="1789383743"/>
          <w:lock w:val="sdtLocked"/>
          <w:placeholder>
            <w:docPart w:val="65F470DD7CCC4ED7893DA7982D4A146C"/>
          </w:placeholder>
          <w:comboBox>
            <w:listItem w:displayText="Záverečná práca" w:value="Záverečná práca"/>
            <w:listItem w:displayText="Absolventská práca" w:value="Absolventská práca"/>
          </w:comboBox>
        </w:sdtPr>
        <w:sdtEndPr/>
        <w:sdtContent>
          <w:r w:rsidR="000841C7">
            <w:t>Priebežná práca</w:t>
          </w:r>
        </w:sdtContent>
      </w:sdt>
      <w:r w:rsidR="002117E9">
        <w:br/>
      </w:r>
    </w:p>
    <w:p w14:paraId="714B84F0" w14:textId="77777777" w:rsidR="002C0BE0" w:rsidRDefault="002C0BE0" w:rsidP="002C0BE0">
      <w:pPr>
        <w:pStyle w:val="Titulok-kola"/>
        <w:rPr>
          <w:b/>
        </w:rPr>
      </w:pPr>
    </w:p>
    <w:p w14:paraId="7937D7D5" w14:textId="77777777" w:rsidR="00E67F23" w:rsidRDefault="00E67F23" w:rsidP="002C0BE0">
      <w:pPr>
        <w:pStyle w:val="Titulok-kola"/>
        <w:rPr>
          <w:b/>
        </w:rPr>
      </w:pPr>
    </w:p>
    <w:p w14:paraId="6E5FEEE7" w14:textId="77777777" w:rsidR="006055D1" w:rsidRDefault="006055D1" w:rsidP="006055D1">
      <w:pPr>
        <w:pStyle w:val="Titulok-popisprce"/>
      </w:pPr>
    </w:p>
    <w:p w14:paraId="715CFCBD" w14:textId="77777777" w:rsidR="006055D1" w:rsidRDefault="006055D1" w:rsidP="006055D1">
      <w:pPr>
        <w:pStyle w:val="Titulok-popisprce"/>
      </w:pPr>
    </w:p>
    <w:tbl>
      <w:tblPr>
        <w:tblStyle w:val="TableGrid"/>
        <w:tblW w:w="0" w:type="auto"/>
        <w:tblLook w:val="04A0" w:firstRow="1" w:lastRow="0" w:firstColumn="1" w:lastColumn="0" w:noHBand="0" w:noVBand="1"/>
      </w:tblPr>
      <w:tblGrid>
        <w:gridCol w:w="6062"/>
        <w:gridCol w:w="3148"/>
      </w:tblGrid>
      <w:tr w:rsidR="006055D1" w14:paraId="2EA8A801" w14:textId="77777777" w:rsidTr="00756565">
        <w:tc>
          <w:tcPr>
            <w:tcW w:w="6062" w:type="dxa"/>
            <w:tcBorders>
              <w:top w:val="nil"/>
              <w:left w:val="nil"/>
              <w:bottom w:val="single" w:sz="4" w:space="0" w:color="auto"/>
              <w:right w:val="nil"/>
            </w:tcBorders>
          </w:tcPr>
          <w:p w14:paraId="1758E35C" w14:textId="77777777" w:rsidR="006055D1" w:rsidRPr="006055D1" w:rsidRDefault="007615C2" w:rsidP="00756565">
            <w:pPr>
              <w:pStyle w:val="Titulok-rokvytvorenia"/>
              <w:spacing w:line="276" w:lineRule="auto"/>
              <w:jc w:val="left"/>
              <w:rPr>
                <w:b w:val="0"/>
              </w:rPr>
            </w:pPr>
            <w:r w:rsidRPr="006055D1">
              <w:rPr>
                <w:b w:val="0"/>
              </w:rPr>
              <w:fldChar w:fldCharType="begin"/>
            </w:r>
            <w:r w:rsidR="006055D1" w:rsidRPr="006055D1">
              <w:rPr>
                <w:b w:val="0"/>
              </w:rPr>
              <w:instrText xml:space="preserve"> DATE  \@ "yyyy"  \* MERGEFORMAT </w:instrText>
            </w:r>
            <w:r w:rsidRPr="006055D1">
              <w:rPr>
                <w:b w:val="0"/>
              </w:rPr>
              <w:fldChar w:fldCharType="separate"/>
            </w:r>
            <w:r w:rsidR="000F43BC">
              <w:rPr>
                <w:b w:val="0"/>
                <w:noProof/>
              </w:rPr>
              <w:t>2025</w:t>
            </w:r>
            <w:r w:rsidRPr="006055D1">
              <w:rPr>
                <w:b w:val="0"/>
              </w:rPr>
              <w:fldChar w:fldCharType="end"/>
            </w:r>
          </w:p>
          <w:p w14:paraId="48170E46" w14:textId="77777777" w:rsidR="006055D1" w:rsidRDefault="006055D1" w:rsidP="00756565">
            <w:pPr>
              <w:pStyle w:val="Titulok-popisprce"/>
              <w:spacing w:line="276" w:lineRule="auto"/>
              <w:jc w:val="left"/>
            </w:pPr>
            <w:r>
              <w:t>Košice</w:t>
            </w:r>
          </w:p>
        </w:tc>
        <w:tc>
          <w:tcPr>
            <w:tcW w:w="3148" w:type="dxa"/>
            <w:tcBorders>
              <w:top w:val="nil"/>
              <w:left w:val="nil"/>
              <w:bottom w:val="single" w:sz="4" w:space="0" w:color="auto"/>
              <w:right w:val="nil"/>
            </w:tcBorders>
          </w:tcPr>
          <w:p w14:paraId="378B62B4" w14:textId="77777777" w:rsidR="006055D1" w:rsidRDefault="00E67F23" w:rsidP="00756565">
            <w:pPr>
              <w:pStyle w:val="Titulok-popisprce"/>
              <w:spacing w:line="276" w:lineRule="auto"/>
              <w:jc w:val="left"/>
              <w:rPr>
                <w:sz w:val="24"/>
              </w:rPr>
            </w:pPr>
            <w:r>
              <w:rPr>
                <w:sz w:val="24"/>
              </w:rPr>
              <w:t>Riešiteľ</w:t>
            </w:r>
            <w:r w:rsidR="006055D1">
              <w:rPr>
                <w:sz w:val="24"/>
              </w:rPr>
              <w:t>:</w:t>
            </w:r>
          </w:p>
          <w:p w14:paraId="795673F8" w14:textId="04B4849D" w:rsidR="006055D1" w:rsidRDefault="000F43BC" w:rsidP="00756565">
            <w:pPr>
              <w:pStyle w:val="Titulok-popisprce"/>
              <w:spacing w:line="276" w:lineRule="auto"/>
              <w:jc w:val="left"/>
              <w:rPr>
                <w:sz w:val="24"/>
              </w:rPr>
            </w:pPr>
            <w:r>
              <w:rPr>
                <w:sz w:val="24"/>
              </w:rPr>
              <w:t>Matej PAPAJ</w:t>
            </w:r>
            <w:r>
              <w:rPr>
                <w:sz w:val="24"/>
              </w:rPr>
              <w:br/>
              <w:t>Laura SOPOLIGOVÁ</w:t>
            </w:r>
            <w:r>
              <w:rPr>
                <w:sz w:val="24"/>
              </w:rPr>
              <w:br/>
              <w:t>Denis VARGA</w:t>
            </w:r>
            <w:r>
              <w:rPr>
                <w:sz w:val="24"/>
              </w:rPr>
              <w:br/>
              <w:t>Martin ŽÚDEL</w:t>
            </w:r>
          </w:p>
          <w:p w14:paraId="04ABF678" w14:textId="77777777" w:rsidR="006055D1" w:rsidRDefault="006055D1" w:rsidP="00756565">
            <w:pPr>
              <w:pStyle w:val="Titulok-popisprce"/>
              <w:spacing w:line="276" w:lineRule="auto"/>
              <w:jc w:val="left"/>
              <w:rPr>
                <w:sz w:val="24"/>
              </w:rPr>
            </w:pPr>
          </w:p>
          <w:p w14:paraId="541B195B" w14:textId="77777777" w:rsidR="001D2E42" w:rsidRPr="006055D1" w:rsidRDefault="006055D1" w:rsidP="000841C7">
            <w:pPr>
              <w:pStyle w:val="Titulok-popisprce"/>
              <w:spacing w:line="276" w:lineRule="auto"/>
              <w:jc w:val="left"/>
              <w:rPr>
                <w:sz w:val="24"/>
              </w:rPr>
            </w:pPr>
            <w:r>
              <w:rPr>
                <w:sz w:val="24"/>
              </w:rPr>
              <w:t xml:space="preserve">Ročník štúdia: </w:t>
            </w:r>
            <w:sdt>
              <w:sdtPr>
                <w:rPr>
                  <w:sz w:val="24"/>
                </w:rPr>
                <w:alias w:val="Ročník štúdia"/>
                <w:tag w:val="Ročník štúdia"/>
                <w:id w:val="-1022860303"/>
                <w:placeholder>
                  <w:docPart w:val="FEB0332F77524BA99F6F531B2ED162EE"/>
                </w:placeholder>
                <w:comboBox>
                  <w:listItem w:displayText="tretí" w:value="tretí"/>
                  <w:listItem w:displayText="štvrtý" w:value="štvrtý"/>
                </w:comboBox>
              </w:sdtPr>
              <w:sdtEndPr/>
              <w:sdtContent>
                <w:r w:rsidR="00833C30">
                  <w:rPr>
                    <w:sz w:val="24"/>
                  </w:rPr>
                  <w:t>druhý</w:t>
                </w:r>
              </w:sdtContent>
            </w:sdt>
          </w:p>
        </w:tc>
      </w:tr>
      <w:tr w:rsidR="006055D1" w14:paraId="58BB0855" w14:textId="77777777" w:rsidTr="00756565">
        <w:tc>
          <w:tcPr>
            <w:tcW w:w="6062" w:type="dxa"/>
            <w:tcBorders>
              <w:top w:val="single" w:sz="4" w:space="0" w:color="auto"/>
              <w:left w:val="nil"/>
              <w:bottom w:val="nil"/>
              <w:right w:val="nil"/>
            </w:tcBorders>
          </w:tcPr>
          <w:p w14:paraId="1741F014" w14:textId="77777777" w:rsidR="006055D1" w:rsidRDefault="006055D1" w:rsidP="000F43BC">
            <w:pPr>
              <w:pStyle w:val="Titulok-popisprce"/>
              <w:jc w:val="both"/>
            </w:pPr>
          </w:p>
        </w:tc>
        <w:tc>
          <w:tcPr>
            <w:tcW w:w="3148" w:type="dxa"/>
            <w:tcBorders>
              <w:top w:val="single" w:sz="4" w:space="0" w:color="auto"/>
              <w:left w:val="nil"/>
              <w:bottom w:val="nil"/>
              <w:right w:val="nil"/>
            </w:tcBorders>
          </w:tcPr>
          <w:p w14:paraId="57A3EE34" w14:textId="77777777" w:rsidR="006055D1" w:rsidRDefault="001D2E42" w:rsidP="00756565">
            <w:pPr>
              <w:pStyle w:val="Titulok-popisprce"/>
              <w:spacing w:line="276" w:lineRule="auto"/>
              <w:jc w:val="left"/>
              <w:rPr>
                <w:sz w:val="24"/>
              </w:rPr>
            </w:pPr>
            <w:r>
              <w:rPr>
                <w:sz w:val="24"/>
              </w:rPr>
              <w:t>Konzultant</w:t>
            </w:r>
            <w:r w:rsidR="008B6CA5">
              <w:rPr>
                <w:sz w:val="24"/>
              </w:rPr>
              <w:t>i</w:t>
            </w:r>
            <w:r>
              <w:rPr>
                <w:sz w:val="24"/>
              </w:rPr>
              <w:t>:</w:t>
            </w:r>
          </w:p>
          <w:p w14:paraId="46F630E9" w14:textId="77777777" w:rsidR="001D2E42" w:rsidRDefault="001D2E42" w:rsidP="000841C7">
            <w:pPr>
              <w:pStyle w:val="Titulok-popisprce"/>
              <w:spacing w:line="276" w:lineRule="auto"/>
              <w:jc w:val="left"/>
              <w:rPr>
                <w:sz w:val="24"/>
              </w:rPr>
            </w:pPr>
            <w:r>
              <w:rPr>
                <w:sz w:val="24"/>
              </w:rPr>
              <w:t xml:space="preserve">Ing. </w:t>
            </w:r>
            <w:r w:rsidR="000841C7">
              <w:rPr>
                <w:sz w:val="24"/>
              </w:rPr>
              <w:t>Jaroslava Richterov</w:t>
            </w:r>
            <w:r w:rsidR="0074315C">
              <w:rPr>
                <w:sz w:val="24"/>
              </w:rPr>
              <w:t>á</w:t>
            </w:r>
          </w:p>
          <w:p w14:paraId="6DBF2353" w14:textId="77777777" w:rsidR="008B6CA5" w:rsidRPr="001D2E42" w:rsidRDefault="008B6CA5" w:rsidP="000841C7">
            <w:pPr>
              <w:pStyle w:val="Titulok-popisprce"/>
              <w:spacing w:line="276" w:lineRule="auto"/>
              <w:jc w:val="left"/>
              <w:rPr>
                <w:sz w:val="24"/>
              </w:rPr>
            </w:pPr>
            <w:r>
              <w:rPr>
                <w:sz w:val="24"/>
              </w:rPr>
              <w:t xml:space="preserve">Timotej </w:t>
            </w:r>
            <w:proofErr w:type="spellStart"/>
            <w:r>
              <w:rPr>
                <w:sz w:val="24"/>
              </w:rPr>
              <w:t>Bačo</w:t>
            </w:r>
            <w:proofErr w:type="spellEnd"/>
            <w:r w:rsidR="002047C4">
              <w:rPr>
                <w:sz w:val="24"/>
              </w:rPr>
              <w:t xml:space="preserve">, </w:t>
            </w:r>
            <w:proofErr w:type="spellStart"/>
            <w:r w:rsidR="002047C4">
              <w:rPr>
                <w:sz w:val="24"/>
              </w:rPr>
              <w:t>DiS</w:t>
            </w:r>
            <w:proofErr w:type="spellEnd"/>
            <w:r w:rsidR="002047C4">
              <w:rPr>
                <w:sz w:val="24"/>
              </w:rPr>
              <w:t>.</w:t>
            </w:r>
          </w:p>
        </w:tc>
      </w:tr>
    </w:tbl>
    <w:p w14:paraId="1A3B9559" w14:textId="77777777" w:rsidR="006055D1" w:rsidRDefault="006055D1" w:rsidP="006055D1">
      <w:pPr>
        <w:pStyle w:val="Titulok-popisprce"/>
        <w:sectPr w:rsidR="006055D1" w:rsidSect="00F26683">
          <w:headerReference w:type="default" r:id="rId16"/>
          <w:footerReference w:type="default" r:id="rId17"/>
          <w:pgSz w:w="11906" w:h="16838"/>
          <w:pgMar w:top="1418" w:right="1418" w:bottom="851" w:left="1418" w:header="709" w:footer="709" w:gutter="0"/>
          <w:cols w:space="708"/>
          <w:docGrid w:linePitch="360"/>
        </w:sectPr>
      </w:pPr>
    </w:p>
    <w:p w14:paraId="7ADD4375" w14:textId="77777777" w:rsidR="001D2E42" w:rsidRDefault="001D2E42" w:rsidP="001D2E42">
      <w:pPr>
        <w:pStyle w:val="Titulok-kola"/>
        <w:jc w:val="left"/>
        <w:sectPr w:rsidR="001D2E42" w:rsidSect="00F26683">
          <w:headerReference w:type="default" r:id="rId18"/>
          <w:footerReference w:type="default" r:id="rId19"/>
          <w:pgSz w:w="11906" w:h="16838"/>
          <w:pgMar w:top="1418" w:right="1418" w:bottom="851" w:left="1418" w:header="709" w:footer="709" w:gutter="0"/>
          <w:cols w:space="708"/>
          <w:docGrid w:linePitch="360"/>
        </w:sectPr>
      </w:pPr>
      <w:r>
        <w:lastRenderedPageBreak/>
        <w:t>namiesto tejto strany vložíte špecifikáciu témy podpísanú konzultantom a</w:t>
      </w:r>
      <w:r w:rsidR="00B31A18">
        <w:t> </w:t>
      </w:r>
      <w:r>
        <w:t>vami</w:t>
      </w:r>
      <w:r w:rsidR="00B31A18">
        <w:t xml:space="preserve">. Stranu nevymazávajte, pretože vám nebude sedieť číslovanie strán. </w:t>
      </w:r>
    </w:p>
    <w:p w14:paraId="1571CE53" w14:textId="77777777" w:rsidR="00756565" w:rsidRDefault="00756565" w:rsidP="00674F7B">
      <w:pPr>
        <w:pStyle w:val="Nadpisbezslovania"/>
      </w:pPr>
      <w:r>
        <w:lastRenderedPageBreak/>
        <w:t>Obsah</w:t>
      </w:r>
    </w:p>
    <w:p w14:paraId="4A051281" w14:textId="77777777" w:rsidR="009A5E9D" w:rsidRDefault="007615C2">
      <w:pPr>
        <w:pStyle w:val="TOC1"/>
        <w:tabs>
          <w:tab w:val="left" w:pos="480"/>
          <w:tab w:val="right" w:leader="dot" w:pos="9060"/>
        </w:tabs>
        <w:rPr>
          <w:rFonts w:asciiTheme="minorHAnsi" w:eastAsiaTheme="minorEastAsia" w:hAnsiTheme="minorHAnsi"/>
          <w:noProof/>
          <w:sz w:val="22"/>
          <w:lang w:eastAsia="sk-SK"/>
        </w:rPr>
      </w:pPr>
      <w:r>
        <w:fldChar w:fldCharType="begin"/>
      </w:r>
      <w:r w:rsidR="00E30603">
        <w:instrText xml:space="preserve"> TOC \o "2-3" \h \z \t "Nadpis 1;1" </w:instrText>
      </w:r>
      <w:r>
        <w:fldChar w:fldCharType="separate"/>
      </w:r>
      <w:hyperlink w:anchor="_Toc445152261" w:history="1">
        <w:r w:rsidR="009A5E9D" w:rsidRPr="00370BB9">
          <w:rPr>
            <w:rStyle w:val="Hyperlink"/>
            <w:noProof/>
          </w:rPr>
          <w:t>1</w:t>
        </w:r>
        <w:r w:rsidR="009A5E9D">
          <w:rPr>
            <w:rFonts w:asciiTheme="minorHAnsi" w:eastAsiaTheme="minorEastAsia" w:hAnsiTheme="minorHAnsi"/>
            <w:noProof/>
            <w:sz w:val="22"/>
            <w:lang w:eastAsia="sk-SK"/>
          </w:rPr>
          <w:tab/>
        </w:r>
        <w:r w:rsidR="009A5E9D" w:rsidRPr="00370BB9">
          <w:rPr>
            <w:rStyle w:val="Hyperlink"/>
            <w:noProof/>
          </w:rPr>
          <w:t>Úvod a ciele práce</w:t>
        </w:r>
        <w:r w:rsidR="009A5E9D">
          <w:rPr>
            <w:noProof/>
            <w:webHidden/>
          </w:rPr>
          <w:tab/>
        </w:r>
        <w:r>
          <w:rPr>
            <w:noProof/>
            <w:webHidden/>
          </w:rPr>
          <w:fldChar w:fldCharType="begin"/>
        </w:r>
        <w:r w:rsidR="009A5E9D">
          <w:rPr>
            <w:noProof/>
            <w:webHidden/>
          </w:rPr>
          <w:instrText xml:space="preserve"> PAGEREF _Toc445152261 \h </w:instrText>
        </w:r>
        <w:r>
          <w:rPr>
            <w:noProof/>
            <w:webHidden/>
          </w:rPr>
        </w:r>
        <w:r>
          <w:rPr>
            <w:noProof/>
            <w:webHidden/>
          </w:rPr>
          <w:fldChar w:fldCharType="separate"/>
        </w:r>
        <w:r w:rsidR="009D5516">
          <w:rPr>
            <w:noProof/>
            <w:webHidden/>
          </w:rPr>
          <w:t>1</w:t>
        </w:r>
        <w:r>
          <w:rPr>
            <w:noProof/>
            <w:webHidden/>
          </w:rPr>
          <w:fldChar w:fldCharType="end"/>
        </w:r>
      </w:hyperlink>
    </w:p>
    <w:p w14:paraId="3FA3BC39"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62" w:history="1">
        <w:r w:rsidRPr="00370BB9">
          <w:rPr>
            <w:rStyle w:val="Hyperlink"/>
            <w:noProof/>
          </w:rPr>
          <w:t>2</w:t>
        </w:r>
        <w:r>
          <w:rPr>
            <w:rFonts w:asciiTheme="minorHAnsi" w:eastAsiaTheme="minorEastAsia" w:hAnsiTheme="minorHAnsi"/>
            <w:noProof/>
            <w:sz w:val="22"/>
            <w:lang w:eastAsia="sk-SK"/>
          </w:rPr>
          <w:tab/>
        </w:r>
        <w:r w:rsidRPr="00370BB9">
          <w:rPr>
            <w:rStyle w:val="Hyperlink"/>
            <w:noProof/>
          </w:rPr>
          <w:t>Abstrakt</w:t>
        </w:r>
        <w:r>
          <w:rPr>
            <w:noProof/>
            <w:webHidden/>
          </w:rPr>
          <w:tab/>
        </w:r>
        <w:r w:rsidR="007615C2">
          <w:rPr>
            <w:noProof/>
            <w:webHidden/>
          </w:rPr>
          <w:fldChar w:fldCharType="begin"/>
        </w:r>
        <w:r>
          <w:rPr>
            <w:noProof/>
            <w:webHidden/>
          </w:rPr>
          <w:instrText xml:space="preserve"> PAGEREF _Toc445152262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0778BCFD"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63" w:history="1">
        <w:r w:rsidRPr="00370BB9">
          <w:rPr>
            <w:rStyle w:val="Hyperlink"/>
            <w:noProof/>
          </w:rPr>
          <w:t>3</w:t>
        </w:r>
        <w:r>
          <w:rPr>
            <w:rFonts w:asciiTheme="minorHAnsi" w:eastAsiaTheme="minorEastAsia" w:hAnsiTheme="minorHAnsi"/>
            <w:noProof/>
            <w:sz w:val="22"/>
            <w:lang w:eastAsia="sk-SK"/>
          </w:rPr>
          <w:tab/>
        </w:r>
        <w:r w:rsidRPr="00370BB9">
          <w:rPr>
            <w:rStyle w:val="Hyperlink"/>
            <w:noProof/>
          </w:rPr>
          <w:t>Analýza a plánovanie</w:t>
        </w:r>
        <w:r>
          <w:rPr>
            <w:noProof/>
            <w:webHidden/>
          </w:rPr>
          <w:tab/>
        </w:r>
        <w:r w:rsidR="007615C2">
          <w:rPr>
            <w:noProof/>
            <w:webHidden/>
          </w:rPr>
          <w:fldChar w:fldCharType="begin"/>
        </w:r>
        <w:r>
          <w:rPr>
            <w:noProof/>
            <w:webHidden/>
          </w:rPr>
          <w:instrText xml:space="preserve"> PAGEREF _Toc445152263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3DF6E710" w14:textId="77777777" w:rsidR="009A5E9D" w:rsidRDefault="009A5E9D">
      <w:pPr>
        <w:pStyle w:val="TOC2"/>
        <w:tabs>
          <w:tab w:val="left" w:pos="880"/>
          <w:tab w:val="right" w:leader="dot" w:pos="9060"/>
        </w:tabs>
        <w:rPr>
          <w:rFonts w:asciiTheme="minorHAnsi" w:eastAsiaTheme="minorEastAsia" w:hAnsiTheme="minorHAnsi"/>
          <w:noProof/>
          <w:sz w:val="22"/>
          <w:lang w:eastAsia="sk-SK"/>
        </w:rPr>
      </w:pPr>
      <w:hyperlink w:anchor="_Toc445152264" w:history="1">
        <w:r w:rsidRPr="00370BB9">
          <w:rPr>
            <w:rStyle w:val="Hyperlink"/>
            <w:noProof/>
          </w:rPr>
          <w:t>3.1</w:t>
        </w:r>
        <w:r>
          <w:rPr>
            <w:rFonts w:asciiTheme="minorHAnsi" w:eastAsiaTheme="minorEastAsia" w:hAnsiTheme="minorHAnsi"/>
            <w:noProof/>
            <w:sz w:val="22"/>
            <w:lang w:eastAsia="sk-SK"/>
          </w:rPr>
          <w:tab/>
        </w:r>
        <w:r w:rsidRPr="00370BB9">
          <w:rPr>
            <w:rStyle w:val="Hyperlink"/>
            <w:noProof/>
          </w:rPr>
          <w:t>Prehľad existujúcich riešení</w:t>
        </w:r>
        <w:r>
          <w:rPr>
            <w:noProof/>
            <w:webHidden/>
          </w:rPr>
          <w:tab/>
        </w:r>
        <w:r w:rsidR="007615C2">
          <w:rPr>
            <w:noProof/>
            <w:webHidden/>
          </w:rPr>
          <w:fldChar w:fldCharType="begin"/>
        </w:r>
        <w:r>
          <w:rPr>
            <w:noProof/>
            <w:webHidden/>
          </w:rPr>
          <w:instrText xml:space="preserve"> PAGEREF _Toc445152264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440B30A5" w14:textId="77777777" w:rsidR="009A5E9D" w:rsidRDefault="009A5E9D">
      <w:pPr>
        <w:pStyle w:val="TOC2"/>
        <w:tabs>
          <w:tab w:val="left" w:pos="880"/>
          <w:tab w:val="right" w:leader="dot" w:pos="9060"/>
        </w:tabs>
        <w:rPr>
          <w:rFonts w:asciiTheme="minorHAnsi" w:eastAsiaTheme="minorEastAsia" w:hAnsiTheme="minorHAnsi"/>
          <w:noProof/>
          <w:sz w:val="22"/>
          <w:lang w:eastAsia="sk-SK"/>
        </w:rPr>
      </w:pPr>
      <w:hyperlink w:anchor="_Toc445152265" w:history="1">
        <w:r w:rsidRPr="00370BB9">
          <w:rPr>
            <w:rStyle w:val="Hyperlink"/>
            <w:noProof/>
          </w:rPr>
          <w:t>3.2</w:t>
        </w:r>
        <w:r>
          <w:rPr>
            <w:rFonts w:asciiTheme="minorHAnsi" w:eastAsiaTheme="minorEastAsia" w:hAnsiTheme="minorHAnsi"/>
            <w:noProof/>
            <w:sz w:val="22"/>
            <w:lang w:eastAsia="sk-SK"/>
          </w:rPr>
          <w:tab/>
        </w:r>
        <w:r w:rsidRPr="00370BB9">
          <w:rPr>
            <w:rStyle w:val="Hyperlink"/>
            <w:noProof/>
          </w:rPr>
          <w:t>Použité technológie</w:t>
        </w:r>
        <w:r>
          <w:rPr>
            <w:noProof/>
            <w:webHidden/>
          </w:rPr>
          <w:tab/>
        </w:r>
        <w:r w:rsidR="007615C2">
          <w:rPr>
            <w:noProof/>
            <w:webHidden/>
          </w:rPr>
          <w:fldChar w:fldCharType="begin"/>
        </w:r>
        <w:r>
          <w:rPr>
            <w:noProof/>
            <w:webHidden/>
          </w:rPr>
          <w:instrText xml:space="preserve"> PAGEREF _Toc445152265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7C560FFE" w14:textId="77777777" w:rsidR="009A5E9D" w:rsidRDefault="009A5E9D">
      <w:pPr>
        <w:pStyle w:val="TOC2"/>
        <w:tabs>
          <w:tab w:val="left" w:pos="880"/>
          <w:tab w:val="right" w:leader="dot" w:pos="9060"/>
        </w:tabs>
        <w:rPr>
          <w:rFonts w:asciiTheme="minorHAnsi" w:eastAsiaTheme="minorEastAsia" w:hAnsiTheme="minorHAnsi"/>
          <w:noProof/>
          <w:sz w:val="22"/>
          <w:lang w:eastAsia="sk-SK"/>
        </w:rPr>
      </w:pPr>
      <w:hyperlink w:anchor="_Toc445152266" w:history="1">
        <w:r w:rsidRPr="00370BB9">
          <w:rPr>
            <w:rStyle w:val="Hyperlink"/>
            <w:noProof/>
          </w:rPr>
          <w:t>3.3</w:t>
        </w:r>
        <w:r>
          <w:rPr>
            <w:rFonts w:asciiTheme="minorHAnsi" w:eastAsiaTheme="minorEastAsia" w:hAnsiTheme="minorHAnsi"/>
            <w:noProof/>
            <w:sz w:val="22"/>
            <w:lang w:eastAsia="sk-SK"/>
          </w:rPr>
          <w:tab/>
        </w:r>
        <w:r w:rsidRPr="00370BB9">
          <w:rPr>
            <w:rStyle w:val="Hyperlink"/>
            <w:noProof/>
          </w:rPr>
          <w:t>Finančná analýza</w:t>
        </w:r>
        <w:r>
          <w:rPr>
            <w:noProof/>
            <w:webHidden/>
          </w:rPr>
          <w:tab/>
        </w:r>
        <w:r w:rsidR="007615C2">
          <w:rPr>
            <w:noProof/>
            <w:webHidden/>
          </w:rPr>
          <w:fldChar w:fldCharType="begin"/>
        </w:r>
        <w:r>
          <w:rPr>
            <w:noProof/>
            <w:webHidden/>
          </w:rPr>
          <w:instrText xml:space="preserve"> PAGEREF _Toc445152266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0CB06C40" w14:textId="77777777" w:rsidR="009A5E9D" w:rsidRDefault="009A5E9D">
      <w:pPr>
        <w:pStyle w:val="TOC2"/>
        <w:tabs>
          <w:tab w:val="left" w:pos="880"/>
          <w:tab w:val="right" w:leader="dot" w:pos="9060"/>
        </w:tabs>
        <w:rPr>
          <w:rFonts w:asciiTheme="minorHAnsi" w:eastAsiaTheme="minorEastAsia" w:hAnsiTheme="minorHAnsi"/>
          <w:noProof/>
          <w:sz w:val="22"/>
          <w:lang w:eastAsia="sk-SK"/>
        </w:rPr>
      </w:pPr>
      <w:hyperlink w:anchor="_Toc445152267" w:history="1">
        <w:r w:rsidRPr="00370BB9">
          <w:rPr>
            <w:rStyle w:val="Hyperlink"/>
            <w:noProof/>
          </w:rPr>
          <w:t>3.4</w:t>
        </w:r>
        <w:r>
          <w:rPr>
            <w:rFonts w:asciiTheme="minorHAnsi" w:eastAsiaTheme="minorEastAsia" w:hAnsiTheme="minorHAnsi"/>
            <w:noProof/>
            <w:sz w:val="22"/>
            <w:lang w:eastAsia="sk-SK"/>
          </w:rPr>
          <w:tab/>
        </w:r>
        <w:r w:rsidRPr="00370BB9">
          <w:rPr>
            <w:rStyle w:val="Hyperlink"/>
            <w:noProof/>
          </w:rPr>
          <w:t>Plánovanie</w:t>
        </w:r>
        <w:r>
          <w:rPr>
            <w:noProof/>
            <w:webHidden/>
          </w:rPr>
          <w:tab/>
        </w:r>
        <w:r w:rsidR="007615C2">
          <w:rPr>
            <w:noProof/>
            <w:webHidden/>
          </w:rPr>
          <w:fldChar w:fldCharType="begin"/>
        </w:r>
        <w:r>
          <w:rPr>
            <w:noProof/>
            <w:webHidden/>
          </w:rPr>
          <w:instrText xml:space="preserve"> PAGEREF _Toc445152267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67359928"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68" w:history="1">
        <w:r w:rsidRPr="00370BB9">
          <w:rPr>
            <w:rStyle w:val="Hyperlink"/>
            <w:noProof/>
          </w:rPr>
          <w:t>4</w:t>
        </w:r>
        <w:r>
          <w:rPr>
            <w:rFonts w:asciiTheme="minorHAnsi" w:eastAsiaTheme="minorEastAsia" w:hAnsiTheme="minorHAnsi"/>
            <w:noProof/>
            <w:sz w:val="22"/>
            <w:lang w:eastAsia="sk-SK"/>
          </w:rPr>
          <w:tab/>
        </w:r>
        <w:r w:rsidRPr="00370BB9">
          <w:rPr>
            <w:rStyle w:val="Hyperlink"/>
            <w:noProof/>
          </w:rPr>
          <w:t>Realizácia a uvedenie do prevádzky</w:t>
        </w:r>
        <w:r>
          <w:rPr>
            <w:noProof/>
            <w:webHidden/>
          </w:rPr>
          <w:tab/>
        </w:r>
        <w:r w:rsidR="007615C2">
          <w:rPr>
            <w:noProof/>
            <w:webHidden/>
          </w:rPr>
          <w:fldChar w:fldCharType="begin"/>
        </w:r>
        <w:r>
          <w:rPr>
            <w:noProof/>
            <w:webHidden/>
          </w:rPr>
          <w:instrText xml:space="preserve"> PAGEREF _Toc445152268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0E417F6E"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69" w:history="1">
        <w:r w:rsidRPr="00370BB9">
          <w:rPr>
            <w:rStyle w:val="Hyperlink"/>
            <w:noProof/>
          </w:rPr>
          <w:t>5</w:t>
        </w:r>
        <w:r>
          <w:rPr>
            <w:rFonts w:asciiTheme="minorHAnsi" w:eastAsiaTheme="minorEastAsia" w:hAnsiTheme="minorHAnsi"/>
            <w:noProof/>
            <w:sz w:val="22"/>
            <w:lang w:eastAsia="sk-SK"/>
          </w:rPr>
          <w:tab/>
        </w:r>
        <w:r w:rsidRPr="00370BB9">
          <w:rPr>
            <w:rStyle w:val="Hyperlink"/>
            <w:noProof/>
          </w:rPr>
          <w:t>Závery a zhrnutie</w:t>
        </w:r>
        <w:r>
          <w:rPr>
            <w:noProof/>
            <w:webHidden/>
          </w:rPr>
          <w:tab/>
        </w:r>
        <w:r w:rsidR="007615C2">
          <w:rPr>
            <w:noProof/>
            <w:webHidden/>
          </w:rPr>
          <w:fldChar w:fldCharType="begin"/>
        </w:r>
        <w:r>
          <w:rPr>
            <w:noProof/>
            <w:webHidden/>
          </w:rPr>
          <w:instrText xml:space="preserve"> PAGEREF _Toc445152269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01C26805"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70" w:history="1">
        <w:r w:rsidRPr="00370BB9">
          <w:rPr>
            <w:rStyle w:val="Hyperlink"/>
            <w:noProof/>
          </w:rPr>
          <w:t>6</w:t>
        </w:r>
        <w:r>
          <w:rPr>
            <w:rFonts w:asciiTheme="minorHAnsi" w:eastAsiaTheme="minorEastAsia" w:hAnsiTheme="minorHAnsi"/>
            <w:noProof/>
            <w:sz w:val="22"/>
            <w:lang w:eastAsia="sk-SK"/>
          </w:rPr>
          <w:tab/>
        </w:r>
        <w:r w:rsidRPr="00370BB9">
          <w:rPr>
            <w:rStyle w:val="Hyperlink"/>
            <w:noProof/>
          </w:rPr>
          <w:t>Resumé</w:t>
        </w:r>
        <w:r>
          <w:rPr>
            <w:noProof/>
            <w:webHidden/>
          </w:rPr>
          <w:tab/>
        </w:r>
        <w:r w:rsidR="007615C2">
          <w:rPr>
            <w:noProof/>
            <w:webHidden/>
          </w:rPr>
          <w:fldChar w:fldCharType="begin"/>
        </w:r>
        <w:r>
          <w:rPr>
            <w:noProof/>
            <w:webHidden/>
          </w:rPr>
          <w:instrText xml:space="preserve"> PAGEREF _Toc445152270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1A1D3F1E"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71" w:history="1">
        <w:r w:rsidRPr="00370BB9">
          <w:rPr>
            <w:rStyle w:val="Hyperlink"/>
            <w:noProof/>
          </w:rPr>
          <w:t>7</w:t>
        </w:r>
        <w:r>
          <w:rPr>
            <w:rFonts w:asciiTheme="minorHAnsi" w:eastAsiaTheme="minorEastAsia" w:hAnsiTheme="minorHAnsi"/>
            <w:noProof/>
            <w:sz w:val="22"/>
            <w:lang w:eastAsia="sk-SK"/>
          </w:rPr>
          <w:tab/>
        </w:r>
        <w:r w:rsidRPr="00370BB9">
          <w:rPr>
            <w:rStyle w:val="Hyperlink"/>
            <w:noProof/>
          </w:rPr>
          <w:t>Zákaznícka dokumentácia</w:t>
        </w:r>
        <w:r>
          <w:rPr>
            <w:noProof/>
            <w:webHidden/>
          </w:rPr>
          <w:tab/>
        </w:r>
        <w:r w:rsidR="007615C2">
          <w:rPr>
            <w:noProof/>
            <w:webHidden/>
          </w:rPr>
          <w:fldChar w:fldCharType="begin"/>
        </w:r>
        <w:r>
          <w:rPr>
            <w:noProof/>
            <w:webHidden/>
          </w:rPr>
          <w:instrText xml:space="preserve"> PAGEREF _Toc445152271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6F0B1752"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72" w:history="1">
        <w:r w:rsidRPr="00370BB9">
          <w:rPr>
            <w:rStyle w:val="Hyperlink"/>
            <w:noProof/>
          </w:rPr>
          <w:t>8</w:t>
        </w:r>
        <w:r>
          <w:rPr>
            <w:rFonts w:asciiTheme="minorHAnsi" w:eastAsiaTheme="minorEastAsia" w:hAnsiTheme="minorHAnsi"/>
            <w:noProof/>
            <w:sz w:val="22"/>
            <w:lang w:eastAsia="sk-SK"/>
          </w:rPr>
          <w:tab/>
        </w:r>
        <w:r w:rsidRPr="00370BB9">
          <w:rPr>
            <w:rStyle w:val="Hyperlink"/>
            <w:noProof/>
          </w:rPr>
          <w:t>Slovník pojmov</w:t>
        </w:r>
        <w:r>
          <w:rPr>
            <w:noProof/>
            <w:webHidden/>
          </w:rPr>
          <w:tab/>
        </w:r>
        <w:r w:rsidR="007615C2">
          <w:rPr>
            <w:noProof/>
            <w:webHidden/>
          </w:rPr>
          <w:fldChar w:fldCharType="begin"/>
        </w:r>
        <w:r>
          <w:rPr>
            <w:noProof/>
            <w:webHidden/>
          </w:rPr>
          <w:instrText xml:space="preserve"> PAGEREF _Toc445152272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178AA931"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73" w:history="1">
        <w:r w:rsidRPr="00370BB9">
          <w:rPr>
            <w:rStyle w:val="Hyperlink"/>
            <w:noProof/>
          </w:rPr>
          <w:t>9</w:t>
        </w:r>
        <w:r>
          <w:rPr>
            <w:rFonts w:asciiTheme="minorHAnsi" w:eastAsiaTheme="minorEastAsia" w:hAnsiTheme="minorHAnsi"/>
            <w:noProof/>
            <w:sz w:val="22"/>
            <w:lang w:eastAsia="sk-SK"/>
          </w:rPr>
          <w:tab/>
        </w:r>
        <w:r w:rsidRPr="00370BB9">
          <w:rPr>
            <w:rStyle w:val="Hyperlink"/>
            <w:noProof/>
          </w:rPr>
          <w:t>Zoznam použitej literatúry</w:t>
        </w:r>
        <w:r>
          <w:rPr>
            <w:noProof/>
            <w:webHidden/>
          </w:rPr>
          <w:tab/>
        </w:r>
        <w:r w:rsidR="007615C2">
          <w:rPr>
            <w:noProof/>
            <w:webHidden/>
          </w:rPr>
          <w:fldChar w:fldCharType="begin"/>
        </w:r>
        <w:r>
          <w:rPr>
            <w:noProof/>
            <w:webHidden/>
          </w:rPr>
          <w:instrText xml:space="preserve"> PAGEREF _Toc445152273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3D896EC7" w14:textId="77777777" w:rsidR="009A5E9D" w:rsidRDefault="009A5E9D">
      <w:pPr>
        <w:pStyle w:val="TOC2"/>
        <w:tabs>
          <w:tab w:val="left" w:pos="880"/>
          <w:tab w:val="right" w:leader="dot" w:pos="9060"/>
        </w:tabs>
        <w:rPr>
          <w:rFonts w:asciiTheme="minorHAnsi" w:eastAsiaTheme="minorEastAsia" w:hAnsiTheme="minorHAnsi"/>
          <w:noProof/>
          <w:sz w:val="22"/>
          <w:lang w:eastAsia="sk-SK"/>
        </w:rPr>
      </w:pPr>
      <w:hyperlink w:anchor="_Toc445152274" w:history="1">
        <w:r w:rsidRPr="00370BB9">
          <w:rPr>
            <w:rStyle w:val="Hyperlink"/>
            <w:noProof/>
          </w:rPr>
          <w:t>9.1</w:t>
        </w:r>
        <w:r>
          <w:rPr>
            <w:rFonts w:asciiTheme="minorHAnsi" w:eastAsiaTheme="minorEastAsia" w:hAnsiTheme="minorHAnsi"/>
            <w:noProof/>
            <w:sz w:val="22"/>
            <w:lang w:eastAsia="sk-SK"/>
          </w:rPr>
          <w:tab/>
        </w:r>
        <w:r w:rsidRPr="00370BB9">
          <w:rPr>
            <w:rStyle w:val="Hyperlink"/>
            <w:noProof/>
          </w:rPr>
          <w:t>Príklady bibliografických odkazov</w:t>
        </w:r>
        <w:r>
          <w:rPr>
            <w:noProof/>
            <w:webHidden/>
          </w:rPr>
          <w:tab/>
        </w:r>
        <w:r w:rsidR="007615C2">
          <w:rPr>
            <w:noProof/>
            <w:webHidden/>
          </w:rPr>
          <w:fldChar w:fldCharType="begin"/>
        </w:r>
        <w:r>
          <w:rPr>
            <w:noProof/>
            <w:webHidden/>
          </w:rPr>
          <w:instrText xml:space="preserve"> PAGEREF _Toc445152274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5C6BA80D" w14:textId="77777777" w:rsidR="009A5E9D" w:rsidRDefault="009A5E9D">
      <w:pPr>
        <w:pStyle w:val="TOC3"/>
        <w:tabs>
          <w:tab w:val="left" w:pos="1320"/>
          <w:tab w:val="right" w:leader="dot" w:pos="9060"/>
        </w:tabs>
        <w:rPr>
          <w:rFonts w:asciiTheme="minorHAnsi" w:eastAsiaTheme="minorEastAsia" w:hAnsiTheme="minorHAnsi"/>
          <w:noProof/>
          <w:sz w:val="22"/>
          <w:lang w:eastAsia="sk-SK"/>
        </w:rPr>
      </w:pPr>
      <w:hyperlink w:anchor="_Toc445152275" w:history="1">
        <w:r w:rsidRPr="00370BB9">
          <w:rPr>
            <w:rStyle w:val="Hyperlink"/>
            <w:noProof/>
          </w:rPr>
          <w:t>9.1.1</w:t>
        </w:r>
        <w:r>
          <w:rPr>
            <w:rFonts w:asciiTheme="minorHAnsi" w:eastAsiaTheme="minorEastAsia" w:hAnsiTheme="minorHAnsi"/>
            <w:noProof/>
            <w:sz w:val="22"/>
            <w:lang w:eastAsia="sk-SK"/>
          </w:rPr>
          <w:tab/>
        </w:r>
        <w:r w:rsidRPr="00370BB9">
          <w:rPr>
            <w:rStyle w:val="Hyperlink"/>
            <w:noProof/>
          </w:rPr>
          <w:t>Monografie</w:t>
        </w:r>
        <w:r>
          <w:rPr>
            <w:noProof/>
            <w:webHidden/>
          </w:rPr>
          <w:tab/>
        </w:r>
        <w:r w:rsidR="007615C2">
          <w:rPr>
            <w:noProof/>
            <w:webHidden/>
          </w:rPr>
          <w:fldChar w:fldCharType="begin"/>
        </w:r>
        <w:r>
          <w:rPr>
            <w:noProof/>
            <w:webHidden/>
          </w:rPr>
          <w:instrText xml:space="preserve"> PAGEREF _Toc445152275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291AD9CF" w14:textId="77777777" w:rsidR="009A5E9D" w:rsidRDefault="009A5E9D">
      <w:pPr>
        <w:pStyle w:val="TOC3"/>
        <w:tabs>
          <w:tab w:val="left" w:pos="1320"/>
          <w:tab w:val="right" w:leader="dot" w:pos="9060"/>
        </w:tabs>
        <w:rPr>
          <w:rFonts w:asciiTheme="minorHAnsi" w:eastAsiaTheme="minorEastAsia" w:hAnsiTheme="minorHAnsi"/>
          <w:noProof/>
          <w:sz w:val="22"/>
          <w:lang w:eastAsia="sk-SK"/>
        </w:rPr>
      </w:pPr>
      <w:hyperlink w:anchor="_Toc445152276" w:history="1">
        <w:r w:rsidRPr="00370BB9">
          <w:rPr>
            <w:rStyle w:val="Hyperlink"/>
            <w:noProof/>
          </w:rPr>
          <w:t>9.1.2</w:t>
        </w:r>
        <w:r>
          <w:rPr>
            <w:rFonts w:asciiTheme="minorHAnsi" w:eastAsiaTheme="minorEastAsia" w:hAnsiTheme="minorHAnsi"/>
            <w:noProof/>
            <w:sz w:val="22"/>
            <w:lang w:eastAsia="sk-SK"/>
          </w:rPr>
          <w:tab/>
        </w:r>
        <w:r w:rsidRPr="00370BB9">
          <w:rPr>
            <w:rStyle w:val="Hyperlink"/>
            <w:noProof/>
          </w:rPr>
          <w:t>Články z časopisov</w:t>
        </w:r>
        <w:r>
          <w:rPr>
            <w:noProof/>
            <w:webHidden/>
          </w:rPr>
          <w:tab/>
        </w:r>
        <w:r w:rsidR="007615C2">
          <w:rPr>
            <w:noProof/>
            <w:webHidden/>
          </w:rPr>
          <w:fldChar w:fldCharType="begin"/>
        </w:r>
        <w:r>
          <w:rPr>
            <w:noProof/>
            <w:webHidden/>
          </w:rPr>
          <w:instrText xml:space="preserve"> PAGEREF _Toc445152276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0622A0EF" w14:textId="77777777" w:rsidR="009A5E9D" w:rsidRDefault="009A5E9D">
      <w:pPr>
        <w:pStyle w:val="TOC3"/>
        <w:tabs>
          <w:tab w:val="left" w:pos="1320"/>
          <w:tab w:val="right" w:leader="dot" w:pos="9060"/>
        </w:tabs>
        <w:rPr>
          <w:rFonts w:asciiTheme="minorHAnsi" w:eastAsiaTheme="minorEastAsia" w:hAnsiTheme="minorHAnsi"/>
          <w:noProof/>
          <w:sz w:val="22"/>
          <w:lang w:eastAsia="sk-SK"/>
        </w:rPr>
      </w:pPr>
      <w:hyperlink w:anchor="_Toc445152277" w:history="1">
        <w:r w:rsidRPr="00370BB9">
          <w:rPr>
            <w:rStyle w:val="Hyperlink"/>
            <w:noProof/>
          </w:rPr>
          <w:t>9.1.3</w:t>
        </w:r>
        <w:r>
          <w:rPr>
            <w:rFonts w:asciiTheme="minorHAnsi" w:eastAsiaTheme="minorEastAsia" w:hAnsiTheme="minorHAnsi"/>
            <w:noProof/>
            <w:sz w:val="22"/>
            <w:lang w:eastAsia="sk-SK"/>
          </w:rPr>
          <w:tab/>
        </w:r>
        <w:r w:rsidRPr="00370BB9">
          <w:rPr>
            <w:rStyle w:val="Hyperlink"/>
            <w:noProof/>
          </w:rPr>
          <w:t>Normy</w:t>
        </w:r>
        <w:r>
          <w:rPr>
            <w:noProof/>
            <w:webHidden/>
          </w:rPr>
          <w:tab/>
        </w:r>
        <w:r w:rsidR="007615C2">
          <w:rPr>
            <w:noProof/>
            <w:webHidden/>
          </w:rPr>
          <w:fldChar w:fldCharType="begin"/>
        </w:r>
        <w:r>
          <w:rPr>
            <w:noProof/>
            <w:webHidden/>
          </w:rPr>
          <w:instrText xml:space="preserve"> PAGEREF _Toc445152277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7984B648" w14:textId="77777777" w:rsidR="009A5E9D" w:rsidRDefault="009A5E9D">
      <w:pPr>
        <w:pStyle w:val="TOC3"/>
        <w:tabs>
          <w:tab w:val="left" w:pos="1320"/>
          <w:tab w:val="right" w:leader="dot" w:pos="9060"/>
        </w:tabs>
        <w:rPr>
          <w:rFonts w:asciiTheme="minorHAnsi" w:eastAsiaTheme="minorEastAsia" w:hAnsiTheme="minorHAnsi"/>
          <w:noProof/>
          <w:sz w:val="22"/>
          <w:lang w:eastAsia="sk-SK"/>
        </w:rPr>
      </w:pPr>
      <w:hyperlink w:anchor="_Toc445152278" w:history="1">
        <w:r w:rsidRPr="00370BB9">
          <w:rPr>
            <w:rStyle w:val="Hyperlink"/>
            <w:noProof/>
          </w:rPr>
          <w:t>9.1.4</w:t>
        </w:r>
        <w:r>
          <w:rPr>
            <w:rFonts w:asciiTheme="minorHAnsi" w:eastAsiaTheme="minorEastAsia" w:hAnsiTheme="minorHAnsi"/>
            <w:noProof/>
            <w:sz w:val="22"/>
            <w:lang w:eastAsia="sk-SK"/>
          </w:rPr>
          <w:tab/>
        </w:r>
        <w:r w:rsidRPr="00370BB9">
          <w:rPr>
            <w:rStyle w:val="Hyperlink"/>
            <w:noProof/>
          </w:rPr>
          <w:t>Legislatívne dokumenty</w:t>
        </w:r>
        <w:r>
          <w:rPr>
            <w:noProof/>
            <w:webHidden/>
          </w:rPr>
          <w:tab/>
        </w:r>
        <w:r w:rsidR="007615C2">
          <w:rPr>
            <w:noProof/>
            <w:webHidden/>
          </w:rPr>
          <w:fldChar w:fldCharType="begin"/>
        </w:r>
        <w:r>
          <w:rPr>
            <w:noProof/>
            <w:webHidden/>
          </w:rPr>
          <w:instrText xml:space="preserve"> PAGEREF _Toc445152278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7351D09A" w14:textId="77777777" w:rsidR="009A5E9D" w:rsidRDefault="009A5E9D">
      <w:pPr>
        <w:pStyle w:val="TOC3"/>
        <w:tabs>
          <w:tab w:val="left" w:pos="1320"/>
          <w:tab w:val="right" w:leader="dot" w:pos="9060"/>
        </w:tabs>
        <w:rPr>
          <w:rFonts w:asciiTheme="minorHAnsi" w:eastAsiaTheme="minorEastAsia" w:hAnsiTheme="minorHAnsi"/>
          <w:noProof/>
          <w:sz w:val="22"/>
          <w:lang w:eastAsia="sk-SK"/>
        </w:rPr>
      </w:pPr>
      <w:hyperlink w:anchor="_Toc445152279" w:history="1">
        <w:r w:rsidRPr="00370BB9">
          <w:rPr>
            <w:rStyle w:val="Hyperlink"/>
            <w:noProof/>
          </w:rPr>
          <w:t>9.1.5</w:t>
        </w:r>
        <w:r>
          <w:rPr>
            <w:rFonts w:asciiTheme="minorHAnsi" w:eastAsiaTheme="minorEastAsia" w:hAnsiTheme="minorHAnsi"/>
            <w:noProof/>
            <w:sz w:val="22"/>
            <w:lang w:eastAsia="sk-SK"/>
          </w:rPr>
          <w:tab/>
        </w:r>
        <w:r w:rsidRPr="00370BB9">
          <w:rPr>
            <w:rStyle w:val="Hyperlink"/>
            <w:noProof/>
          </w:rPr>
          <w:t>Elektronické monografie, www stránky, databázy, programy:</w:t>
        </w:r>
        <w:r>
          <w:rPr>
            <w:noProof/>
            <w:webHidden/>
          </w:rPr>
          <w:tab/>
        </w:r>
        <w:r w:rsidR="007615C2">
          <w:rPr>
            <w:noProof/>
            <w:webHidden/>
          </w:rPr>
          <w:fldChar w:fldCharType="begin"/>
        </w:r>
        <w:r>
          <w:rPr>
            <w:noProof/>
            <w:webHidden/>
          </w:rPr>
          <w:instrText xml:space="preserve"> PAGEREF _Toc445152279 \h </w:instrText>
        </w:r>
        <w:r w:rsidR="007615C2">
          <w:rPr>
            <w:noProof/>
            <w:webHidden/>
          </w:rPr>
        </w:r>
        <w:r w:rsidR="007615C2">
          <w:rPr>
            <w:noProof/>
            <w:webHidden/>
          </w:rPr>
          <w:fldChar w:fldCharType="separate"/>
        </w:r>
        <w:r w:rsidR="009D5516">
          <w:rPr>
            <w:noProof/>
            <w:webHidden/>
          </w:rPr>
          <w:t>1</w:t>
        </w:r>
        <w:r w:rsidR="007615C2">
          <w:rPr>
            <w:noProof/>
            <w:webHidden/>
          </w:rPr>
          <w:fldChar w:fldCharType="end"/>
        </w:r>
      </w:hyperlink>
    </w:p>
    <w:p w14:paraId="24BCAC3E" w14:textId="77777777" w:rsidR="009A5E9D" w:rsidRDefault="009A5E9D">
      <w:pPr>
        <w:pStyle w:val="TOC1"/>
        <w:tabs>
          <w:tab w:val="left" w:pos="480"/>
          <w:tab w:val="right" w:leader="dot" w:pos="9060"/>
        </w:tabs>
        <w:rPr>
          <w:rFonts w:asciiTheme="minorHAnsi" w:eastAsiaTheme="minorEastAsia" w:hAnsiTheme="minorHAnsi"/>
          <w:noProof/>
          <w:sz w:val="22"/>
          <w:lang w:eastAsia="sk-SK"/>
        </w:rPr>
      </w:pPr>
      <w:hyperlink w:anchor="_Toc445152280" w:history="1">
        <w:r w:rsidRPr="00370BB9">
          <w:rPr>
            <w:rStyle w:val="Hyperlink"/>
            <w:noProof/>
          </w:rPr>
          <w:t>10</w:t>
        </w:r>
        <w:r>
          <w:rPr>
            <w:rFonts w:asciiTheme="minorHAnsi" w:eastAsiaTheme="minorEastAsia" w:hAnsiTheme="minorHAnsi"/>
            <w:noProof/>
            <w:sz w:val="22"/>
            <w:lang w:eastAsia="sk-SK"/>
          </w:rPr>
          <w:tab/>
        </w:r>
        <w:r w:rsidRPr="00370BB9">
          <w:rPr>
            <w:rStyle w:val="Hyperlink"/>
            <w:noProof/>
          </w:rPr>
          <w:t>Prílohy</w:t>
        </w:r>
        <w:r>
          <w:rPr>
            <w:noProof/>
            <w:webHidden/>
          </w:rPr>
          <w:tab/>
        </w:r>
        <w:r w:rsidR="007615C2">
          <w:rPr>
            <w:noProof/>
            <w:webHidden/>
          </w:rPr>
          <w:fldChar w:fldCharType="begin"/>
        </w:r>
        <w:r>
          <w:rPr>
            <w:noProof/>
            <w:webHidden/>
          </w:rPr>
          <w:instrText xml:space="preserve"> PAGEREF _Toc445152280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75288995" w14:textId="77777777" w:rsidR="009A5E9D" w:rsidRDefault="009A5E9D">
      <w:pPr>
        <w:pStyle w:val="TOC2"/>
        <w:tabs>
          <w:tab w:val="right" w:leader="dot" w:pos="9060"/>
        </w:tabs>
        <w:rPr>
          <w:rFonts w:asciiTheme="minorHAnsi" w:eastAsiaTheme="minorEastAsia" w:hAnsiTheme="minorHAnsi"/>
          <w:noProof/>
          <w:sz w:val="22"/>
          <w:lang w:eastAsia="sk-SK"/>
        </w:rPr>
      </w:pPr>
      <w:hyperlink w:anchor="_Toc445152281" w:history="1">
        <w:r w:rsidRPr="00370BB9">
          <w:rPr>
            <w:rStyle w:val="Hyperlink"/>
            <w:noProof/>
          </w:rPr>
          <w:t>Príloha A – Databázové diagramy</w:t>
        </w:r>
        <w:r>
          <w:rPr>
            <w:noProof/>
            <w:webHidden/>
          </w:rPr>
          <w:tab/>
        </w:r>
        <w:r w:rsidR="007615C2">
          <w:rPr>
            <w:noProof/>
            <w:webHidden/>
          </w:rPr>
          <w:fldChar w:fldCharType="begin"/>
        </w:r>
        <w:r>
          <w:rPr>
            <w:noProof/>
            <w:webHidden/>
          </w:rPr>
          <w:instrText xml:space="preserve"> PAGEREF _Toc445152281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2F3308C6" w14:textId="77777777" w:rsidR="009A5E9D" w:rsidRDefault="009A5E9D">
      <w:pPr>
        <w:pStyle w:val="TOC3"/>
        <w:tabs>
          <w:tab w:val="right" w:leader="dot" w:pos="9060"/>
        </w:tabs>
        <w:rPr>
          <w:rFonts w:asciiTheme="minorHAnsi" w:eastAsiaTheme="minorEastAsia" w:hAnsiTheme="minorHAnsi"/>
          <w:noProof/>
          <w:sz w:val="22"/>
          <w:lang w:eastAsia="sk-SK"/>
        </w:rPr>
      </w:pPr>
      <w:hyperlink w:anchor="_Toc445152282" w:history="1">
        <w:r w:rsidRPr="00370BB9">
          <w:rPr>
            <w:rStyle w:val="Hyperlink"/>
            <w:noProof/>
          </w:rPr>
          <w:t>Príloha A.1 – Entitno-relačný diagram databázy používateľov</w:t>
        </w:r>
        <w:r>
          <w:rPr>
            <w:noProof/>
            <w:webHidden/>
          </w:rPr>
          <w:tab/>
        </w:r>
        <w:r w:rsidR="007615C2">
          <w:rPr>
            <w:noProof/>
            <w:webHidden/>
          </w:rPr>
          <w:fldChar w:fldCharType="begin"/>
        </w:r>
        <w:r>
          <w:rPr>
            <w:noProof/>
            <w:webHidden/>
          </w:rPr>
          <w:instrText xml:space="preserve"> PAGEREF _Toc445152282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53E46048" w14:textId="77777777" w:rsidR="009A5E9D" w:rsidRDefault="009A5E9D">
      <w:pPr>
        <w:pStyle w:val="TOC3"/>
        <w:tabs>
          <w:tab w:val="right" w:leader="dot" w:pos="9060"/>
        </w:tabs>
        <w:rPr>
          <w:rFonts w:asciiTheme="minorHAnsi" w:eastAsiaTheme="minorEastAsia" w:hAnsiTheme="minorHAnsi"/>
          <w:noProof/>
          <w:sz w:val="22"/>
          <w:lang w:eastAsia="sk-SK"/>
        </w:rPr>
      </w:pPr>
      <w:hyperlink w:anchor="_Toc445152283" w:history="1">
        <w:r w:rsidRPr="00370BB9">
          <w:rPr>
            <w:rStyle w:val="Hyperlink"/>
            <w:noProof/>
          </w:rPr>
          <w:t>Príloha A.2 – Entitno-relačný diagram databázy zariadení</w:t>
        </w:r>
        <w:r>
          <w:rPr>
            <w:noProof/>
            <w:webHidden/>
          </w:rPr>
          <w:tab/>
        </w:r>
        <w:r w:rsidR="007615C2">
          <w:rPr>
            <w:noProof/>
            <w:webHidden/>
          </w:rPr>
          <w:fldChar w:fldCharType="begin"/>
        </w:r>
        <w:r>
          <w:rPr>
            <w:noProof/>
            <w:webHidden/>
          </w:rPr>
          <w:instrText xml:space="preserve"> PAGEREF _Toc445152283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7B4E8783" w14:textId="77777777" w:rsidR="009A5E9D" w:rsidRDefault="009A5E9D">
      <w:pPr>
        <w:pStyle w:val="TOC2"/>
        <w:tabs>
          <w:tab w:val="right" w:leader="dot" w:pos="9060"/>
        </w:tabs>
        <w:rPr>
          <w:rFonts w:asciiTheme="minorHAnsi" w:eastAsiaTheme="minorEastAsia" w:hAnsiTheme="minorHAnsi"/>
          <w:noProof/>
          <w:sz w:val="22"/>
          <w:lang w:eastAsia="sk-SK"/>
        </w:rPr>
      </w:pPr>
      <w:hyperlink w:anchor="_Toc445152284" w:history="1">
        <w:r w:rsidRPr="00370BB9">
          <w:rPr>
            <w:rStyle w:val="Hyperlink"/>
            <w:noProof/>
          </w:rPr>
          <w:t>Príloha B – Schémy zapojenia</w:t>
        </w:r>
        <w:r>
          <w:rPr>
            <w:noProof/>
            <w:webHidden/>
          </w:rPr>
          <w:tab/>
        </w:r>
        <w:r w:rsidR="007615C2">
          <w:rPr>
            <w:noProof/>
            <w:webHidden/>
          </w:rPr>
          <w:fldChar w:fldCharType="begin"/>
        </w:r>
        <w:r>
          <w:rPr>
            <w:noProof/>
            <w:webHidden/>
          </w:rPr>
          <w:instrText xml:space="preserve"> PAGEREF _Toc445152284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0EB1B93C" w14:textId="77777777" w:rsidR="009A5E9D" w:rsidRDefault="009A5E9D">
      <w:pPr>
        <w:pStyle w:val="TOC3"/>
        <w:tabs>
          <w:tab w:val="right" w:leader="dot" w:pos="9060"/>
        </w:tabs>
        <w:rPr>
          <w:rFonts w:asciiTheme="minorHAnsi" w:eastAsiaTheme="minorEastAsia" w:hAnsiTheme="minorHAnsi"/>
          <w:noProof/>
          <w:sz w:val="22"/>
          <w:lang w:eastAsia="sk-SK"/>
        </w:rPr>
      </w:pPr>
      <w:hyperlink w:anchor="_Toc445152285" w:history="1">
        <w:r w:rsidRPr="00370BB9">
          <w:rPr>
            <w:rStyle w:val="Hyperlink"/>
            <w:noProof/>
          </w:rPr>
          <w:t>Príloha B.1 – Schéma zapojenia predzosilňovača</w:t>
        </w:r>
        <w:r>
          <w:rPr>
            <w:noProof/>
            <w:webHidden/>
          </w:rPr>
          <w:tab/>
        </w:r>
        <w:r w:rsidR="007615C2">
          <w:rPr>
            <w:noProof/>
            <w:webHidden/>
          </w:rPr>
          <w:fldChar w:fldCharType="begin"/>
        </w:r>
        <w:r>
          <w:rPr>
            <w:noProof/>
            <w:webHidden/>
          </w:rPr>
          <w:instrText xml:space="preserve"> PAGEREF _Toc445152285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531BE406" w14:textId="77777777" w:rsidR="009A5E9D" w:rsidRDefault="009A5E9D">
      <w:pPr>
        <w:pStyle w:val="TOC3"/>
        <w:tabs>
          <w:tab w:val="right" w:leader="dot" w:pos="9060"/>
        </w:tabs>
        <w:rPr>
          <w:rFonts w:asciiTheme="minorHAnsi" w:eastAsiaTheme="minorEastAsia" w:hAnsiTheme="minorHAnsi"/>
          <w:noProof/>
          <w:sz w:val="22"/>
          <w:lang w:eastAsia="sk-SK"/>
        </w:rPr>
      </w:pPr>
      <w:hyperlink w:anchor="_Toc445152286" w:history="1">
        <w:r w:rsidRPr="00370BB9">
          <w:rPr>
            <w:rStyle w:val="Hyperlink"/>
            <w:noProof/>
          </w:rPr>
          <w:t>Príloha B.2 – Schéma zapojenia bezdrôtového transcievera</w:t>
        </w:r>
        <w:r>
          <w:rPr>
            <w:noProof/>
            <w:webHidden/>
          </w:rPr>
          <w:tab/>
        </w:r>
        <w:r w:rsidR="007615C2">
          <w:rPr>
            <w:noProof/>
            <w:webHidden/>
          </w:rPr>
          <w:fldChar w:fldCharType="begin"/>
        </w:r>
        <w:r>
          <w:rPr>
            <w:noProof/>
            <w:webHidden/>
          </w:rPr>
          <w:instrText xml:space="preserve"> PAGEREF _Toc445152286 \h </w:instrText>
        </w:r>
        <w:r w:rsidR="007615C2">
          <w:rPr>
            <w:noProof/>
            <w:webHidden/>
          </w:rPr>
        </w:r>
        <w:r w:rsidR="007615C2">
          <w:rPr>
            <w:noProof/>
            <w:webHidden/>
          </w:rPr>
          <w:fldChar w:fldCharType="separate"/>
        </w:r>
        <w:r w:rsidR="009D5516">
          <w:rPr>
            <w:noProof/>
            <w:webHidden/>
          </w:rPr>
          <w:t>I</w:t>
        </w:r>
        <w:r w:rsidR="007615C2">
          <w:rPr>
            <w:noProof/>
            <w:webHidden/>
          </w:rPr>
          <w:fldChar w:fldCharType="end"/>
        </w:r>
      </w:hyperlink>
    </w:p>
    <w:p w14:paraId="7007A0FB" w14:textId="77777777" w:rsidR="00756565" w:rsidRDefault="007615C2" w:rsidP="00756565">
      <w:pPr>
        <w:sectPr w:rsidR="00756565" w:rsidSect="00F26683">
          <w:headerReference w:type="default" r:id="rId20"/>
          <w:footerReference w:type="default" r:id="rId21"/>
          <w:pgSz w:w="11906" w:h="16838"/>
          <w:pgMar w:top="1418" w:right="1418" w:bottom="851" w:left="1418" w:header="709" w:footer="709" w:gutter="0"/>
          <w:cols w:space="708"/>
          <w:docGrid w:linePitch="360"/>
        </w:sectPr>
      </w:pPr>
      <w:r>
        <w:fldChar w:fldCharType="end"/>
      </w:r>
    </w:p>
    <w:p w14:paraId="6FB79F1D" w14:textId="2A2FD389" w:rsidR="006E1848" w:rsidRDefault="00756565" w:rsidP="00E67F23">
      <w:pPr>
        <w:pStyle w:val="Heading1"/>
      </w:pPr>
      <w:bookmarkStart w:id="0" w:name="_Toc445152261"/>
      <w:r>
        <w:lastRenderedPageBreak/>
        <w:t>Úvod</w:t>
      </w:r>
      <w:bookmarkEnd w:id="0"/>
    </w:p>
    <w:p w14:paraId="01C28FF0" w14:textId="77777777" w:rsidR="00EB1FC9" w:rsidRPr="00234BD7" w:rsidRDefault="00EB1FC9" w:rsidP="00A25A44">
      <w:pPr>
        <w:ind w:firstLine="432"/>
      </w:pPr>
      <w:r w:rsidRPr="00234BD7">
        <w:t>Tento projekt je súčasťou mnohých ďalších projektov, ktoré boli rozdelené medzi tímy. Na základe zadania musel tím prejsť celým cyklom dizajnového myslenia a na záver vypracovať konečné riešenie.</w:t>
      </w:r>
    </w:p>
    <w:p w14:paraId="201899EB" w14:textId="77777777" w:rsidR="00EB1FC9" w:rsidRDefault="00EB1FC9" w:rsidP="00A25A44">
      <w:pPr>
        <w:ind w:firstLine="432"/>
      </w:pPr>
      <w:r w:rsidRPr="00234BD7">
        <w:t xml:space="preserve">Než budeme pokračovať ďalej, musíme definovať, čo je dizajnové myslenie. Dizajnové myslenie je nelineárny proces, ktorý tímy používajú na pochopenie používateľov, spochybňovanie predpokladov, </w:t>
      </w:r>
      <w:proofErr w:type="spellStart"/>
      <w:r w:rsidRPr="00234BD7">
        <w:t>redefinovanie</w:t>
      </w:r>
      <w:proofErr w:type="spellEnd"/>
      <w:r w:rsidRPr="00234BD7">
        <w:t xml:space="preserve"> problémov a vytváranie prototypov a</w:t>
      </w:r>
      <w:r>
        <w:t xml:space="preserve"> následne ich </w:t>
      </w:r>
      <w:r w:rsidRPr="00234BD7">
        <w:t>testovanie. Je najužitočnejšie pri riešení nejasných alebo neznámych problémov</w:t>
      </w:r>
      <w:r>
        <w:t xml:space="preserve"> používateľov</w:t>
      </w:r>
      <w:r w:rsidRPr="00234BD7">
        <w:t>.</w:t>
      </w:r>
    </w:p>
    <w:p w14:paraId="03E2D6EC" w14:textId="77777777" w:rsidR="00EB1FC9" w:rsidRPr="00234BD7" w:rsidRDefault="00EB1FC9" w:rsidP="00EB1FC9"/>
    <w:p w14:paraId="6AD59AE5" w14:textId="76C32959" w:rsidR="00EB1FC9" w:rsidRPr="00234BD7" w:rsidRDefault="00EB1FC9" w:rsidP="00EB1FC9">
      <w:pPr>
        <w:pStyle w:val="Heading2"/>
      </w:pPr>
      <w:r w:rsidRPr="00234BD7">
        <w:t>misia – problém</w:t>
      </w:r>
    </w:p>
    <w:p w14:paraId="1FA441D3" w14:textId="77777777" w:rsidR="00EB1FC9" w:rsidRDefault="00EB1FC9" w:rsidP="00A25A44">
      <w:pPr>
        <w:ind w:firstLine="576"/>
      </w:pPr>
      <w:r w:rsidRPr="00234BD7">
        <w:t>Hlavnou úlohou tohto projektu je pomôcť ľuďom</w:t>
      </w:r>
      <w:r w:rsidRPr="008F5F55">
        <w:t xml:space="preserve"> </w:t>
      </w:r>
      <w:r w:rsidRPr="00234BD7">
        <w:t>nájsť riešenie, ktorí chcú pomáhať, ale nevedia ako, kde a kedy. Jadrom tohto projektu je vytvorenie spôsobu, ako registrovať potrebnú pomoc od ľudí so zdravotným postihnutím a informovať o nich pomocníkov.</w:t>
      </w:r>
    </w:p>
    <w:p w14:paraId="72F6EDD4" w14:textId="77777777" w:rsidR="00EB1FC9" w:rsidRPr="00234BD7" w:rsidRDefault="00EB1FC9" w:rsidP="00EB1FC9"/>
    <w:p w14:paraId="7B7DEE3A" w14:textId="448EA2E4" w:rsidR="00EB1FC9" w:rsidRPr="00234BD7" w:rsidRDefault="00EB1FC9" w:rsidP="00EB1FC9">
      <w:pPr>
        <w:pStyle w:val="Heading2"/>
      </w:pPr>
      <w:r w:rsidRPr="00234BD7">
        <w:t>ciele</w:t>
      </w:r>
    </w:p>
    <w:p w14:paraId="29291837" w14:textId="77777777" w:rsidR="00EB1FC9" w:rsidRPr="00234BD7" w:rsidRDefault="00EB1FC9" w:rsidP="00A25A44">
      <w:pPr>
        <w:ind w:firstLine="576"/>
      </w:pPr>
      <w:r w:rsidRPr="00234BD7">
        <w:t xml:space="preserve">Cieľom projektu je umožniť registráciu pomoci od ľudí, ktorí potrebujú pomoc, z rôznych druhov miest, s rôznym ekonomickým statusom alebo s rôznym druhom zdravotného postihnutia. Z pohľadu pomocníkov je dôležité, aby sa žiadosti o pomoc zobrazovali v oblasti/okolí pomocníkov a aby si boli vedomí zložitosti </w:t>
      </w:r>
      <w:r>
        <w:t xml:space="preserve">pomoci </w:t>
      </w:r>
      <w:r w:rsidRPr="00234BD7">
        <w:t>a približnej dĺžky trvania potrebnej pomoci.</w:t>
      </w:r>
    </w:p>
    <w:p w14:paraId="2892B43F" w14:textId="77777777" w:rsidR="00EB1FC9" w:rsidRPr="006A205E" w:rsidRDefault="00EB1FC9" w:rsidP="00EB1FC9"/>
    <w:p w14:paraId="1F19AC8E" w14:textId="08B64691" w:rsidR="00EB1FC9" w:rsidRPr="006A205E" w:rsidRDefault="00EB1FC9" w:rsidP="00EB1FC9">
      <w:pPr>
        <w:pStyle w:val="Heading2"/>
      </w:pPr>
      <w:proofErr w:type="spellStart"/>
      <w:r>
        <w:t>Stakeholderi</w:t>
      </w:r>
      <w:proofErr w:type="spellEnd"/>
    </w:p>
    <w:p w14:paraId="36FD8AFE" w14:textId="77777777" w:rsidR="00EB1FC9" w:rsidRDefault="00EB1FC9" w:rsidP="00A25A44">
      <w:pPr>
        <w:ind w:firstLine="576"/>
      </w:pPr>
      <w:r w:rsidRPr="006A205E">
        <w:t>Zainteresované strany sú: investori, mestské úrady, štát, pomocníci, zdravotne postihnuté osoby, ľudia, ktorí potrebujú pomoc, zamestnanci tímu tohto projektu.</w:t>
      </w:r>
    </w:p>
    <w:p w14:paraId="3DF4E367" w14:textId="77777777" w:rsidR="00EB1FC9" w:rsidRPr="006A205E" w:rsidRDefault="00EB1FC9" w:rsidP="00EB1FC9"/>
    <w:p w14:paraId="37CA1016" w14:textId="64544A60" w:rsidR="00EB1FC9" w:rsidRPr="006A205E" w:rsidRDefault="00EB1FC9" w:rsidP="00EB1FC9">
      <w:pPr>
        <w:pStyle w:val="Heading2"/>
      </w:pPr>
      <w:r w:rsidRPr="006A205E">
        <w:lastRenderedPageBreak/>
        <w:t>empatický rozhovor</w:t>
      </w:r>
    </w:p>
    <w:p w14:paraId="5DD7DF5A" w14:textId="77777777" w:rsidR="00EB1FC9" w:rsidRPr="0071704A" w:rsidRDefault="00EB1FC9" w:rsidP="00A25A44">
      <w:pPr>
        <w:ind w:firstLine="432"/>
      </w:pPr>
      <w:r w:rsidRPr="006A205E">
        <w:t>Empatické rozhovory sa uskutočnili v uliciach Košíc v dňoch 10.11.2025 až 1.12.2025. Na základe rozhovorov sme zistili, že mladí ľudia majú ochotu pomáhať druhým. Prejavili iniciatívu v rôznych akciách, kde môžu pomáhať ľuďom, napríklad p</w:t>
      </w:r>
      <w:r>
        <w:t xml:space="preserve">omoc </w:t>
      </w:r>
      <w:r w:rsidRPr="006A205E">
        <w:t>bezdomovcom a podobne. Starší ľudia vyjadrili, že doteraz väčšina z nich má malú komunitu iných starších ľudí, ktorí si navzájom pomáhajú, ale s pribúdajúcim vekom je to pre nich stále ťažšie. Opýtali sme sa starších ľudí, či vlastnia telefón a</w:t>
      </w:r>
      <w:r>
        <w:t xml:space="preserve"> či</w:t>
      </w:r>
      <w:r w:rsidRPr="006A205E">
        <w:t xml:space="preserve"> vedia ho používať. Odpovede boli rôzne, veľká väčšina vlastní telefón, ale nie všetci vedia, ako ho používať na základnej úrovni. Potom sme sa ich opýtali, či poznajú nejaké organizácie, podujatia alebo dokonca aplikácie, ktoré sa zameriavajú na zdieľanie pomoci iným ľuďom, všetky odpovede na túto otázku boli negatívne.</w:t>
      </w:r>
    </w:p>
    <w:p w14:paraId="44D047EC" w14:textId="77777777" w:rsidR="00EB1FC9" w:rsidRPr="00EB1FC9" w:rsidRDefault="00EB1FC9" w:rsidP="00EB1FC9"/>
    <w:p w14:paraId="14608FBB" w14:textId="06E6F1E5" w:rsidR="006E1848" w:rsidRDefault="00AE1BEE" w:rsidP="00C7003E">
      <w:pPr>
        <w:pStyle w:val="Heading1"/>
      </w:pPr>
      <w:r>
        <w:lastRenderedPageBreak/>
        <w:t>Brainstorming</w:t>
      </w:r>
    </w:p>
    <w:p w14:paraId="4F406ED5" w14:textId="77777777" w:rsidR="00AE1BEE" w:rsidRPr="00F93D55" w:rsidRDefault="00AE1BEE" w:rsidP="00A25A44">
      <w:pPr>
        <w:ind w:firstLine="432"/>
      </w:pPr>
      <w:bookmarkStart w:id="1" w:name="_Toc445152268"/>
      <w:r w:rsidRPr="00F93D55">
        <w:t>Počas fázy brainstormingu sme preskúmali mnoho nápadov a položili mnoho otázok o tom, akú formu by mal náš projekt mať atď. Táto fáza slúži na rozvinutie kreativity, kde každý mohol vyjadriť svoj názo</w:t>
      </w:r>
      <w:r>
        <w:t xml:space="preserve">r, </w:t>
      </w:r>
      <w:r w:rsidRPr="00F93D55">
        <w:t>postrehy</w:t>
      </w:r>
      <w:r>
        <w:t xml:space="preserve"> a nápady</w:t>
      </w:r>
      <w:r w:rsidRPr="00F93D55">
        <w:t>. V našej diskusii sa opäť vynorili tieto otázky: Potrebuje náš projekt aplikáciu? Moh</w:t>
      </w:r>
      <w:r>
        <w:t>lo</w:t>
      </w:r>
      <w:r w:rsidRPr="00F93D55">
        <w:t xml:space="preserve"> by sa posielať poštou? A čo ľudia so zdravotným postihnutím, ktorí nemajú telefón?</w:t>
      </w:r>
    </w:p>
    <w:p w14:paraId="75E8B1A0" w14:textId="77777777" w:rsidR="00AE1BEE" w:rsidRPr="00F93D55" w:rsidRDefault="00AE1BEE" w:rsidP="00AE1BEE"/>
    <w:p w14:paraId="7AF33591" w14:textId="20E45BBD" w:rsidR="00AE1BEE" w:rsidRPr="00F93D55" w:rsidRDefault="00AE1BEE" w:rsidP="00AE1BEE">
      <w:pPr>
        <w:pStyle w:val="Heading2"/>
      </w:pPr>
      <w:proofErr w:type="spellStart"/>
      <w:r>
        <w:t>Three</w:t>
      </w:r>
      <w:proofErr w:type="spellEnd"/>
      <w:r>
        <w:t xml:space="preserve"> </w:t>
      </w:r>
      <w:proofErr w:type="spellStart"/>
      <w:r>
        <w:t>waves</w:t>
      </w:r>
      <w:proofErr w:type="spellEnd"/>
      <w:r>
        <w:t xml:space="preserve"> of </w:t>
      </w:r>
      <w:proofErr w:type="spellStart"/>
      <w:r>
        <w:t>ideas</w:t>
      </w:r>
      <w:proofErr w:type="spellEnd"/>
    </w:p>
    <w:p w14:paraId="5F5AF1FC" w14:textId="77777777" w:rsidR="00AE1BEE" w:rsidRPr="00F93D55" w:rsidRDefault="00AE1BEE" w:rsidP="00A25A44">
      <w:pPr>
        <w:ind w:firstLine="576"/>
      </w:pPr>
      <w:r w:rsidRPr="00F93D55">
        <w:t>Tri vlny nápadov pozostávajú zo 4 rôznych skupín nápadov, ktoré sme vytvorili. Tieto skupiny sú: prvé nápady, hrozné nápady, absurdné nápady a vzrušujúce nápady.</w:t>
      </w:r>
    </w:p>
    <w:p w14:paraId="3F02498E" w14:textId="77777777" w:rsidR="00AE1BEE" w:rsidRPr="00F93D55" w:rsidRDefault="00AE1BEE" w:rsidP="00A25A44">
      <w:pPr>
        <w:ind w:firstLine="576"/>
      </w:pPr>
      <w:r w:rsidRPr="00F93D55">
        <w:t>Prvé nápady sú tie, ktoré nám napadli ako prvé. Zapísali sme slová ako: mestský úrad a kostol, pomoc všetkým, aplikácia</w:t>
      </w:r>
      <w:r>
        <w:t>,</w:t>
      </w:r>
      <w:r w:rsidRPr="00F93D55">
        <w:t xml:space="preserve"> </w:t>
      </w:r>
      <w:r>
        <w:t>i</w:t>
      </w:r>
      <w:r w:rsidRPr="00F93D55">
        <w:t>nteraktívne tabule, úradník a filtrovanie vzdialenosti.</w:t>
      </w:r>
    </w:p>
    <w:p w14:paraId="55CCB3D6" w14:textId="77777777" w:rsidR="00AE1BEE" w:rsidRPr="00F93D55" w:rsidRDefault="00AE1BEE" w:rsidP="00A25A44">
      <w:pPr>
        <w:ind w:firstLine="576"/>
      </w:pPr>
      <w:r w:rsidRPr="00F93D55">
        <w:t>V skupine hrozných nápadov sú: obmedzenie pre pomocníkov – môžu pomáhať len</w:t>
      </w:r>
      <w:r>
        <w:t xml:space="preserve"> do</w:t>
      </w:r>
      <w:r w:rsidRPr="00F93D55">
        <w:t xml:space="preserve"> 10 minút, veľa </w:t>
      </w:r>
      <w:proofErr w:type="spellStart"/>
      <w:r w:rsidRPr="00F93D55">
        <w:t>papierova</w:t>
      </w:r>
      <w:r>
        <w:t>čiek</w:t>
      </w:r>
      <w:proofErr w:type="spellEnd"/>
      <w:r w:rsidRPr="00F93D55">
        <w:t xml:space="preserve"> v poisťovniach, celá aplikácia </w:t>
      </w:r>
      <w:r>
        <w:t>by bola v</w:t>
      </w:r>
      <w:r w:rsidRPr="00F93D55">
        <w:t xml:space="preserve"> Braillovom písme, pomocníci by dostávali žiadosti o pomoc poštou, žiadna bezpečnosť – žiadna verifikácia pomocníkov, pomocníci by museli za účasť platiť.</w:t>
      </w:r>
    </w:p>
    <w:p w14:paraId="291BFE1F" w14:textId="77777777" w:rsidR="00AE1BEE" w:rsidRPr="00F93D55" w:rsidRDefault="00AE1BEE" w:rsidP="00A25A44">
      <w:pPr>
        <w:ind w:firstLine="576"/>
      </w:pPr>
      <w:r w:rsidRPr="00F93D55">
        <w:t xml:space="preserve">V </w:t>
      </w:r>
      <w:r>
        <w:t>nádobe</w:t>
      </w:r>
      <w:r w:rsidRPr="00F93D55">
        <w:t xml:space="preserve"> absurdných nápadov sú: aplikáciu by vytvorili stredoškoláci, ukradnutý zdrojový kód, budeme platiť pomocníkom, pomocníci budú vo veku 5-15 rokov.</w:t>
      </w:r>
    </w:p>
    <w:p w14:paraId="31F0BBE3" w14:textId="77777777" w:rsidR="00AE1BEE" w:rsidRPr="00CF4FBE" w:rsidRDefault="00AE1BEE" w:rsidP="00A25A44">
      <w:pPr>
        <w:ind w:firstLine="576"/>
      </w:pPr>
      <w:r w:rsidRPr="00F93D55">
        <w:t>Do poslednej banky, teda banky zaujímavých nápadov, sme zapísali: mohlo by to fungovať ako na sociálnych médiách, kde získavate odznaky a úspechy, prispôsobiteľné používateľské rozhranie, rebríček pomocníkov, profily</w:t>
      </w:r>
      <w:r>
        <w:t xml:space="preserve"> </w:t>
      </w:r>
      <w:r w:rsidRPr="00CF4FBE">
        <w:t xml:space="preserve">s recenziami, denné odmeny za prihlásenie, </w:t>
      </w:r>
      <w:proofErr w:type="spellStart"/>
      <w:r w:rsidRPr="00CF4FBE">
        <w:t>merch</w:t>
      </w:r>
      <w:r>
        <w:t>andise</w:t>
      </w:r>
      <w:proofErr w:type="spellEnd"/>
      <w:r w:rsidRPr="00CF4FBE">
        <w:t xml:space="preserve"> a otvorený zdrojový kód.</w:t>
      </w:r>
    </w:p>
    <w:p w14:paraId="7B64B805" w14:textId="77777777" w:rsidR="00AE1BEE" w:rsidRPr="00F93D55" w:rsidRDefault="00AE1BEE" w:rsidP="00AE1BEE"/>
    <w:p w14:paraId="61F49FBC" w14:textId="2500811F" w:rsidR="00AE1BEE" w:rsidRPr="00A24106" w:rsidRDefault="00AE1BEE" w:rsidP="00AE1BEE">
      <w:pPr>
        <w:pStyle w:val="Heading2"/>
      </w:pPr>
      <w:proofErr w:type="spellStart"/>
      <w:r>
        <w:t>need</w:t>
      </w:r>
      <w:proofErr w:type="spellEnd"/>
      <w:r>
        <w:t xml:space="preserve"> </w:t>
      </w:r>
      <w:proofErr w:type="spellStart"/>
      <w:r>
        <w:t>statement</w:t>
      </w:r>
      <w:proofErr w:type="spellEnd"/>
    </w:p>
    <w:p w14:paraId="00A0DC52" w14:textId="77777777" w:rsidR="00AE1BEE" w:rsidRPr="00A24106" w:rsidRDefault="00AE1BEE" w:rsidP="00A25A44">
      <w:pPr>
        <w:ind w:firstLine="576"/>
      </w:pPr>
      <w:r w:rsidRPr="00A24106">
        <w:t xml:space="preserve">Po toľkých nápadoch bolo potrebné získať kľúčové komponenty pre našich používateľov. Pre jednoduchosť a prehľadnosť projektu je potrebné odpovedať na 3 hlavné otázky. ČO riešime? KOMU pomôžeme? PREČO je to problém? </w:t>
      </w:r>
    </w:p>
    <w:p w14:paraId="3630F448" w14:textId="77777777" w:rsidR="00AE1BEE" w:rsidRPr="00A24106" w:rsidRDefault="00AE1BEE" w:rsidP="00A25A44">
      <w:pPr>
        <w:ind w:firstLine="576"/>
      </w:pPr>
      <w:r w:rsidRPr="00A24106">
        <w:lastRenderedPageBreak/>
        <w:t>Odpovede na tieto otázky sú nasledovné: Zefektívnenie a sprístupnenie ochotným mladým ľuďom pomáhať ľuďom v núdzi. Pomôžeme tým invalidom a zraneným. Je to problém, lebo je málo takýchto riešení.</w:t>
      </w:r>
    </w:p>
    <w:p w14:paraId="0F18345E" w14:textId="77777777" w:rsidR="00AE1BEE" w:rsidRPr="00A24106" w:rsidRDefault="00AE1BEE" w:rsidP="00AE1BEE"/>
    <w:p w14:paraId="2E9DC0A8" w14:textId="068657E8" w:rsidR="00AE1BEE" w:rsidRPr="00A24106" w:rsidRDefault="00AE1BEE" w:rsidP="00AE1BEE">
      <w:pPr>
        <w:pStyle w:val="Heading2"/>
      </w:pPr>
      <w:proofErr w:type="spellStart"/>
      <w:r>
        <w:t>storytelling</w:t>
      </w:r>
      <w:proofErr w:type="spellEnd"/>
    </w:p>
    <w:p w14:paraId="74F4C3F2" w14:textId="77777777" w:rsidR="00AE1BEE" w:rsidRPr="00A24106" w:rsidRDefault="00AE1BEE" w:rsidP="00A25A44">
      <w:pPr>
        <w:ind w:firstLine="576"/>
      </w:pPr>
      <w:r w:rsidRPr="00A24106">
        <w:t xml:space="preserve">Rozprávanie príbehov je užitočným nástrojom nielen na predaj nápadov zainteresovaným stranám, ale je tiež veľmi užitočné pre tím vývojárov, aby videli, ako by celý proces fungoval od začiatku do konca. </w:t>
      </w:r>
    </w:p>
    <w:p w14:paraId="6D0E0FBA" w14:textId="77777777" w:rsidR="00AE1BEE" w:rsidRPr="00A24106" w:rsidRDefault="00AE1BEE" w:rsidP="00A25A44">
      <w:pPr>
        <w:ind w:firstLine="576"/>
      </w:pPr>
      <w:r w:rsidRPr="00A24106">
        <w:t>V našom príbehu máme dvoch starších ľudí, jeden z nich je invalidný na invalidnom vozíku a druhý má problémy s kĺbmi. Chcú jesť, ale príprava jedla je pre nich únavná. Majú všetky potrebné ingrediencie na jedlo, len nemajú energiu na jeho prípravu. Jeden zo starších ľudí dostane nápad vyskúšať aplikáciu, aby zistil, či sa niekto ponúkne na pomoc. Napíšu svoj problém a zhrnú, čo je potrebné urobiť a kde. Pomocník v okolí vidí žiadosť, prijme ju a ide na miesto. Pomocník sa s nimi stretne a uvarí im jedlo. Obidve strany zanechajú recenzie o každej osobe, aby ukázali, že sú dôveryhodné, a pošlú malú spätnú väzbu.</w:t>
      </w:r>
    </w:p>
    <w:p w14:paraId="4F7E334D" w14:textId="77777777" w:rsidR="00AE1BEE" w:rsidRPr="00A24106" w:rsidRDefault="00AE1BEE" w:rsidP="00AE1BEE"/>
    <w:p w14:paraId="3782FDFF" w14:textId="677D6175" w:rsidR="00AE1BEE" w:rsidRPr="002546AB" w:rsidRDefault="00AE1BEE" w:rsidP="00AE1BEE">
      <w:pPr>
        <w:pStyle w:val="Heading2"/>
      </w:pPr>
      <w:r w:rsidRPr="002546AB">
        <w:t>riešenie</w:t>
      </w:r>
    </w:p>
    <w:p w14:paraId="3756DE21" w14:textId="77777777" w:rsidR="00AE1BEE" w:rsidRPr="002546AB" w:rsidRDefault="00AE1BEE" w:rsidP="00A25A44">
      <w:pPr>
        <w:ind w:firstLine="576"/>
      </w:pPr>
      <w:r w:rsidRPr="002546AB">
        <w:t>Naše riešenie spočíva vo vytvorení aplikácie, ktorá by fungovala v regióne Košice. Zdravotne postihnuté osoby môžu v aplikácii požiadať o pomoc, pričom musia zadať, o aký druh pomoci ide, ako dlho bude trvať a kde sa nachádzajú. Ak zdravotne postihnutá osoba nevlastní telefón alebo nemá aplikáciu, môže sa obrátiť na mestský úrad a požiadať zamestnanca, aby to urobil za ňu. Pomocník vidí tieto požiadavky na základe vzdialenosti a môže ich prijať alebo odmietnuť. Obidve strany si môžu navzájom dávať recenzie.</w:t>
      </w:r>
    </w:p>
    <w:p w14:paraId="1A945E33" w14:textId="77777777" w:rsidR="00AE1BEE" w:rsidRPr="002546AB" w:rsidRDefault="00AE1BEE" w:rsidP="00A25A44">
      <w:pPr>
        <w:ind w:firstLine="432"/>
      </w:pPr>
      <w:r w:rsidRPr="002546AB">
        <w:t xml:space="preserve">Dôvodom, prečo sme zvolili práve toto riešenie, je mnoho obmedzení. Vybrali sme región Košice, pretože musíme aplikáciu otestovať </w:t>
      </w:r>
      <w:r>
        <w:t>na</w:t>
      </w:r>
      <w:r w:rsidRPr="002546AB">
        <w:t xml:space="preserve"> menšom </w:t>
      </w:r>
      <w:r>
        <w:t>území</w:t>
      </w:r>
      <w:r w:rsidRPr="002546AB">
        <w:t xml:space="preserve">, než ju budeme propagovať v celej krajine. Z rovnakého dôvodu sme sa rozhodli zamerať sa na osoby so zdravotným postihnutím. Plánujeme však zahrnúť všetky druhy ľudí, ktorí potrebujú pomoc, či už z dôvodu úrazu, operácie alebo z akéhokoľvek iného dôvodu. Našim plánom do budúcnosti je zahrnúť jazykovú podporu, aspoň pre jazyky, ktoré sú susedné so Slovenskom, </w:t>
      </w:r>
      <w:r>
        <w:t xml:space="preserve">spolu s </w:t>
      </w:r>
      <w:r w:rsidRPr="002546AB">
        <w:t xml:space="preserve">lingua </w:t>
      </w:r>
      <w:proofErr w:type="spellStart"/>
      <w:r w:rsidRPr="002546AB">
        <w:t>franca</w:t>
      </w:r>
      <w:proofErr w:type="spellEnd"/>
      <w:r w:rsidRPr="002546AB">
        <w:t>.</w:t>
      </w:r>
    </w:p>
    <w:bookmarkEnd w:id="1"/>
    <w:p w14:paraId="22BA2E32" w14:textId="674E706D" w:rsidR="004A3CDE" w:rsidRDefault="005B065F" w:rsidP="004A3CDE">
      <w:pPr>
        <w:pStyle w:val="Heading1"/>
      </w:pPr>
      <w:r>
        <w:lastRenderedPageBreak/>
        <w:t>SWOT</w:t>
      </w:r>
    </w:p>
    <w:p w14:paraId="1857DE3B" w14:textId="5BD7FA50" w:rsidR="00BB4591" w:rsidRPr="00BB4591" w:rsidRDefault="00BB4591" w:rsidP="00A25A44">
      <w:pPr>
        <w:ind w:firstLine="432"/>
      </w:pPr>
      <w:r w:rsidRPr="00BB4591">
        <w:t>Charakter systému: Platforma predstavuje digitálnu infraštruktúru s priamym dopadom na komunitné služby, pracuje s citlivými osobnými údajmi a operuje v prostredí s vysokými požiadavkami na kontinuitu, dôveryhodnosť a regulačnú kompatibilitu.</w:t>
      </w:r>
    </w:p>
    <w:p w14:paraId="0D135015" w14:textId="169086BC" w:rsidR="005B065F" w:rsidRDefault="005B065F" w:rsidP="005B065F">
      <w:pPr>
        <w:pStyle w:val="Heading2"/>
        <w:jc w:val="left"/>
        <w:rPr>
          <w:rFonts w:eastAsia="Aptos"/>
        </w:rPr>
      </w:pPr>
      <w:r>
        <w:rPr>
          <w:rFonts w:eastAsia="Aptos"/>
        </w:rPr>
        <w:t>Silné stránky</w:t>
      </w:r>
    </w:p>
    <w:p w14:paraId="196C6242" w14:textId="45AE2CF6" w:rsidR="00A25A44" w:rsidRPr="00A25A44" w:rsidRDefault="00A25A44" w:rsidP="00A25A44">
      <w:pPr>
        <w:ind w:firstLine="576"/>
      </w:pPr>
      <w:r w:rsidRPr="00A25A44">
        <w:t>Táto kategória identifikuje kľúčové systémové prednosti, ktoré priamo zvyšujú hodnotu platformy, jej funkčnú spoľahlivosť a atraktivitu pre používateľov aj partnerov.</w:t>
      </w:r>
    </w:p>
    <w:p w14:paraId="45413BED" w14:textId="2C9C0FD9" w:rsidR="00BB4591" w:rsidRPr="00BB4591" w:rsidRDefault="00BB4591" w:rsidP="005D412F">
      <w:r w:rsidRPr="00BB4591">
        <w:rPr>
          <w:rStyle w:val="Strong"/>
        </w:rPr>
        <w:t>Vysoká spoločenská relevancia a pozitívny komunitný efekt</w:t>
      </w:r>
      <w:r>
        <w:t xml:space="preserve">: </w:t>
      </w:r>
      <w:r w:rsidRPr="00BB4591">
        <w:t xml:space="preserve">Umožňuje rýchle nasadenie v školských, komunitných a mestských ekosystémoch. Prítomnosť jasnej verejnoprospešnej misie zvyšuje akceptáciu </w:t>
      </w:r>
      <w:proofErr w:type="spellStart"/>
      <w:r w:rsidRPr="00BB4591">
        <w:t>stakeholderov</w:t>
      </w:r>
      <w:proofErr w:type="spellEnd"/>
      <w:r w:rsidRPr="00BB4591">
        <w:t xml:space="preserve"> a uľahčuje rozširovanie adopcie.</w:t>
      </w:r>
    </w:p>
    <w:p w14:paraId="72A4CD9C" w14:textId="69D85426" w:rsidR="00BB4591" w:rsidRPr="00BB4591" w:rsidRDefault="00BB4591" w:rsidP="005D412F">
      <w:r w:rsidRPr="00BB4591">
        <w:rPr>
          <w:rStyle w:val="Strong"/>
        </w:rPr>
        <w:t>Efektívne digitálne premostenie medzi dobrovoľníkmi a príjemcami pomoci</w:t>
      </w:r>
      <w:r>
        <w:t xml:space="preserve">: </w:t>
      </w:r>
      <w:r w:rsidRPr="00BB4591">
        <w:t>Automatizované párovanie aktivít skracuje čas koordinácie, minimalizuje prevádzkové straty a zvyšuje počet realizovaných intervencií.</w:t>
      </w:r>
    </w:p>
    <w:p w14:paraId="3770C3B2" w14:textId="058AC116" w:rsidR="00BB4591" w:rsidRPr="00BB4591" w:rsidRDefault="00BB4591" w:rsidP="005D412F">
      <w:r w:rsidRPr="00BB4591">
        <w:rPr>
          <w:rStyle w:val="Strong"/>
        </w:rPr>
        <w:t>Orientácia na mládež a rozvoj soft-</w:t>
      </w:r>
      <w:proofErr w:type="spellStart"/>
      <w:r w:rsidRPr="00BB4591">
        <w:rPr>
          <w:rStyle w:val="Strong"/>
        </w:rPr>
        <w:t>skill</w:t>
      </w:r>
      <w:proofErr w:type="spellEnd"/>
      <w:r w:rsidRPr="00BB4591">
        <w:rPr>
          <w:rStyle w:val="Strong"/>
        </w:rPr>
        <w:t xml:space="preserve"> kompetencií</w:t>
      </w:r>
      <w:r>
        <w:t xml:space="preserve">: </w:t>
      </w:r>
      <w:r w:rsidRPr="00BB4591">
        <w:t>Platforma priamo podporuje rozvoj zručností relevantných pre pracovný trh, čím zvyšuje hodnotu používateľa a atraktivitu systému pre vzdelávacie inštitúcie.</w:t>
      </w:r>
    </w:p>
    <w:p w14:paraId="7C105E66" w14:textId="0E91C740" w:rsidR="00BB4591" w:rsidRPr="00BB4591" w:rsidRDefault="00BB4591" w:rsidP="005D412F">
      <w:r w:rsidRPr="00BB4591">
        <w:rPr>
          <w:rStyle w:val="Strong"/>
        </w:rPr>
        <w:t xml:space="preserve">Podpora </w:t>
      </w:r>
      <w:proofErr w:type="spellStart"/>
      <w:r w:rsidRPr="00BB4591">
        <w:rPr>
          <w:rStyle w:val="Strong"/>
        </w:rPr>
        <w:t>gamifikácie</w:t>
      </w:r>
      <w:proofErr w:type="spellEnd"/>
      <w:r w:rsidRPr="00BB4591">
        <w:rPr>
          <w:rStyle w:val="Strong"/>
        </w:rPr>
        <w:t xml:space="preserve"> s potenciálom budovať systémovú lojalitu</w:t>
      </w:r>
      <w:r>
        <w:t xml:space="preserve">: </w:t>
      </w:r>
      <w:r w:rsidRPr="00BB4591">
        <w:t xml:space="preserve">Mechaniky odmeňovania zvyšujú </w:t>
      </w:r>
      <w:proofErr w:type="spellStart"/>
      <w:r w:rsidRPr="00BB4591">
        <w:t>retenciu</w:t>
      </w:r>
      <w:proofErr w:type="spellEnd"/>
      <w:r w:rsidRPr="00BB4591">
        <w:t xml:space="preserve"> a vytvárajú predpoklady na dlhodobú aktivitu používateľov.</w:t>
      </w:r>
    </w:p>
    <w:tbl>
      <w:tblPr>
        <w:tblpPr w:leftFromText="180" w:rightFromText="180" w:vertAnchor="text" w:horzAnchor="margin" w:tblpXSpec="center" w:tblpY="1459"/>
        <w:tblW w:w="8897" w:type="dxa"/>
        <w:tblLook w:val="04A0" w:firstRow="1" w:lastRow="0" w:firstColumn="1" w:lastColumn="0" w:noHBand="0" w:noVBand="1"/>
      </w:tblPr>
      <w:tblGrid>
        <w:gridCol w:w="3123"/>
        <w:gridCol w:w="960"/>
        <w:gridCol w:w="960"/>
        <w:gridCol w:w="1240"/>
        <w:gridCol w:w="2614"/>
      </w:tblGrid>
      <w:tr w:rsidR="005D412F" w:rsidRPr="005D412F" w14:paraId="2EDC1C17" w14:textId="77777777" w:rsidTr="00000C82">
        <w:trPr>
          <w:trHeight w:val="288"/>
        </w:trPr>
        <w:tc>
          <w:tcPr>
            <w:tcW w:w="3123" w:type="dxa"/>
            <w:tcBorders>
              <w:top w:val="single" w:sz="8" w:space="0" w:color="000000"/>
              <w:left w:val="single" w:sz="8" w:space="0" w:color="000000"/>
              <w:bottom w:val="single" w:sz="4" w:space="0" w:color="000000"/>
              <w:right w:val="single" w:sz="4" w:space="0" w:color="000000"/>
            </w:tcBorders>
            <w:shd w:val="clear" w:color="auto" w:fill="auto"/>
            <w:vAlign w:val="bottom"/>
            <w:hideMark/>
          </w:tcPr>
          <w:p w14:paraId="2D9DCC3A" w14:textId="77777777" w:rsidR="005D412F" w:rsidRPr="005D412F" w:rsidRDefault="005D412F" w:rsidP="00000C82">
            <w:pPr>
              <w:spacing w:after="0" w:line="240" w:lineRule="auto"/>
              <w:jc w:val="center"/>
              <w:rPr>
                <w:rFonts w:ascii="Aptos Narrow" w:eastAsia="Times New Roman" w:hAnsi="Aptos Narrow" w:cs="Times New Roman"/>
                <w:b/>
                <w:bCs/>
                <w:color w:val="000000"/>
                <w:sz w:val="22"/>
                <w:lang w:val="en-US"/>
              </w:rPr>
            </w:pPr>
            <w:proofErr w:type="spellStart"/>
            <w:r w:rsidRPr="005D412F">
              <w:rPr>
                <w:rFonts w:ascii="Aptos Narrow" w:eastAsia="Times New Roman" w:hAnsi="Aptos Narrow" w:cs="Times New Roman"/>
                <w:b/>
                <w:bCs/>
                <w:color w:val="000000"/>
                <w:sz w:val="22"/>
                <w:lang w:val="en-US"/>
              </w:rPr>
              <w:t>Silná</w:t>
            </w:r>
            <w:proofErr w:type="spellEnd"/>
            <w:r w:rsidRPr="005D412F">
              <w:rPr>
                <w:rFonts w:ascii="Aptos Narrow" w:eastAsia="Times New Roman" w:hAnsi="Aptos Narrow" w:cs="Times New Roman"/>
                <w:b/>
                <w:bCs/>
                <w:color w:val="000000"/>
                <w:sz w:val="22"/>
                <w:lang w:val="en-US"/>
              </w:rPr>
              <w:t xml:space="preserve"> </w:t>
            </w:r>
            <w:proofErr w:type="spellStart"/>
            <w:r w:rsidRPr="005D412F">
              <w:rPr>
                <w:rFonts w:ascii="Aptos Narrow" w:eastAsia="Times New Roman" w:hAnsi="Aptos Narrow" w:cs="Times New Roman"/>
                <w:b/>
                <w:bCs/>
                <w:color w:val="000000"/>
                <w:sz w:val="22"/>
                <w:lang w:val="en-US"/>
              </w:rPr>
              <w:t>stránka</w:t>
            </w:r>
            <w:proofErr w:type="spellEnd"/>
          </w:p>
        </w:tc>
        <w:tc>
          <w:tcPr>
            <w:tcW w:w="960" w:type="dxa"/>
            <w:tcBorders>
              <w:top w:val="single" w:sz="8" w:space="0" w:color="000000"/>
              <w:left w:val="nil"/>
              <w:bottom w:val="single" w:sz="4" w:space="0" w:color="000000"/>
              <w:right w:val="single" w:sz="4" w:space="0" w:color="000000"/>
            </w:tcBorders>
            <w:shd w:val="clear" w:color="auto" w:fill="auto"/>
            <w:noWrap/>
            <w:vAlign w:val="bottom"/>
            <w:hideMark/>
          </w:tcPr>
          <w:p w14:paraId="19B093A8" w14:textId="77777777" w:rsidR="005D412F" w:rsidRPr="005D412F" w:rsidRDefault="005D412F" w:rsidP="00000C82">
            <w:pPr>
              <w:spacing w:after="0" w:line="240" w:lineRule="auto"/>
              <w:jc w:val="center"/>
              <w:rPr>
                <w:rFonts w:ascii="Aptos Narrow" w:eastAsia="Times New Roman" w:hAnsi="Aptos Narrow" w:cs="Times New Roman"/>
                <w:b/>
                <w:bCs/>
                <w:color w:val="000000"/>
                <w:sz w:val="22"/>
                <w:lang w:val="en-US"/>
              </w:rPr>
            </w:pPr>
            <w:r w:rsidRPr="005D412F">
              <w:rPr>
                <w:rFonts w:ascii="Aptos Narrow" w:eastAsia="Times New Roman" w:hAnsi="Aptos Narrow" w:cs="Times New Roman"/>
                <w:b/>
                <w:bCs/>
                <w:color w:val="000000"/>
                <w:sz w:val="22"/>
                <w:lang w:val="en-US"/>
              </w:rPr>
              <w:t>Body</w:t>
            </w:r>
          </w:p>
        </w:tc>
        <w:tc>
          <w:tcPr>
            <w:tcW w:w="960" w:type="dxa"/>
            <w:tcBorders>
              <w:top w:val="single" w:sz="8" w:space="0" w:color="000000"/>
              <w:left w:val="nil"/>
              <w:bottom w:val="single" w:sz="4" w:space="0" w:color="000000"/>
              <w:right w:val="single" w:sz="4" w:space="0" w:color="000000"/>
            </w:tcBorders>
            <w:shd w:val="clear" w:color="auto" w:fill="auto"/>
            <w:noWrap/>
            <w:vAlign w:val="bottom"/>
            <w:hideMark/>
          </w:tcPr>
          <w:p w14:paraId="261D4B8E" w14:textId="77777777" w:rsidR="005D412F" w:rsidRPr="005D412F" w:rsidRDefault="005D412F" w:rsidP="00000C82">
            <w:pPr>
              <w:spacing w:after="0" w:line="240" w:lineRule="auto"/>
              <w:jc w:val="center"/>
              <w:rPr>
                <w:rFonts w:ascii="Aptos Narrow" w:eastAsia="Times New Roman" w:hAnsi="Aptos Narrow" w:cs="Times New Roman"/>
                <w:b/>
                <w:bCs/>
                <w:color w:val="000000"/>
                <w:sz w:val="22"/>
                <w:lang w:val="en-US"/>
              </w:rPr>
            </w:pPr>
            <w:proofErr w:type="spellStart"/>
            <w:r w:rsidRPr="005D412F">
              <w:rPr>
                <w:rFonts w:ascii="Aptos Narrow" w:eastAsia="Times New Roman" w:hAnsi="Aptos Narrow" w:cs="Times New Roman"/>
                <w:b/>
                <w:bCs/>
                <w:color w:val="000000"/>
                <w:sz w:val="22"/>
                <w:lang w:val="en-US"/>
              </w:rPr>
              <w:t>Váha</w:t>
            </w:r>
            <w:proofErr w:type="spellEnd"/>
          </w:p>
        </w:tc>
        <w:tc>
          <w:tcPr>
            <w:tcW w:w="1240" w:type="dxa"/>
            <w:tcBorders>
              <w:top w:val="single" w:sz="8" w:space="0" w:color="000000"/>
              <w:left w:val="nil"/>
              <w:bottom w:val="single" w:sz="4" w:space="0" w:color="000000"/>
              <w:right w:val="single" w:sz="4" w:space="0" w:color="000000"/>
            </w:tcBorders>
            <w:shd w:val="clear" w:color="auto" w:fill="auto"/>
            <w:noWrap/>
            <w:vAlign w:val="bottom"/>
            <w:hideMark/>
          </w:tcPr>
          <w:p w14:paraId="4CE850EA" w14:textId="77777777" w:rsidR="005D412F" w:rsidRPr="005D412F" w:rsidRDefault="005D412F" w:rsidP="00000C82">
            <w:pPr>
              <w:spacing w:after="0" w:line="240" w:lineRule="auto"/>
              <w:jc w:val="center"/>
              <w:rPr>
                <w:rFonts w:ascii="Aptos Narrow" w:eastAsia="Times New Roman" w:hAnsi="Aptos Narrow" w:cs="Times New Roman"/>
                <w:b/>
                <w:bCs/>
                <w:color w:val="000000"/>
                <w:sz w:val="22"/>
                <w:lang w:val="en-US"/>
              </w:rPr>
            </w:pPr>
            <w:r w:rsidRPr="005D412F">
              <w:rPr>
                <w:rFonts w:ascii="Aptos Narrow" w:eastAsia="Times New Roman" w:hAnsi="Aptos Narrow" w:cs="Times New Roman"/>
                <w:b/>
                <w:bCs/>
                <w:color w:val="000000"/>
                <w:sz w:val="22"/>
                <w:lang w:val="en-US"/>
              </w:rPr>
              <w:t xml:space="preserve">Body × </w:t>
            </w:r>
            <w:proofErr w:type="spellStart"/>
            <w:r w:rsidRPr="005D412F">
              <w:rPr>
                <w:rFonts w:ascii="Aptos Narrow" w:eastAsia="Times New Roman" w:hAnsi="Aptos Narrow" w:cs="Times New Roman"/>
                <w:b/>
                <w:bCs/>
                <w:color w:val="000000"/>
                <w:sz w:val="22"/>
                <w:lang w:val="en-US"/>
              </w:rPr>
              <w:t>Váha</w:t>
            </w:r>
            <w:proofErr w:type="spellEnd"/>
          </w:p>
        </w:tc>
        <w:tc>
          <w:tcPr>
            <w:tcW w:w="2614" w:type="dxa"/>
            <w:tcBorders>
              <w:top w:val="single" w:sz="8" w:space="0" w:color="000000"/>
              <w:left w:val="nil"/>
              <w:bottom w:val="single" w:sz="4" w:space="0" w:color="000000"/>
              <w:right w:val="single" w:sz="8" w:space="0" w:color="000000"/>
            </w:tcBorders>
            <w:shd w:val="clear" w:color="auto" w:fill="auto"/>
            <w:vAlign w:val="bottom"/>
            <w:hideMark/>
          </w:tcPr>
          <w:p w14:paraId="0775020B" w14:textId="77777777" w:rsidR="005D412F" w:rsidRPr="005D412F" w:rsidRDefault="005D412F" w:rsidP="00000C82">
            <w:pPr>
              <w:spacing w:after="0" w:line="240" w:lineRule="auto"/>
              <w:jc w:val="center"/>
              <w:rPr>
                <w:rFonts w:ascii="Aptos Narrow" w:eastAsia="Times New Roman" w:hAnsi="Aptos Narrow" w:cs="Times New Roman"/>
                <w:b/>
                <w:bCs/>
                <w:color w:val="000000"/>
                <w:sz w:val="22"/>
                <w:lang w:val="en-US"/>
              </w:rPr>
            </w:pPr>
            <w:proofErr w:type="spellStart"/>
            <w:r w:rsidRPr="005D412F">
              <w:rPr>
                <w:rFonts w:ascii="Aptos Narrow" w:eastAsia="Times New Roman" w:hAnsi="Aptos Narrow" w:cs="Times New Roman"/>
                <w:b/>
                <w:bCs/>
                <w:color w:val="000000"/>
                <w:sz w:val="22"/>
                <w:lang w:val="en-US"/>
              </w:rPr>
              <w:t>Odôvodnenie</w:t>
            </w:r>
            <w:proofErr w:type="spellEnd"/>
          </w:p>
        </w:tc>
      </w:tr>
      <w:tr w:rsidR="005D412F" w:rsidRPr="005D412F" w14:paraId="635290E6" w14:textId="77777777" w:rsidTr="00000C82">
        <w:trPr>
          <w:trHeight w:val="576"/>
        </w:trPr>
        <w:tc>
          <w:tcPr>
            <w:tcW w:w="3123" w:type="dxa"/>
            <w:tcBorders>
              <w:top w:val="nil"/>
              <w:left w:val="single" w:sz="8" w:space="0" w:color="000000"/>
              <w:bottom w:val="single" w:sz="4" w:space="0" w:color="000000"/>
              <w:right w:val="single" w:sz="4" w:space="0" w:color="000000"/>
            </w:tcBorders>
            <w:shd w:val="clear" w:color="auto" w:fill="auto"/>
            <w:vAlign w:val="bottom"/>
            <w:hideMark/>
          </w:tcPr>
          <w:p w14:paraId="4D2E6BC2"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Silná</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spoločenská</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misia</w:t>
            </w:r>
            <w:proofErr w:type="spellEnd"/>
            <w:r w:rsidRPr="005D412F">
              <w:rPr>
                <w:rFonts w:ascii="Aptos Narrow" w:eastAsia="Times New Roman" w:hAnsi="Aptos Narrow" w:cs="Times New Roman"/>
                <w:color w:val="000000"/>
                <w:sz w:val="22"/>
                <w:lang w:val="en-US"/>
              </w:rPr>
              <w:t xml:space="preserve"> a </w:t>
            </w:r>
            <w:proofErr w:type="spellStart"/>
            <w:r w:rsidRPr="005D412F">
              <w:rPr>
                <w:rFonts w:ascii="Aptos Narrow" w:eastAsia="Times New Roman" w:hAnsi="Aptos Narrow" w:cs="Times New Roman"/>
                <w:color w:val="000000"/>
                <w:sz w:val="22"/>
                <w:lang w:val="en-US"/>
              </w:rPr>
              <w:t>pozitívny</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dopad</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08E8BD4F"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5</w:t>
            </w:r>
          </w:p>
        </w:tc>
        <w:tc>
          <w:tcPr>
            <w:tcW w:w="960" w:type="dxa"/>
            <w:tcBorders>
              <w:top w:val="nil"/>
              <w:left w:val="nil"/>
              <w:bottom w:val="single" w:sz="4" w:space="0" w:color="000000"/>
              <w:right w:val="single" w:sz="4" w:space="0" w:color="000000"/>
            </w:tcBorders>
            <w:shd w:val="clear" w:color="auto" w:fill="auto"/>
            <w:noWrap/>
            <w:vAlign w:val="bottom"/>
            <w:hideMark/>
          </w:tcPr>
          <w:p w14:paraId="63B32C48"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0,3</w:t>
            </w:r>
          </w:p>
        </w:tc>
        <w:tc>
          <w:tcPr>
            <w:tcW w:w="1240" w:type="dxa"/>
            <w:tcBorders>
              <w:top w:val="nil"/>
              <w:left w:val="nil"/>
              <w:bottom w:val="single" w:sz="4" w:space="0" w:color="000000"/>
              <w:right w:val="single" w:sz="4" w:space="0" w:color="000000"/>
            </w:tcBorders>
            <w:shd w:val="clear" w:color="auto" w:fill="auto"/>
            <w:noWrap/>
            <w:vAlign w:val="bottom"/>
            <w:hideMark/>
          </w:tcPr>
          <w:p w14:paraId="6BB6A2EA"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1,5</w:t>
            </w:r>
          </w:p>
        </w:tc>
        <w:tc>
          <w:tcPr>
            <w:tcW w:w="2614" w:type="dxa"/>
            <w:tcBorders>
              <w:top w:val="nil"/>
              <w:left w:val="nil"/>
              <w:bottom w:val="single" w:sz="4" w:space="0" w:color="000000"/>
              <w:right w:val="single" w:sz="8" w:space="0" w:color="000000"/>
            </w:tcBorders>
            <w:shd w:val="clear" w:color="auto" w:fill="auto"/>
            <w:vAlign w:val="bottom"/>
            <w:hideMark/>
          </w:tcPr>
          <w:p w14:paraId="5894E644"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Najsilnejší</w:t>
            </w:r>
            <w:proofErr w:type="spellEnd"/>
            <w:r w:rsidRPr="005D412F">
              <w:rPr>
                <w:rFonts w:ascii="Aptos Narrow" w:eastAsia="Times New Roman" w:hAnsi="Aptos Narrow" w:cs="Times New Roman"/>
                <w:color w:val="000000"/>
                <w:sz w:val="22"/>
                <w:lang w:val="en-US"/>
              </w:rPr>
              <w:t xml:space="preserve"> element, </w:t>
            </w:r>
            <w:proofErr w:type="spellStart"/>
            <w:r w:rsidRPr="005D412F">
              <w:rPr>
                <w:rFonts w:ascii="Aptos Narrow" w:eastAsia="Times New Roman" w:hAnsi="Aptos Narrow" w:cs="Times New Roman"/>
                <w:color w:val="000000"/>
                <w:sz w:val="22"/>
                <w:lang w:val="en-US"/>
              </w:rPr>
              <w:t>otvára</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dvere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partnerstvám</w:t>
            </w:r>
            <w:proofErr w:type="spellEnd"/>
            <w:r w:rsidRPr="005D412F">
              <w:rPr>
                <w:rFonts w:ascii="Aptos Narrow" w:eastAsia="Times New Roman" w:hAnsi="Aptos Narrow" w:cs="Times New Roman"/>
                <w:color w:val="000000"/>
                <w:sz w:val="22"/>
                <w:lang w:val="en-US"/>
              </w:rPr>
              <w:t>.</w:t>
            </w:r>
          </w:p>
        </w:tc>
      </w:tr>
      <w:tr w:rsidR="005D412F" w:rsidRPr="005D412F" w14:paraId="78139E44" w14:textId="77777777" w:rsidTr="00000C82">
        <w:trPr>
          <w:trHeight w:val="576"/>
        </w:trPr>
        <w:tc>
          <w:tcPr>
            <w:tcW w:w="3123" w:type="dxa"/>
            <w:tcBorders>
              <w:top w:val="nil"/>
              <w:left w:val="single" w:sz="8" w:space="0" w:color="000000"/>
              <w:bottom w:val="single" w:sz="4" w:space="0" w:color="000000"/>
              <w:right w:val="single" w:sz="4" w:space="0" w:color="000000"/>
            </w:tcBorders>
            <w:shd w:val="clear" w:color="auto" w:fill="auto"/>
            <w:vAlign w:val="bottom"/>
            <w:hideMark/>
          </w:tcPr>
          <w:p w14:paraId="718DAB5B"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Jednoduché</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digitálne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prepájanie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dobrovoľníkov</w:t>
            </w:r>
            <w:proofErr w:type="spellEnd"/>
            <w:r w:rsidRPr="005D412F">
              <w:rPr>
                <w:rFonts w:ascii="Aptos Narrow" w:eastAsia="Times New Roman" w:hAnsi="Aptos Narrow" w:cs="Times New Roman"/>
                <w:color w:val="000000"/>
                <w:sz w:val="22"/>
                <w:lang w:val="en-US"/>
              </w:rPr>
              <w:t xml:space="preserve"> a </w:t>
            </w:r>
            <w:proofErr w:type="spellStart"/>
            <w:r w:rsidRPr="005D412F">
              <w:rPr>
                <w:rFonts w:ascii="Aptos Narrow" w:eastAsia="Times New Roman" w:hAnsi="Aptos Narrow" w:cs="Times New Roman"/>
                <w:color w:val="000000"/>
                <w:sz w:val="22"/>
                <w:lang w:val="en-US"/>
              </w:rPr>
              <w:t>žiadateľov</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62F3C029"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4</w:t>
            </w:r>
          </w:p>
        </w:tc>
        <w:tc>
          <w:tcPr>
            <w:tcW w:w="960" w:type="dxa"/>
            <w:tcBorders>
              <w:top w:val="nil"/>
              <w:left w:val="nil"/>
              <w:bottom w:val="single" w:sz="4" w:space="0" w:color="000000"/>
              <w:right w:val="single" w:sz="4" w:space="0" w:color="000000"/>
            </w:tcBorders>
            <w:shd w:val="clear" w:color="auto" w:fill="auto"/>
            <w:noWrap/>
            <w:vAlign w:val="bottom"/>
            <w:hideMark/>
          </w:tcPr>
          <w:p w14:paraId="3C1FD9B5"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0,25</w:t>
            </w:r>
          </w:p>
        </w:tc>
        <w:tc>
          <w:tcPr>
            <w:tcW w:w="1240" w:type="dxa"/>
            <w:tcBorders>
              <w:top w:val="nil"/>
              <w:left w:val="nil"/>
              <w:bottom w:val="single" w:sz="4" w:space="0" w:color="000000"/>
              <w:right w:val="single" w:sz="4" w:space="0" w:color="000000"/>
            </w:tcBorders>
            <w:shd w:val="clear" w:color="auto" w:fill="auto"/>
            <w:noWrap/>
            <w:vAlign w:val="bottom"/>
            <w:hideMark/>
          </w:tcPr>
          <w:p w14:paraId="2CEFD56A"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1</w:t>
            </w:r>
          </w:p>
        </w:tc>
        <w:tc>
          <w:tcPr>
            <w:tcW w:w="2614" w:type="dxa"/>
            <w:tcBorders>
              <w:top w:val="nil"/>
              <w:left w:val="nil"/>
              <w:bottom w:val="single" w:sz="4" w:space="0" w:color="000000"/>
              <w:right w:val="single" w:sz="8" w:space="0" w:color="000000"/>
            </w:tcBorders>
            <w:shd w:val="clear" w:color="auto" w:fill="auto"/>
            <w:vAlign w:val="bottom"/>
            <w:hideMark/>
          </w:tcPr>
          <w:p w14:paraId="07DB0320"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Kľúčová</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funkcia</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veľká</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efektivita</w:t>
            </w:r>
            <w:proofErr w:type="spellEnd"/>
            <w:r w:rsidRPr="005D412F">
              <w:rPr>
                <w:rFonts w:ascii="Aptos Narrow" w:eastAsia="Times New Roman" w:hAnsi="Aptos Narrow" w:cs="Times New Roman"/>
                <w:color w:val="000000"/>
                <w:sz w:val="22"/>
                <w:lang w:val="en-US"/>
              </w:rPr>
              <w:t>.</w:t>
            </w:r>
          </w:p>
        </w:tc>
      </w:tr>
      <w:tr w:rsidR="005D412F" w:rsidRPr="005D412F" w14:paraId="71AA78FD" w14:textId="77777777" w:rsidTr="00000C82">
        <w:trPr>
          <w:trHeight w:val="576"/>
        </w:trPr>
        <w:tc>
          <w:tcPr>
            <w:tcW w:w="3123" w:type="dxa"/>
            <w:tcBorders>
              <w:top w:val="nil"/>
              <w:left w:val="single" w:sz="8" w:space="0" w:color="000000"/>
              <w:bottom w:val="single" w:sz="4" w:space="0" w:color="000000"/>
              <w:right w:val="single" w:sz="4" w:space="0" w:color="000000"/>
            </w:tcBorders>
            <w:shd w:val="clear" w:color="auto" w:fill="auto"/>
            <w:vAlign w:val="bottom"/>
            <w:hideMark/>
          </w:tcPr>
          <w:p w14:paraId="23AB8706"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de-DE"/>
              </w:rPr>
            </w:pPr>
            <w:proofErr w:type="spellStart"/>
            <w:r w:rsidRPr="005D412F">
              <w:rPr>
                <w:rFonts w:ascii="Aptos Narrow" w:eastAsia="Times New Roman" w:hAnsi="Aptos Narrow" w:cs="Times New Roman"/>
                <w:color w:val="000000"/>
                <w:sz w:val="22"/>
                <w:lang w:val="de-DE"/>
              </w:rPr>
              <w:t>Zameranie</w:t>
            </w:r>
            <w:proofErr w:type="spellEnd"/>
            <w:r w:rsidRPr="005D412F">
              <w:rPr>
                <w:rFonts w:ascii="Aptos Narrow" w:eastAsia="Times New Roman" w:hAnsi="Aptos Narrow" w:cs="Times New Roman"/>
                <w:color w:val="000000"/>
                <w:sz w:val="22"/>
                <w:lang w:val="de-DE"/>
              </w:rPr>
              <w:t xml:space="preserve"> na </w:t>
            </w:r>
            <w:proofErr w:type="spellStart"/>
            <w:r w:rsidRPr="005D412F">
              <w:rPr>
                <w:rFonts w:ascii="Aptos Narrow" w:eastAsia="Times New Roman" w:hAnsi="Aptos Narrow" w:cs="Times New Roman"/>
                <w:color w:val="000000"/>
                <w:sz w:val="22"/>
                <w:lang w:val="de-DE"/>
              </w:rPr>
              <w:t>mladých</w:t>
            </w:r>
            <w:proofErr w:type="spellEnd"/>
            <w:r w:rsidRPr="005D412F">
              <w:rPr>
                <w:rFonts w:ascii="Aptos Narrow" w:eastAsia="Times New Roman" w:hAnsi="Aptos Narrow" w:cs="Times New Roman"/>
                <w:color w:val="000000"/>
                <w:sz w:val="22"/>
                <w:lang w:val="de-DE"/>
              </w:rPr>
              <w:t xml:space="preserve"> + </w:t>
            </w:r>
            <w:proofErr w:type="spellStart"/>
            <w:r w:rsidRPr="005D412F">
              <w:rPr>
                <w:rFonts w:ascii="Aptos Narrow" w:eastAsia="Times New Roman" w:hAnsi="Aptos Narrow" w:cs="Times New Roman"/>
                <w:color w:val="000000"/>
                <w:sz w:val="22"/>
                <w:lang w:val="de-DE"/>
              </w:rPr>
              <w:t>rozvoj</w:t>
            </w:r>
            <w:proofErr w:type="spellEnd"/>
            <w:r w:rsidRPr="005D412F">
              <w:rPr>
                <w:rFonts w:ascii="Aptos Narrow" w:eastAsia="Times New Roman" w:hAnsi="Aptos Narrow" w:cs="Times New Roman"/>
                <w:color w:val="000000"/>
                <w:sz w:val="22"/>
                <w:lang w:val="de-DE"/>
              </w:rPr>
              <w:t xml:space="preserve"> </w:t>
            </w:r>
            <w:proofErr w:type="spellStart"/>
            <w:r w:rsidRPr="005D412F">
              <w:rPr>
                <w:rFonts w:ascii="Aptos Narrow" w:eastAsia="Times New Roman" w:hAnsi="Aptos Narrow" w:cs="Times New Roman"/>
                <w:color w:val="000000"/>
                <w:sz w:val="22"/>
                <w:lang w:val="de-DE"/>
              </w:rPr>
              <w:t>zručností</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0667AF73"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4</w:t>
            </w:r>
          </w:p>
        </w:tc>
        <w:tc>
          <w:tcPr>
            <w:tcW w:w="960" w:type="dxa"/>
            <w:tcBorders>
              <w:top w:val="nil"/>
              <w:left w:val="nil"/>
              <w:bottom w:val="single" w:sz="4" w:space="0" w:color="000000"/>
              <w:right w:val="single" w:sz="4" w:space="0" w:color="000000"/>
            </w:tcBorders>
            <w:shd w:val="clear" w:color="auto" w:fill="auto"/>
            <w:noWrap/>
            <w:vAlign w:val="bottom"/>
            <w:hideMark/>
          </w:tcPr>
          <w:p w14:paraId="52C28014"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0,2</w:t>
            </w:r>
          </w:p>
        </w:tc>
        <w:tc>
          <w:tcPr>
            <w:tcW w:w="1240" w:type="dxa"/>
            <w:tcBorders>
              <w:top w:val="nil"/>
              <w:left w:val="nil"/>
              <w:bottom w:val="single" w:sz="4" w:space="0" w:color="000000"/>
              <w:right w:val="single" w:sz="4" w:space="0" w:color="000000"/>
            </w:tcBorders>
            <w:shd w:val="clear" w:color="auto" w:fill="auto"/>
            <w:noWrap/>
            <w:vAlign w:val="bottom"/>
            <w:hideMark/>
          </w:tcPr>
          <w:p w14:paraId="0AB86D0A"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0,8</w:t>
            </w:r>
          </w:p>
        </w:tc>
        <w:tc>
          <w:tcPr>
            <w:tcW w:w="2614" w:type="dxa"/>
            <w:tcBorders>
              <w:top w:val="nil"/>
              <w:left w:val="nil"/>
              <w:bottom w:val="single" w:sz="4" w:space="0" w:color="000000"/>
              <w:right w:val="single" w:sz="8" w:space="0" w:color="000000"/>
            </w:tcBorders>
            <w:shd w:val="clear" w:color="auto" w:fill="auto"/>
            <w:vAlign w:val="bottom"/>
            <w:hideMark/>
          </w:tcPr>
          <w:p w14:paraId="603BD014"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 xml:space="preserve">Pre </w:t>
            </w:r>
            <w:proofErr w:type="spellStart"/>
            <w:r w:rsidRPr="005D412F">
              <w:rPr>
                <w:rFonts w:ascii="Aptos Narrow" w:eastAsia="Times New Roman" w:hAnsi="Aptos Narrow" w:cs="Times New Roman"/>
                <w:color w:val="000000"/>
                <w:sz w:val="22"/>
                <w:lang w:val="en-US"/>
              </w:rPr>
              <w:t>mladých</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vysoko</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atraktívne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väčší</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dopad</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ako</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pôvodné</w:t>
            </w:r>
            <w:proofErr w:type="spellEnd"/>
            <w:r w:rsidRPr="005D412F">
              <w:rPr>
                <w:rFonts w:ascii="Aptos Narrow" w:eastAsia="Times New Roman" w:hAnsi="Aptos Narrow" w:cs="Times New Roman"/>
                <w:color w:val="000000"/>
                <w:sz w:val="22"/>
                <w:lang w:val="en-US"/>
              </w:rPr>
              <w:t xml:space="preserve"> 3 body.</w:t>
            </w:r>
          </w:p>
        </w:tc>
      </w:tr>
      <w:tr w:rsidR="005D412F" w:rsidRPr="005D412F" w14:paraId="54550B5D" w14:textId="77777777" w:rsidTr="00000C82">
        <w:trPr>
          <w:trHeight w:val="576"/>
        </w:trPr>
        <w:tc>
          <w:tcPr>
            <w:tcW w:w="3123" w:type="dxa"/>
            <w:tcBorders>
              <w:top w:val="nil"/>
              <w:left w:val="single" w:sz="8" w:space="0" w:color="000000"/>
              <w:bottom w:val="single" w:sz="4" w:space="0" w:color="000000"/>
              <w:right w:val="single" w:sz="4" w:space="0" w:color="000000"/>
            </w:tcBorders>
            <w:shd w:val="clear" w:color="auto" w:fill="auto"/>
            <w:vAlign w:val="bottom"/>
            <w:hideMark/>
          </w:tcPr>
          <w:p w14:paraId="33F06710"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Gamifikácia</w:t>
            </w:r>
            <w:proofErr w:type="spellEnd"/>
            <w:r w:rsidRPr="005D412F">
              <w:rPr>
                <w:rFonts w:ascii="Aptos Narrow" w:eastAsia="Times New Roman" w:hAnsi="Aptos Narrow" w:cs="Times New Roman"/>
                <w:color w:val="000000"/>
                <w:sz w:val="22"/>
                <w:lang w:val="en-US"/>
              </w:rPr>
              <w:t xml:space="preserve"> a </w:t>
            </w:r>
            <w:proofErr w:type="spellStart"/>
            <w:r w:rsidRPr="005D412F">
              <w:rPr>
                <w:rFonts w:ascii="Aptos Narrow" w:eastAsia="Times New Roman" w:hAnsi="Aptos Narrow" w:cs="Times New Roman"/>
                <w:color w:val="000000"/>
                <w:sz w:val="22"/>
                <w:lang w:val="en-US"/>
              </w:rPr>
              <w:t>budovanie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komunity</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28AEB30C"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3</w:t>
            </w:r>
          </w:p>
        </w:tc>
        <w:tc>
          <w:tcPr>
            <w:tcW w:w="960" w:type="dxa"/>
            <w:tcBorders>
              <w:top w:val="nil"/>
              <w:left w:val="nil"/>
              <w:bottom w:val="single" w:sz="4" w:space="0" w:color="000000"/>
              <w:right w:val="single" w:sz="4" w:space="0" w:color="000000"/>
            </w:tcBorders>
            <w:shd w:val="clear" w:color="auto" w:fill="auto"/>
            <w:noWrap/>
            <w:vAlign w:val="bottom"/>
            <w:hideMark/>
          </w:tcPr>
          <w:p w14:paraId="51178BDB"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0,15</w:t>
            </w:r>
          </w:p>
        </w:tc>
        <w:tc>
          <w:tcPr>
            <w:tcW w:w="1240" w:type="dxa"/>
            <w:tcBorders>
              <w:top w:val="nil"/>
              <w:left w:val="nil"/>
              <w:bottom w:val="single" w:sz="4" w:space="0" w:color="000000"/>
              <w:right w:val="single" w:sz="4" w:space="0" w:color="000000"/>
            </w:tcBorders>
            <w:shd w:val="clear" w:color="auto" w:fill="auto"/>
            <w:noWrap/>
            <w:vAlign w:val="bottom"/>
            <w:hideMark/>
          </w:tcPr>
          <w:p w14:paraId="0F5D28C1"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0,45</w:t>
            </w:r>
          </w:p>
        </w:tc>
        <w:tc>
          <w:tcPr>
            <w:tcW w:w="2614" w:type="dxa"/>
            <w:tcBorders>
              <w:top w:val="nil"/>
              <w:left w:val="nil"/>
              <w:bottom w:val="single" w:sz="4" w:space="0" w:color="000000"/>
              <w:right w:val="single" w:sz="8" w:space="0" w:color="000000"/>
            </w:tcBorders>
            <w:shd w:val="clear" w:color="auto" w:fill="auto"/>
            <w:vAlign w:val="bottom"/>
            <w:hideMark/>
          </w:tcPr>
          <w:p w14:paraId="03F11F93"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Motivácia</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funguje</w:t>
            </w:r>
            <w:proofErr w:type="spellEnd"/>
            <w:r w:rsidRPr="005D412F">
              <w:rPr>
                <w:rFonts w:ascii="Aptos Narrow" w:eastAsia="Times New Roman" w:hAnsi="Aptos Narrow" w:cs="Times New Roman"/>
                <w:color w:val="000000"/>
                <w:sz w:val="22"/>
                <w:lang w:val="en-US"/>
              </w:rPr>
              <w:t xml:space="preserve">, ale </w:t>
            </w:r>
            <w:proofErr w:type="spellStart"/>
            <w:r w:rsidRPr="005D412F">
              <w:rPr>
                <w:rFonts w:ascii="Aptos Narrow" w:eastAsia="Times New Roman" w:hAnsi="Aptos Narrow" w:cs="Times New Roman"/>
                <w:color w:val="000000"/>
                <w:sz w:val="22"/>
                <w:lang w:val="en-US"/>
              </w:rPr>
              <w:t>závisí</w:t>
            </w:r>
            <w:proofErr w:type="spellEnd"/>
            <w:r w:rsidRPr="005D412F">
              <w:rPr>
                <w:rFonts w:ascii="Aptos Narrow" w:eastAsia="Times New Roman" w:hAnsi="Aptos Narrow" w:cs="Times New Roman"/>
                <w:color w:val="000000"/>
                <w:sz w:val="22"/>
                <w:lang w:val="en-US"/>
              </w:rPr>
              <w:t xml:space="preserve"> od </w:t>
            </w:r>
            <w:proofErr w:type="spellStart"/>
            <w:r w:rsidRPr="005D412F">
              <w:rPr>
                <w:rFonts w:ascii="Aptos Narrow" w:eastAsia="Times New Roman" w:hAnsi="Aptos Narrow" w:cs="Times New Roman"/>
                <w:color w:val="000000"/>
                <w:sz w:val="22"/>
                <w:lang w:val="en-US"/>
              </w:rPr>
              <w:t>kvality</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dizajnu</w:t>
            </w:r>
            <w:proofErr w:type="spellEnd"/>
            <w:r w:rsidRPr="005D412F">
              <w:rPr>
                <w:rFonts w:ascii="Aptos Narrow" w:eastAsia="Times New Roman" w:hAnsi="Aptos Narrow" w:cs="Times New Roman"/>
                <w:color w:val="000000"/>
                <w:sz w:val="22"/>
                <w:lang w:val="en-US"/>
              </w:rPr>
              <w:t>.</w:t>
            </w:r>
          </w:p>
        </w:tc>
      </w:tr>
      <w:tr w:rsidR="005D412F" w:rsidRPr="005D412F" w14:paraId="32E2CD64" w14:textId="77777777" w:rsidTr="00000C82">
        <w:trPr>
          <w:trHeight w:val="576"/>
        </w:trPr>
        <w:tc>
          <w:tcPr>
            <w:tcW w:w="3123" w:type="dxa"/>
            <w:tcBorders>
              <w:top w:val="nil"/>
              <w:left w:val="single" w:sz="8" w:space="0" w:color="000000"/>
              <w:bottom w:val="single" w:sz="8" w:space="0" w:color="000000"/>
              <w:right w:val="single" w:sz="4" w:space="0" w:color="000000"/>
            </w:tcBorders>
            <w:shd w:val="clear" w:color="auto" w:fill="auto"/>
            <w:vAlign w:val="bottom"/>
            <w:hideMark/>
          </w:tcPr>
          <w:p w14:paraId="5DA1DB21"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Škálovateľnosť</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aplikácie</w:t>
            </w:r>
            <w:proofErr w:type="spellEnd"/>
            <w:r w:rsidRPr="005D412F">
              <w:rPr>
                <w:rFonts w:ascii="Aptos Narrow" w:eastAsia="Times New Roman" w:hAnsi="Aptos Narrow" w:cs="Times New Roman"/>
                <w:color w:val="000000"/>
                <w:sz w:val="22"/>
                <w:lang w:val="en-US"/>
              </w:rPr>
              <w:t xml:space="preserve"> do </w:t>
            </w:r>
            <w:proofErr w:type="spellStart"/>
            <w:r w:rsidRPr="005D412F">
              <w:rPr>
                <w:rFonts w:ascii="Aptos Narrow" w:eastAsia="Times New Roman" w:hAnsi="Aptos Narrow" w:cs="Times New Roman"/>
                <w:color w:val="000000"/>
                <w:sz w:val="22"/>
                <w:lang w:val="en-US"/>
              </w:rPr>
              <w:t>viacerých</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regiónov</w:t>
            </w:r>
            <w:proofErr w:type="spellEnd"/>
          </w:p>
        </w:tc>
        <w:tc>
          <w:tcPr>
            <w:tcW w:w="960" w:type="dxa"/>
            <w:tcBorders>
              <w:top w:val="nil"/>
              <w:left w:val="nil"/>
              <w:bottom w:val="single" w:sz="8" w:space="0" w:color="000000"/>
              <w:right w:val="single" w:sz="4" w:space="0" w:color="000000"/>
            </w:tcBorders>
            <w:shd w:val="clear" w:color="auto" w:fill="auto"/>
            <w:noWrap/>
            <w:vAlign w:val="bottom"/>
            <w:hideMark/>
          </w:tcPr>
          <w:p w14:paraId="256073DB"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5</w:t>
            </w:r>
          </w:p>
        </w:tc>
        <w:tc>
          <w:tcPr>
            <w:tcW w:w="960" w:type="dxa"/>
            <w:tcBorders>
              <w:top w:val="nil"/>
              <w:left w:val="nil"/>
              <w:bottom w:val="single" w:sz="8" w:space="0" w:color="000000"/>
              <w:right w:val="single" w:sz="4" w:space="0" w:color="000000"/>
            </w:tcBorders>
            <w:shd w:val="clear" w:color="auto" w:fill="auto"/>
            <w:noWrap/>
            <w:vAlign w:val="bottom"/>
            <w:hideMark/>
          </w:tcPr>
          <w:p w14:paraId="00495D7F"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0,1</w:t>
            </w:r>
          </w:p>
        </w:tc>
        <w:tc>
          <w:tcPr>
            <w:tcW w:w="1240" w:type="dxa"/>
            <w:tcBorders>
              <w:top w:val="nil"/>
              <w:left w:val="nil"/>
              <w:bottom w:val="single" w:sz="8" w:space="0" w:color="000000"/>
              <w:right w:val="single" w:sz="4" w:space="0" w:color="000000"/>
            </w:tcBorders>
            <w:shd w:val="clear" w:color="auto" w:fill="auto"/>
            <w:noWrap/>
            <w:vAlign w:val="bottom"/>
            <w:hideMark/>
          </w:tcPr>
          <w:p w14:paraId="199488D0" w14:textId="77777777" w:rsidR="005D412F" w:rsidRPr="005D412F" w:rsidRDefault="005D412F" w:rsidP="005D412F">
            <w:pPr>
              <w:spacing w:after="0" w:line="240" w:lineRule="auto"/>
              <w:jc w:val="right"/>
              <w:rPr>
                <w:rFonts w:ascii="Aptos Narrow" w:eastAsia="Times New Roman" w:hAnsi="Aptos Narrow" w:cs="Times New Roman"/>
                <w:color w:val="000000"/>
                <w:sz w:val="22"/>
                <w:lang w:val="en-US"/>
              </w:rPr>
            </w:pPr>
            <w:r w:rsidRPr="005D412F">
              <w:rPr>
                <w:rFonts w:ascii="Aptos Narrow" w:eastAsia="Times New Roman" w:hAnsi="Aptos Narrow" w:cs="Times New Roman"/>
                <w:color w:val="000000"/>
                <w:sz w:val="22"/>
                <w:lang w:val="en-US"/>
              </w:rPr>
              <w:t>0,5</w:t>
            </w:r>
          </w:p>
        </w:tc>
        <w:tc>
          <w:tcPr>
            <w:tcW w:w="2614" w:type="dxa"/>
            <w:tcBorders>
              <w:top w:val="nil"/>
              <w:left w:val="nil"/>
              <w:bottom w:val="single" w:sz="8" w:space="0" w:color="000000"/>
              <w:right w:val="single" w:sz="8" w:space="0" w:color="000000"/>
            </w:tcBorders>
            <w:shd w:val="clear" w:color="auto" w:fill="auto"/>
            <w:vAlign w:val="bottom"/>
            <w:hideMark/>
          </w:tcPr>
          <w:p w14:paraId="72514577" w14:textId="77777777" w:rsidR="005D412F" w:rsidRPr="005D412F" w:rsidRDefault="005D412F" w:rsidP="005D412F">
            <w:pPr>
              <w:spacing w:after="0" w:line="240" w:lineRule="auto"/>
              <w:jc w:val="left"/>
              <w:rPr>
                <w:rFonts w:ascii="Aptos Narrow" w:eastAsia="Times New Roman" w:hAnsi="Aptos Narrow" w:cs="Times New Roman"/>
                <w:color w:val="000000"/>
                <w:sz w:val="22"/>
                <w:lang w:val="en-US"/>
              </w:rPr>
            </w:pPr>
            <w:proofErr w:type="spellStart"/>
            <w:r w:rsidRPr="005D412F">
              <w:rPr>
                <w:rFonts w:ascii="Aptos Narrow" w:eastAsia="Times New Roman" w:hAnsi="Aptos Narrow" w:cs="Times New Roman"/>
                <w:color w:val="000000"/>
                <w:sz w:val="22"/>
                <w:lang w:val="en-US"/>
              </w:rPr>
              <w:t>Digitálne</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riešenia</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sa</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škálujú</w:t>
            </w:r>
            <w:proofErr w:type="spellEnd"/>
            <w:r w:rsidRPr="005D412F">
              <w:rPr>
                <w:rFonts w:ascii="Aptos Narrow" w:eastAsia="Times New Roman" w:hAnsi="Aptos Narrow" w:cs="Times New Roman"/>
                <w:color w:val="000000"/>
                <w:sz w:val="22"/>
                <w:lang w:val="en-US"/>
              </w:rPr>
              <w:t xml:space="preserve"> </w:t>
            </w:r>
            <w:proofErr w:type="spellStart"/>
            <w:r w:rsidRPr="005D412F">
              <w:rPr>
                <w:rFonts w:ascii="Aptos Narrow" w:eastAsia="Times New Roman" w:hAnsi="Aptos Narrow" w:cs="Times New Roman"/>
                <w:color w:val="000000"/>
                <w:sz w:val="22"/>
                <w:lang w:val="en-US"/>
              </w:rPr>
              <w:t>ľahko</w:t>
            </w:r>
            <w:proofErr w:type="spellEnd"/>
            <w:r w:rsidRPr="005D412F">
              <w:rPr>
                <w:rFonts w:ascii="Aptos Narrow" w:eastAsia="Times New Roman" w:hAnsi="Aptos Narrow" w:cs="Times New Roman"/>
                <w:color w:val="000000"/>
                <w:sz w:val="22"/>
                <w:lang w:val="en-US"/>
              </w:rPr>
              <w:t>.</w:t>
            </w:r>
          </w:p>
        </w:tc>
      </w:tr>
    </w:tbl>
    <w:p w14:paraId="0BB572E5" w14:textId="01E75FCE" w:rsidR="005D412F" w:rsidRPr="005D412F" w:rsidRDefault="00BB4591" w:rsidP="005D412F">
      <w:r w:rsidRPr="00BB4591">
        <w:rPr>
          <w:rStyle w:val="Strong"/>
        </w:rPr>
        <w:t>Vysoká škálovateľnosť riešenia</w:t>
      </w:r>
      <w:r>
        <w:t xml:space="preserve">: </w:t>
      </w:r>
      <w:r w:rsidRPr="00BB4591">
        <w:t>Digitálny charakter umožňuje geografickú expanziu bez výrazného nárastu variabilných nákladov, čím zvyšuje udržateľnosť pri raste používateľskej základne.</w:t>
      </w:r>
    </w:p>
    <w:p w14:paraId="71B511DF" w14:textId="4DD3C8E1" w:rsidR="005B065F" w:rsidRDefault="00BB4591" w:rsidP="00BB4591">
      <w:pPr>
        <w:pStyle w:val="Heading2"/>
      </w:pPr>
      <w:r>
        <w:lastRenderedPageBreak/>
        <w:t>Slabé stránky</w:t>
      </w:r>
    </w:p>
    <w:p w14:paraId="6F5E3154" w14:textId="6D901CC5" w:rsidR="00A25A44" w:rsidRPr="00A25A44" w:rsidRDefault="006E27C6" w:rsidP="00A25A44">
      <w:pPr>
        <w:ind w:firstLine="576"/>
      </w:pPr>
      <w:r w:rsidRPr="006E27C6">
        <w:t xml:space="preserve">V tejto kategórii sú zdokumentované interné limity, technologické nedostatky a prevádzkové slabiny, ktoré môžu negatívne ovplyvniť spoľahlivosť platformy alebo jej výkon v záťaži. Ide o faktory, ktoré si vyžadujú zvýšenú pozornosť pri plánovaní architektúry, zdrojov a bezpečnostných procesov. Ich včasná identifikácia je kritická pre minimalizáciu incidentov, finančných strát či </w:t>
      </w:r>
      <w:proofErr w:type="spellStart"/>
      <w:r w:rsidRPr="006E27C6">
        <w:t>reputačného</w:t>
      </w:r>
      <w:proofErr w:type="spellEnd"/>
      <w:r w:rsidRPr="006E27C6">
        <w:t xml:space="preserve"> rizika.</w:t>
      </w:r>
    </w:p>
    <w:p w14:paraId="6918E228" w14:textId="17A594B8" w:rsidR="00BB4591" w:rsidRPr="00BB4591" w:rsidRDefault="00BB4591" w:rsidP="005D412F">
      <w:r w:rsidRPr="00BB4591">
        <w:rPr>
          <w:rStyle w:val="Strong"/>
        </w:rPr>
        <w:t>Náročnosť na robustné overovanie identity a moderovanie obsahu</w:t>
      </w:r>
      <w:r>
        <w:t xml:space="preserve">: </w:t>
      </w:r>
      <w:r w:rsidRPr="00BB4591">
        <w:t>Riziko výskytu falošných profilov predstavuje prevádzkové aj právne ohrozenie. Vyžaduje si trvalý dohľad, prísne procesy a dedikované zdroje.</w:t>
      </w:r>
    </w:p>
    <w:p w14:paraId="7AA90327" w14:textId="797A5AD1" w:rsidR="00BB4591" w:rsidRPr="00BB4591" w:rsidRDefault="00BB4591" w:rsidP="005D412F">
      <w:r w:rsidRPr="00BB4591">
        <w:rPr>
          <w:rStyle w:val="Strong"/>
        </w:rPr>
        <w:t>Závislosť od aktívnej a kriticky veľkej používateľskej základne</w:t>
      </w:r>
      <w:r>
        <w:t xml:space="preserve">: </w:t>
      </w:r>
      <w:r w:rsidRPr="00BB4591">
        <w:t>Nízka koncentrácia dobrovoľníkov alebo žiadateľov znižuje efektivitu párovania a degraduje celkovú hodnotu platformy.</w:t>
      </w:r>
    </w:p>
    <w:p w14:paraId="40EADB37" w14:textId="1335572E" w:rsidR="00BB4591" w:rsidRPr="00BB4591" w:rsidRDefault="00BB4591" w:rsidP="005D412F">
      <w:r w:rsidRPr="00BB4591">
        <w:rPr>
          <w:rStyle w:val="Strong"/>
        </w:rPr>
        <w:t>Obmedzené rozpočtové kapacity pre vývoj, bezpečnosť a</w:t>
      </w:r>
      <w:r>
        <w:rPr>
          <w:rStyle w:val="Strong"/>
        </w:rPr>
        <w:t> </w:t>
      </w:r>
      <w:r w:rsidRPr="00BB4591">
        <w:rPr>
          <w:rStyle w:val="Strong"/>
        </w:rPr>
        <w:t>marketing</w:t>
      </w:r>
      <w:r>
        <w:rPr>
          <w:rStyle w:val="Strong"/>
        </w:rPr>
        <w:t>:</w:t>
      </w:r>
      <w:r>
        <w:t xml:space="preserve"> </w:t>
      </w:r>
      <w:r w:rsidRPr="00BB4591">
        <w:t>Projekty tohto typu často nedisponujú stabilným financovaním, čo limituje tempo iterácií a kvalitu technickej infraštruktúry.</w:t>
      </w:r>
    </w:p>
    <w:p w14:paraId="0CE8A420" w14:textId="6C29AEC2" w:rsidR="00BB4591" w:rsidRPr="00BB4591" w:rsidRDefault="00BB4591" w:rsidP="005D412F">
      <w:r w:rsidRPr="00BB4591">
        <w:rPr>
          <w:rStyle w:val="Strong"/>
        </w:rPr>
        <w:t>Vysoké technické a legislatívne nároky na ochranu osobných a citlivých údajov</w:t>
      </w:r>
      <w:r>
        <w:t xml:space="preserve">: </w:t>
      </w:r>
      <w:r w:rsidRPr="00BB4591">
        <w:t>Spracúvajú sa informácie o zdravotnom stave, polohe a maloletých osobách – chyby v tejto oblasti môžu viesť k závažným incidentom.</w:t>
      </w:r>
    </w:p>
    <w:p w14:paraId="53ED1C9E" w14:textId="42148F53" w:rsidR="00BB4591" w:rsidRDefault="00BB4591" w:rsidP="005D412F">
      <w:r w:rsidRPr="00BB4591">
        <w:rPr>
          <w:rStyle w:val="Strong"/>
        </w:rPr>
        <w:t>Zložité meranie reálneho dopadu a kvality poskytnutej pomoci</w:t>
      </w:r>
      <w:r>
        <w:t xml:space="preserve">: </w:t>
      </w:r>
      <w:r w:rsidRPr="00BB4591">
        <w:t xml:space="preserve">Vyžaduje implementáciu analytických nástrojov, </w:t>
      </w:r>
      <w:proofErr w:type="spellStart"/>
      <w:r w:rsidRPr="00BB4591">
        <w:t>spätnoväzbových</w:t>
      </w:r>
      <w:proofErr w:type="spellEnd"/>
      <w:r w:rsidRPr="00BB4591">
        <w:t xml:space="preserve"> mechanizmov a štandardizovaných výkazov.</w:t>
      </w:r>
    </w:p>
    <w:tbl>
      <w:tblPr>
        <w:tblW w:w="9140" w:type="dxa"/>
        <w:jc w:val="center"/>
        <w:tblLook w:val="04A0" w:firstRow="1" w:lastRow="0" w:firstColumn="1" w:lastColumn="0" w:noHBand="0" w:noVBand="1"/>
      </w:tblPr>
      <w:tblGrid>
        <w:gridCol w:w="2743"/>
        <w:gridCol w:w="960"/>
        <w:gridCol w:w="960"/>
        <w:gridCol w:w="1240"/>
        <w:gridCol w:w="3237"/>
      </w:tblGrid>
      <w:tr w:rsidR="00000C82" w:rsidRPr="00000C82" w14:paraId="5A48E5E3" w14:textId="77777777" w:rsidTr="00000C82">
        <w:trPr>
          <w:trHeight w:val="288"/>
          <w:jc w:val="center"/>
        </w:trPr>
        <w:tc>
          <w:tcPr>
            <w:tcW w:w="2743" w:type="dxa"/>
            <w:tcBorders>
              <w:top w:val="single" w:sz="8" w:space="0" w:color="000000"/>
              <w:left w:val="single" w:sz="8" w:space="0" w:color="000000"/>
              <w:bottom w:val="single" w:sz="4" w:space="0" w:color="000000"/>
              <w:right w:val="single" w:sz="4" w:space="0" w:color="000000"/>
            </w:tcBorders>
            <w:shd w:val="clear" w:color="auto" w:fill="auto"/>
            <w:vAlign w:val="bottom"/>
            <w:hideMark/>
          </w:tcPr>
          <w:p w14:paraId="429493D8" w14:textId="77777777" w:rsidR="00000C82" w:rsidRPr="00000C82" w:rsidRDefault="00000C82" w:rsidP="00000C82">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Slabá</w:t>
            </w:r>
            <w:proofErr w:type="spellEnd"/>
            <w:r w:rsidRPr="00000C82">
              <w:rPr>
                <w:rFonts w:ascii="Aptos Narrow" w:eastAsia="Times New Roman" w:hAnsi="Aptos Narrow" w:cs="Times New Roman"/>
                <w:b/>
                <w:bCs/>
                <w:color w:val="000000"/>
                <w:sz w:val="22"/>
                <w:lang w:val="en-US"/>
              </w:rPr>
              <w:t xml:space="preserve"> </w:t>
            </w:r>
            <w:proofErr w:type="spellStart"/>
            <w:r w:rsidRPr="00000C82">
              <w:rPr>
                <w:rFonts w:ascii="Aptos Narrow" w:eastAsia="Times New Roman" w:hAnsi="Aptos Narrow" w:cs="Times New Roman"/>
                <w:b/>
                <w:bCs/>
                <w:color w:val="000000"/>
                <w:sz w:val="22"/>
                <w:lang w:val="en-US"/>
              </w:rPr>
              <w:t>stránka</w:t>
            </w:r>
            <w:proofErr w:type="spellEnd"/>
          </w:p>
        </w:tc>
        <w:tc>
          <w:tcPr>
            <w:tcW w:w="960" w:type="dxa"/>
            <w:tcBorders>
              <w:top w:val="single" w:sz="8" w:space="0" w:color="000000"/>
              <w:left w:val="nil"/>
              <w:bottom w:val="single" w:sz="4" w:space="0" w:color="000000"/>
              <w:right w:val="single" w:sz="4" w:space="0" w:color="000000"/>
            </w:tcBorders>
            <w:shd w:val="clear" w:color="auto" w:fill="auto"/>
            <w:noWrap/>
            <w:vAlign w:val="bottom"/>
            <w:hideMark/>
          </w:tcPr>
          <w:p w14:paraId="58F899C3" w14:textId="77777777" w:rsidR="00000C82" w:rsidRPr="00000C82" w:rsidRDefault="00000C82" w:rsidP="00000C82">
            <w:pPr>
              <w:spacing w:after="0" w:line="240" w:lineRule="auto"/>
              <w:jc w:val="center"/>
              <w:rPr>
                <w:rFonts w:ascii="Aptos Narrow" w:eastAsia="Times New Roman" w:hAnsi="Aptos Narrow" w:cs="Times New Roman"/>
                <w:b/>
                <w:bCs/>
                <w:color w:val="000000"/>
                <w:sz w:val="22"/>
                <w:lang w:val="en-US"/>
              </w:rPr>
            </w:pPr>
            <w:r w:rsidRPr="00000C82">
              <w:rPr>
                <w:rFonts w:ascii="Aptos Narrow" w:eastAsia="Times New Roman" w:hAnsi="Aptos Narrow" w:cs="Times New Roman"/>
                <w:b/>
                <w:bCs/>
                <w:color w:val="000000"/>
                <w:sz w:val="22"/>
                <w:lang w:val="en-US"/>
              </w:rPr>
              <w:t>Body</w:t>
            </w:r>
          </w:p>
        </w:tc>
        <w:tc>
          <w:tcPr>
            <w:tcW w:w="960" w:type="dxa"/>
            <w:tcBorders>
              <w:top w:val="single" w:sz="8" w:space="0" w:color="000000"/>
              <w:left w:val="nil"/>
              <w:bottom w:val="single" w:sz="4" w:space="0" w:color="000000"/>
              <w:right w:val="single" w:sz="4" w:space="0" w:color="000000"/>
            </w:tcBorders>
            <w:shd w:val="clear" w:color="auto" w:fill="auto"/>
            <w:noWrap/>
            <w:vAlign w:val="bottom"/>
            <w:hideMark/>
          </w:tcPr>
          <w:p w14:paraId="542FB4F1" w14:textId="77777777" w:rsidR="00000C82" w:rsidRPr="00000C82" w:rsidRDefault="00000C82" w:rsidP="00000C82">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Váha</w:t>
            </w:r>
            <w:proofErr w:type="spellEnd"/>
          </w:p>
        </w:tc>
        <w:tc>
          <w:tcPr>
            <w:tcW w:w="1240" w:type="dxa"/>
            <w:tcBorders>
              <w:top w:val="single" w:sz="8" w:space="0" w:color="000000"/>
              <w:left w:val="nil"/>
              <w:bottom w:val="single" w:sz="4" w:space="0" w:color="000000"/>
              <w:right w:val="single" w:sz="4" w:space="0" w:color="000000"/>
            </w:tcBorders>
            <w:shd w:val="clear" w:color="auto" w:fill="auto"/>
            <w:noWrap/>
            <w:vAlign w:val="bottom"/>
            <w:hideMark/>
          </w:tcPr>
          <w:p w14:paraId="453D58FE" w14:textId="77777777" w:rsidR="00000C82" w:rsidRPr="00000C82" w:rsidRDefault="00000C82" w:rsidP="00000C82">
            <w:pPr>
              <w:spacing w:after="0" w:line="240" w:lineRule="auto"/>
              <w:jc w:val="center"/>
              <w:rPr>
                <w:rFonts w:ascii="Aptos Narrow" w:eastAsia="Times New Roman" w:hAnsi="Aptos Narrow" w:cs="Times New Roman"/>
                <w:b/>
                <w:bCs/>
                <w:color w:val="000000"/>
                <w:sz w:val="22"/>
                <w:lang w:val="en-US"/>
              </w:rPr>
            </w:pPr>
            <w:r w:rsidRPr="00000C82">
              <w:rPr>
                <w:rFonts w:ascii="Aptos Narrow" w:eastAsia="Times New Roman" w:hAnsi="Aptos Narrow" w:cs="Times New Roman"/>
                <w:b/>
                <w:bCs/>
                <w:color w:val="000000"/>
                <w:sz w:val="22"/>
                <w:lang w:val="en-US"/>
              </w:rPr>
              <w:t xml:space="preserve">Body × </w:t>
            </w:r>
            <w:proofErr w:type="spellStart"/>
            <w:r w:rsidRPr="00000C82">
              <w:rPr>
                <w:rFonts w:ascii="Aptos Narrow" w:eastAsia="Times New Roman" w:hAnsi="Aptos Narrow" w:cs="Times New Roman"/>
                <w:b/>
                <w:bCs/>
                <w:color w:val="000000"/>
                <w:sz w:val="22"/>
                <w:lang w:val="en-US"/>
              </w:rPr>
              <w:t>Váha</w:t>
            </w:r>
            <w:proofErr w:type="spellEnd"/>
          </w:p>
        </w:tc>
        <w:tc>
          <w:tcPr>
            <w:tcW w:w="3237" w:type="dxa"/>
            <w:tcBorders>
              <w:top w:val="single" w:sz="8" w:space="0" w:color="000000"/>
              <w:left w:val="nil"/>
              <w:bottom w:val="single" w:sz="4" w:space="0" w:color="000000"/>
              <w:right w:val="single" w:sz="8" w:space="0" w:color="000000"/>
            </w:tcBorders>
            <w:shd w:val="clear" w:color="auto" w:fill="auto"/>
            <w:vAlign w:val="bottom"/>
            <w:hideMark/>
          </w:tcPr>
          <w:p w14:paraId="5D8BE123" w14:textId="77777777" w:rsidR="00000C82" w:rsidRPr="00000C82" w:rsidRDefault="00000C82" w:rsidP="00000C82">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Odôvodnenie</w:t>
            </w:r>
            <w:proofErr w:type="spellEnd"/>
          </w:p>
        </w:tc>
      </w:tr>
      <w:tr w:rsidR="00000C82" w:rsidRPr="00000C82" w14:paraId="16A270BE" w14:textId="77777777" w:rsidTr="00000C82">
        <w:trPr>
          <w:trHeight w:val="576"/>
          <w:jc w:val="center"/>
        </w:trPr>
        <w:tc>
          <w:tcPr>
            <w:tcW w:w="2743" w:type="dxa"/>
            <w:tcBorders>
              <w:top w:val="nil"/>
              <w:left w:val="single" w:sz="8" w:space="0" w:color="000000"/>
              <w:bottom w:val="single" w:sz="4" w:space="0" w:color="000000"/>
              <w:right w:val="single" w:sz="4" w:space="0" w:color="000000"/>
            </w:tcBorders>
            <w:shd w:val="clear" w:color="auto" w:fill="auto"/>
            <w:vAlign w:val="bottom"/>
            <w:hideMark/>
          </w:tcPr>
          <w:p w14:paraId="39A81E11"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Potreba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robustného</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overovania</w:t>
            </w:r>
            <w:proofErr w:type="spellEnd"/>
            <w:r w:rsidRPr="00000C82">
              <w:rPr>
                <w:rFonts w:ascii="Aptos Narrow" w:eastAsia="Times New Roman" w:hAnsi="Aptos Narrow" w:cs="Times New Roman"/>
                <w:color w:val="000000"/>
                <w:sz w:val="22"/>
                <w:lang w:val="en-US"/>
              </w:rPr>
              <w:t xml:space="preserve"> a </w:t>
            </w:r>
            <w:proofErr w:type="spellStart"/>
            <w:r w:rsidRPr="00000C82">
              <w:rPr>
                <w:rFonts w:ascii="Aptos Narrow" w:eastAsia="Times New Roman" w:hAnsi="Aptos Narrow" w:cs="Times New Roman"/>
                <w:color w:val="000000"/>
                <w:sz w:val="22"/>
                <w:lang w:val="en-US"/>
              </w:rPr>
              <w:t>moderovania</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01963B89"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5</w:t>
            </w:r>
          </w:p>
        </w:tc>
        <w:tc>
          <w:tcPr>
            <w:tcW w:w="960" w:type="dxa"/>
            <w:tcBorders>
              <w:top w:val="nil"/>
              <w:left w:val="nil"/>
              <w:bottom w:val="single" w:sz="4" w:space="0" w:color="000000"/>
              <w:right w:val="single" w:sz="4" w:space="0" w:color="000000"/>
            </w:tcBorders>
            <w:shd w:val="clear" w:color="auto" w:fill="auto"/>
            <w:noWrap/>
            <w:vAlign w:val="bottom"/>
            <w:hideMark/>
          </w:tcPr>
          <w:p w14:paraId="7B76A393"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0,3</w:t>
            </w:r>
          </w:p>
        </w:tc>
        <w:tc>
          <w:tcPr>
            <w:tcW w:w="1240" w:type="dxa"/>
            <w:tcBorders>
              <w:top w:val="nil"/>
              <w:left w:val="nil"/>
              <w:bottom w:val="single" w:sz="4" w:space="0" w:color="000000"/>
              <w:right w:val="single" w:sz="4" w:space="0" w:color="000000"/>
            </w:tcBorders>
            <w:shd w:val="clear" w:color="auto" w:fill="auto"/>
            <w:noWrap/>
            <w:vAlign w:val="bottom"/>
            <w:hideMark/>
          </w:tcPr>
          <w:p w14:paraId="116E3013"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1,5</w:t>
            </w:r>
          </w:p>
        </w:tc>
        <w:tc>
          <w:tcPr>
            <w:tcW w:w="3237" w:type="dxa"/>
            <w:tcBorders>
              <w:top w:val="nil"/>
              <w:left w:val="nil"/>
              <w:bottom w:val="single" w:sz="4" w:space="0" w:color="000000"/>
              <w:right w:val="single" w:sz="8" w:space="0" w:color="000000"/>
            </w:tcBorders>
            <w:shd w:val="clear" w:color="auto" w:fill="auto"/>
            <w:vAlign w:val="bottom"/>
            <w:hideMark/>
          </w:tcPr>
          <w:p w14:paraId="4B36F6AF"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Najväčšie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riziko</w:t>
            </w:r>
            <w:proofErr w:type="spellEnd"/>
            <w:r w:rsidRPr="00000C82">
              <w:rPr>
                <w:rFonts w:ascii="Aptos Narrow" w:eastAsia="Times New Roman" w:hAnsi="Aptos Narrow" w:cs="Times New Roman"/>
                <w:color w:val="000000"/>
                <w:sz w:val="22"/>
                <w:lang w:val="en-US"/>
              </w:rPr>
              <w:t xml:space="preserve"> platformy – </w:t>
            </w:r>
            <w:proofErr w:type="spellStart"/>
            <w:r w:rsidRPr="00000C82">
              <w:rPr>
                <w:rFonts w:ascii="Aptos Narrow" w:eastAsia="Times New Roman" w:hAnsi="Aptos Narrow" w:cs="Times New Roman"/>
                <w:color w:val="000000"/>
                <w:sz w:val="22"/>
                <w:lang w:val="en-US"/>
              </w:rPr>
              <w:t>bezpečnosť</w:t>
            </w:r>
            <w:proofErr w:type="spellEnd"/>
            <w:r w:rsidRPr="00000C82">
              <w:rPr>
                <w:rFonts w:ascii="Aptos Narrow" w:eastAsia="Times New Roman" w:hAnsi="Aptos Narrow" w:cs="Times New Roman"/>
                <w:color w:val="000000"/>
                <w:sz w:val="22"/>
                <w:lang w:val="en-US"/>
              </w:rPr>
              <w:t>.</w:t>
            </w:r>
          </w:p>
        </w:tc>
      </w:tr>
      <w:tr w:rsidR="00000C82" w:rsidRPr="00000C82" w14:paraId="6E2D7A34" w14:textId="77777777" w:rsidTr="00000C82">
        <w:trPr>
          <w:trHeight w:val="576"/>
          <w:jc w:val="center"/>
        </w:trPr>
        <w:tc>
          <w:tcPr>
            <w:tcW w:w="2743" w:type="dxa"/>
            <w:tcBorders>
              <w:top w:val="nil"/>
              <w:left w:val="single" w:sz="8" w:space="0" w:color="000000"/>
              <w:bottom w:val="single" w:sz="4" w:space="0" w:color="000000"/>
              <w:right w:val="single" w:sz="4" w:space="0" w:color="000000"/>
            </w:tcBorders>
            <w:shd w:val="clear" w:color="auto" w:fill="auto"/>
            <w:vAlign w:val="bottom"/>
            <w:hideMark/>
          </w:tcPr>
          <w:p w14:paraId="70CBE257"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Závislosť</w:t>
            </w:r>
            <w:proofErr w:type="spellEnd"/>
            <w:r w:rsidRPr="00000C82">
              <w:rPr>
                <w:rFonts w:ascii="Aptos Narrow" w:eastAsia="Times New Roman" w:hAnsi="Aptos Narrow" w:cs="Times New Roman"/>
                <w:color w:val="000000"/>
                <w:sz w:val="22"/>
                <w:lang w:val="en-US"/>
              </w:rPr>
              <w:t xml:space="preserve"> od </w:t>
            </w:r>
            <w:proofErr w:type="spellStart"/>
            <w:r w:rsidRPr="00000C82">
              <w:rPr>
                <w:rFonts w:ascii="Aptos Narrow" w:eastAsia="Times New Roman" w:hAnsi="Aptos Narrow" w:cs="Times New Roman"/>
                <w:color w:val="000000"/>
                <w:sz w:val="22"/>
                <w:lang w:val="en-US"/>
              </w:rPr>
              <w:t>kritického</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množstva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používateľov</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58B72215"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5</w:t>
            </w:r>
          </w:p>
        </w:tc>
        <w:tc>
          <w:tcPr>
            <w:tcW w:w="960" w:type="dxa"/>
            <w:tcBorders>
              <w:top w:val="nil"/>
              <w:left w:val="nil"/>
              <w:bottom w:val="single" w:sz="4" w:space="0" w:color="000000"/>
              <w:right w:val="single" w:sz="4" w:space="0" w:color="000000"/>
            </w:tcBorders>
            <w:shd w:val="clear" w:color="auto" w:fill="auto"/>
            <w:noWrap/>
            <w:vAlign w:val="bottom"/>
            <w:hideMark/>
          </w:tcPr>
          <w:p w14:paraId="04A370D9"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0,25</w:t>
            </w:r>
          </w:p>
        </w:tc>
        <w:tc>
          <w:tcPr>
            <w:tcW w:w="1240" w:type="dxa"/>
            <w:tcBorders>
              <w:top w:val="nil"/>
              <w:left w:val="nil"/>
              <w:bottom w:val="single" w:sz="4" w:space="0" w:color="000000"/>
              <w:right w:val="single" w:sz="4" w:space="0" w:color="000000"/>
            </w:tcBorders>
            <w:shd w:val="clear" w:color="auto" w:fill="auto"/>
            <w:noWrap/>
            <w:vAlign w:val="bottom"/>
            <w:hideMark/>
          </w:tcPr>
          <w:p w14:paraId="0D2CF9EB"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1,25</w:t>
            </w:r>
          </w:p>
        </w:tc>
        <w:tc>
          <w:tcPr>
            <w:tcW w:w="3237" w:type="dxa"/>
            <w:tcBorders>
              <w:top w:val="nil"/>
              <w:left w:val="nil"/>
              <w:bottom w:val="single" w:sz="4" w:space="0" w:color="000000"/>
              <w:right w:val="single" w:sz="8" w:space="0" w:color="000000"/>
            </w:tcBorders>
            <w:shd w:val="clear" w:color="auto" w:fill="auto"/>
            <w:vAlign w:val="bottom"/>
            <w:hideMark/>
          </w:tcPr>
          <w:p w14:paraId="117C71FC"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Silný</w:t>
            </w:r>
            <w:proofErr w:type="spellEnd"/>
            <w:r w:rsidRPr="00000C82">
              <w:rPr>
                <w:rFonts w:ascii="Aptos Narrow" w:eastAsia="Times New Roman" w:hAnsi="Aptos Narrow" w:cs="Times New Roman"/>
                <w:color w:val="000000"/>
                <w:sz w:val="22"/>
                <w:lang w:val="en-US"/>
              </w:rPr>
              <w:t xml:space="preserve"> network-effect </w:t>
            </w:r>
            <w:proofErr w:type="spellStart"/>
            <w:r w:rsidRPr="00000C82">
              <w:rPr>
                <w:rFonts w:ascii="Aptos Narrow" w:eastAsia="Times New Roman" w:hAnsi="Aptos Narrow" w:cs="Times New Roman"/>
                <w:color w:val="000000"/>
                <w:sz w:val="22"/>
                <w:lang w:val="en-US"/>
              </w:rPr>
              <w:t>problém</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kľúčová</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slabina</w:t>
            </w:r>
            <w:proofErr w:type="spellEnd"/>
            <w:r w:rsidRPr="00000C82">
              <w:rPr>
                <w:rFonts w:ascii="Aptos Narrow" w:eastAsia="Times New Roman" w:hAnsi="Aptos Narrow" w:cs="Times New Roman"/>
                <w:color w:val="000000"/>
                <w:sz w:val="22"/>
                <w:lang w:val="en-US"/>
              </w:rPr>
              <w:t>.</w:t>
            </w:r>
          </w:p>
        </w:tc>
      </w:tr>
      <w:tr w:rsidR="00000C82" w:rsidRPr="00000C82" w14:paraId="53AD2FD6" w14:textId="77777777" w:rsidTr="00000C82">
        <w:trPr>
          <w:trHeight w:val="576"/>
          <w:jc w:val="center"/>
        </w:trPr>
        <w:tc>
          <w:tcPr>
            <w:tcW w:w="2743" w:type="dxa"/>
            <w:tcBorders>
              <w:top w:val="nil"/>
              <w:left w:val="single" w:sz="8" w:space="0" w:color="000000"/>
              <w:bottom w:val="single" w:sz="4" w:space="0" w:color="000000"/>
              <w:right w:val="single" w:sz="4" w:space="0" w:color="000000"/>
            </w:tcBorders>
            <w:shd w:val="clear" w:color="auto" w:fill="auto"/>
            <w:vAlign w:val="bottom"/>
            <w:hideMark/>
          </w:tcPr>
          <w:p w14:paraId="61B61CCB"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Obmedzené</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finančné</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zdroje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na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vývoj</w:t>
            </w:r>
            <w:proofErr w:type="spellEnd"/>
            <w:r w:rsidRPr="00000C82">
              <w:rPr>
                <w:rFonts w:ascii="Aptos Narrow" w:eastAsia="Times New Roman" w:hAnsi="Aptos Narrow" w:cs="Times New Roman"/>
                <w:color w:val="000000"/>
                <w:sz w:val="22"/>
                <w:lang w:val="en-US"/>
              </w:rPr>
              <w:t>/marketing</w:t>
            </w:r>
          </w:p>
        </w:tc>
        <w:tc>
          <w:tcPr>
            <w:tcW w:w="960" w:type="dxa"/>
            <w:tcBorders>
              <w:top w:val="nil"/>
              <w:left w:val="nil"/>
              <w:bottom w:val="single" w:sz="4" w:space="0" w:color="000000"/>
              <w:right w:val="single" w:sz="4" w:space="0" w:color="000000"/>
            </w:tcBorders>
            <w:shd w:val="clear" w:color="auto" w:fill="auto"/>
            <w:noWrap/>
            <w:vAlign w:val="bottom"/>
            <w:hideMark/>
          </w:tcPr>
          <w:p w14:paraId="227B73FC"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3</w:t>
            </w:r>
          </w:p>
        </w:tc>
        <w:tc>
          <w:tcPr>
            <w:tcW w:w="960" w:type="dxa"/>
            <w:tcBorders>
              <w:top w:val="nil"/>
              <w:left w:val="nil"/>
              <w:bottom w:val="single" w:sz="4" w:space="0" w:color="000000"/>
              <w:right w:val="single" w:sz="4" w:space="0" w:color="000000"/>
            </w:tcBorders>
            <w:shd w:val="clear" w:color="auto" w:fill="auto"/>
            <w:noWrap/>
            <w:vAlign w:val="bottom"/>
            <w:hideMark/>
          </w:tcPr>
          <w:p w14:paraId="751D5506"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0,2</w:t>
            </w:r>
          </w:p>
        </w:tc>
        <w:tc>
          <w:tcPr>
            <w:tcW w:w="1240" w:type="dxa"/>
            <w:tcBorders>
              <w:top w:val="nil"/>
              <w:left w:val="nil"/>
              <w:bottom w:val="single" w:sz="4" w:space="0" w:color="000000"/>
              <w:right w:val="single" w:sz="4" w:space="0" w:color="000000"/>
            </w:tcBorders>
            <w:shd w:val="clear" w:color="auto" w:fill="auto"/>
            <w:noWrap/>
            <w:vAlign w:val="bottom"/>
            <w:hideMark/>
          </w:tcPr>
          <w:p w14:paraId="0153B627"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0,6</w:t>
            </w:r>
          </w:p>
        </w:tc>
        <w:tc>
          <w:tcPr>
            <w:tcW w:w="3237" w:type="dxa"/>
            <w:tcBorders>
              <w:top w:val="nil"/>
              <w:left w:val="nil"/>
              <w:bottom w:val="single" w:sz="4" w:space="0" w:color="000000"/>
              <w:right w:val="single" w:sz="8" w:space="0" w:color="000000"/>
            </w:tcBorders>
            <w:shd w:val="clear" w:color="auto" w:fill="auto"/>
            <w:vAlign w:val="bottom"/>
            <w:hideMark/>
          </w:tcPr>
          <w:p w14:paraId="037FAA19"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Realistické</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Väčšina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sociálnych</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projektov</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trpí</w:t>
            </w:r>
            <w:proofErr w:type="spellEnd"/>
            <w:r w:rsidRPr="00000C82">
              <w:rPr>
                <w:rFonts w:ascii="Aptos Narrow" w:eastAsia="Times New Roman" w:hAnsi="Aptos Narrow" w:cs="Times New Roman"/>
                <w:color w:val="000000"/>
                <w:sz w:val="22"/>
                <w:lang w:val="en-US"/>
              </w:rPr>
              <w:t>.</w:t>
            </w:r>
          </w:p>
        </w:tc>
      </w:tr>
      <w:tr w:rsidR="00000C82" w:rsidRPr="00000C82" w14:paraId="117E0DBE" w14:textId="77777777" w:rsidTr="00000C82">
        <w:trPr>
          <w:trHeight w:val="576"/>
          <w:jc w:val="center"/>
        </w:trPr>
        <w:tc>
          <w:tcPr>
            <w:tcW w:w="2743" w:type="dxa"/>
            <w:tcBorders>
              <w:top w:val="nil"/>
              <w:left w:val="single" w:sz="8" w:space="0" w:color="000000"/>
              <w:bottom w:val="single" w:sz="4" w:space="0" w:color="000000"/>
              <w:right w:val="single" w:sz="4" w:space="0" w:color="000000"/>
            </w:tcBorders>
            <w:shd w:val="clear" w:color="auto" w:fill="auto"/>
            <w:vAlign w:val="bottom"/>
            <w:hideMark/>
          </w:tcPr>
          <w:p w14:paraId="36111744"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Technická</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bezpečnosť</w:t>
            </w:r>
            <w:proofErr w:type="spellEnd"/>
            <w:r w:rsidRPr="00000C82">
              <w:rPr>
                <w:rFonts w:ascii="Aptos Narrow" w:eastAsia="Times New Roman" w:hAnsi="Aptos Narrow" w:cs="Times New Roman"/>
                <w:color w:val="000000"/>
                <w:sz w:val="22"/>
                <w:lang w:val="en-US"/>
              </w:rPr>
              <w:t xml:space="preserve"> </w:t>
            </w:r>
            <w:proofErr w:type="gramStart"/>
            <w:r w:rsidRPr="00000C82">
              <w:rPr>
                <w:rFonts w:ascii="Aptos Narrow" w:eastAsia="Times New Roman" w:hAnsi="Aptos Narrow" w:cs="Times New Roman"/>
                <w:color w:val="000000"/>
                <w:sz w:val="22"/>
                <w:lang w:val="en-US"/>
              </w:rPr>
              <w:t>a</w:t>
            </w:r>
            <w:proofErr w:type="gram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ochrana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osobných</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údajov</w:t>
            </w:r>
            <w:proofErr w:type="spellEnd"/>
          </w:p>
        </w:tc>
        <w:tc>
          <w:tcPr>
            <w:tcW w:w="960" w:type="dxa"/>
            <w:tcBorders>
              <w:top w:val="nil"/>
              <w:left w:val="nil"/>
              <w:bottom w:val="single" w:sz="4" w:space="0" w:color="000000"/>
              <w:right w:val="single" w:sz="4" w:space="0" w:color="000000"/>
            </w:tcBorders>
            <w:shd w:val="clear" w:color="auto" w:fill="auto"/>
            <w:noWrap/>
            <w:vAlign w:val="bottom"/>
            <w:hideMark/>
          </w:tcPr>
          <w:p w14:paraId="48B66338"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4</w:t>
            </w:r>
          </w:p>
        </w:tc>
        <w:tc>
          <w:tcPr>
            <w:tcW w:w="960" w:type="dxa"/>
            <w:tcBorders>
              <w:top w:val="nil"/>
              <w:left w:val="nil"/>
              <w:bottom w:val="single" w:sz="4" w:space="0" w:color="000000"/>
              <w:right w:val="single" w:sz="4" w:space="0" w:color="000000"/>
            </w:tcBorders>
            <w:shd w:val="clear" w:color="auto" w:fill="auto"/>
            <w:noWrap/>
            <w:vAlign w:val="bottom"/>
            <w:hideMark/>
          </w:tcPr>
          <w:p w14:paraId="18093B2E"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0,15</w:t>
            </w:r>
          </w:p>
        </w:tc>
        <w:tc>
          <w:tcPr>
            <w:tcW w:w="1240" w:type="dxa"/>
            <w:tcBorders>
              <w:top w:val="nil"/>
              <w:left w:val="nil"/>
              <w:bottom w:val="single" w:sz="4" w:space="0" w:color="000000"/>
              <w:right w:val="single" w:sz="4" w:space="0" w:color="000000"/>
            </w:tcBorders>
            <w:shd w:val="clear" w:color="auto" w:fill="auto"/>
            <w:noWrap/>
            <w:vAlign w:val="bottom"/>
            <w:hideMark/>
          </w:tcPr>
          <w:p w14:paraId="35301367"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0,6</w:t>
            </w:r>
          </w:p>
        </w:tc>
        <w:tc>
          <w:tcPr>
            <w:tcW w:w="3237" w:type="dxa"/>
            <w:tcBorders>
              <w:top w:val="nil"/>
              <w:left w:val="nil"/>
              <w:bottom w:val="single" w:sz="4" w:space="0" w:color="000000"/>
              <w:right w:val="single" w:sz="8" w:space="0" w:color="000000"/>
            </w:tcBorders>
            <w:shd w:val="clear" w:color="auto" w:fill="auto"/>
            <w:vAlign w:val="bottom"/>
            <w:hideMark/>
          </w:tcPr>
          <w:p w14:paraId="10651908"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Vyššie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riziko</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ako</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pôvodné</w:t>
            </w:r>
            <w:proofErr w:type="spellEnd"/>
            <w:r w:rsidRPr="00000C82">
              <w:rPr>
                <w:rFonts w:ascii="Aptos Narrow" w:eastAsia="Times New Roman" w:hAnsi="Aptos Narrow" w:cs="Times New Roman"/>
                <w:color w:val="000000"/>
                <w:sz w:val="22"/>
                <w:lang w:val="en-US"/>
              </w:rPr>
              <w:t xml:space="preserve"> 3 body.</w:t>
            </w:r>
          </w:p>
        </w:tc>
      </w:tr>
      <w:tr w:rsidR="00000C82" w:rsidRPr="00000C82" w14:paraId="3A261AA9" w14:textId="77777777" w:rsidTr="00000C82">
        <w:trPr>
          <w:trHeight w:val="288"/>
          <w:jc w:val="center"/>
        </w:trPr>
        <w:tc>
          <w:tcPr>
            <w:tcW w:w="2743" w:type="dxa"/>
            <w:tcBorders>
              <w:top w:val="nil"/>
              <w:left w:val="single" w:sz="8" w:space="0" w:color="000000"/>
              <w:bottom w:val="single" w:sz="8" w:space="0" w:color="000000"/>
              <w:right w:val="single" w:sz="4" w:space="0" w:color="000000"/>
            </w:tcBorders>
            <w:shd w:val="clear" w:color="auto" w:fill="auto"/>
            <w:vAlign w:val="bottom"/>
            <w:hideMark/>
          </w:tcPr>
          <w:p w14:paraId="2BE1F097"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Meranie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dopadu</w:t>
            </w:r>
            <w:proofErr w:type="spellEnd"/>
            <w:r w:rsidRPr="00000C82">
              <w:rPr>
                <w:rFonts w:ascii="Aptos Narrow" w:eastAsia="Times New Roman" w:hAnsi="Aptos Narrow" w:cs="Times New Roman"/>
                <w:color w:val="000000"/>
                <w:sz w:val="22"/>
                <w:lang w:val="en-US"/>
              </w:rPr>
              <w:t xml:space="preserve"> a </w:t>
            </w:r>
            <w:proofErr w:type="spellStart"/>
            <w:r w:rsidRPr="00000C82">
              <w:rPr>
                <w:rFonts w:ascii="Aptos Narrow" w:eastAsia="Times New Roman" w:hAnsi="Aptos Narrow" w:cs="Times New Roman"/>
                <w:color w:val="000000"/>
                <w:sz w:val="22"/>
                <w:lang w:val="en-US"/>
              </w:rPr>
              <w:t>kvality</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pomoci</w:t>
            </w:r>
            <w:proofErr w:type="spellEnd"/>
          </w:p>
        </w:tc>
        <w:tc>
          <w:tcPr>
            <w:tcW w:w="960" w:type="dxa"/>
            <w:tcBorders>
              <w:top w:val="nil"/>
              <w:left w:val="nil"/>
              <w:bottom w:val="single" w:sz="8" w:space="0" w:color="000000"/>
              <w:right w:val="single" w:sz="4" w:space="0" w:color="000000"/>
            </w:tcBorders>
            <w:shd w:val="clear" w:color="auto" w:fill="auto"/>
            <w:noWrap/>
            <w:vAlign w:val="bottom"/>
            <w:hideMark/>
          </w:tcPr>
          <w:p w14:paraId="15D79E09"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3</w:t>
            </w:r>
          </w:p>
        </w:tc>
        <w:tc>
          <w:tcPr>
            <w:tcW w:w="960" w:type="dxa"/>
            <w:tcBorders>
              <w:top w:val="nil"/>
              <w:left w:val="nil"/>
              <w:bottom w:val="single" w:sz="8" w:space="0" w:color="000000"/>
              <w:right w:val="single" w:sz="4" w:space="0" w:color="000000"/>
            </w:tcBorders>
            <w:shd w:val="clear" w:color="auto" w:fill="auto"/>
            <w:noWrap/>
            <w:vAlign w:val="bottom"/>
            <w:hideMark/>
          </w:tcPr>
          <w:p w14:paraId="0BD67632"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0,1</w:t>
            </w:r>
          </w:p>
        </w:tc>
        <w:tc>
          <w:tcPr>
            <w:tcW w:w="1240" w:type="dxa"/>
            <w:tcBorders>
              <w:top w:val="nil"/>
              <w:left w:val="nil"/>
              <w:bottom w:val="single" w:sz="8" w:space="0" w:color="000000"/>
              <w:right w:val="single" w:sz="4" w:space="0" w:color="000000"/>
            </w:tcBorders>
            <w:shd w:val="clear" w:color="auto" w:fill="auto"/>
            <w:noWrap/>
            <w:vAlign w:val="bottom"/>
            <w:hideMark/>
          </w:tcPr>
          <w:p w14:paraId="3D81151C"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0,3</w:t>
            </w:r>
          </w:p>
        </w:tc>
        <w:tc>
          <w:tcPr>
            <w:tcW w:w="3237" w:type="dxa"/>
            <w:tcBorders>
              <w:top w:val="nil"/>
              <w:left w:val="nil"/>
              <w:bottom w:val="single" w:sz="8" w:space="0" w:color="000000"/>
              <w:right w:val="single" w:sz="8" w:space="0" w:color="000000"/>
            </w:tcBorders>
            <w:shd w:val="clear" w:color="auto" w:fill="auto"/>
            <w:vAlign w:val="bottom"/>
            <w:hideMark/>
          </w:tcPr>
          <w:p w14:paraId="1C13AED0"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Ťažšie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než</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si</w:t>
            </w:r>
            <w:proofErr w:type="spellEnd"/>
            <w:r w:rsidRPr="00000C82">
              <w:rPr>
                <w:rFonts w:ascii="Aptos Narrow" w:eastAsia="Times New Roman" w:hAnsi="Aptos Narrow" w:cs="Times New Roman"/>
                <w:color w:val="000000"/>
                <w:sz w:val="22"/>
                <w:lang w:val="en-US"/>
              </w:rPr>
              <w:t xml:space="preserve"> mal </w:t>
            </w:r>
            <w:proofErr w:type="spellStart"/>
            <w:r w:rsidRPr="00000C82">
              <w:rPr>
                <w:rFonts w:ascii="Aptos Narrow" w:eastAsia="Times New Roman" w:hAnsi="Aptos Narrow" w:cs="Times New Roman"/>
                <w:color w:val="000000"/>
                <w:sz w:val="22"/>
                <w:lang w:val="en-US"/>
              </w:rPr>
              <w:t>pôvodne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ohodnotené</w:t>
            </w:r>
            <w:proofErr w:type="spellEnd"/>
            <w:r w:rsidRPr="00000C82">
              <w:rPr>
                <w:rFonts w:ascii="Aptos Narrow" w:eastAsia="Times New Roman" w:hAnsi="Aptos Narrow" w:cs="Times New Roman"/>
                <w:color w:val="000000"/>
                <w:sz w:val="22"/>
                <w:lang w:val="en-US"/>
              </w:rPr>
              <w:t>.</w:t>
            </w:r>
          </w:p>
        </w:tc>
      </w:tr>
    </w:tbl>
    <w:p w14:paraId="1CADBB9A" w14:textId="77777777" w:rsidR="00000C82" w:rsidRPr="00000C82" w:rsidRDefault="00000C82" w:rsidP="00000C82">
      <w:pPr>
        <w:jc w:val="center"/>
        <w:rPr>
          <w:lang w:val="en-US"/>
        </w:rPr>
      </w:pPr>
    </w:p>
    <w:p w14:paraId="75E12314" w14:textId="6239BAB9" w:rsidR="00BB4591" w:rsidRDefault="00BB4591" w:rsidP="00BB4591">
      <w:pPr>
        <w:pStyle w:val="Heading2"/>
      </w:pPr>
      <w:r>
        <w:lastRenderedPageBreak/>
        <w:t>Príležitosti</w:t>
      </w:r>
    </w:p>
    <w:p w14:paraId="27A86D58" w14:textId="7CA60F80" w:rsidR="00CF14ED" w:rsidRDefault="00EC6FDE" w:rsidP="006E27C6">
      <w:pPr>
        <w:ind w:firstLine="576"/>
      </w:pPr>
      <w:r w:rsidRPr="00EC6FDE">
        <w:t>Mapuje externé faktory a vývojové trendy, ktoré môže platforma strategicky využiť na rast, expanziu a posilnenie svojho spoločenského dopadu.</w:t>
      </w:r>
    </w:p>
    <w:p w14:paraId="44371BB0" w14:textId="47C5679B" w:rsidR="00A25A44" w:rsidRDefault="00BB4591" w:rsidP="00CF14ED">
      <w:r w:rsidRPr="00CF14ED">
        <w:rPr>
          <w:b/>
          <w:bCs/>
        </w:rPr>
        <w:t>Rastúci záujem mládeže o dobrovoľníctvo, ESG a komunitné angažovanie</w:t>
      </w:r>
      <w:r w:rsidR="00CF14ED">
        <w:t xml:space="preserve">: </w:t>
      </w:r>
      <w:r w:rsidR="00CF14ED" w:rsidRPr="00CF14ED">
        <w:t>Zvýšený dôraz na dobrovoľníctvo zo strany škôl, univerzít, rodín aj verejnej správy vytvára dlhodobý, stabilný dopyt po platformách, ktoré dokážu organizovať, monitorovať a evidovať dobrovoľnícke aktivity.</w:t>
      </w:r>
    </w:p>
    <w:p w14:paraId="6FFC8882" w14:textId="31EFD0C8" w:rsidR="00BB4591" w:rsidRPr="00BB4591" w:rsidRDefault="00BB4591" w:rsidP="005D412F">
      <w:r w:rsidRPr="00CF14ED">
        <w:rPr>
          <w:b/>
          <w:bCs/>
        </w:rPr>
        <w:t xml:space="preserve">Rozširovanie partnerstiev s mestami, </w:t>
      </w:r>
      <w:proofErr w:type="spellStart"/>
      <w:r w:rsidRPr="00CF14ED">
        <w:rPr>
          <w:b/>
          <w:bCs/>
        </w:rPr>
        <w:t>školami</w:t>
      </w:r>
      <w:proofErr w:type="spellEnd"/>
      <w:r w:rsidRPr="00CF14ED">
        <w:rPr>
          <w:b/>
          <w:bCs/>
        </w:rPr>
        <w:t xml:space="preserve">, </w:t>
      </w:r>
      <w:proofErr w:type="spellStart"/>
      <w:r w:rsidRPr="00CF14ED">
        <w:rPr>
          <w:b/>
          <w:bCs/>
        </w:rPr>
        <w:t>univerzitami</w:t>
      </w:r>
      <w:proofErr w:type="spellEnd"/>
      <w:r w:rsidRPr="00CF14ED">
        <w:rPr>
          <w:b/>
          <w:bCs/>
        </w:rPr>
        <w:t xml:space="preserve"> a firmami v rámci CSR</w:t>
      </w:r>
      <w:r w:rsidR="00CF14ED">
        <w:t xml:space="preserve">: </w:t>
      </w:r>
      <w:r w:rsidR="00CF14ED" w:rsidRPr="00CF14ED">
        <w:t>Samotné samosprávy a vzdelávacie systémy hľadajú nástroje na centralizáciu komunikácie a evidencie dobrovoľníkov. Platforma môže fungovať ako ich strategický partner. Zapojením sa do oficiálnych programov</w:t>
      </w:r>
      <w:r w:rsidR="00CF14ED">
        <w:t>.</w:t>
      </w:r>
    </w:p>
    <w:p w14:paraId="460DD86A" w14:textId="063C3E39" w:rsidR="00BB4591" w:rsidRDefault="00BB4591" w:rsidP="005D412F">
      <w:proofErr w:type="spellStart"/>
      <w:r w:rsidRPr="00CF14ED">
        <w:rPr>
          <w:b/>
          <w:bCs/>
        </w:rPr>
        <w:t>Dostupnosť</w:t>
      </w:r>
      <w:proofErr w:type="spellEnd"/>
      <w:r w:rsidRPr="00CF14ED">
        <w:rPr>
          <w:b/>
          <w:bCs/>
        </w:rPr>
        <w:t xml:space="preserve"> </w:t>
      </w:r>
      <w:proofErr w:type="spellStart"/>
      <w:r w:rsidRPr="00CF14ED">
        <w:rPr>
          <w:b/>
          <w:bCs/>
        </w:rPr>
        <w:t>grantových</w:t>
      </w:r>
      <w:proofErr w:type="spellEnd"/>
      <w:r w:rsidRPr="00CF14ED">
        <w:rPr>
          <w:b/>
          <w:bCs/>
        </w:rPr>
        <w:t xml:space="preserve"> </w:t>
      </w:r>
      <w:proofErr w:type="spellStart"/>
      <w:r w:rsidRPr="00CF14ED">
        <w:rPr>
          <w:b/>
          <w:bCs/>
        </w:rPr>
        <w:t>schém</w:t>
      </w:r>
      <w:proofErr w:type="spellEnd"/>
      <w:r w:rsidRPr="00CF14ED">
        <w:rPr>
          <w:b/>
          <w:bCs/>
        </w:rPr>
        <w:t xml:space="preserve"> a </w:t>
      </w:r>
      <w:proofErr w:type="spellStart"/>
      <w:r w:rsidRPr="00CF14ED">
        <w:rPr>
          <w:b/>
          <w:bCs/>
        </w:rPr>
        <w:t>sponzoringu</w:t>
      </w:r>
      <w:proofErr w:type="spellEnd"/>
      <w:r w:rsidRPr="00CF14ED">
        <w:rPr>
          <w:b/>
          <w:bCs/>
        </w:rPr>
        <w:t xml:space="preserve"> pre sociálne a digitálne inovácie</w:t>
      </w:r>
      <w:r w:rsidR="00CF14ED">
        <w:t xml:space="preserve">: </w:t>
      </w:r>
      <w:r w:rsidR="00CF14ED" w:rsidRPr="00CF14ED">
        <w:t>EU fondy, nadácie, štátne granty a súkromné iniciatívy podporujú projekty zamerané na komunitu, mládež, inklúziu, digitalizáciu a sociálne inovácie.</w:t>
      </w:r>
    </w:p>
    <w:p w14:paraId="4F0E5C8E" w14:textId="53F21F8F" w:rsidR="00A25A44" w:rsidRDefault="00BB4591" w:rsidP="005D412F">
      <w:proofErr w:type="spellStart"/>
      <w:r w:rsidRPr="00EC6FDE">
        <w:rPr>
          <w:b/>
          <w:bCs/>
        </w:rPr>
        <w:t>Potenciál</w:t>
      </w:r>
      <w:proofErr w:type="spellEnd"/>
      <w:r w:rsidRPr="00EC6FDE">
        <w:rPr>
          <w:b/>
          <w:bCs/>
        </w:rPr>
        <w:t xml:space="preserve"> </w:t>
      </w:r>
      <w:proofErr w:type="spellStart"/>
      <w:r w:rsidRPr="00EC6FDE">
        <w:rPr>
          <w:b/>
          <w:bCs/>
        </w:rPr>
        <w:t>rozšírenia</w:t>
      </w:r>
      <w:proofErr w:type="spellEnd"/>
      <w:r w:rsidRPr="00EC6FDE">
        <w:rPr>
          <w:b/>
          <w:bCs/>
        </w:rPr>
        <w:t xml:space="preserve"> o špecializované oblasti</w:t>
      </w:r>
      <w:r w:rsidR="00EC6FDE">
        <w:t xml:space="preserve">: </w:t>
      </w:r>
      <w:r w:rsidR="00EC6FDE" w:rsidRPr="00EC6FDE">
        <w:t>Platforma môže rozširovať svoje moduly a funkcionalitu smerom k oblastiam, ktoré majú jasný dopyt</w:t>
      </w:r>
      <w:r w:rsidR="00EC6FDE">
        <w:t xml:space="preserve"> ako </w:t>
      </w:r>
      <w:r w:rsidR="00EC6FDE">
        <w:t xml:space="preserve">seniori, ZŤP, jednorazové zásahy, online </w:t>
      </w:r>
      <w:proofErr w:type="spellStart"/>
      <w:r w:rsidR="00EC6FDE">
        <w:t>mentoring</w:t>
      </w:r>
      <w:proofErr w:type="spellEnd"/>
    </w:p>
    <w:p w14:paraId="1A478651" w14:textId="1C370408" w:rsidR="00BB4591" w:rsidRDefault="00BB4591" w:rsidP="005D412F">
      <w:proofErr w:type="spellStart"/>
      <w:r w:rsidRPr="00EC6FDE">
        <w:rPr>
          <w:b/>
          <w:bCs/>
        </w:rPr>
        <w:t>Integrácia</w:t>
      </w:r>
      <w:proofErr w:type="spellEnd"/>
      <w:r w:rsidRPr="00EC6FDE">
        <w:rPr>
          <w:b/>
          <w:bCs/>
        </w:rPr>
        <w:t xml:space="preserve"> s </w:t>
      </w:r>
      <w:proofErr w:type="spellStart"/>
      <w:r w:rsidRPr="00EC6FDE">
        <w:rPr>
          <w:b/>
          <w:bCs/>
        </w:rPr>
        <w:t>kariérnymi</w:t>
      </w:r>
      <w:proofErr w:type="spellEnd"/>
      <w:r w:rsidRPr="00EC6FDE">
        <w:rPr>
          <w:b/>
          <w:bCs/>
        </w:rPr>
        <w:t xml:space="preserve"> </w:t>
      </w:r>
      <w:proofErr w:type="spellStart"/>
      <w:r w:rsidRPr="00EC6FDE">
        <w:rPr>
          <w:b/>
          <w:bCs/>
        </w:rPr>
        <w:t>portálmi</w:t>
      </w:r>
      <w:proofErr w:type="spellEnd"/>
      <w:r w:rsidRPr="00EC6FDE">
        <w:rPr>
          <w:b/>
          <w:bCs/>
        </w:rPr>
        <w:t xml:space="preserve">, </w:t>
      </w:r>
      <w:proofErr w:type="spellStart"/>
      <w:r w:rsidRPr="00EC6FDE">
        <w:rPr>
          <w:b/>
          <w:bCs/>
        </w:rPr>
        <w:t>certifikáciami</w:t>
      </w:r>
      <w:proofErr w:type="spellEnd"/>
      <w:r w:rsidRPr="00EC6FDE">
        <w:rPr>
          <w:b/>
          <w:bCs/>
        </w:rPr>
        <w:t xml:space="preserve"> a nástrojmi pre validáciu kompetencií</w:t>
      </w:r>
      <w:r w:rsidR="00EC6FDE">
        <w:t xml:space="preserve">: </w:t>
      </w:r>
      <w:r w:rsidR="00EC6FDE" w:rsidRPr="00EC6FDE">
        <w:t xml:space="preserve">Súkromný sektor aktívne investuje do CSR aktivít, no často mu chýbajú efektívne mechanizmy na koordináciu a meranie dopadu zamestnaneckého dobrovoľníctva. Platforma môže poskytovať prehľadné nástroje na </w:t>
      </w:r>
      <w:proofErr w:type="spellStart"/>
      <w:r w:rsidR="00EC6FDE" w:rsidRPr="00EC6FDE">
        <w:t>tracking</w:t>
      </w:r>
      <w:proofErr w:type="spellEnd"/>
      <w:r w:rsidR="00EC6FDE" w:rsidRPr="00EC6FDE">
        <w:t xml:space="preserve"> aktivít, generovanie reportov a certifikátov, čím sa môže pre firmy stať preferovaným partnerom.</w:t>
      </w:r>
    </w:p>
    <w:tbl>
      <w:tblPr>
        <w:tblW w:w="9072" w:type="dxa"/>
        <w:jc w:val="center"/>
        <w:tblLook w:val="04A0" w:firstRow="1" w:lastRow="0" w:firstColumn="1" w:lastColumn="0" w:noHBand="0" w:noVBand="1"/>
      </w:tblPr>
      <w:tblGrid>
        <w:gridCol w:w="3687"/>
        <w:gridCol w:w="850"/>
        <w:gridCol w:w="709"/>
        <w:gridCol w:w="1276"/>
        <w:gridCol w:w="2550"/>
      </w:tblGrid>
      <w:tr w:rsidR="00000C82" w:rsidRPr="00000C82" w14:paraId="1B2077BC" w14:textId="77777777" w:rsidTr="00000C82">
        <w:trPr>
          <w:trHeight w:val="288"/>
          <w:jc w:val="center"/>
        </w:trPr>
        <w:tc>
          <w:tcPr>
            <w:tcW w:w="3687" w:type="dxa"/>
            <w:tcBorders>
              <w:top w:val="single" w:sz="8" w:space="0" w:color="000000"/>
              <w:left w:val="single" w:sz="8" w:space="0" w:color="000000"/>
              <w:bottom w:val="single" w:sz="4" w:space="0" w:color="000000"/>
              <w:right w:val="single" w:sz="4" w:space="0" w:color="000000"/>
            </w:tcBorders>
            <w:shd w:val="clear" w:color="auto" w:fill="auto"/>
            <w:vAlign w:val="bottom"/>
            <w:hideMark/>
          </w:tcPr>
          <w:p w14:paraId="661D0813" w14:textId="77777777" w:rsidR="00000C82" w:rsidRPr="00000C82" w:rsidRDefault="00000C82" w:rsidP="006E27C6">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Príležitosť</w:t>
            </w:r>
            <w:proofErr w:type="spellEnd"/>
          </w:p>
        </w:tc>
        <w:tc>
          <w:tcPr>
            <w:tcW w:w="850" w:type="dxa"/>
            <w:tcBorders>
              <w:top w:val="single" w:sz="8" w:space="0" w:color="000000"/>
              <w:left w:val="nil"/>
              <w:bottom w:val="single" w:sz="4" w:space="0" w:color="000000"/>
              <w:right w:val="single" w:sz="4" w:space="0" w:color="000000"/>
            </w:tcBorders>
            <w:shd w:val="clear" w:color="auto" w:fill="auto"/>
            <w:noWrap/>
            <w:vAlign w:val="bottom"/>
            <w:hideMark/>
          </w:tcPr>
          <w:p w14:paraId="02CBBF9C" w14:textId="77777777" w:rsidR="00000C82" w:rsidRPr="00000C82" w:rsidRDefault="00000C82" w:rsidP="006E27C6">
            <w:pPr>
              <w:spacing w:after="0" w:line="240" w:lineRule="auto"/>
              <w:jc w:val="center"/>
              <w:rPr>
                <w:rFonts w:ascii="Aptos Narrow" w:eastAsia="Times New Roman" w:hAnsi="Aptos Narrow" w:cs="Times New Roman"/>
                <w:b/>
                <w:bCs/>
                <w:color w:val="000000"/>
                <w:sz w:val="22"/>
                <w:lang w:val="en-US"/>
              </w:rPr>
            </w:pPr>
            <w:r w:rsidRPr="00000C82">
              <w:rPr>
                <w:rFonts w:ascii="Aptos Narrow" w:eastAsia="Times New Roman" w:hAnsi="Aptos Narrow" w:cs="Times New Roman"/>
                <w:b/>
                <w:bCs/>
                <w:color w:val="000000"/>
                <w:sz w:val="22"/>
                <w:lang w:val="en-US"/>
              </w:rPr>
              <w:t>Body</w:t>
            </w:r>
          </w:p>
        </w:tc>
        <w:tc>
          <w:tcPr>
            <w:tcW w:w="709" w:type="dxa"/>
            <w:tcBorders>
              <w:top w:val="single" w:sz="8" w:space="0" w:color="000000"/>
              <w:left w:val="nil"/>
              <w:bottom w:val="single" w:sz="4" w:space="0" w:color="000000"/>
              <w:right w:val="single" w:sz="4" w:space="0" w:color="000000"/>
            </w:tcBorders>
            <w:shd w:val="clear" w:color="auto" w:fill="auto"/>
            <w:noWrap/>
            <w:vAlign w:val="bottom"/>
            <w:hideMark/>
          </w:tcPr>
          <w:p w14:paraId="5D827D11" w14:textId="77777777" w:rsidR="00000C82" w:rsidRPr="00000C82" w:rsidRDefault="00000C82" w:rsidP="006E27C6">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Váha</w:t>
            </w:r>
            <w:proofErr w:type="spellEnd"/>
          </w:p>
        </w:tc>
        <w:tc>
          <w:tcPr>
            <w:tcW w:w="1276" w:type="dxa"/>
            <w:tcBorders>
              <w:top w:val="single" w:sz="8" w:space="0" w:color="000000"/>
              <w:left w:val="nil"/>
              <w:bottom w:val="single" w:sz="4" w:space="0" w:color="000000"/>
              <w:right w:val="single" w:sz="4" w:space="0" w:color="000000"/>
            </w:tcBorders>
            <w:shd w:val="clear" w:color="auto" w:fill="auto"/>
            <w:noWrap/>
            <w:vAlign w:val="bottom"/>
            <w:hideMark/>
          </w:tcPr>
          <w:p w14:paraId="7204D442" w14:textId="77777777" w:rsidR="00000C82" w:rsidRPr="00000C82" w:rsidRDefault="00000C82" w:rsidP="006E27C6">
            <w:pPr>
              <w:spacing w:after="0" w:line="240" w:lineRule="auto"/>
              <w:jc w:val="center"/>
              <w:rPr>
                <w:rFonts w:ascii="Aptos Narrow" w:eastAsia="Times New Roman" w:hAnsi="Aptos Narrow" w:cs="Times New Roman"/>
                <w:b/>
                <w:bCs/>
                <w:color w:val="000000"/>
                <w:sz w:val="22"/>
                <w:lang w:val="en-US"/>
              </w:rPr>
            </w:pPr>
            <w:r w:rsidRPr="00000C82">
              <w:rPr>
                <w:rFonts w:ascii="Aptos Narrow" w:eastAsia="Times New Roman" w:hAnsi="Aptos Narrow" w:cs="Times New Roman"/>
                <w:b/>
                <w:bCs/>
                <w:color w:val="000000"/>
                <w:sz w:val="22"/>
                <w:lang w:val="en-US"/>
              </w:rPr>
              <w:t xml:space="preserve">Body × </w:t>
            </w:r>
            <w:proofErr w:type="spellStart"/>
            <w:r w:rsidRPr="00000C82">
              <w:rPr>
                <w:rFonts w:ascii="Aptos Narrow" w:eastAsia="Times New Roman" w:hAnsi="Aptos Narrow" w:cs="Times New Roman"/>
                <w:b/>
                <w:bCs/>
                <w:color w:val="000000"/>
                <w:sz w:val="22"/>
                <w:lang w:val="en-US"/>
              </w:rPr>
              <w:t>Váha</w:t>
            </w:r>
            <w:proofErr w:type="spellEnd"/>
          </w:p>
        </w:tc>
        <w:tc>
          <w:tcPr>
            <w:tcW w:w="2550" w:type="dxa"/>
            <w:tcBorders>
              <w:top w:val="single" w:sz="8" w:space="0" w:color="000000"/>
              <w:left w:val="nil"/>
              <w:bottom w:val="single" w:sz="4" w:space="0" w:color="000000"/>
              <w:right w:val="single" w:sz="8" w:space="0" w:color="000000"/>
            </w:tcBorders>
            <w:shd w:val="clear" w:color="auto" w:fill="auto"/>
            <w:vAlign w:val="bottom"/>
            <w:hideMark/>
          </w:tcPr>
          <w:p w14:paraId="3E4FEC13" w14:textId="77777777" w:rsidR="00000C82" w:rsidRPr="00000C82" w:rsidRDefault="00000C82" w:rsidP="006E27C6">
            <w:pPr>
              <w:spacing w:after="0" w:line="240" w:lineRule="auto"/>
              <w:jc w:val="center"/>
              <w:rPr>
                <w:rFonts w:ascii="Aptos Narrow" w:eastAsia="Times New Roman" w:hAnsi="Aptos Narrow" w:cs="Times New Roman"/>
                <w:b/>
                <w:bCs/>
                <w:color w:val="000000"/>
                <w:sz w:val="22"/>
                <w:lang w:val="en-US"/>
              </w:rPr>
            </w:pPr>
            <w:proofErr w:type="spellStart"/>
            <w:r w:rsidRPr="00000C82">
              <w:rPr>
                <w:rFonts w:ascii="Aptos Narrow" w:eastAsia="Times New Roman" w:hAnsi="Aptos Narrow" w:cs="Times New Roman"/>
                <w:b/>
                <w:bCs/>
                <w:color w:val="000000"/>
                <w:sz w:val="22"/>
                <w:lang w:val="en-US"/>
              </w:rPr>
              <w:t>Odôvodnenie</w:t>
            </w:r>
            <w:proofErr w:type="spellEnd"/>
          </w:p>
        </w:tc>
      </w:tr>
      <w:tr w:rsidR="00000C82" w:rsidRPr="00000C82" w14:paraId="4E6B2B48" w14:textId="77777777" w:rsidTr="00000C82">
        <w:trPr>
          <w:trHeight w:val="576"/>
          <w:jc w:val="center"/>
        </w:trPr>
        <w:tc>
          <w:tcPr>
            <w:tcW w:w="3687" w:type="dxa"/>
            <w:tcBorders>
              <w:top w:val="nil"/>
              <w:left w:val="single" w:sz="8" w:space="0" w:color="000000"/>
              <w:bottom w:val="single" w:sz="4" w:space="0" w:color="000000"/>
              <w:right w:val="single" w:sz="4" w:space="0" w:color="000000"/>
            </w:tcBorders>
            <w:shd w:val="clear" w:color="auto" w:fill="auto"/>
            <w:vAlign w:val="bottom"/>
            <w:hideMark/>
          </w:tcPr>
          <w:p w14:paraId="479E312D"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Rastúci</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záujem</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mladých</w:t>
            </w:r>
            <w:proofErr w:type="spellEnd"/>
            <w:r w:rsidRPr="00000C82">
              <w:rPr>
                <w:rFonts w:ascii="Aptos Narrow" w:eastAsia="Times New Roman" w:hAnsi="Aptos Narrow" w:cs="Times New Roman"/>
                <w:color w:val="000000"/>
                <w:sz w:val="22"/>
                <w:lang w:val="en-US"/>
              </w:rPr>
              <w:t xml:space="preserve"> o </w:t>
            </w:r>
            <w:proofErr w:type="spellStart"/>
            <w:r w:rsidRPr="00000C82">
              <w:rPr>
                <w:rFonts w:ascii="Aptos Narrow" w:eastAsia="Times New Roman" w:hAnsi="Aptos Narrow" w:cs="Times New Roman"/>
                <w:color w:val="000000"/>
                <w:sz w:val="22"/>
                <w:lang w:val="en-US"/>
              </w:rPr>
              <w:t>dobrovoľníctvo</w:t>
            </w:r>
            <w:proofErr w:type="spellEnd"/>
            <w:r w:rsidRPr="00000C82">
              <w:rPr>
                <w:rFonts w:ascii="Aptos Narrow" w:eastAsia="Times New Roman" w:hAnsi="Aptos Narrow" w:cs="Times New Roman"/>
                <w:color w:val="000000"/>
                <w:sz w:val="22"/>
                <w:lang w:val="en-US"/>
              </w:rPr>
              <w:t xml:space="preserve"> </w:t>
            </w:r>
            <w:proofErr w:type="gramStart"/>
            <w:r w:rsidRPr="00000C82">
              <w:rPr>
                <w:rFonts w:ascii="Aptos Narrow" w:eastAsia="Times New Roman" w:hAnsi="Aptos Narrow" w:cs="Times New Roman"/>
                <w:color w:val="000000"/>
                <w:sz w:val="22"/>
                <w:lang w:val="en-US"/>
              </w:rPr>
              <w:t>a</w:t>
            </w:r>
            <w:proofErr w:type="gramEnd"/>
            <w:r w:rsidRPr="00000C82">
              <w:rPr>
                <w:rFonts w:ascii="Aptos Narrow" w:eastAsia="Times New Roman" w:hAnsi="Aptos Narrow" w:cs="Times New Roman"/>
                <w:color w:val="000000"/>
                <w:sz w:val="22"/>
                <w:lang w:val="en-US"/>
              </w:rPr>
              <w:t xml:space="preserve"> ESG</w:t>
            </w:r>
          </w:p>
        </w:tc>
        <w:tc>
          <w:tcPr>
            <w:tcW w:w="850" w:type="dxa"/>
            <w:tcBorders>
              <w:top w:val="nil"/>
              <w:left w:val="nil"/>
              <w:bottom w:val="single" w:sz="4" w:space="0" w:color="000000"/>
              <w:right w:val="single" w:sz="4" w:space="0" w:color="000000"/>
            </w:tcBorders>
            <w:shd w:val="clear" w:color="auto" w:fill="auto"/>
            <w:noWrap/>
            <w:vAlign w:val="bottom"/>
            <w:hideMark/>
          </w:tcPr>
          <w:p w14:paraId="1AD168F0"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5</w:t>
            </w:r>
          </w:p>
        </w:tc>
        <w:tc>
          <w:tcPr>
            <w:tcW w:w="709" w:type="dxa"/>
            <w:tcBorders>
              <w:top w:val="nil"/>
              <w:left w:val="nil"/>
              <w:bottom w:val="single" w:sz="4" w:space="0" w:color="000000"/>
              <w:right w:val="single" w:sz="4" w:space="0" w:color="000000"/>
            </w:tcBorders>
            <w:shd w:val="clear" w:color="auto" w:fill="auto"/>
            <w:noWrap/>
            <w:vAlign w:val="bottom"/>
            <w:hideMark/>
          </w:tcPr>
          <w:p w14:paraId="6EB36DA4"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0,3</w:t>
            </w:r>
          </w:p>
        </w:tc>
        <w:tc>
          <w:tcPr>
            <w:tcW w:w="1276" w:type="dxa"/>
            <w:tcBorders>
              <w:top w:val="nil"/>
              <w:left w:val="nil"/>
              <w:bottom w:val="single" w:sz="4" w:space="0" w:color="000000"/>
              <w:right w:val="single" w:sz="4" w:space="0" w:color="000000"/>
            </w:tcBorders>
            <w:shd w:val="clear" w:color="auto" w:fill="auto"/>
            <w:noWrap/>
            <w:vAlign w:val="bottom"/>
            <w:hideMark/>
          </w:tcPr>
          <w:p w14:paraId="74821E17"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1,5</w:t>
            </w:r>
          </w:p>
        </w:tc>
        <w:tc>
          <w:tcPr>
            <w:tcW w:w="2550" w:type="dxa"/>
            <w:tcBorders>
              <w:top w:val="nil"/>
              <w:left w:val="nil"/>
              <w:bottom w:val="single" w:sz="4" w:space="0" w:color="000000"/>
              <w:right w:val="single" w:sz="8" w:space="0" w:color="000000"/>
            </w:tcBorders>
            <w:shd w:val="clear" w:color="auto" w:fill="auto"/>
            <w:vAlign w:val="bottom"/>
            <w:hideMark/>
          </w:tcPr>
          <w:p w14:paraId="3EC95FC0"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Silný</w:t>
            </w:r>
            <w:proofErr w:type="spellEnd"/>
            <w:r w:rsidRPr="00000C82">
              <w:rPr>
                <w:rFonts w:ascii="Aptos Narrow" w:eastAsia="Times New Roman" w:hAnsi="Aptos Narrow" w:cs="Times New Roman"/>
                <w:color w:val="000000"/>
                <w:sz w:val="22"/>
                <w:lang w:val="en-US"/>
              </w:rPr>
              <w:t xml:space="preserve"> trend, </w:t>
            </w:r>
            <w:proofErr w:type="spellStart"/>
            <w:r w:rsidRPr="00000C82">
              <w:rPr>
                <w:rFonts w:ascii="Aptos Narrow" w:eastAsia="Times New Roman" w:hAnsi="Aptos Narrow" w:cs="Times New Roman"/>
                <w:color w:val="000000"/>
                <w:sz w:val="22"/>
                <w:lang w:val="en-US"/>
              </w:rPr>
              <w:t>presne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sedí</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na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appku</w:t>
            </w:r>
            <w:proofErr w:type="spellEnd"/>
            <w:r w:rsidRPr="00000C82">
              <w:rPr>
                <w:rFonts w:ascii="Aptos Narrow" w:eastAsia="Times New Roman" w:hAnsi="Aptos Narrow" w:cs="Times New Roman"/>
                <w:color w:val="000000"/>
                <w:sz w:val="22"/>
                <w:lang w:val="en-US"/>
              </w:rPr>
              <w:t>.</w:t>
            </w:r>
          </w:p>
        </w:tc>
      </w:tr>
      <w:tr w:rsidR="00000C82" w:rsidRPr="00000C82" w14:paraId="270D95EB" w14:textId="77777777" w:rsidTr="00000C82">
        <w:trPr>
          <w:trHeight w:val="288"/>
          <w:jc w:val="center"/>
        </w:trPr>
        <w:tc>
          <w:tcPr>
            <w:tcW w:w="3687" w:type="dxa"/>
            <w:tcBorders>
              <w:top w:val="nil"/>
              <w:left w:val="single" w:sz="8" w:space="0" w:color="000000"/>
              <w:bottom w:val="single" w:sz="4" w:space="0" w:color="000000"/>
              <w:right w:val="single" w:sz="4" w:space="0" w:color="000000"/>
            </w:tcBorders>
            <w:shd w:val="clear" w:color="auto" w:fill="auto"/>
            <w:vAlign w:val="bottom"/>
            <w:hideMark/>
          </w:tcPr>
          <w:p w14:paraId="00683D88"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Partnerstvá</w:t>
            </w:r>
            <w:proofErr w:type="spellEnd"/>
            <w:r w:rsidRPr="00000C82">
              <w:rPr>
                <w:rFonts w:ascii="Aptos Narrow" w:eastAsia="Times New Roman" w:hAnsi="Aptos Narrow" w:cs="Times New Roman"/>
                <w:color w:val="000000"/>
                <w:sz w:val="22"/>
                <w:lang w:val="en-US"/>
              </w:rPr>
              <w:t xml:space="preserve"> s </w:t>
            </w:r>
            <w:proofErr w:type="spellStart"/>
            <w:r w:rsidRPr="00000C82">
              <w:rPr>
                <w:rFonts w:ascii="Aptos Narrow" w:eastAsia="Times New Roman" w:hAnsi="Aptos Narrow" w:cs="Times New Roman"/>
                <w:color w:val="000000"/>
                <w:sz w:val="22"/>
                <w:lang w:val="en-US"/>
              </w:rPr>
              <w:t>mestami</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školami</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firmami</w:t>
            </w:r>
            <w:proofErr w:type="spellEnd"/>
          </w:p>
        </w:tc>
        <w:tc>
          <w:tcPr>
            <w:tcW w:w="850" w:type="dxa"/>
            <w:tcBorders>
              <w:top w:val="nil"/>
              <w:left w:val="nil"/>
              <w:bottom w:val="single" w:sz="4" w:space="0" w:color="000000"/>
              <w:right w:val="single" w:sz="4" w:space="0" w:color="000000"/>
            </w:tcBorders>
            <w:shd w:val="clear" w:color="auto" w:fill="auto"/>
            <w:noWrap/>
            <w:vAlign w:val="bottom"/>
            <w:hideMark/>
          </w:tcPr>
          <w:p w14:paraId="3A0D2BC0"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5</w:t>
            </w:r>
          </w:p>
        </w:tc>
        <w:tc>
          <w:tcPr>
            <w:tcW w:w="709" w:type="dxa"/>
            <w:tcBorders>
              <w:top w:val="nil"/>
              <w:left w:val="nil"/>
              <w:bottom w:val="single" w:sz="4" w:space="0" w:color="000000"/>
              <w:right w:val="single" w:sz="4" w:space="0" w:color="000000"/>
            </w:tcBorders>
            <w:shd w:val="clear" w:color="auto" w:fill="auto"/>
            <w:noWrap/>
            <w:vAlign w:val="bottom"/>
            <w:hideMark/>
          </w:tcPr>
          <w:p w14:paraId="26543813"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0,25</w:t>
            </w:r>
          </w:p>
        </w:tc>
        <w:tc>
          <w:tcPr>
            <w:tcW w:w="1276" w:type="dxa"/>
            <w:tcBorders>
              <w:top w:val="nil"/>
              <w:left w:val="nil"/>
              <w:bottom w:val="single" w:sz="4" w:space="0" w:color="000000"/>
              <w:right w:val="single" w:sz="4" w:space="0" w:color="000000"/>
            </w:tcBorders>
            <w:shd w:val="clear" w:color="auto" w:fill="auto"/>
            <w:noWrap/>
            <w:vAlign w:val="bottom"/>
            <w:hideMark/>
          </w:tcPr>
          <w:p w14:paraId="07F7F22B"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1,25</w:t>
            </w:r>
          </w:p>
        </w:tc>
        <w:tc>
          <w:tcPr>
            <w:tcW w:w="2550" w:type="dxa"/>
            <w:tcBorders>
              <w:top w:val="nil"/>
              <w:left w:val="nil"/>
              <w:bottom w:val="single" w:sz="4" w:space="0" w:color="000000"/>
              <w:right w:val="single" w:sz="8" w:space="0" w:color="000000"/>
            </w:tcBorders>
            <w:shd w:val="clear" w:color="auto" w:fill="auto"/>
            <w:vAlign w:val="bottom"/>
            <w:hideMark/>
          </w:tcPr>
          <w:p w14:paraId="4E12171D"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Ešte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silnejšie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ako</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pôvodne</w:t>
            </w:r>
            <w:proofErr w:type="spellEnd"/>
            <w:r w:rsidRPr="00000C82">
              <w:rPr>
                <w:rFonts w:ascii="Aptos Narrow" w:eastAsia="Times New Roman" w:hAnsi="Aptos Narrow" w:cs="Times New Roman"/>
                <w:color w:val="000000"/>
                <w:sz w:val="22"/>
                <w:lang w:val="en-US"/>
              </w:rPr>
              <w:t xml:space="preserve"> – </w:t>
            </w:r>
            <w:proofErr w:type="spellStart"/>
            <w:r w:rsidRPr="00000C82">
              <w:rPr>
                <w:rFonts w:ascii="Aptos Narrow" w:eastAsia="Times New Roman" w:hAnsi="Aptos Narrow" w:cs="Times New Roman"/>
                <w:color w:val="000000"/>
                <w:sz w:val="22"/>
                <w:lang w:val="en-US"/>
              </w:rPr>
              <w:t>veľký</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potenciál</w:t>
            </w:r>
            <w:proofErr w:type="spellEnd"/>
            <w:r w:rsidRPr="00000C82">
              <w:rPr>
                <w:rFonts w:ascii="Aptos Narrow" w:eastAsia="Times New Roman" w:hAnsi="Aptos Narrow" w:cs="Times New Roman"/>
                <w:color w:val="000000"/>
                <w:sz w:val="22"/>
                <w:lang w:val="en-US"/>
              </w:rPr>
              <w:t>.</w:t>
            </w:r>
          </w:p>
        </w:tc>
      </w:tr>
      <w:tr w:rsidR="00000C82" w:rsidRPr="00000C82" w14:paraId="1DAE3C03" w14:textId="77777777" w:rsidTr="00000C82">
        <w:trPr>
          <w:trHeight w:val="288"/>
          <w:jc w:val="center"/>
        </w:trPr>
        <w:tc>
          <w:tcPr>
            <w:tcW w:w="3687" w:type="dxa"/>
            <w:tcBorders>
              <w:top w:val="nil"/>
              <w:left w:val="single" w:sz="8" w:space="0" w:color="000000"/>
              <w:bottom w:val="single" w:sz="4" w:space="0" w:color="000000"/>
              <w:right w:val="single" w:sz="4" w:space="0" w:color="000000"/>
            </w:tcBorders>
            <w:shd w:val="clear" w:color="auto" w:fill="auto"/>
            <w:vAlign w:val="bottom"/>
            <w:hideMark/>
          </w:tcPr>
          <w:p w14:paraId="4F3D1ECE"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Granty</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dotácie</w:t>
            </w:r>
            <w:proofErr w:type="spellEnd"/>
            <w:r w:rsidRPr="00000C82">
              <w:rPr>
                <w:rFonts w:ascii="Aptos Narrow" w:eastAsia="Times New Roman" w:hAnsi="Aptos Narrow" w:cs="Times New Roman"/>
                <w:color w:val="000000"/>
                <w:sz w:val="22"/>
                <w:lang w:val="en-US"/>
              </w:rPr>
              <w:t xml:space="preserve"> a </w:t>
            </w:r>
            <w:proofErr w:type="spellStart"/>
            <w:r w:rsidRPr="00000C82">
              <w:rPr>
                <w:rFonts w:ascii="Aptos Narrow" w:eastAsia="Times New Roman" w:hAnsi="Aptos Narrow" w:cs="Times New Roman"/>
                <w:color w:val="000000"/>
                <w:sz w:val="22"/>
                <w:lang w:val="en-US"/>
              </w:rPr>
              <w:t>sponzoring</w:t>
            </w:r>
            <w:proofErr w:type="spellEnd"/>
          </w:p>
        </w:tc>
        <w:tc>
          <w:tcPr>
            <w:tcW w:w="850" w:type="dxa"/>
            <w:tcBorders>
              <w:top w:val="nil"/>
              <w:left w:val="nil"/>
              <w:bottom w:val="single" w:sz="4" w:space="0" w:color="000000"/>
              <w:right w:val="single" w:sz="4" w:space="0" w:color="000000"/>
            </w:tcBorders>
            <w:shd w:val="clear" w:color="auto" w:fill="auto"/>
            <w:noWrap/>
            <w:vAlign w:val="bottom"/>
            <w:hideMark/>
          </w:tcPr>
          <w:p w14:paraId="76D394C8"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4</w:t>
            </w:r>
          </w:p>
        </w:tc>
        <w:tc>
          <w:tcPr>
            <w:tcW w:w="709" w:type="dxa"/>
            <w:tcBorders>
              <w:top w:val="nil"/>
              <w:left w:val="nil"/>
              <w:bottom w:val="single" w:sz="4" w:space="0" w:color="000000"/>
              <w:right w:val="single" w:sz="4" w:space="0" w:color="000000"/>
            </w:tcBorders>
            <w:shd w:val="clear" w:color="auto" w:fill="auto"/>
            <w:noWrap/>
            <w:vAlign w:val="bottom"/>
            <w:hideMark/>
          </w:tcPr>
          <w:p w14:paraId="2DFFB598"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0,2</w:t>
            </w:r>
          </w:p>
        </w:tc>
        <w:tc>
          <w:tcPr>
            <w:tcW w:w="1276" w:type="dxa"/>
            <w:tcBorders>
              <w:top w:val="nil"/>
              <w:left w:val="nil"/>
              <w:bottom w:val="single" w:sz="4" w:space="0" w:color="000000"/>
              <w:right w:val="single" w:sz="4" w:space="0" w:color="000000"/>
            </w:tcBorders>
            <w:shd w:val="clear" w:color="auto" w:fill="auto"/>
            <w:noWrap/>
            <w:vAlign w:val="bottom"/>
            <w:hideMark/>
          </w:tcPr>
          <w:p w14:paraId="45E6424A"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0,8</w:t>
            </w:r>
          </w:p>
        </w:tc>
        <w:tc>
          <w:tcPr>
            <w:tcW w:w="2550" w:type="dxa"/>
            <w:tcBorders>
              <w:top w:val="nil"/>
              <w:left w:val="nil"/>
              <w:bottom w:val="single" w:sz="4" w:space="0" w:color="000000"/>
              <w:right w:val="single" w:sz="8" w:space="0" w:color="000000"/>
            </w:tcBorders>
            <w:shd w:val="clear" w:color="auto" w:fill="auto"/>
            <w:vAlign w:val="bottom"/>
            <w:hideMark/>
          </w:tcPr>
          <w:p w14:paraId="2D89E1F5"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Stabilná</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príležitosť</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realistické</w:t>
            </w:r>
            <w:proofErr w:type="spellEnd"/>
            <w:r w:rsidRPr="00000C82">
              <w:rPr>
                <w:rFonts w:ascii="Aptos Narrow" w:eastAsia="Times New Roman" w:hAnsi="Aptos Narrow" w:cs="Times New Roman"/>
                <w:color w:val="000000"/>
                <w:sz w:val="22"/>
                <w:lang w:val="en-US"/>
              </w:rPr>
              <w:t>.</w:t>
            </w:r>
          </w:p>
        </w:tc>
      </w:tr>
      <w:tr w:rsidR="00000C82" w:rsidRPr="00000C82" w14:paraId="55057D94" w14:textId="77777777" w:rsidTr="00000C82">
        <w:trPr>
          <w:trHeight w:val="288"/>
          <w:jc w:val="center"/>
        </w:trPr>
        <w:tc>
          <w:tcPr>
            <w:tcW w:w="3687" w:type="dxa"/>
            <w:tcBorders>
              <w:top w:val="nil"/>
              <w:left w:val="single" w:sz="8" w:space="0" w:color="000000"/>
              <w:bottom w:val="single" w:sz="4" w:space="0" w:color="000000"/>
              <w:right w:val="single" w:sz="4" w:space="0" w:color="000000"/>
            </w:tcBorders>
            <w:shd w:val="clear" w:color="auto" w:fill="auto"/>
            <w:vAlign w:val="bottom"/>
            <w:hideMark/>
          </w:tcPr>
          <w:p w14:paraId="404107EC"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Rozšírenie</w:t>
            </w:r>
            <w:proofErr w:type="spellEnd"/>
            <w:r w:rsidRPr="00000C82">
              <w:rPr>
                <w:rFonts w:ascii="Aptos Narrow" w:eastAsia="Times New Roman" w:hAnsi="Aptos Narrow" w:cs="Times New Roman"/>
                <w:color w:val="000000"/>
                <w:sz w:val="22"/>
                <w:lang w:val="en-US"/>
              </w:rPr>
              <w:t xml:space="preserve"> o </w:t>
            </w:r>
            <w:proofErr w:type="spellStart"/>
            <w:r w:rsidRPr="00000C82">
              <w:rPr>
                <w:rFonts w:ascii="Aptos Narrow" w:eastAsia="Times New Roman" w:hAnsi="Aptos Narrow" w:cs="Times New Roman"/>
                <w:color w:val="000000"/>
                <w:sz w:val="22"/>
                <w:lang w:val="en-US"/>
              </w:rPr>
              <w:t>nové</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segmenty</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pomoci</w:t>
            </w:r>
            <w:proofErr w:type="spellEnd"/>
          </w:p>
        </w:tc>
        <w:tc>
          <w:tcPr>
            <w:tcW w:w="850" w:type="dxa"/>
            <w:tcBorders>
              <w:top w:val="nil"/>
              <w:left w:val="nil"/>
              <w:bottom w:val="single" w:sz="4" w:space="0" w:color="000000"/>
              <w:right w:val="single" w:sz="4" w:space="0" w:color="000000"/>
            </w:tcBorders>
            <w:shd w:val="clear" w:color="auto" w:fill="auto"/>
            <w:noWrap/>
            <w:vAlign w:val="bottom"/>
            <w:hideMark/>
          </w:tcPr>
          <w:p w14:paraId="19D9B17E"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3</w:t>
            </w:r>
          </w:p>
        </w:tc>
        <w:tc>
          <w:tcPr>
            <w:tcW w:w="709" w:type="dxa"/>
            <w:tcBorders>
              <w:top w:val="nil"/>
              <w:left w:val="nil"/>
              <w:bottom w:val="single" w:sz="4" w:space="0" w:color="000000"/>
              <w:right w:val="single" w:sz="4" w:space="0" w:color="000000"/>
            </w:tcBorders>
            <w:shd w:val="clear" w:color="auto" w:fill="auto"/>
            <w:noWrap/>
            <w:vAlign w:val="bottom"/>
            <w:hideMark/>
          </w:tcPr>
          <w:p w14:paraId="4F7AF08F"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0,15</w:t>
            </w:r>
          </w:p>
        </w:tc>
        <w:tc>
          <w:tcPr>
            <w:tcW w:w="1276" w:type="dxa"/>
            <w:tcBorders>
              <w:top w:val="nil"/>
              <w:left w:val="nil"/>
              <w:bottom w:val="single" w:sz="4" w:space="0" w:color="000000"/>
              <w:right w:val="single" w:sz="4" w:space="0" w:color="000000"/>
            </w:tcBorders>
            <w:shd w:val="clear" w:color="auto" w:fill="auto"/>
            <w:noWrap/>
            <w:vAlign w:val="bottom"/>
            <w:hideMark/>
          </w:tcPr>
          <w:p w14:paraId="3A6B8A39"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0,45</w:t>
            </w:r>
          </w:p>
        </w:tc>
        <w:tc>
          <w:tcPr>
            <w:tcW w:w="2550" w:type="dxa"/>
            <w:tcBorders>
              <w:top w:val="nil"/>
              <w:left w:val="nil"/>
              <w:bottom w:val="single" w:sz="4" w:space="0" w:color="000000"/>
              <w:right w:val="single" w:sz="8" w:space="0" w:color="000000"/>
            </w:tcBorders>
            <w:shd w:val="clear" w:color="auto" w:fill="auto"/>
            <w:vAlign w:val="bottom"/>
            <w:hideMark/>
          </w:tcPr>
          <w:p w14:paraId="4AA2723D"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Umožní</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rast</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dopytu</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aj</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ponuky</w:t>
            </w:r>
            <w:proofErr w:type="spellEnd"/>
            <w:r w:rsidRPr="00000C82">
              <w:rPr>
                <w:rFonts w:ascii="Aptos Narrow" w:eastAsia="Times New Roman" w:hAnsi="Aptos Narrow" w:cs="Times New Roman"/>
                <w:color w:val="000000"/>
                <w:sz w:val="22"/>
                <w:lang w:val="en-US"/>
              </w:rPr>
              <w:t>.</w:t>
            </w:r>
          </w:p>
        </w:tc>
      </w:tr>
      <w:tr w:rsidR="00000C82" w:rsidRPr="00000C82" w14:paraId="5D325CBA" w14:textId="77777777" w:rsidTr="00000C82">
        <w:trPr>
          <w:trHeight w:val="288"/>
          <w:jc w:val="center"/>
        </w:trPr>
        <w:tc>
          <w:tcPr>
            <w:tcW w:w="3687" w:type="dxa"/>
            <w:tcBorders>
              <w:top w:val="nil"/>
              <w:left w:val="single" w:sz="8" w:space="0" w:color="000000"/>
              <w:bottom w:val="single" w:sz="8" w:space="0" w:color="000000"/>
              <w:right w:val="single" w:sz="4" w:space="0" w:color="000000"/>
            </w:tcBorders>
            <w:shd w:val="clear" w:color="auto" w:fill="auto"/>
            <w:vAlign w:val="bottom"/>
            <w:hideMark/>
          </w:tcPr>
          <w:p w14:paraId="4EAF746D"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Prepojenie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na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kariérne</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portály</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certifikáty</w:t>
            </w:r>
            <w:proofErr w:type="spellEnd"/>
          </w:p>
        </w:tc>
        <w:tc>
          <w:tcPr>
            <w:tcW w:w="850" w:type="dxa"/>
            <w:tcBorders>
              <w:top w:val="nil"/>
              <w:left w:val="nil"/>
              <w:bottom w:val="single" w:sz="8" w:space="0" w:color="000000"/>
              <w:right w:val="single" w:sz="4" w:space="0" w:color="000000"/>
            </w:tcBorders>
            <w:shd w:val="clear" w:color="auto" w:fill="auto"/>
            <w:noWrap/>
            <w:vAlign w:val="bottom"/>
            <w:hideMark/>
          </w:tcPr>
          <w:p w14:paraId="3C125563"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3</w:t>
            </w:r>
          </w:p>
        </w:tc>
        <w:tc>
          <w:tcPr>
            <w:tcW w:w="709" w:type="dxa"/>
            <w:tcBorders>
              <w:top w:val="nil"/>
              <w:left w:val="nil"/>
              <w:bottom w:val="single" w:sz="8" w:space="0" w:color="000000"/>
              <w:right w:val="single" w:sz="4" w:space="0" w:color="000000"/>
            </w:tcBorders>
            <w:shd w:val="clear" w:color="auto" w:fill="auto"/>
            <w:noWrap/>
            <w:vAlign w:val="bottom"/>
            <w:hideMark/>
          </w:tcPr>
          <w:p w14:paraId="26627E00"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0,1</w:t>
            </w:r>
          </w:p>
        </w:tc>
        <w:tc>
          <w:tcPr>
            <w:tcW w:w="1276" w:type="dxa"/>
            <w:tcBorders>
              <w:top w:val="nil"/>
              <w:left w:val="nil"/>
              <w:bottom w:val="single" w:sz="8" w:space="0" w:color="000000"/>
              <w:right w:val="single" w:sz="4" w:space="0" w:color="000000"/>
            </w:tcBorders>
            <w:shd w:val="clear" w:color="auto" w:fill="auto"/>
            <w:noWrap/>
            <w:vAlign w:val="bottom"/>
            <w:hideMark/>
          </w:tcPr>
          <w:p w14:paraId="2B8880F8" w14:textId="77777777" w:rsidR="00000C82" w:rsidRPr="00000C82" w:rsidRDefault="00000C82" w:rsidP="00000C82">
            <w:pPr>
              <w:spacing w:after="0" w:line="240" w:lineRule="auto"/>
              <w:jc w:val="right"/>
              <w:rPr>
                <w:rFonts w:ascii="Aptos Narrow" w:eastAsia="Times New Roman" w:hAnsi="Aptos Narrow" w:cs="Times New Roman"/>
                <w:color w:val="000000"/>
                <w:sz w:val="22"/>
                <w:lang w:val="en-US"/>
              </w:rPr>
            </w:pPr>
            <w:r w:rsidRPr="00000C82">
              <w:rPr>
                <w:rFonts w:ascii="Aptos Narrow" w:eastAsia="Times New Roman" w:hAnsi="Aptos Narrow" w:cs="Times New Roman"/>
                <w:color w:val="000000"/>
                <w:sz w:val="22"/>
                <w:lang w:val="en-US"/>
              </w:rPr>
              <w:t>0,3</w:t>
            </w:r>
          </w:p>
        </w:tc>
        <w:tc>
          <w:tcPr>
            <w:tcW w:w="2550" w:type="dxa"/>
            <w:tcBorders>
              <w:top w:val="nil"/>
              <w:left w:val="nil"/>
              <w:bottom w:val="single" w:sz="8" w:space="0" w:color="000000"/>
              <w:right w:val="single" w:sz="8" w:space="0" w:color="000000"/>
            </w:tcBorders>
            <w:shd w:val="clear" w:color="auto" w:fill="auto"/>
            <w:vAlign w:val="bottom"/>
            <w:hideMark/>
          </w:tcPr>
          <w:p w14:paraId="2EC88210" w14:textId="77777777" w:rsidR="00000C82" w:rsidRPr="00000C82" w:rsidRDefault="00000C82" w:rsidP="00000C82">
            <w:pPr>
              <w:spacing w:after="0" w:line="240" w:lineRule="auto"/>
              <w:jc w:val="left"/>
              <w:rPr>
                <w:rFonts w:ascii="Aptos Narrow" w:eastAsia="Times New Roman" w:hAnsi="Aptos Narrow" w:cs="Times New Roman"/>
                <w:color w:val="000000"/>
                <w:sz w:val="22"/>
                <w:lang w:val="en-US"/>
              </w:rPr>
            </w:pPr>
            <w:proofErr w:type="spellStart"/>
            <w:r w:rsidRPr="00000C82">
              <w:rPr>
                <w:rFonts w:ascii="Aptos Narrow" w:eastAsia="Times New Roman" w:hAnsi="Aptos Narrow" w:cs="Times New Roman"/>
                <w:color w:val="000000"/>
                <w:sz w:val="22"/>
                <w:lang w:val="en-US"/>
              </w:rPr>
              <w:t>Dodáva</w:t>
            </w:r>
            <w:proofErr w:type="spellEnd"/>
            <w:r w:rsidRPr="00000C82">
              <w:rPr>
                <w:rFonts w:ascii="Aptos Narrow" w:eastAsia="Times New Roman" w:hAnsi="Aptos Narrow" w:cs="Times New Roman"/>
                <w:color w:val="000000"/>
                <w:sz w:val="22"/>
                <w:lang w:val="en-US"/>
              </w:rPr>
              <w:t xml:space="preserve"> </w:t>
            </w:r>
            <w:proofErr w:type="spellStart"/>
            <w:r w:rsidRPr="00000C82">
              <w:rPr>
                <w:rFonts w:ascii="Aptos Narrow" w:eastAsia="Times New Roman" w:hAnsi="Aptos Narrow" w:cs="Times New Roman"/>
                <w:color w:val="000000"/>
                <w:sz w:val="22"/>
                <w:lang w:val="en-US"/>
              </w:rPr>
              <w:t>hodnotu</w:t>
            </w:r>
            <w:proofErr w:type="spellEnd"/>
            <w:r w:rsidRPr="00000C82">
              <w:rPr>
                <w:rFonts w:ascii="Aptos Narrow" w:eastAsia="Times New Roman" w:hAnsi="Aptos Narrow" w:cs="Times New Roman"/>
                <w:color w:val="000000"/>
                <w:sz w:val="22"/>
                <w:lang w:val="en-US"/>
              </w:rPr>
              <w:t xml:space="preserve"> pre </w:t>
            </w:r>
            <w:proofErr w:type="spellStart"/>
            <w:r w:rsidRPr="00000C82">
              <w:rPr>
                <w:rFonts w:ascii="Aptos Narrow" w:eastAsia="Times New Roman" w:hAnsi="Aptos Narrow" w:cs="Times New Roman"/>
                <w:color w:val="000000"/>
                <w:sz w:val="22"/>
                <w:lang w:val="en-US"/>
              </w:rPr>
              <w:t>mladých</w:t>
            </w:r>
            <w:proofErr w:type="spellEnd"/>
            <w:r w:rsidRPr="00000C82">
              <w:rPr>
                <w:rFonts w:ascii="Aptos Narrow" w:eastAsia="Times New Roman" w:hAnsi="Aptos Narrow" w:cs="Times New Roman"/>
                <w:color w:val="000000"/>
                <w:sz w:val="22"/>
                <w:lang w:val="en-US"/>
              </w:rPr>
              <w:t>.</w:t>
            </w:r>
          </w:p>
        </w:tc>
      </w:tr>
    </w:tbl>
    <w:p w14:paraId="2509693C" w14:textId="77777777" w:rsidR="00000C82" w:rsidRDefault="00000C82" w:rsidP="005D412F"/>
    <w:p w14:paraId="59086FD8" w14:textId="200A0FB2" w:rsidR="00A25A44" w:rsidRDefault="00A25A44" w:rsidP="00A25A44">
      <w:pPr>
        <w:pStyle w:val="Heading2"/>
      </w:pPr>
      <w:r>
        <w:lastRenderedPageBreak/>
        <w:t>Ohrozenia</w:t>
      </w:r>
    </w:p>
    <w:p w14:paraId="770D44F4" w14:textId="3A3ADFCB" w:rsidR="00A25A44" w:rsidRPr="00A25A44" w:rsidRDefault="00A25A44" w:rsidP="005D412F">
      <w:r w:rsidRPr="00A25A44">
        <w:t>Identifikuje externé riziká a nestabilné prvky prostredia, ktoré môžu nepriaznivo ovplyvniť bezpečnosť, udržateľnosť alebo reputáciu systému.</w:t>
      </w:r>
    </w:p>
    <w:p w14:paraId="281475E7" w14:textId="2547FC1D" w:rsidR="00A25A44" w:rsidRPr="00A25A44" w:rsidRDefault="00A25A44" w:rsidP="005D412F">
      <w:r w:rsidRPr="00A25A44">
        <w:rPr>
          <w:rStyle w:val="Strong"/>
        </w:rPr>
        <w:t>Vysoká trhová konkurencia</w:t>
      </w:r>
      <w:r w:rsidR="00EC6FDE">
        <w:t xml:space="preserve">: </w:t>
      </w:r>
      <w:r w:rsidR="00EC6FDE" w:rsidRPr="00EC6FDE">
        <w:t xml:space="preserve">Trh je zaplnený službami, ktoré už majú etablovanú používateľskú základňu, marketingové rozpočty a silné značky. Sociálne siete (Facebook skupiny, Instagram, </w:t>
      </w:r>
      <w:proofErr w:type="spellStart"/>
      <w:r w:rsidR="00EC6FDE" w:rsidRPr="00EC6FDE">
        <w:t>TikTok</w:t>
      </w:r>
      <w:proofErr w:type="spellEnd"/>
      <w:r w:rsidR="00EC6FDE" w:rsidRPr="00EC6FDE">
        <w:t xml:space="preserve"> iniciatívy) absorbujú veľkú časť dobrovoľníckych aktivít, často bez potreby formálnej platformy.</w:t>
      </w:r>
    </w:p>
    <w:p w14:paraId="33FBD7DD" w14:textId="0E25A55E" w:rsidR="00A25A44" w:rsidRPr="00A25A44" w:rsidRDefault="00A25A44" w:rsidP="005D412F">
      <w:r w:rsidRPr="00A25A44">
        <w:rPr>
          <w:rStyle w:val="Strong"/>
        </w:rPr>
        <w:t>Legislatívne zmeny</w:t>
      </w:r>
      <w:r w:rsidR="00EC6FDE">
        <w:t xml:space="preserve">: </w:t>
      </w:r>
      <w:r w:rsidR="00EC6FDE" w:rsidRPr="00EC6FDE">
        <w:t>Aplikácia operuje s citlivými údajmi (maloletí, poloha, zdravotný stav, sociálne situácie). Každá zmena zákonov o GDPR, ochrane maloletých, overovaní identity alebo bezpečnosti digitálnych služieb môže výrazne zvýšiť prevádzkové náklady, požiadavky na dokumentáciu a audit, alebo dokonca obmedziť typy aktivít, ktoré možno sprostredkovať.</w:t>
      </w:r>
    </w:p>
    <w:p w14:paraId="5F9514EC" w14:textId="47740B07" w:rsidR="00A25A44" w:rsidRPr="00A25A44" w:rsidRDefault="00A25A44" w:rsidP="005D412F">
      <w:r w:rsidRPr="00A25A44">
        <w:rPr>
          <w:rStyle w:val="Strong"/>
        </w:rPr>
        <w:t>Riziko bezpečnostných incidentov alebo negatívnych používateľských skúseností</w:t>
      </w:r>
      <w:r w:rsidR="00EC6FDE">
        <w:t xml:space="preserve">: </w:t>
      </w:r>
      <w:r w:rsidR="00EC6FDE" w:rsidRPr="00EC6FDE">
        <w:t xml:space="preserve">Jeden závažný incident (zraniteľnosť v systéme, únik dát, stret s nevhodnou osobou, neprofesionálna pomoc dobrovoľníka) môže spôsobiť okamžitý prepad dôvery celého ekosystému. Platformy fungujúce v citlivom spoločenskom prostredí sú extrémne zraniteľné voči </w:t>
      </w:r>
      <w:proofErr w:type="spellStart"/>
      <w:r w:rsidR="00EC6FDE" w:rsidRPr="00EC6FDE">
        <w:t>reputačným</w:t>
      </w:r>
      <w:proofErr w:type="spellEnd"/>
      <w:r w:rsidR="00EC6FDE" w:rsidRPr="00EC6FDE">
        <w:t xml:space="preserve"> škodám.</w:t>
      </w:r>
    </w:p>
    <w:p w14:paraId="75508131" w14:textId="53A05316" w:rsidR="00A25A44" w:rsidRDefault="00A25A44" w:rsidP="005D412F">
      <w:r>
        <w:rPr>
          <w:rStyle w:val="Strong"/>
        </w:rPr>
        <w:t>Nestabilita financovania</w:t>
      </w:r>
      <w:r w:rsidR="006F3163">
        <w:t xml:space="preserve">: </w:t>
      </w:r>
      <w:r w:rsidR="006F3163" w:rsidRPr="006F3163">
        <w:t xml:space="preserve">Finančné zdroje z grantov sú dočasné, </w:t>
      </w:r>
      <w:proofErr w:type="spellStart"/>
      <w:r w:rsidR="006F3163" w:rsidRPr="006F3163">
        <w:t>kompetitívne</w:t>
      </w:r>
      <w:proofErr w:type="spellEnd"/>
      <w:r w:rsidR="006F3163" w:rsidRPr="006F3163">
        <w:t xml:space="preserve"> a často podmienené výsledkami alebo politickými zmenami. V prípade oneskorenia grantovej výzvy alebo neúspešnej žiadosti môže projekt čeliť prerušeniu vývoja, obmedzeniu prevádzky alebo úplnému zastaveniu rastu.</w:t>
      </w:r>
    </w:p>
    <w:p w14:paraId="61F43AF5" w14:textId="7D269071" w:rsidR="005B065F" w:rsidRDefault="00A25A44" w:rsidP="005B065F">
      <w:r>
        <w:rPr>
          <w:rStyle w:val="Strong"/>
        </w:rPr>
        <w:t>Zmena správania mladej populácie</w:t>
      </w:r>
      <w:r w:rsidR="006F3163">
        <w:t xml:space="preserve">: </w:t>
      </w:r>
      <w:r w:rsidR="006F3163" w:rsidRPr="006F3163">
        <w:t>Mladí majú čoraz viac digitálnych alternatív na trávenie času (</w:t>
      </w:r>
      <w:proofErr w:type="spellStart"/>
      <w:r w:rsidR="006F3163" w:rsidRPr="006F3163">
        <w:t>gaming</w:t>
      </w:r>
      <w:proofErr w:type="spellEnd"/>
      <w:r w:rsidR="006F3163" w:rsidRPr="006F3163">
        <w:t xml:space="preserve">, </w:t>
      </w:r>
      <w:proofErr w:type="spellStart"/>
      <w:r w:rsidR="006F3163" w:rsidRPr="006F3163">
        <w:t>streaming</w:t>
      </w:r>
      <w:proofErr w:type="spellEnd"/>
      <w:r w:rsidR="006F3163" w:rsidRPr="006F3163">
        <w:t>, sociálne siete), čo znižuje ochotu venovať čas fyzickému dobrovoľníctvu. Tento trend oslabuje prirodzený náborový potenciál platformy. Ak sa nezachytí pozornosť mladých rýchlo a efektívne (</w:t>
      </w:r>
      <w:proofErr w:type="spellStart"/>
      <w:r w:rsidR="006F3163" w:rsidRPr="006F3163">
        <w:t>gamifikácia</w:t>
      </w:r>
      <w:proofErr w:type="spellEnd"/>
      <w:r w:rsidR="006F3163" w:rsidRPr="006F3163">
        <w:t xml:space="preserve">, </w:t>
      </w:r>
      <w:proofErr w:type="spellStart"/>
      <w:r w:rsidR="006F3163" w:rsidRPr="006F3163">
        <w:t>mikro</w:t>
      </w:r>
      <w:proofErr w:type="spellEnd"/>
      <w:r w:rsidR="006F3163" w:rsidRPr="006F3163">
        <w:t>-aktivity, okamžitá odmena), platforma riskuje dlhodobé znižovanie angažovanosti a stagnáciu používateľskej základne.</w:t>
      </w:r>
    </w:p>
    <w:p w14:paraId="319483A3" w14:textId="77777777" w:rsidR="006F3163" w:rsidRDefault="006F3163" w:rsidP="005B065F"/>
    <w:p w14:paraId="4B3701A5" w14:textId="77777777" w:rsidR="006F3163" w:rsidRDefault="006F3163" w:rsidP="005B065F"/>
    <w:p w14:paraId="723A153A" w14:textId="77777777" w:rsidR="006F3163" w:rsidRDefault="006F3163" w:rsidP="005B065F"/>
    <w:p w14:paraId="62830567" w14:textId="77777777" w:rsidR="006F3163" w:rsidRDefault="006F3163" w:rsidP="005B065F"/>
    <w:tbl>
      <w:tblPr>
        <w:tblW w:w="9068" w:type="dxa"/>
        <w:jc w:val="center"/>
        <w:tblLook w:val="04A0" w:firstRow="1" w:lastRow="0" w:firstColumn="1" w:lastColumn="0" w:noHBand="0" w:noVBand="1"/>
      </w:tblPr>
      <w:tblGrid>
        <w:gridCol w:w="3260"/>
        <w:gridCol w:w="708"/>
        <w:gridCol w:w="993"/>
        <w:gridCol w:w="1417"/>
        <w:gridCol w:w="2690"/>
      </w:tblGrid>
      <w:tr w:rsidR="006F3163" w:rsidRPr="006F3163" w14:paraId="414D9DA0" w14:textId="77777777" w:rsidTr="006F3163">
        <w:trPr>
          <w:trHeight w:val="288"/>
          <w:jc w:val="center"/>
        </w:trPr>
        <w:tc>
          <w:tcPr>
            <w:tcW w:w="3260" w:type="dxa"/>
            <w:tcBorders>
              <w:top w:val="single" w:sz="8" w:space="0" w:color="000000"/>
              <w:left w:val="single" w:sz="8" w:space="0" w:color="000000"/>
              <w:bottom w:val="single" w:sz="4" w:space="0" w:color="000000"/>
              <w:right w:val="single" w:sz="4" w:space="0" w:color="000000"/>
            </w:tcBorders>
            <w:shd w:val="clear" w:color="auto" w:fill="auto"/>
            <w:vAlign w:val="bottom"/>
            <w:hideMark/>
          </w:tcPr>
          <w:p w14:paraId="5D4CC860" w14:textId="77777777" w:rsidR="006F3163" w:rsidRPr="006F3163" w:rsidRDefault="006F3163" w:rsidP="006F3163">
            <w:pPr>
              <w:spacing w:after="0" w:line="240" w:lineRule="auto"/>
              <w:jc w:val="left"/>
              <w:rPr>
                <w:rFonts w:ascii="Aptos Narrow" w:eastAsia="Times New Roman" w:hAnsi="Aptos Narrow" w:cs="Times New Roman"/>
                <w:b/>
                <w:bCs/>
                <w:color w:val="000000"/>
                <w:sz w:val="22"/>
                <w:lang w:val="en-US"/>
              </w:rPr>
            </w:pPr>
            <w:proofErr w:type="spellStart"/>
            <w:r w:rsidRPr="006F3163">
              <w:rPr>
                <w:rFonts w:ascii="Aptos Narrow" w:eastAsia="Times New Roman" w:hAnsi="Aptos Narrow" w:cs="Times New Roman"/>
                <w:b/>
                <w:bCs/>
                <w:color w:val="000000"/>
                <w:sz w:val="22"/>
                <w:lang w:val="en-US"/>
              </w:rPr>
              <w:lastRenderedPageBreak/>
              <w:t>Ohrozenie</w:t>
            </w:r>
            <w:proofErr w:type="spellEnd"/>
          </w:p>
        </w:tc>
        <w:tc>
          <w:tcPr>
            <w:tcW w:w="708" w:type="dxa"/>
            <w:tcBorders>
              <w:top w:val="single" w:sz="8" w:space="0" w:color="000000"/>
              <w:left w:val="nil"/>
              <w:bottom w:val="single" w:sz="4" w:space="0" w:color="000000"/>
              <w:right w:val="single" w:sz="4" w:space="0" w:color="000000"/>
            </w:tcBorders>
            <w:shd w:val="clear" w:color="auto" w:fill="auto"/>
            <w:noWrap/>
            <w:vAlign w:val="bottom"/>
            <w:hideMark/>
          </w:tcPr>
          <w:p w14:paraId="65AFF26D" w14:textId="77777777" w:rsidR="006F3163" w:rsidRPr="006F3163" w:rsidRDefault="006F3163" w:rsidP="006F3163">
            <w:pPr>
              <w:spacing w:after="0" w:line="240" w:lineRule="auto"/>
              <w:jc w:val="left"/>
              <w:rPr>
                <w:rFonts w:ascii="Aptos Narrow" w:eastAsia="Times New Roman" w:hAnsi="Aptos Narrow" w:cs="Times New Roman"/>
                <w:b/>
                <w:bCs/>
                <w:color w:val="000000"/>
                <w:sz w:val="22"/>
                <w:lang w:val="en-US"/>
              </w:rPr>
            </w:pPr>
            <w:r w:rsidRPr="006F3163">
              <w:rPr>
                <w:rFonts w:ascii="Aptos Narrow" w:eastAsia="Times New Roman" w:hAnsi="Aptos Narrow" w:cs="Times New Roman"/>
                <w:b/>
                <w:bCs/>
                <w:color w:val="000000"/>
                <w:sz w:val="22"/>
                <w:lang w:val="en-US"/>
              </w:rPr>
              <w:t>Body</w:t>
            </w:r>
          </w:p>
        </w:tc>
        <w:tc>
          <w:tcPr>
            <w:tcW w:w="993" w:type="dxa"/>
            <w:tcBorders>
              <w:top w:val="single" w:sz="8" w:space="0" w:color="000000"/>
              <w:left w:val="nil"/>
              <w:bottom w:val="single" w:sz="4" w:space="0" w:color="000000"/>
              <w:right w:val="single" w:sz="4" w:space="0" w:color="000000"/>
            </w:tcBorders>
            <w:shd w:val="clear" w:color="auto" w:fill="auto"/>
            <w:noWrap/>
            <w:vAlign w:val="bottom"/>
            <w:hideMark/>
          </w:tcPr>
          <w:p w14:paraId="29F41A7D" w14:textId="77777777" w:rsidR="006F3163" w:rsidRPr="006F3163" w:rsidRDefault="006F3163" w:rsidP="006F3163">
            <w:pPr>
              <w:spacing w:after="0" w:line="240" w:lineRule="auto"/>
              <w:jc w:val="left"/>
              <w:rPr>
                <w:rFonts w:ascii="Aptos Narrow" w:eastAsia="Times New Roman" w:hAnsi="Aptos Narrow" w:cs="Times New Roman"/>
                <w:b/>
                <w:bCs/>
                <w:color w:val="000000"/>
                <w:sz w:val="22"/>
                <w:lang w:val="en-US"/>
              </w:rPr>
            </w:pPr>
            <w:proofErr w:type="spellStart"/>
            <w:r w:rsidRPr="006F3163">
              <w:rPr>
                <w:rFonts w:ascii="Aptos Narrow" w:eastAsia="Times New Roman" w:hAnsi="Aptos Narrow" w:cs="Times New Roman"/>
                <w:b/>
                <w:bCs/>
                <w:color w:val="000000"/>
                <w:sz w:val="22"/>
                <w:lang w:val="en-US"/>
              </w:rPr>
              <w:t>Váha</w:t>
            </w:r>
            <w:proofErr w:type="spellEnd"/>
          </w:p>
        </w:tc>
        <w:tc>
          <w:tcPr>
            <w:tcW w:w="1417" w:type="dxa"/>
            <w:tcBorders>
              <w:top w:val="single" w:sz="8" w:space="0" w:color="000000"/>
              <w:left w:val="nil"/>
              <w:bottom w:val="single" w:sz="4" w:space="0" w:color="000000"/>
              <w:right w:val="single" w:sz="4" w:space="0" w:color="000000"/>
            </w:tcBorders>
            <w:shd w:val="clear" w:color="auto" w:fill="auto"/>
            <w:noWrap/>
            <w:vAlign w:val="bottom"/>
            <w:hideMark/>
          </w:tcPr>
          <w:p w14:paraId="14A8ED8D" w14:textId="77777777" w:rsidR="006F3163" w:rsidRPr="006F3163" w:rsidRDefault="006F3163" w:rsidP="006F3163">
            <w:pPr>
              <w:spacing w:after="0" w:line="240" w:lineRule="auto"/>
              <w:jc w:val="left"/>
              <w:rPr>
                <w:rFonts w:ascii="Aptos Narrow" w:eastAsia="Times New Roman" w:hAnsi="Aptos Narrow" w:cs="Times New Roman"/>
                <w:b/>
                <w:bCs/>
                <w:color w:val="000000"/>
                <w:sz w:val="22"/>
                <w:lang w:val="en-US"/>
              </w:rPr>
            </w:pPr>
            <w:r w:rsidRPr="006F3163">
              <w:rPr>
                <w:rFonts w:ascii="Aptos Narrow" w:eastAsia="Times New Roman" w:hAnsi="Aptos Narrow" w:cs="Times New Roman"/>
                <w:b/>
                <w:bCs/>
                <w:color w:val="000000"/>
                <w:sz w:val="22"/>
                <w:lang w:val="en-US"/>
              </w:rPr>
              <w:t xml:space="preserve">Body × </w:t>
            </w:r>
            <w:proofErr w:type="spellStart"/>
            <w:r w:rsidRPr="006F3163">
              <w:rPr>
                <w:rFonts w:ascii="Aptos Narrow" w:eastAsia="Times New Roman" w:hAnsi="Aptos Narrow" w:cs="Times New Roman"/>
                <w:b/>
                <w:bCs/>
                <w:color w:val="000000"/>
                <w:sz w:val="22"/>
                <w:lang w:val="en-US"/>
              </w:rPr>
              <w:t>Váha</w:t>
            </w:r>
            <w:proofErr w:type="spellEnd"/>
          </w:p>
        </w:tc>
        <w:tc>
          <w:tcPr>
            <w:tcW w:w="2690" w:type="dxa"/>
            <w:tcBorders>
              <w:top w:val="single" w:sz="8" w:space="0" w:color="000000"/>
              <w:left w:val="nil"/>
              <w:bottom w:val="single" w:sz="4" w:space="0" w:color="000000"/>
              <w:right w:val="single" w:sz="8" w:space="0" w:color="000000"/>
            </w:tcBorders>
            <w:shd w:val="clear" w:color="auto" w:fill="auto"/>
            <w:vAlign w:val="bottom"/>
            <w:hideMark/>
          </w:tcPr>
          <w:p w14:paraId="2FAE0048" w14:textId="77777777" w:rsidR="006F3163" w:rsidRPr="006F3163" w:rsidRDefault="006F3163" w:rsidP="006F3163">
            <w:pPr>
              <w:spacing w:after="0" w:line="240" w:lineRule="auto"/>
              <w:jc w:val="left"/>
              <w:rPr>
                <w:rFonts w:ascii="Aptos Narrow" w:eastAsia="Times New Roman" w:hAnsi="Aptos Narrow" w:cs="Times New Roman"/>
                <w:b/>
                <w:bCs/>
                <w:color w:val="000000"/>
                <w:sz w:val="22"/>
                <w:lang w:val="en-US"/>
              </w:rPr>
            </w:pPr>
            <w:proofErr w:type="spellStart"/>
            <w:r w:rsidRPr="006F3163">
              <w:rPr>
                <w:rFonts w:ascii="Aptos Narrow" w:eastAsia="Times New Roman" w:hAnsi="Aptos Narrow" w:cs="Times New Roman"/>
                <w:b/>
                <w:bCs/>
                <w:color w:val="000000"/>
                <w:sz w:val="22"/>
                <w:lang w:val="en-US"/>
              </w:rPr>
              <w:t>Odôvodnenie</w:t>
            </w:r>
            <w:proofErr w:type="spellEnd"/>
          </w:p>
        </w:tc>
      </w:tr>
      <w:tr w:rsidR="006F3163" w:rsidRPr="006F3163" w14:paraId="2B3E6F05" w14:textId="77777777" w:rsidTr="006F3163">
        <w:trPr>
          <w:trHeight w:val="288"/>
          <w:jc w:val="center"/>
        </w:trPr>
        <w:tc>
          <w:tcPr>
            <w:tcW w:w="3260" w:type="dxa"/>
            <w:tcBorders>
              <w:top w:val="nil"/>
              <w:left w:val="single" w:sz="8" w:space="0" w:color="000000"/>
              <w:bottom w:val="single" w:sz="4" w:space="0" w:color="000000"/>
              <w:right w:val="single" w:sz="4" w:space="0" w:color="000000"/>
            </w:tcBorders>
            <w:shd w:val="clear" w:color="auto" w:fill="auto"/>
            <w:vAlign w:val="bottom"/>
            <w:hideMark/>
          </w:tcPr>
          <w:p w14:paraId="59A4EA4D"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Konkurencia</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dobrovoľníckych</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platforiem</w:t>
            </w:r>
            <w:proofErr w:type="spellEnd"/>
          </w:p>
        </w:tc>
        <w:tc>
          <w:tcPr>
            <w:tcW w:w="708" w:type="dxa"/>
            <w:tcBorders>
              <w:top w:val="nil"/>
              <w:left w:val="nil"/>
              <w:bottom w:val="single" w:sz="4" w:space="0" w:color="000000"/>
              <w:right w:val="single" w:sz="4" w:space="0" w:color="000000"/>
            </w:tcBorders>
            <w:shd w:val="clear" w:color="auto" w:fill="auto"/>
            <w:noWrap/>
            <w:vAlign w:val="bottom"/>
            <w:hideMark/>
          </w:tcPr>
          <w:p w14:paraId="26BD6A62"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4</w:t>
            </w:r>
          </w:p>
        </w:tc>
        <w:tc>
          <w:tcPr>
            <w:tcW w:w="993" w:type="dxa"/>
            <w:tcBorders>
              <w:top w:val="nil"/>
              <w:left w:val="nil"/>
              <w:bottom w:val="single" w:sz="4" w:space="0" w:color="000000"/>
              <w:right w:val="single" w:sz="4" w:space="0" w:color="000000"/>
            </w:tcBorders>
            <w:shd w:val="clear" w:color="auto" w:fill="auto"/>
            <w:noWrap/>
            <w:vAlign w:val="bottom"/>
            <w:hideMark/>
          </w:tcPr>
          <w:p w14:paraId="4BA70658"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0,3</w:t>
            </w:r>
          </w:p>
        </w:tc>
        <w:tc>
          <w:tcPr>
            <w:tcW w:w="1417" w:type="dxa"/>
            <w:tcBorders>
              <w:top w:val="nil"/>
              <w:left w:val="nil"/>
              <w:bottom w:val="single" w:sz="4" w:space="0" w:color="000000"/>
              <w:right w:val="single" w:sz="4" w:space="0" w:color="000000"/>
            </w:tcBorders>
            <w:shd w:val="clear" w:color="auto" w:fill="auto"/>
            <w:noWrap/>
            <w:vAlign w:val="bottom"/>
            <w:hideMark/>
          </w:tcPr>
          <w:p w14:paraId="61AB4884"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1,2</w:t>
            </w:r>
          </w:p>
        </w:tc>
        <w:tc>
          <w:tcPr>
            <w:tcW w:w="2690" w:type="dxa"/>
            <w:tcBorders>
              <w:top w:val="nil"/>
              <w:left w:val="nil"/>
              <w:bottom w:val="single" w:sz="4" w:space="0" w:color="000000"/>
              <w:right w:val="single" w:sz="8" w:space="0" w:color="000000"/>
            </w:tcBorders>
            <w:shd w:val="clear" w:color="auto" w:fill="auto"/>
            <w:vAlign w:val="bottom"/>
            <w:hideMark/>
          </w:tcPr>
          <w:p w14:paraId="0309D509"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Reálne</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pretlak</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riešení</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rôzneho</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typu</w:t>
            </w:r>
            <w:proofErr w:type="spellEnd"/>
            <w:r w:rsidRPr="006F3163">
              <w:rPr>
                <w:rFonts w:ascii="Aptos Narrow" w:eastAsia="Times New Roman" w:hAnsi="Aptos Narrow" w:cs="Times New Roman"/>
                <w:color w:val="000000"/>
                <w:sz w:val="22"/>
                <w:lang w:val="en-US"/>
              </w:rPr>
              <w:t>.</w:t>
            </w:r>
          </w:p>
        </w:tc>
      </w:tr>
      <w:tr w:rsidR="006F3163" w:rsidRPr="006F3163" w14:paraId="7594F8CD" w14:textId="77777777" w:rsidTr="006F3163">
        <w:trPr>
          <w:trHeight w:val="288"/>
          <w:jc w:val="center"/>
        </w:trPr>
        <w:tc>
          <w:tcPr>
            <w:tcW w:w="3260" w:type="dxa"/>
            <w:tcBorders>
              <w:top w:val="nil"/>
              <w:left w:val="single" w:sz="8" w:space="0" w:color="000000"/>
              <w:bottom w:val="single" w:sz="4" w:space="0" w:color="000000"/>
              <w:right w:val="single" w:sz="4" w:space="0" w:color="000000"/>
            </w:tcBorders>
            <w:shd w:val="clear" w:color="auto" w:fill="auto"/>
            <w:vAlign w:val="bottom"/>
            <w:hideMark/>
          </w:tcPr>
          <w:p w14:paraId="1535E7DE"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Zmeny</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legislatívy</w:t>
            </w:r>
            <w:proofErr w:type="spellEnd"/>
            <w:r w:rsidRPr="006F3163">
              <w:rPr>
                <w:rFonts w:ascii="Aptos Narrow" w:eastAsia="Times New Roman" w:hAnsi="Aptos Narrow" w:cs="Times New Roman"/>
                <w:color w:val="000000"/>
                <w:sz w:val="22"/>
                <w:lang w:val="en-US"/>
              </w:rPr>
              <w:t xml:space="preserve"> (GDPR, </w:t>
            </w:r>
            <w:proofErr w:type="spellStart"/>
            <w:r w:rsidRPr="006F3163">
              <w:rPr>
                <w:rFonts w:ascii="Aptos Narrow" w:eastAsia="Times New Roman" w:hAnsi="Aptos Narrow" w:cs="Times New Roman"/>
                <w:color w:val="000000"/>
                <w:sz w:val="22"/>
                <w:lang w:val="en-US"/>
              </w:rPr>
              <w:t>maloletí</w:t>
            </w:r>
            <w:proofErr w:type="spellEnd"/>
            <w:r w:rsidRPr="006F3163">
              <w:rPr>
                <w:rFonts w:ascii="Aptos Narrow" w:eastAsia="Times New Roman" w:hAnsi="Aptos Narrow" w:cs="Times New Roman"/>
                <w:color w:val="000000"/>
                <w:sz w:val="22"/>
                <w:lang w:val="en-US"/>
              </w:rPr>
              <w:t>)</w:t>
            </w:r>
          </w:p>
        </w:tc>
        <w:tc>
          <w:tcPr>
            <w:tcW w:w="708" w:type="dxa"/>
            <w:tcBorders>
              <w:top w:val="nil"/>
              <w:left w:val="nil"/>
              <w:bottom w:val="single" w:sz="4" w:space="0" w:color="000000"/>
              <w:right w:val="single" w:sz="4" w:space="0" w:color="000000"/>
            </w:tcBorders>
            <w:shd w:val="clear" w:color="auto" w:fill="auto"/>
            <w:noWrap/>
            <w:vAlign w:val="bottom"/>
            <w:hideMark/>
          </w:tcPr>
          <w:p w14:paraId="500CD9FB"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5</w:t>
            </w:r>
          </w:p>
        </w:tc>
        <w:tc>
          <w:tcPr>
            <w:tcW w:w="993" w:type="dxa"/>
            <w:tcBorders>
              <w:top w:val="nil"/>
              <w:left w:val="nil"/>
              <w:bottom w:val="single" w:sz="4" w:space="0" w:color="000000"/>
              <w:right w:val="single" w:sz="4" w:space="0" w:color="000000"/>
            </w:tcBorders>
            <w:shd w:val="clear" w:color="auto" w:fill="auto"/>
            <w:noWrap/>
            <w:vAlign w:val="bottom"/>
            <w:hideMark/>
          </w:tcPr>
          <w:p w14:paraId="18136414"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0,25</w:t>
            </w:r>
          </w:p>
        </w:tc>
        <w:tc>
          <w:tcPr>
            <w:tcW w:w="1417" w:type="dxa"/>
            <w:tcBorders>
              <w:top w:val="nil"/>
              <w:left w:val="nil"/>
              <w:bottom w:val="single" w:sz="4" w:space="0" w:color="000000"/>
              <w:right w:val="single" w:sz="4" w:space="0" w:color="000000"/>
            </w:tcBorders>
            <w:shd w:val="clear" w:color="auto" w:fill="auto"/>
            <w:noWrap/>
            <w:vAlign w:val="bottom"/>
            <w:hideMark/>
          </w:tcPr>
          <w:p w14:paraId="3AF30A57"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1,25</w:t>
            </w:r>
          </w:p>
        </w:tc>
        <w:tc>
          <w:tcPr>
            <w:tcW w:w="2690" w:type="dxa"/>
            <w:tcBorders>
              <w:top w:val="nil"/>
              <w:left w:val="nil"/>
              <w:bottom w:val="single" w:sz="4" w:space="0" w:color="000000"/>
              <w:right w:val="single" w:sz="8" w:space="0" w:color="000000"/>
            </w:tcBorders>
            <w:shd w:val="clear" w:color="auto" w:fill="auto"/>
            <w:vAlign w:val="bottom"/>
            <w:hideMark/>
          </w:tcPr>
          <w:p w14:paraId="18E0727E"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Vysoké</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riziko</w:t>
            </w:r>
            <w:proofErr w:type="spellEnd"/>
            <w:r w:rsidRPr="006F3163">
              <w:rPr>
                <w:rFonts w:ascii="Aptos Narrow" w:eastAsia="Times New Roman" w:hAnsi="Aptos Narrow" w:cs="Times New Roman"/>
                <w:color w:val="000000"/>
                <w:sz w:val="22"/>
                <w:lang w:val="en-US"/>
              </w:rPr>
              <w:t>.</w:t>
            </w:r>
          </w:p>
        </w:tc>
      </w:tr>
      <w:tr w:rsidR="006F3163" w:rsidRPr="006F3163" w14:paraId="7D57B869" w14:textId="77777777" w:rsidTr="006F3163">
        <w:trPr>
          <w:trHeight w:val="576"/>
          <w:jc w:val="center"/>
        </w:trPr>
        <w:tc>
          <w:tcPr>
            <w:tcW w:w="3260" w:type="dxa"/>
            <w:tcBorders>
              <w:top w:val="nil"/>
              <w:left w:val="single" w:sz="8" w:space="0" w:color="000000"/>
              <w:bottom w:val="single" w:sz="4" w:space="0" w:color="000000"/>
              <w:right w:val="single" w:sz="4" w:space="0" w:color="000000"/>
            </w:tcBorders>
            <w:shd w:val="clear" w:color="auto" w:fill="auto"/>
            <w:vAlign w:val="bottom"/>
            <w:hideMark/>
          </w:tcPr>
          <w:p w14:paraId="6F19D70B"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Bezpečnostné</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incidenty</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alebo</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zlé</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skúsenosti</w:t>
            </w:r>
            <w:proofErr w:type="spellEnd"/>
          </w:p>
        </w:tc>
        <w:tc>
          <w:tcPr>
            <w:tcW w:w="708" w:type="dxa"/>
            <w:tcBorders>
              <w:top w:val="nil"/>
              <w:left w:val="nil"/>
              <w:bottom w:val="single" w:sz="4" w:space="0" w:color="000000"/>
              <w:right w:val="single" w:sz="4" w:space="0" w:color="000000"/>
            </w:tcBorders>
            <w:shd w:val="clear" w:color="auto" w:fill="auto"/>
            <w:noWrap/>
            <w:vAlign w:val="bottom"/>
            <w:hideMark/>
          </w:tcPr>
          <w:p w14:paraId="4D5BA387"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5</w:t>
            </w:r>
          </w:p>
        </w:tc>
        <w:tc>
          <w:tcPr>
            <w:tcW w:w="993" w:type="dxa"/>
            <w:tcBorders>
              <w:top w:val="nil"/>
              <w:left w:val="nil"/>
              <w:bottom w:val="single" w:sz="4" w:space="0" w:color="000000"/>
              <w:right w:val="single" w:sz="4" w:space="0" w:color="000000"/>
            </w:tcBorders>
            <w:shd w:val="clear" w:color="auto" w:fill="auto"/>
            <w:noWrap/>
            <w:vAlign w:val="bottom"/>
            <w:hideMark/>
          </w:tcPr>
          <w:p w14:paraId="4F9D467D"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0,2</w:t>
            </w:r>
          </w:p>
        </w:tc>
        <w:tc>
          <w:tcPr>
            <w:tcW w:w="1417" w:type="dxa"/>
            <w:tcBorders>
              <w:top w:val="nil"/>
              <w:left w:val="nil"/>
              <w:bottom w:val="single" w:sz="4" w:space="0" w:color="000000"/>
              <w:right w:val="single" w:sz="4" w:space="0" w:color="000000"/>
            </w:tcBorders>
            <w:shd w:val="clear" w:color="auto" w:fill="auto"/>
            <w:noWrap/>
            <w:vAlign w:val="bottom"/>
            <w:hideMark/>
          </w:tcPr>
          <w:p w14:paraId="5FA5F815"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1</w:t>
            </w:r>
          </w:p>
        </w:tc>
        <w:tc>
          <w:tcPr>
            <w:tcW w:w="2690" w:type="dxa"/>
            <w:tcBorders>
              <w:top w:val="nil"/>
              <w:left w:val="nil"/>
              <w:bottom w:val="single" w:sz="4" w:space="0" w:color="000000"/>
              <w:right w:val="single" w:sz="8" w:space="0" w:color="000000"/>
            </w:tcBorders>
            <w:shd w:val="clear" w:color="auto" w:fill="auto"/>
            <w:vAlign w:val="bottom"/>
            <w:hideMark/>
          </w:tcPr>
          <w:p w14:paraId="7D2B3330"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Narástlo</w:t>
            </w:r>
            <w:proofErr w:type="spellEnd"/>
            <w:r w:rsidRPr="006F3163">
              <w:rPr>
                <w:rFonts w:ascii="Aptos Narrow" w:eastAsia="Times New Roman" w:hAnsi="Aptos Narrow" w:cs="Times New Roman"/>
                <w:color w:val="000000"/>
                <w:sz w:val="22"/>
                <w:lang w:val="en-US"/>
              </w:rPr>
              <w:t xml:space="preserve"> – </w:t>
            </w:r>
            <w:proofErr w:type="spellStart"/>
            <w:r w:rsidRPr="006F3163">
              <w:rPr>
                <w:rFonts w:ascii="Aptos Narrow" w:eastAsia="Times New Roman" w:hAnsi="Aptos Narrow" w:cs="Times New Roman"/>
                <w:color w:val="000000"/>
                <w:sz w:val="22"/>
                <w:lang w:val="en-US"/>
              </w:rPr>
              <w:t>aj</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jeden</w:t>
            </w:r>
            <w:proofErr w:type="spellEnd"/>
            <w:r w:rsidRPr="006F3163">
              <w:rPr>
                <w:rFonts w:ascii="Aptos Narrow" w:eastAsia="Times New Roman" w:hAnsi="Aptos Narrow" w:cs="Times New Roman"/>
                <w:color w:val="000000"/>
                <w:sz w:val="22"/>
                <w:lang w:val="en-US"/>
              </w:rPr>
              <w:t xml:space="preserve"> incident </w:t>
            </w:r>
            <w:proofErr w:type="spellStart"/>
            <w:r w:rsidRPr="006F3163">
              <w:rPr>
                <w:rFonts w:ascii="Aptos Narrow" w:eastAsia="Times New Roman" w:hAnsi="Aptos Narrow" w:cs="Times New Roman"/>
                <w:color w:val="000000"/>
                <w:sz w:val="22"/>
                <w:lang w:val="en-US"/>
              </w:rPr>
              <w:t>môže</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zničiť</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reputáciu</w:t>
            </w:r>
            <w:proofErr w:type="spellEnd"/>
            <w:r w:rsidRPr="006F3163">
              <w:rPr>
                <w:rFonts w:ascii="Aptos Narrow" w:eastAsia="Times New Roman" w:hAnsi="Aptos Narrow" w:cs="Times New Roman"/>
                <w:color w:val="000000"/>
                <w:sz w:val="22"/>
                <w:lang w:val="en-US"/>
              </w:rPr>
              <w:t>.</w:t>
            </w:r>
          </w:p>
        </w:tc>
      </w:tr>
      <w:tr w:rsidR="006F3163" w:rsidRPr="006F3163" w14:paraId="61FFE72A" w14:textId="77777777" w:rsidTr="006F3163">
        <w:trPr>
          <w:trHeight w:val="576"/>
          <w:jc w:val="center"/>
        </w:trPr>
        <w:tc>
          <w:tcPr>
            <w:tcW w:w="3260" w:type="dxa"/>
            <w:tcBorders>
              <w:top w:val="nil"/>
              <w:left w:val="single" w:sz="8" w:space="0" w:color="000000"/>
              <w:bottom w:val="single" w:sz="4" w:space="0" w:color="000000"/>
              <w:right w:val="single" w:sz="4" w:space="0" w:color="000000"/>
            </w:tcBorders>
            <w:shd w:val="clear" w:color="auto" w:fill="auto"/>
            <w:vAlign w:val="bottom"/>
            <w:hideMark/>
          </w:tcPr>
          <w:p w14:paraId="294A9DA4"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Nestabilné</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financovanie</w:t>
            </w:r>
            <w:proofErr w:type="spellEnd"/>
            <w:r w:rsidRPr="006F3163">
              <w:rPr>
                <w:rFonts w:ascii="Aptos Narrow" w:eastAsia="Times New Roman" w:hAnsi="Aptos Narrow" w:cs="Times New Roman"/>
                <w:color w:val="000000"/>
                <w:sz w:val="22"/>
                <w:lang w:val="en-US"/>
              </w:rPr>
              <w:t xml:space="preserve"> a </w:t>
            </w:r>
            <w:proofErr w:type="spellStart"/>
            <w:r w:rsidRPr="006F3163">
              <w:rPr>
                <w:rFonts w:ascii="Aptos Narrow" w:eastAsia="Times New Roman" w:hAnsi="Aptos Narrow" w:cs="Times New Roman"/>
                <w:color w:val="000000"/>
                <w:sz w:val="22"/>
                <w:lang w:val="en-US"/>
              </w:rPr>
              <w:t>závislosť</w:t>
            </w:r>
            <w:proofErr w:type="spellEnd"/>
            <w:r w:rsidRPr="006F3163">
              <w:rPr>
                <w:rFonts w:ascii="Aptos Narrow" w:eastAsia="Times New Roman" w:hAnsi="Aptos Narrow" w:cs="Times New Roman"/>
                <w:color w:val="000000"/>
                <w:sz w:val="22"/>
                <w:lang w:val="en-US"/>
              </w:rPr>
              <w:t xml:space="preserve"> od </w:t>
            </w:r>
            <w:proofErr w:type="spellStart"/>
            <w:r w:rsidRPr="006F3163">
              <w:rPr>
                <w:rFonts w:ascii="Aptos Narrow" w:eastAsia="Times New Roman" w:hAnsi="Aptos Narrow" w:cs="Times New Roman"/>
                <w:color w:val="000000"/>
                <w:sz w:val="22"/>
                <w:lang w:val="en-US"/>
              </w:rPr>
              <w:t>grantov</w:t>
            </w:r>
            <w:proofErr w:type="spellEnd"/>
          </w:p>
        </w:tc>
        <w:tc>
          <w:tcPr>
            <w:tcW w:w="708" w:type="dxa"/>
            <w:tcBorders>
              <w:top w:val="nil"/>
              <w:left w:val="nil"/>
              <w:bottom w:val="single" w:sz="4" w:space="0" w:color="000000"/>
              <w:right w:val="single" w:sz="4" w:space="0" w:color="000000"/>
            </w:tcBorders>
            <w:shd w:val="clear" w:color="auto" w:fill="auto"/>
            <w:noWrap/>
            <w:vAlign w:val="bottom"/>
            <w:hideMark/>
          </w:tcPr>
          <w:p w14:paraId="2E8E5C0B"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3</w:t>
            </w:r>
          </w:p>
        </w:tc>
        <w:tc>
          <w:tcPr>
            <w:tcW w:w="993" w:type="dxa"/>
            <w:tcBorders>
              <w:top w:val="nil"/>
              <w:left w:val="nil"/>
              <w:bottom w:val="single" w:sz="4" w:space="0" w:color="000000"/>
              <w:right w:val="single" w:sz="4" w:space="0" w:color="000000"/>
            </w:tcBorders>
            <w:shd w:val="clear" w:color="auto" w:fill="auto"/>
            <w:noWrap/>
            <w:vAlign w:val="bottom"/>
            <w:hideMark/>
          </w:tcPr>
          <w:p w14:paraId="266DE611"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0,15</w:t>
            </w:r>
          </w:p>
        </w:tc>
        <w:tc>
          <w:tcPr>
            <w:tcW w:w="1417" w:type="dxa"/>
            <w:tcBorders>
              <w:top w:val="nil"/>
              <w:left w:val="nil"/>
              <w:bottom w:val="single" w:sz="4" w:space="0" w:color="000000"/>
              <w:right w:val="single" w:sz="4" w:space="0" w:color="000000"/>
            </w:tcBorders>
            <w:shd w:val="clear" w:color="auto" w:fill="auto"/>
            <w:noWrap/>
            <w:vAlign w:val="bottom"/>
            <w:hideMark/>
          </w:tcPr>
          <w:p w14:paraId="611FEC5F"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0,45</w:t>
            </w:r>
          </w:p>
        </w:tc>
        <w:tc>
          <w:tcPr>
            <w:tcW w:w="2690" w:type="dxa"/>
            <w:tcBorders>
              <w:top w:val="nil"/>
              <w:left w:val="nil"/>
              <w:bottom w:val="single" w:sz="4" w:space="0" w:color="000000"/>
              <w:right w:val="single" w:sz="8" w:space="0" w:color="000000"/>
            </w:tcBorders>
            <w:shd w:val="clear" w:color="auto" w:fill="auto"/>
            <w:vAlign w:val="bottom"/>
            <w:hideMark/>
          </w:tcPr>
          <w:p w14:paraId="20BBDC52"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Reálna</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hrozba</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bežná</w:t>
            </w:r>
            <w:proofErr w:type="spellEnd"/>
            <w:r w:rsidRPr="006F3163">
              <w:rPr>
                <w:rFonts w:ascii="Aptos Narrow" w:eastAsia="Times New Roman" w:hAnsi="Aptos Narrow" w:cs="Times New Roman"/>
                <w:color w:val="000000"/>
                <w:sz w:val="22"/>
                <w:lang w:val="en-US"/>
              </w:rPr>
              <w:t xml:space="preserve"> v </w:t>
            </w:r>
            <w:proofErr w:type="spellStart"/>
            <w:r w:rsidRPr="006F3163">
              <w:rPr>
                <w:rFonts w:ascii="Aptos Narrow" w:eastAsia="Times New Roman" w:hAnsi="Aptos Narrow" w:cs="Times New Roman"/>
                <w:color w:val="000000"/>
                <w:sz w:val="22"/>
                <w:lang w:val="en-US"/>
              </w:rPr>
              <w:t>nezisku</w:t>
            </w:r>
            <w:proofErr w:type="spellEnd"/>
            <w:r w:rsidRPr="006F3163">
              <w:rPr>
                <w:rFonts w:ascii="Aptos Narrow" w:eastAsia="Times New Roman" w:hAnsi="Aptos Narrow" w:cs="Times New Roman"/>
                <w:color w:val="000000"/>
                <w:sz w:val="22"/>
                <w:lang w:val="en-US"/>
              </w:rPr>
              <w:t>.</w:t>
            </w:r>
          </w:p>
        </w:tc>
      </w:tr>
      <w:tr w:rsidR="006F3163" w:rsidRPr="006F3163" w14:paraId="15670B90" w14:textId="77777777" w:rsidTr="006F3163">
        <w:trPr>
          <w:trHeight w:val="576"/>
          <w:jc w:val="center"/>
        </w:trPr>
        <w:tc>
          <w:tcPr>
            <w:tcW w:w="3260" w:type="dxa"/>
            <w:tcBorders>
              <w:top w:val="nil"/>
              <w:left w:val="single" w:sz="8" w:space="0" w:color="000000"/>
              <w:bottom w:val="single" w:sz="8" w:space="0" w:color="000000"/>
              <w:right w:val="single" w:sz="4" w:space="0" w:color="000000"/>
            </w:tcBorders>
            <w:shd w:val="clear" w:color="auto" w:fill="auto"/>
            <w:vAlign w:val="bottom"/>
            <w:hideMark/>
          </w:tcPr>
          <w:p w14:paraId="31542AFF"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Klesajúca</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ochota</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mladých</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venovať</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čas</w:t>
            </w:r>
            <w:proofErr w:type="spellEnd"/>
            <w:r w:rsidRPr="006F3163">
              <w:rPr>
                <w:rFonts w:ascii="Aptos Narrow" w:eastAsia="Times New Roman" w:hAnsi="Aptos Narrow" w:cs="Times New Roman"/>
                <w:color w:val="000000"/>
                <w:sz w:val="22"/>
                <w:lang w:val="en-US"/>
              </w:rPr>
              <w:t xml:space="preserve"> offline </w:t>
            </w:r>
            <w:proofErr w:type="spellStart"/>
            <w:r w:rsidRPr="006F3163">
              <w:rPr>
                <w:rFonts w:ascii="Aptos Narrow" w:eastAsia="Times New Roman" w:hAnsi="Aptos Narrow" w:cs="Times New Roman"/>
                <w:color w:val="000000"/>
                <w:sz w:val="22"/>
                <w:lang w:val="en-US"/>
              </w:rPr>
              <w:t>aktivitám</w:t>
            </w:r>
            <w:proofErr w:type="spellEnd"/>
          </w:p>
        </w:tc>
        <w:tc>
          <w:tcPr>
            <w:tcW w:w="708" w:type="dxa"/>
            <w:tcBorders>
              <w:top w:val="nil"/>
              <w:left w:val="nil"/>
              <w:bottom w:val="single" w:sz="8" w:space="0" w:color="000000"/>
              <w:right w:val="single" w:sz="4" w:space="0" w:color="000000"/>
            </w:tcBorders>
            <w:shd w:val="clear" w:color="auto" w:fill="auto"/>
            <w:noWrap/>
            <w:vAlign w:val="bottom"/>
            <w:hideMark/>
          </w:tcPr>
          <w:p w14:paraId="05025254"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2</w:t>
            </w:r>
          </w:p>
        </w:tc>
        <w:tc>
          <w:tcPr>
            <w:tcW w:w="993" w:type="dxa"/>
            <w:tcBorders>
              <w:top w:val="nil"/>
              <w:left w:val="nil"/>
              <w:bottom w:val="single" w:sz="8" w:space="0" w:color="000000"/>
              <w:right w:val="single" w:sz="4" w:space="0" w:color="000000"/>
            </w:tcBorders>
            <w:shd w:val="clear" w:color="auto" w:fill="auto"/>
            <w:noWrap/>
            <w:vAlign w:val="bottom"/>
            <w:hideMark/>
          </w:tcPr>
          <w:p w14:paraId="451D2440"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0,1</w:t>
            </w:r>
          </w:p>
        </w:tc>
        <w:tc>
          <w:tcPr>
            <w:tcW w:w="1417" w:type="dxa"/>
            <w:tcBorders>
              <w:top w:val="nil"/>
              <w:left w:val="nil"/>
              <w:bottom w:val="single" w:sz="8" w:space="0" w:color="000000"/>
              <w:right w:val="single" w:sz="4" w:space="0" w:color="000000"/>
            </w:tcBorders>
            <w:shd w:val="clear" w:color="auto" w:fill="auto"/>
            <w:noWrap/>
            <w:vAlign w:val="bottom"/>
            <w:hideMark/>
          </w:tcPr>
          <w:p w14:paraId="0A048CE3" w14:textId="77777777" w:rsidR="006F3163" w:rsidRPr="006F3163" w:rsidRDefault="006F3163" w:rsidP="006F3163">
            <w:pPr>
              <w:spacing w:after="0" w:line="240" w:lineRule="auto"/>
              <w:jc w:val="right"/>
              <w:rPr>
                <w:rFonts w:ascii="Aptos Narrow" w:eastAsia="Times New Roman" w:hAnsi="Aptos Narrow" w:cs="Times New Roman"/>
                <w:color w:val="000000"/>
                <w:sz w:val="22"/>
                <w:lang w:val="en-US"/>
              </w:rPr>
            </w:pPr>
            <w:r w:rsidRPr="006F3163">
              <w:rPr>
                <w:rFonts w:ascii="Aptos Narrow" w:eastAsia="Times New Roman" w:hAnsi="Aptos Narrow" w:cs="Times New Roman"/>
                <w:color w:val="000000"/>
                <w:sz w:val="22"/>
                <w:lang w:val="en-US"/>
              </w:rPr>
              <w:t>0,2</w:t>
            </w:r>
          </w:p>
        </w:tc>
        <w:tc>
          <w:tcPr>
            <w:tcW w:w="2690" w:type="dxa"/>
            <w:tcBorders>
              <w:top w:val="nil"/>
              <w:left w:val="nil"/>
              <w:bottom w:val="single" w:sz="8" w:space="0" w:color="000000"/>
              <w:right w:val="single" w:sz="8" w:space="0" w:color="000000"/>
            </w:tcBorders>
            <w:shd w:val="clear" w:color="auto" w:fill="auto"/>
            <w:vAlign w:val="bottom"/>
            <w:hideMark/>
          </w:tcPr>
          <w:p w14:paraId="6B9D8793" w14:textId="77777777" w:rsidR="006F3163" w:rsidRPr="006F3163" w:rsidRDefault="006F3163" w:rsidP="006F3163">
            <w:pPr>
              <w:spacing w:after="0" w:line="240" w:lineRule="auto"/>
              <w:jc w:val="left"/>
              <w:rPr>
                <w:rFonts w:ascii="Aptos Narrow" w:eastAsia="Times New Roman" w:hAnsi="Aptos Narrow" w:cs="Times New Roman"/>
                <w:color w:val="000000"/>
                <w:sz w:val="22"/>
                <w:lang w:val="en-US"/>
              </w:rPr>
            </w:pPr>
            <w:proofErr w:type="spellStart"/>
            <w:r w:rsidRPr="006F3163">
              <w:rPr>
                <w:rFonts w:ascii="Aptos Narrow" w:eastAsia="Times New Roman" w:hAnsi="Aptos Narrow" w:cs="Times New Roman"/>
                <w:color w:val="000000"/>
                <w:sz w:val="22"/>
                <w:lang w:val="en-US"/>
              </w:rPr>
              <w:t>Menšie</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riziko</w:t>
            </w:r>
            <w:proofErr w:type="spellEnd"/>
            <w:r w:rsidRPr="006F3163">
              <w:rPr>
                <w:rFonts w:ascii="Aptos Narrow" w:eastAsia="Times New Roman" w:hAnsi="Aptos Narrow" w:cs="Times New Roman"/>
                <w:color w:val="000000"/>
                <w:sz w:val="22"/>
                <w:lang w:val="en-US"/>
              </w:rPr>
              <w:t xml:space="preserve">, ale </w:t>
            </w:r>
            <w:proofErr w:type="spellStart"/>
            <w:r w:rsidRPr="006F3163">
              <w:rPr>
                <w:rFonts w:ascii="Aptos Narrow" w:eastAsia="Times New Roman" w:hAnsi="Aptos Narrow" w:cs="Times New Roman"/>
                <w:color w:val="000000"/>
                <w:sz w:val="22"/>
                <w:lang w:val="en-US"/>
              </w:rPr>
              <w:t>stále</w:t>
            </w:r>
            <w:proofErr w:type="spellEnd"/>
            <w:r w:rsidRPr="006F3163">
              <w:rPr>
                <w:rFonts w:ascii="Aptos Narrow" w:eastAsia="Times New Roman" w:hAnsi="Aptos Narrow" w:cs="Times New Roman"/>
                <w:color w:val="000000"/>
                <w:sz w:val="22"/>
                <w:lang w:val="en-US"/>
              </w:rPr>
              <w:t xml:space="preserve"> </w:t>
            </w:r>
            <w:proofErr w:type="spellStart"/>
            <w:r w:rsidRPr="006F3163">
              <w:rPr>
                <w:rFonts w:ascii="Aptos Narrow" w:eastAsia="Times New Roman" w:hAnsi="Aptos Narrow" w:cs="Times New Roman"/>
                <w:color w:val="000000"/>
                <w:sz w:val="22"/>
                <w:lang w:val="en-US"/>
              </w:rPr>
              <w:t>relevantné</w:t>
            </w:r>
            <w:proofErr w:type="spellEnd"/>
            <w:r w:rsidRPr="006F3163">
              <w:rPr>
                <w:rFonts w:ascii="Aptos Narrow" w:eastAsia="Times New Roman" w:hAnsi="Aptos Narrow" w:cs="Times New Roman"/>
                <w:color w:val="000000"/>
                <w:sz w:val="22"/>
                <w:lang w:val="en-US"/>
              </w:rPr>
              <w:t>.</w:t>
            </w:r>
          </w:p>
        </w:tc>
      </w:tr>
    </w:tbl>
    <w:p w14:paraId="12A37286" w14:textId="0906B4F5" w:rsidR="006F3163" w:rsidRDefault="006F3163" w:rsidP="006F3163"/>
    <w:p w14:paraId="7AFBCB82" w14:textId="53391573" w:rsidR="006F3163" w:rsidRDefault="006F3163" w:rsidP="006F3163">
      <w:pPr>
        <w:pStyle w:val="Heading2"/>
      </w:pPr>
      <w:r>
        <w:t>Ohodnotenie SWOT</w:t>
      </w:r>
    </w:p>
    <w:p w14:paraId="1D0D4C8B" w14:textId="4FF8CDD8" w:rsidR="006F3163" w:rsidRPr="006F3163" w:rsidRDefault="001E7C37" w:rsidP="006F3163">
      <w:r>
        <w:rPr>
          <w:noProof/>
        </w:rPr>
        <w:drawing>
          <wp:anchor distT="0" distB="0" distL="114300" distR="114300" simplePos="0" relativeHeight="251660288" behindDoc="0" locked="0" layoutInCell="1" allowOverlap="1" wp14:anchorId="243C6271" wp14:editId="349814A4">
            <wp:simplePos x="0" y="0"/>
            <wp:positionH relativeFrom="column">
              <wp:posOffset>3080385</wp:posOffset>
            </wp:positionH>
            <wp:positionV relativeFrom="paragraph">
              <wp:posOffset>8255</wp:posOffset>
            </wp:positionV>
            <wp:extent cx="2395855" cy="2043430"/>
            <wp:effectExtent l="0" t="0" r="0" b="0"/>
            <wp:wrapThrough wrapText="bothSides">
              <wp:wrapPolygon edited="0">
                <wp:start x="0" y="0"/>
                <wp:lineTo x="0" y="21345"/>
                <wp:lineTo x="21468" y="21345"/>
                <wp:lineTo x="21468" y="0"/>
                <wp:lineTo x="0" y="0"/>
              </wp:wrapPolygon>
            </wp:wrapThrough>
            <wp:docPr id="1374396795" name="drawing"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96795" name="drawing" descr="A pie chart with different colored circl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95855" cy="204343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6A0" w:firstRow="1" w:lastRow="0" w:firstColumn="1" w:lastColumn="0" w:noHBand="1" w:noVBand="1"/>
      </w:tblPr>
      <w:tblGrid>
        <w:gridCol w:w="2440"/>
        <w:gridCol w:w="984"/>
      </w:tblGrid>
      <w:tr w:rsidR="006F3163" w14:paraId="2385042D" w14:textId="77777777" w:rsidTr="006F3163">
        <w:trPr>
          <w:trHeight w:val="300"/>
        </w:trPr>
        <w:tc>
          <w:tcPr>
            <w:tcW w:w="2440"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B5588D" w14:textId="77777777" w:rsidR="006F3163" w:rsidRDefault="006F3163" w:rsidP="00AB0FE1">
            <w:pPr>
              <w:spacing w:after="0"/>
            </w:pPr>
            <w:r w:rsidRPr="1FDE7EAE">
              <w:rPr>
                <w:rFonts w:ascii="Aptos Narrow" w:eastAsia="Aptos Narrow" w:hAnsi="Aptos Narrow" w:cs="Aptos Narrow"/>
                <w:b/>
                <w:bCs/>
                <w:color w:val="000000" w:themeColor="text1"/>
                <w:sz w:val="22"/>
              </w:rPr>
              <w:t>Súčet silné stránky:</w:t>
            </w:r>
          </w:p>
        </w:tc>
        <w:tc>
          <w:tcPr>
            <w:tcW w:w="984"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5A12EFC3" w14:textId="77777777" w:rsidR="006F3163" w:rsidRDefault="006F3163" w:rsidP="00AB0FE1">
            <w:pPr>
              <w:spacing w:after="0"/>
              <w:jc w:val="right"/>
            </w:pPr>
            <w:r w:rsidRPr="1FDE7EAE">
              <w:rPr>
                <w:rFonts w:ascii="Aptos Narrow" w:eastAsia="Aptos Narrow" w:hAnsi="Aptos Narrow" w:cs="Aptos Narrow"/>
                <w:b/>
                <w:bCs/>
                <w:color w:val="000000" w:themeColor="text1"/>
                <w:sz w:val="22"/>
              </w:rPr>
              <w:t>4,1</w:t>
            </w:r>
          </w:p>
        </w:tc>
      </w:tr>
      <w:tr w:rsidR="006F3163" w14:paraId="0FF32A87" w14:textId="77777777" w:rsidTr="006F3163">
        <w:trPr>
          <w:trHeight w:val="300"/>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0FE013F" w14:textId="77777777" w:rsidR="006F3163" w:rsidRDefault="006F3163" w:rsidP="00AB0FE1">
            <w:pPr>
              <w:spacing w:after="0"/>
            </w:pPr>
            <w:r w:rsidRPr="1FDE7EAE">
              <w:rPr>
                <w:rFonts w:ascii="Aptos Narrow" w:eastAsia="Aptos Narrow" w:hAnsi="Aptos Narrow" w:cs="Aptos Narrow"/>
                <w:b/>
                <w:bCs/>
                <w:color w:val="000000" w:themeColor="text1"/>
                <w:sz w:val="22"/>
              </w:rPr>
              <w:t>Súčet slabé stránky:</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6B82B1FD" w14:textId="77777777" w:rsidR="006F3163" w:rsidRDefault="006F3163" w:rsidP="00AB0FE1">
            <w:pPr>
              <w:spacing w:after="0"/>
              <w:jc w:val="right"/>
            </w:pPr>
            <w:r w:rsidRPr="1FDE7EAE">
              <w:rPr>
                <w:rFonts w:ascii="Aptos Narrow" w:eastAsia="Aptos Narrow" w:hAnsi="Aptos Narrow" w:cs="Aptos Narrow"/>
                <w:b/>
                <w:bCs/>
                <w:color w:val="000000" w:themeColor="text1"/>
                <w:sz w:val="22"/>
              </w:rPr>
              <w:t>4,25</w:t>
            </w:r>
          </w:p>
        </w:tc>
      </w:tr>
      <w:tr w:rsidR="006F3163" w14:paraId="3614BF25" w14:textId="77777777" w:rsidTr="006F3163">
        <w:trPr>
          <w:trHeight w:val="300"/>
        </w:trPr>
        <w:tc>
          <w:tcPr>
            <w:tcW w:w="2440" w:type="dxa"/>
            <w:tcBorders>
              <w:top w:val="single" w:sz="4"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B33B01" w14:textId="77777777" w:rsidR="006F3163" w:rsidRDefault="006F3163" w:rsidP="00AB0FE1">
            <w:pPr>
              <w:spacing w:after="0"/>
            </w:pPr>
            <w:r w:rsidRPr="1FDE7EAE">
              <w:rPr>
                <w:rFonts w:ascii="Aptos Narrow" w:eastAsia="Aptos Narrow" w:hAnsi="Aptos Narrow" w:cs="Aptos Narrow"/>
                <w:b/>
                <w:bCs/>
                <w:color w:val="000000" w:themeColor="text1"/>
                <w:sz w:val="22"/>
              </w:rPr>
              <w:t>Súčet príležitosti:</w:t>
            </w:r>
          </w:p>
        </w:tc>
        <w:tc>
          <w:tcPr>
            <w:tcW w:w="984" w:type="dxa"/>
            <w:tcBorders>
              <w:top w:val="single" w:sz="4"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bottom"/>
          </w:tcPr>
          <w:p w14:paraId="3CEB9DE2" w14:textId="77777777" w:rsidR="006F3163" w:rsidRDefault="006F3163" w:rsidP="00AB0FE1">
            <w:pPr>
              <w:spacing w:after="0"/>
              <w:jc w:val="right"/>
            </w:pPr>
            <w:r w:rsidRPr="1FDE7EAE">
              <w:rPr>
                <w:rFonts w:ascii="Aptos Narrow" w:eastAsia="Aptos Narrow" w:hAnsi="Aptos Narrow" w:cs="Aptos Narrow"/>
                <w:b/>
                <w:bCs/>
                <w:color w:val="000000" w:themeColor="text1"/>
                <w:sz w:val="22"/>
              </w:rPr>
              <w:t>4,3</w:t>
            </w:r>
          </w:p>
        </w:tc>
      </w:tr>
      <w:tr w:rsidR="006F3163" w14:paraId="1ECCC371" w14:textId="77777777" w:rsidTr="006F3163">
        <w:trPr>
          <w:trHeight w:val="300"/>
        </w:trPr>
        <w:tc>
          <w:tcPr>
            <w:tcW w:w="2440"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bottom"/>
          </w:tcPr>
          <w:p w14:paraId="54F5B253" w14:textId="77777777" w:rsidR="006F3163" w:rsidRDefault="006F3163" w:rsidP="00AB0FE1">
            <w:pPr>
              <w:spacing w:after="0"/>
            </w:pPr>
            <w:r w:rsidRPr="1FDE7EAE">
              <w:rPr>
                <w:rFonts w:ascii="Aptos Narrow" w:eastAsia="Aptos Narrow" w:hAnsi="Aptos Narrow" w:cs="Aptos Narrow"/>
                <w:b/>
                <w:bCs/>
                <w:color w:val="000000" w:themeColor="text1"/>
                <w:sz w:val="22"/>
              </w:rPr>
              <w:t>Súčet ohrozenia:</w:t>
            </w:r>
          </w:p>
        </w:tc>
        <w:tc>
          <w:tcPr>
            <w:tcW w:w="984" w:type="dxa"/>
            <w:tcBorders>
              <w:top w:val="single" w:sz="4"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bottom"/>
          </w:tcPr>
          <w:p w14:paraId="70C709B8" w14:textId="77777777" w:rsidR="006F3163" w:rsidRDefault="006F3163" w:rsidP="00AB0FE1">
            <w:pPr>
              <w:spacing w:after="0"/>
              <w:jc w:val="right"/>
            </w:pPr>
            <w:r w:rsidRPr="1FDE7EAE">
              <w:rPr>
                <w:rFonts w:ascii="Aptos Narrow" w:eastAsia="Aptos Narrow" w:hAnsi="Aptos Narrow" w:cs="Aptos Narrow"/>
                <w:b/>
                <w:bCs/>
                <w:color w:val="000000" w:themeColor="text1"/>
                <w:sz w:val="22"/>
              </w:rPr>
              <w:t>4,1</w:t>
            </w:r>
          </w:p>
        </w:tc>
      </w:tr>
    </w:tbl>
    <w:p w14:paraId="196D09AA" w14:textId="36371A8B" w:rsidR="006F3163" w:rsidRDefault="006F3163" w:rsidP="006F3163"/>
    <w:p w14:paraId="2BC6AB1D" w14:textId="77777777" w:rsidR="006F3163" w:rsidRDefault="006F3163" w:rsidP="006F3163"/>
    <w:p w14:paraId="53E35786" w14:textId="77777777" w:rsidR="006F3163" w:rsidRDefault="006F3163" w:rsidP="001E7C37">
      <w:pPr>
        <w:ind w:firstLine="708"/>
      </w:pPr>
      <w:r w:rsidRPr="1FDE7EAE">
        <w:t>W-O stratégia využíva vonkajšie príležitosti na minimalizáciu interných slabostí aplikácie. Závislosť od kritického množstva používateľov sa rieši partnerstvami so školami, univerzitami, mestami a firmami, čím sa zabezpečí stabilný prísun dobrovoľníkov a žiadateľov.</w:t>
      </w:r>
    </w:p>
    <w:p w14:paraId="7679368B" w14:textId="232E66A3" w:rsidR="001E7C37" w:rsidRDefault="001E7C37" w:rsidP="001E7C37">
      <w:pPr>
        <w:spacing w:before="240" w:after="240"/>
        <w:ind w:firstLine="708"/>
        <w:jc w:val="center"/>
      </w:pPr>
      <w:r>
        <w:rPr>
          <w:noProof/>
        </w:rPr>
        <w:drawing>
          <wp:inline distT="0" distB="0" distL="0" distR="0" wp14:anchorId="462443AC" wp14:editId="216C8A01">
            <wp:extent cx="3391969" cy="2377328"/>
            <wp:effectExtent l="0" t="0" r="0" b="0"/>
            <wp:docPr id="1443870039" name="drawing" descr="A diagram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70039" name="drawing" descr="A diagram of a diamo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3391969" cy="2377328"/>
                    </a:xfrm>
                    <a:prstGeom prst="rect">
                      <a:avLst/>
                    </a:prstGeom>
                  </pic:spPr>
                </pic:pic>
              </a:graphicData>
            </a:graphic>
          </wp:inline>
        </w:drawing>
      </w:r>
    </w:p>
    <w:p w14:paraId="53A185FF" w14:textId="77777777" w:rsidR="006F3163" w:rsidRDefault="006F3163" w:rsidP="001E7C37">
      <w:pPr>
        <w:ind w:firstLine="708"/>
      </w:pPr>
      <w:r w:rsidRPr="1FDE7EAE">
        <w:t xml:space="preserve">Obmedzené finančné zdroje sa kompenzujú získavaním grantov, dotácií a sponzoringu, čo umožňuje udržateľný rozvoj a marketing platformy. Technické nároky na </w:t>
      </w:r>
      <w:r w:rsidRPr="1FDE7EAE">
        <w:lastRenderedPageBreak/>
        <w:t>bezpečnosť a ochranu údajov sa podporujú rastúcim záujmom o dobrovoľníctvo a špecializované segmenty pomoci, čo zvyšuje dôveru používateľov.</w:t>
      </w:r>
    </w:p>
    <w:p w14:paraId="769E6B10" w14:textId="77777777" w:rsidR="006F3163" w:rsidRDefault="006F3163" w:rsidP="00AF3A02">
      <w:pPr>
        <w:ind w:firstLine="708"/>
      </w:pPr>
      <w:r w:rsidRPr="1FDE7EAE">
        <w:t>Meranie dopadu a motiváciu dobrovoľníkov zlepšuje prepojenie s kariérnymi portálmi a systémom certifikátov dobrovoľníctva.</w:t>
      </w:r>
    </w:p>
    <w:p w14:paraId="367E4670" w14:textId="77777777" w:rsidR="006F3163" w:rsidRDefault="006F3163" w:rsidP="00AF3A02">
      <w:pPr>
        <w:ind w:firstLine="576"/>
      </w:pPr>
      <w:r w:rsidRPr="1FDE7EAE">
        <w:t>Celkovo W-O stratégia zvyšuje atraktivitu platformy, posilňuje dôveru používateľov a podporuje udržateľný rast projektu.</w:t>
      </w:r>
    </w:p>
    <w:p w14:paraId="5F12989D" w14:textId="1C2D44F2" w:rsidR="001E7C37" w:rsidRDefault="001E7C37" w:rsidP="001E7C37">
      <w:pPr>
        <w:pStyle w:val="Heading2"/>
        <w:rPr>
          <w:rFonts w:eastAsia="Aptos"/>
        </w:rPr>
      </w:pPr>
      <w:r>
        <w:rPr>
          <w:rFonts w:eastAsia="Aptos"/>
        </w:rPr>
        <w:t>Možné kritéria úspechu</w:t>
      </w:r>
    </w:p>
    <w:p w14:paraId="4CAF9431" w14:textId="77777777" w:rsidR="001E7C37" w:rsidRPr="001E7C37" w:rsidRDefault="001E7C37" w:rsidP="001E7C37">
      <w:r w:rsidRPr="001E7C37">
        <w:t>Dosiahnutie kritického počtu aktívnych dobrovoľníkov a žiadateľov, zabezpečujúce fungovanie platformy.</w:t>
      </w:r>
    </w:p>
    <w:p w14:paraId="06D509E0" w14:textId="77777777" w:rsidR="001E7C37" w:rsidRPr="001E7C37" w:rsidRDefault="001E7C37" w:rsidP="001E7C37">
      <w:r w:rsidRPr="001E7C37">
        <w:t>Zapojenie škôl, univerzít, miest a firiem do partnerstiev a CSR iniciatív.</w:t>
      </w:r>
    </w:p>
    <w:p w14:paraId="35E89A56" w14:textId="77777777" w:rsidR="001E7C37" w:rsidRPr="001E7C37" w:rsidRDefault="001E7C37" w:rsidP="001E7C37">
      <w:r w:rsidRPr="001E7C37">
        <w:t>Implementácia bezpečných procesov overovania a ochrany osobných údajov podľa legislatívy.</w:t>
      </w:r>
    </w:p>
    <w:p w14:paraId="3775A56B" w14:textId="77777777" w:rsidR="001E7C37" w:rsidRPr="001E7C37" w:rsidRDefault="001E7C37" w:rsidP="001E7C37">
      <w:r w:rsidRPr="001E7C37">
        <w:t xml:space="preserve">Vysoká miera zapojenia dobrovoľníkov, vrátane opakovaných aktivít a využitia </w:t>
      </w:r>
      <w:proofErr w:type="spellStart"/>
      <w:r w:rsidRPr="001E7C37">
        <w:t>gamifikácie</w:t>
      </w:r>
      <w:proofErr w:type="spellEnd"/>
      <w:r w:rsidRPr="001E7C37">
        <w:t>.</w:t>
      </w:r>
    </w:p>
    <w:p w14:paraId="3757BAFC" w14:textId="77777777" w:rsidR="001E7C37" w:rsidRPr="001E7C37" w:rsidRDefault="001E7C37" w:rsidP="001E7C37">
      <w:r w:rsidRPr="001E7C37">
        <w:t>Zabezpečenie udržateľného financovania prostredníctvom grantov, dotácií a sponzoringu.</w:t>
      </w:r>
    </w:p>
    <w:p w14:paraId="3BAD2978" w14:textId="77777777" w:rsidR="001E7C37" w:rsidRPr="001E7C37" w:rsidRDefault="001E7C37" w:rsidP="001E7C37">
      <w:r w:rsidRPr="001E7C37">
        <w:t>Meranie dopadu a spokojnosti používateľov s dôrazom na kvalitu pomoci.</w:t>
      </w:r>
    </w:p>
    <w:p w14:paraId="7D1CA4DA" w14:textId="77777777" w:rsidR="001E7C37" w:rsidRPr="001E7C37" w:rsidRDefault="001E7C37" w:rsidP="001E7C37">
      <w:r w:rsidRPr="001E7C37">
        <w:t>Možnosť škálovania platformy do ďalších regiónov alebo segmentov bez výrazného nárastu nákladov.</w:t>
      </w:r>
    </w:p>
    <w:p w14:paraId="4EED2B3E" w14:textId="77777777" w:rsidR="001E7C37" w:rsidRPr="001E7C37" w:rsidRDefault="001E7C37" w:rsidP="001E7C37">
      <w:r w:rsidRPr="001E7C37">
        <w:t>Pozitívna reputácia projektu a nízke riziko bezpečnostných incidentov alebo negatívnych skúseností.</w:t>
      </w:r>
    </w:p>
    <w:p w14:paraId="06C3FEB7" w14:textId="77777777" w:rsidR="001E7C37" w:rsidRPr="001E7C37" w:rsidRDefault="001E7C37" w:rsidP="001E7C37"/>
    <w:p w14:paraId="2D05BA55" w14:textId="67F07731" w:rsidR="001E7C37" w:rsidRDefault="001E7C37" w:rsidP="001E7C37">
      <w:pPr>
        <w:pStyle w:val="Heading1"/>
      </w:pPr>
      <w:r>
        <w:lastRenderedPageBreak/>
        <w:t xml:space="preserve">Náklady </w:t>
      </w:r>
      <w:r w:rsidR="00AF3A02">
        <w:t xml:space="preserve">a </w:t>
      </w:r>
      <w:r>
        <w:t>riz</w:t>
      </w:r>
      <w:r w:rsidR="00AF3A02">
        <w:t>ika</w:t>
      </w:r>
    </w:p>
    <w:p w14:paraId="1DAE5AEC" w14:textId="59F88F68" w:rsidR="001E7C37" w:rsidRDefault="001E7C37" w:rsidP="001E7C37">
      <w:pPr>
        <w:pStyle w:val="Heading2"/>
      </w:pPr>
      <w:r>
        <w:t>Odhadované náklady a rozpočet projektu</w:t>
      </w:r>
    </w:p>
    <w:p w14:paraId="127A475D" w14:textId="25A41D1D" w:rsidR="00AF3A02" w:rsidRPr="00AF3A02" w:rsidRDefault="00AF3A02" w:rsidP="00AF3A02">
      <w:pPr>
        <w:ind w:firstLine="576"/>
      </w:pPr>
      <w:r w:rsidRPr="00AF3A02">
        <w:t>Tento rozpočet predstavuje základný finančný rámec potrebný na vytvorenie, spustenie a dlhodobú prevádzku platformy. Odhadované náklady zahŕňajú všetky kľúčové segmenty projektu vrátane vývoja, bezpečnosti, marketingu a technickej infraštruktúry. Primárna investícia smeruje do vytvorenia funkčného MVP, ktoré zabezpečí stabilnú architektúru, použiteľnosť a spoľahlivosť. Následné ročné náklady pokrývajú údržbu, prevádzku, bezpečnostné procesy a kontinuálny rast používateľskej základne. Rozpočet tak odráža minimálne požiadavky na udržateľnú prevádzku platformy v prvom roku aj počas ďalšieho fungovania.</w:t>
      </w:r>
    </w:p>
    <w:tbl>
      <w:tblPr>
        <w:tblW w:w="9037" w:type="dxa"/>
        <w:jc w:val="center"/>
        <w:tblLook w:val="04A0" w:firstRow="1" w:lastRow="0" w:firstColumn="1" w:lastColumn="0" w:noHBand="0" w:noVBand="1"/>
      </w:tblPr>
      <w:tblGrid>
        <w:gridCol w:w="3401"/>
        <w:gridCol w:w="4268"/>
        <w:gridCol w:w="1368"/>
      </w:tblGrid>
      <w:tr w:rsidR="00AF3A02" w:rsidRPr="00AF3A02" w14:paraId="4284987E" w14:textId="77777777" w:rsidTr="00AF3A02">
        <w:trPr>
          <w:trHeight w:val="288"/>
          <w:jc w:val="center"/>
        </w:trPr>
        <w:tc>
          <w:tcPr>
            <w:tcW w:w="3402" w:type="dxa"/>
            <w:tcBorders>
              <w:top w:val="single" w:sz="8" w:space="0" w:color="000000"/>
              <w:left w:val="single" w:sz="8" w:space="0" w:color="000000"/>
              <w:bottom w:val="single" w:sz="4" w:space="0" w:color="000000"/>
              <w:right w:val="single" w:sz="4" w:space="0" w:color="000000"/>
            </w:tcBorders>
            <w:shd w:val="clear" w:color="auto" w:fill="auto"/>
            <w:vAlign w:val="bottom"/>
            <w:hideMark/>
          </w:tcPr>
          <w:p w14:paraId="479E1D07"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r w:rsidRPr="00AF3A02">
              <w:rPr>
                <w:rFonts w:ascii="Aptos Narrow" w:eastAsia="Times New Roman" w:hAnsi="Aptos Narrow" w:cs="Times New Roman"/>
                <w:b/>
                <w:bCs/>
                <w:color w:val="000000"/>
                <w:sz w:val="22"/>
                <w:lang w:val="en-US"/>
              </w:rPr>
              <w:t>Segment</w:t>
            </w:r>
          </w:p>
        </w:tc>
        <w:tc>
          <w:tcPr>
            <w:tcW w:w="4269" w:type="dxa"/>
            <w:tcBorders>
              <w:top w:val="single" w:sz="8" w:space="0" w:color="000000"/>
              <w:left w:val="nil"/>
              <w:bottom w:val="single" w:sz="4" w:space="0" w:color="000000"/>
              <w:right w:val="single" w:sz="4" w:space="0" w:color="000000"/>
            </w:tcBorders>
            <w:shd w:val="clear" w:color="auto" w:fill="auto"/>
            <w:vAlign w:val="bottom"/>
            <w:hideMark/>
          </w:tcPr>
          <w:p w14:paraId="17CC6F9C"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Popis</w:t>
            </w:r>
            <w:proofErr w:type="spellEnd"/>
          </w:p>
        </w:tc>
        <w:tc>
          <w:tcPr>
            <w:tcW w:w="1366" w:type="dxa"/>
            <w:tcBorders>
              <w:top w:val="single" w:sz="8" w:space="0" w:color="000000"/>
              <w:left w:val="nil"/>
              <w:bottom w:val="single" w:sz="4" w:space="0" w:color="000000"/>
              <w:right w:val="single" w:sz="8" w:space="0" w:color="000000"/>
            </w:tcBorders>
            <w:shd w:val="clear" w:color="auto" w:fill="auto"/>
            <w:noWrap/>
            <w:vAlign w:val="bottom"/>
            <w:hideMark/>
          </w:tcPr>
          <w:p w14:paraId="18E273E3"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Odhadované</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náklady</w:t>
            </w:r>
            <w:proofErr w:type="spellEnd"/>
          </w:p>
        </w:tc>
      </w:tr>
      <w:tr w:rsidR="00AF3A02" w:rsidRPr="00AF3A02" w14:paraId="00778906" w14:textId="77777777" w:rsidTr="00AF3A02">
        <w:trPr>
          <w:trHeight w:val="576"/>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73DAE91F"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Vývoj</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aplikácie</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302E31D0"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de-DE"/>
              </w:rPr>
            </w:pPr>
            <w:proofErr w:type="spellStart"/>
            <w:r w:rsidRPr="00AF3A02">
              <w:rPr>
                <w:rFonts w:ascii="Aptos Narrow" w:eastAsia="Times New Roman" w:hAnsi="Aptos Narrow" w:cs="Times New Roman"/>
                <w:color w:val="000000"/>
                <w:sz w:val="22"/>
                <w:lang w:val="de-DE"/>
              </w:rPr>
              <w:t>Programovanie</w:t>
            </w:r>
            <w:proofErr w:type="spellEnd"/>
            <w:r w:rsidRPr="00AF3A02">
              <w:rPr>
                <w:rFonts w:ascii="Aptos Narrow" w:eastAsia="Times New Roman" w:hAnsi="Aptos Narrow" w:cs="Times New Roman"/>
                <w:color w:val="000000"/>
                <w:sz w:val="22"/>
                <w:lang w:val="de-DE"/>
              </w:rPr>
              <w:t xml:space="preserve">, </w:t>
            </w:r>
            <w:proofErr w:type="spellStart"/>
            <w:r w:rsidRPr="00AF3A02">
              <w:rPr>
                <w:rFonts w:ascii="Aptos Narrow" w:eastAsia="Times New Roman" w:hAnsi="Aptos Narrow" w:cs="Times New Roman"/>
                <w:color w:val="000000"/>
                <w:sz w:val="22"/>
                <w:lang w:val="de-DE"/>
              </w:rPr>
              <w:t>dizajn</w:t>
            </w:r>
            <w:proofErr w:type="spellEnd"/>
            <w:r w:rsidRPr="00AF3A02">
              <w:rPr>
                <w:rFonts w:ascii="Aptos Narrow" w:eastAsia="Times New Roman" w:hAnsi="Aptos Narrow" w:cs="Times New Roman"/>
                <w:color w:val="000000"/>
                <w:sz w:val="22"/>
                <w:lang w:val="de-DE"/>
              </w:rPr>
              <w:t xml:space="preserve">, </w:t>
            </w:r>
            <w:proofErr w:type="spellStart"/>
            <w:r w:rsidRPr="00AF3A02">
              <w:rPr>
                <w:rFonts w:ascii="Aptos Narrow" w:eastAsia="Times New Roman" w:hAnsi="Aptos Narrow" w:cs="Times New Roman"/>
                <w:color w:val="000000"/>
                <w:sz w:val="22"/>
                <w:lang w:val="de-DE"/>
              </w:rPr>
              <w:t>testovanie</w:t>
            </w:r>
            <w:proofErr w:type="spellEnd"/>
            <w:r w:rsidRPr="00AF3A02">
              <w:rPr>
                <w:rFonts w:ascii="Aptos Narrow" w:eastAsia="Times New Roman" w:hAnsi="Aptos Narrow" w:cs="Times New Roman"/>
                <w:color w:val="000000"/>
                <w:sz w:val="22"/>
                <w:lang w:val="de-DE"/>
              </w:rPr>
              <w:t xml:space="preserve">, </w:t>
            </w:r>
            <w:proofErr w:type="spellStart"/>
            <w:r w:rsidRPr="00AF3A02">
              <w:rPr>
                <w:rFonts w:ascii="Aptos Narrow" w:eastAsia="Times New Roman" w:hAnsi="Aptos Narrow" w:cs="Times New Roman"/>
                <w:color w:val="000000"/>
                <w:sz w:val="22"/>
                <w:lang w:val="de-DE"/>
              </w:rPr>
              <w:t>vývoj</w:t>
            </w:r>
            <w:proofErr w:type="spellEnd"/>
            <w:r w:rsidRPr="00AF3A02">
              <w:rPr>
                <w:rFonts w:ascii="Aptos Narrow" w:eastAsia="Times New Roman" w:hAnsi="Aptos Narrow" w:cs="Times New Roman"/>
                <w:color w:val="000000"/>
                <w:sz w:val="22"/>
                <w:lang w:val="de-DE"/>
              </w:rPr>
              <w:t xml:space="preserve"> MVP</w:t>
            </w:r>
          </w:p>
        </w:tc>
        <w:tc>
          <w:tcPr>
            <w:tcW w:w="1366" w:type="dxa"/>
            <w:tcBorders>
              <w:top w:val="nil"/>
              <w:left w:val="nil"/>
              <w:bottom w:val="single" w:sz="4" w:space="0" w:color="000000"/>
              <w:right w:val="single" w:sz="8" w:space="0" w:color="000000"/>
            </w:tcBorders>
            <w:shd w:val="clear" w:color="auto" w:fill="auto"/>
            <w:noWrap/>
            <w:vAlign w:val="bottom"/>
            <w:hideMark/>
          </w:tcPr>
          <w:p w14:paraId="7739D399"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10 000,00 €</w:t>
            </w:r>
          </w:p>
        </w:tc>
      </w:tr>
      <w:tr w:rsidR="00AF3A02" w:rsidRPr="00AF3A02" w14:paraId="6C1F3F72" w14:textId="77777777" w:rsidTr="00AF3A02">
        <w:trPr>
          <w:trHeight w:val="576"/>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04D06926"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Údržba</w:t>
            </w:r>
            <w:proofErr w:type="spellEnd"/>
            <w:r w:rsidRPr="00AF3A02">
              <w:rPr>
                <w:rFonts w:ascii="Aptos Narrow" w:eastAsia="Times New Roman" w:hAnsi="Aptos Narrow" w:cs="Times New Roman"/>
                <w:b/>
                <w:bCs/>
                <w:color w:val="000000"/>
                <w:sz w:val="22"/>
                <w:lang w:val="en-US"/>
              </w:rPr>
              <w:t xml:space="preserve"> </w:t>
            </w:r>
            <w:proofErr w:type="gramStart"/>
            <w:r w:rsidRPr="00AF3A02">
              <w:rPr>
                <w:rFonts w:ascii="Aptos Narrow" w:eastAsia="Times New Roman" w:hAnsi="Aptos Narrow" w:cs="Times New Roman"/>
                <w:b/>
                <w:bCs/>
                <w:color w:val="000000"/>
                <w:sz w:val="22"/>
                <w:lang w:val="en-US"/>
              </w:rPr>
              <w:t>a</w:t>
            </w:r>
            <w:proofErr w:type="gram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aktualizácie</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4A5E9299"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proofErr w:type="spellStart"/>
            <w:r w:rsidRPr="00AF3A02">
              <w:rPr>
                <w:rFonts w:ascii="Aptos Narrow" w:eastAsia="Times New Roman" w:hAnsi="Aptos Narrow" w:cs="Times New Roman"/>
                <w:color w:val="000000"/>
                <w:sz w:val="22"/>
                <w:lang w:val="en-US"/>
              </w:rPr>
              <w:t>Priebežné</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opravy</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nové</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funkcie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technická</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podpora</w:t>
            </w:r>
            <w:proofErr w:type="spellEnd"/>
          </w:p>
        </w:tc>
        <w:tc>
          <w:tcPr>
            <w:tcW w:w="1366" w:type="dxa"/>
            <w:tcBorders>
              <w:top w:val="nil"/>
              <w:left w:val="nil"/>
              <w:bottom w:val="single" w:sz="4" w:space="0" w:color="000000"/>
              <w:right w:val="single" w:sz="8" w:space="0" w:color="000000"/>
            </w:tcBorders>
            <w:shd w:val="clear" w:color="auto" w:fill="auto"/>
            <w:noWrap/>
            <w:vAlign w:val="bottom"/>
            <w:hideMark/>
          </w:tcPr>
          <w:p w14:paraId="292ADAF9"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4 000 €/</w:t>
            </w:r>
            <w:proofErr w:type="spellStart"/>
            <w:r w:rsidRPr="00AF3A02">
              <w:rPr>
                <w:rFonts w:ascii="Aptos Narrow" w:eastAsia="Times New Roman" w:hAnsi="Aptos Narrow" w:cs="Times New Roman"/>
                <w:color w:val="000000"/>
                <w:sz w:val="22"/>
                <w:lang w:val="en-US"/>
              </w:rPr>
              <w:t>rok</w:t>
            </w:r>
            <w:proofErr w:type="spellEnd"/>
          </w:p>
        </w:tc>
      </w:tr>
      <w:tr w:rsidR="00AF3A02" w:rsidRPr="00AF3A02" w14:paraId="49F3C192" w14:textId="77777777" w:rsidTr="00AF3A02">
        <w:trPr>
          <w:trHeight w:val="864"/>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05D1F313"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r w:rsidRPr="00AF3A02">
              <w:rPr>
                <w:rFonts w:ascii="Aptos Narrow" w:eastAsia="Times New Roman" w:hAnsi="Aptos Narrow" w:cs="Times New Roman"/>
                <w:b/>
                <w:bCs/>
                <w:color w:val="000000"/>
                <w:sz w:val="22"/>
                <w:lang w:val="en-US"/>
              </w:rPr>
              <w:t xml:space="preserve">Marketing a </w:t>
            </w:r>
            <w:proofErr w:type="spellStart"/>
            <w:r w:rsidRPr="00AF3A02">
              <w:rPr>
                <w:rFonts w:ascii="Aptos Narrow" w:eastAsia="Times New Roman" w:hAnsi="Aptos Narrow" w:cs="Times New Roman"/>
                <w:b/>
                <w:bCs/>
                <w:color w:val="000000"/>
                <w:sz w:val="22"/>
                <w:lang w:val="en-US"/>
              </w:rPr>
              <w:t>propagácia</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6266E0B7"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proofErr w:type="spellStart"/>
            <w:r w:rsidRPr="00AF3A02">
              <w:rPr>
                <w:rFonts w:ascii="Aptos Narrow" w:eastAsia="Times New Roman" w:hAnsi="Aptos Narrow" w:cs="Times New Roman"/>
                <w:color w:val="000000"/>
                <w:sz w:val="22"/>
                <w:lang w:val="en-US"/>
              </w:rPr>
              <w:t>Kampane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na</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získanie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používateľov</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spolupráca</w:t>
            </w:r>
            <w:proofErr w:type="spellEnd"/>
            <w:r w:rsidRPr="00AF3A02">
              <w:rPr>
                <w:rFonts w:ascii="Aptos Narrow" w:eastAsia="Times New Roman" w:hAnsi="Aptos Narrow" w:cs="Times New Roman"/>
                <w:color w:val="000000"/>
                <w:sz w:val="22"/>
                <w:lang w:val="en-US"/>
              </w:rPr>
              <w:t xml:space="preserve"> so </w:t>
            </w:r>
            <w:proofErr w:type="spellStart"/>
            <w:r w:rsidRPr="00AF3A02">
              <w:rPr>
                <w:rFonts w:ascii="Aptos Narrow" w:eastAsia="Times New Roman" w:hAnsi="Aptos Narrow" w:cs="Times New Roman"/>
                <w:color w:val="000000"/>
                <w:sz w:val="22"/>
                <w:lang w:val="en-US"/>
              </w:rPr>
              <w:t>školami</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univerzitami</w:t>
            </w:r>
            <w:proofErr w:type="spellEnd"/>
            <w:r w:rsidRPr="00AF3A02">
              <w:rPr>
                <w:rFonts w:ascii="Aptos Narrow" w:eastAsia="Times New Roman" w:hAnsi="Aptos Narrow" w:cs="Times New Roman"/>
                <w:color w:val="000000"/>
                <w:sz w:val="22"/>
                <w:lang w:val="en-US"/>
              </w:rPr>
              <w:t xml:space="preserve"> a </w:t>
            </w:r>
            <w:proofErr w:type="spellStart"/>
            <w:r w:rsidRPr="00AF3A02">
              <w:rPr>
                <w:rFonts w:ascii="Aptos Narrow" w:eastAsia="Times New Roman" w:hAnsi="Aptos Narrow" w:cs="Times New Roman"/>
                <w:color w:val="000000"/>
                <w:sz w:val="22"/>
                <w:lang w:val="en-US"/>
              </w:rPr>
              <w:t>firmami</w:t>
            </w:r>
            <w:proofErr w:type="spellEnd"/>
          </w:p>
        </w:tc>
        <w:tc>
          <w:tcPr>
            <w:tcW w:w="1366" w:type="dxa"/>
            <w:tcBorders>
              <w:top w:val="nil"/>
              <w:left w:val="nil"/>
              <w:bottom w:val="single" w:sz="4" w:space="0" w:color="000000"/>
              <w:right w:val="single" w:sz="8" w:space="0" w:color="000000"/>
            </w:tcBorders>
            <w:shd w:val="clear" w:color="auto" w:fill="auto"/>
            <w:noWrap/>
            <w:vAlign w:val="bottom"/>
            <w:hideMark/>
          </w:tcPr>
          <w:p w14:paraId="1FC7AAE4"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3 000,00 €</w:t>
            </w:r>
          </w:p>
        </w:tc>
      </w:tr>
      <w:tr w:rsidR="00AF3A02" w:rsidRPr="00AF3A02" w14:paraId="056F1837" w14:textId="77777777" w:rsidTr="00AF3A02">
        <w:trPr>
          <w:trHeight w:val="576"/>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2755E897"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Bezpečnosť</w:t>
            </w:r>
            <w:proofErr w:type="spellEnd"/>
            <w:r w:rsidRPr="00AF3A02">
              <w:rPr>
                <w:rFonts w:ascii="Aptos Narrow" w:eastAsia="Times New Roman" w:hAnsi="Aptos Narrow" w:cs="Times New Roman"/>
                <w:b/>
                <w:bCs/>
                <w:color w:val="000000"/>
                <w:sz w:val="22"/>
                <w:lang w:val="en-US"/>
              </w:rPr>
              <w:t xml:space="preserve"> </w:t>
            </w:r>
            <w:proofErr w:type="gramStart"/>
            <w:r w:rsidRPr="00AF3A02">
              <w:rPr>
                <w:rFonts w:ascii="Aptos Narrow" w:eastAsia="Times New Roman" w:hAnsi="Aptos Narrow" w:cs="Times New Roman"/>
                <w:b/>
                <w:bCs/>
                <w:color w:val="000000"/>
                <w:sz w:val="22"/>
                <w:lang w:val="en-US"/>
              </w:rPr>
              <w:t>a</w:t>
            </w:r>
            <w:proofErr w:type="gram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ochrana</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údajov</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25C8A793"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proofErr w:type="spellStart"/>
            <w:r w:rsidRPr="00AF3A02">
              <w:rPr>
                <w:rFonts w:ascii="Aptos Narrow" w:eastAsia="Times New Roman" w:hAnsi="Aptos Narrow" w:cs="Times New Roman"/>
                <w:color w:val="000000"/>
                <w:sz w:val="22"/>
                <w:lang w:val="en-US"/>
              </w:rPr>
              <w:t>Overovanie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používateľov</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moderovanie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obsahu</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implementácia</w:t>
            </w:r>
            <w:proofErr w:type="spellEnd"/>
            <w:r w:rsidRPr="00AF3A02">
              <w:rPr>
                <w:rFonts w:ascii="Aptos Narrow" w:eastAsia="Times New Roman" w:hAnsi="Aptos Narrow" w:cs="Times New Roman"/>
                <w:color w:val="000000"/>
                <w:sz w:val="22"/>
                <w:lang w:val="en-US"/>
              </w:rPr>
              <w:t xml:space="preserve"> GDPR</w:t>
            </w:r>
          </w:p>
        </w:tc>
        <w:tc>
          <w:tcPr>
            <w:tcW w:w="1366" w:type="dxa"/>
            <w:tcBorders>
              <w:top w:val="nil"/>
              <w:left w:val="nil"/>
              <w:bottom w:val="single" w:sz="4" w:space="0" w:color="000000"/>
              <w:right w:val="single" w:sz="8" w:space="0" w:color="000000"/>
            </w:tcBorders>
            <w:shd w:val="clear" w:color="auto" w:fill="auto"/>
            <w:noWrap/>
            <w:vAlign w:val="bottom"/>
            <w:hideMark/>
          </w:tcPr>
          <w:p w14:paraId="1DD16727"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4 000,00 €</w:t>
            </w:r>
          </w:p>
        </w:tc>
      </w:tr>
      <w:tr w:rsidR="00AF3A02" w:rsidRPr="00AF3A02" w14:paraId="6DC0F3B6" w14:textId="77777777" w:rsidTr="00AF3A02">
        <w:trPr>
          <w:trHeight w:val="576"/>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1200AFAE"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Prevádzkové</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náklady</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3F605471"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 xml:space="preserve">Hosting, </w:t>
            </w:r>
            <w:proofErr w:type="spellStart"/>
            <w:r w:rsidRPr="00AF3A02">
              <w:rPr>
                <w:rFonts w:ascii="Aptos Narrow" w:eastAsia="Times New Roman" w:hAnsi="Aptos Narrow" w:cs="Times New Roman"/>
                <w:color w:val="000000"/>
                <w:sz w:val="22"/>
                <w:lang w:val="en-US"/>
              </w:rPr>
              <w:t>servery</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administratíva</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právne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služby</w:t>
            </w:r>
            <w:proofErr w:type="spellEnd"/>
          </w:p>
        </w:tc>
        <w:tc>
          <w:tcPr>
            <w:tcW w:w="1366" w:type="dxa"/>
            <w:tcBorders>
              <w:top w:val="nil"/>
              <w:left w:val="nil"/>
              <w:bottom w:val="single" w:sz="4" w:space="0" w:color="000000"/>
              <w:right w:val="single" w:sz="8" w:space="0" w:color="000000"/>
            </w:tcBorders>
            <w:shd w:val="clear" w:color="auto" w:fill="auto"/>
            <w:noWrap/>
            <w:vAlign w:val="bottom"/>
            <w:hideMark/>
          </w:tcPr>
          <w:p w14:paraId="6D944FA9"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2 000 €/</w:t>
            </w:r>
            <w:proofErr w:type="spellStart"/>
            <w:r w:rsidRPr="00AF3A02">
              <w:rPr>
                <w:rFonts w:ascii="Aptos Narrow" w:eastAsia="Times New Roman" w:hAnsi="Aptos Narrow" w:cs="Times New Roman"/>
                <w:color w:val="000000"/>
                <w:sz w:val="22"/>
                <w:lang w:val="en-US"/>
              </w:rPr>
              <w:t>rok</w:t>
            </w:r>
            <w:proofErr w:type="spellEnd"/>
          </w:p>
        </w:tc>
      </w:tr>
      <w:tr w:rsidR="00AF3A02" w:rsidRPr="00AF3A02" w14:paraId="4770F9B7" w14:textId="77777777" w:rsidTr="00AF3A02">
        <w:trPr>
          <w:trHeight w:val="576"/>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1E528DEC"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Gamifikácia</w:t>
            </w:r>
            <w:proofErr w:type="spellEnd"/>
            <w:r w:rsidRPr="00AF3A02">
              <w:rPr>
                <w:rFonts w:ascii="Aptos Narrow" w:eastAsia="Times New Roman" w:hAnsi="Aptos Narrow" w:cs="Times New Roman"/>
                <w:b/>
                <w:bCs/>
                <w:color w:val="000000"/>
                <w:sz w:val="22"/>
                <w:lang w:val="en-US"/>
              </w:rPr>
              <w:t xml:space="preserve"> a </w:t>
            </w:r>
            <w:proofErr w:type="spellStart"/>
            <w:r w:rsidRPr="00AF3A02">
              <w:rPr>
                <w:rFonts w:ascii="Aptos Narrow" w:eastAsia="Times New Roman" w:hAnsi="Aptos Narrow" w:cs="Times New Roman"/>
                <w:b/>
                <w:bCs/>
                <w:color w:val="000000"/>
                <w:sz w:val="22"/>
                <w:lang w:val="en-US"/>
              </w:rPr>
              <w:t>komunitné</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funkcie</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601B5380"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proofErr w:type="spellStart"/>
            <w:r w:rsidRPr="00AF3A02">
              <w:rPr>
                <w:rFonts w:ascii="Aptos Narrow" w:eastAsia="Times New Roman" w:hAnsi="Aptos Narrow" w:cs="Times New Roman"/>
                <w:color w:val="000000"/>
                <w:sz w:val="22"/>
                <w:lang w:val="en-US"/>
              </w:rPr>
              <w:t>Odznaky</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rebríčky</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referencie</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certifikáty</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dobrovoľníctva</w:t>
            </w:r>
            <w:proofErr w:type="spellEnd"/>
          </w:p>
        </w:tc>
        <w:tc>
          <w:tcPr>
            <w:tcW w:w="1366" w:type="dxa"/>
            <w:tcBorders>
              <w:top w:val="nil"/>
              <w:left w:val="nil"/>
              <w:bottom w:val="single" w:sz="4" w:space="0" w:color="000000"/>
              <w:right w:val="single" w:sz="8" w:space="0" w:color="000000"/>
            </w:tcBorders>
            <w:shd w:val="clear" w:color="auto" w:fill="auto"/>
            <w:noWrap/>
            <w:vAlign w:val="bottom"/>
            <w:hideMark/>
          </w:tcPr>
          <w:p w14:paraId="135F3B41"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1 500,00 €</w:t>
            </w:r>
          </w:p>
        </w:tc>
      </w:tr>
      <w:tr w:rsidR="00AF3A02" w:rsidRPr="00AF3A02" w14:paraId="6EE43AAB" w14:textId="77777777" w:rsidTr="00AF3A02">
        <w:trPr>
          <w:trHeight w:val="288"/>
          <w:jc w:val="center"/>
        </w:trPr>
        <w:tc>
          <w:tcPr>
            <w:tcW w:w="3402" w:type="dxa"/>
            <w:tcBorders>
              <w:top w:val="nil"/>
              <w:left w:val="single" w:sz="8" w:space="0" w:color="000000"/>
              <w:bottom w:val="single" w:sz="4" w:space="0" w:color="000000"/>
              <w:right w:val="single" w:sz="4" w:space="0" w:color="000000"/>
            </w:tcBorders>
            <w:shd w:val="clear" w:color="auto" w:fill="auto"/>
            <w:vAlign w:val="bottom"/>
            <w:hideMark/>
          </w:tcPr>
          <w:p w14:paraId="5428B7CC"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Rezerva</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na</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nepredvídané</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výdavky</w:t>
            </w:r>
            <w:proofErr w:type="spellEnd"/>
          </w:p>
        </w:tc>
        <w:tc>
          <w:tcPr>
            <w:tcW w:w="4269" w:type="dxa"/>
            <w:tcBorders>
              <w:top w:val="nil"/>
              <w:left w:val="nil"/>
              <w:bottom w:val="single" w:sz="4" w:space="0" w:color="000000"/>
              <w:right w:val="single" w:sz="4" w:space="0" w:color="000000"/>
            </w:tcBorders>
            <w:shd w:val="clear" w:color="auto" w:fill="auto"/>
            <w:vAlign w:val="bottom"/>
            <w:hideMark/>
          </w:tcPr>
          <w:p w14:paraId="391FF08A"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proofErr w:type="spellStart"/>
            <w:r w:rsidRPr="00AF3A02">
              <w:rPr>
                <w:rFonts w:ascii="Aptos Narrow" w:eastAsia="Times New Roman" w:hAnsi="Aptos Narrow" w:cs="Times New Roman"/>
                <w:color w:val="000000"/>
                <w:sz w:val="22"/>
                <w:lang w:val="en-US"/>
              </w:rPr>
              <w:t>Nepredvídané</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situácie</w:t>
            </w:r>
            <w:proofErr w:type="spellEnd"/>
            <w:r w:rsidRPr="00AF3A02">
              <w:rPr>
                <w:rFonts w:ascii="Aptos Narrow" w:eastAsia="Times New Roman" w:hAnsi="Aptos Narrow" w:cs="Times New Roman"/>
                <w:color w:val="000000"/>
                <w:sz w:val="22"/>
                <w:lang w:val="en-US"/>
              </w:rPr>
              <w:t xml:space="preserve"> a </w:t>
            </w:r>
            <w:proofErr w:type="spellStart"/>
            <w:r w:rsidRPr="00AF3A02">
              <w:rPr>
                <w:rFonts w:ascii="Aptos Narrow" w:eastAsia="Times New Roman" w:hAnsi="Aptos Narrow" w:cs="Times New Roman"/>
                <w:color w:val="000000"/>
                <w:sz w:val="22"/>
                <w:lang w:val="en-US"/>
              </w:rPr>
              <w:t>dodatočné</w:t>
            </w:r>
            <w:proofErr w:type="spellEnd"/>
            <w:r w:rsidRPr="00AF3A02">
              <w:rPr>
                <w:rFonts w:ascii="Aptos Narrow" w:eastAsia="Times New Roman" w:hAnsi="Aptos Narrow" w:cs="Times New Roman"/>
                <w:color w:val="000000"/>
                <w:sz w:val="22"/>
                <w:lang w:val="en-US"/>
              </w:rPr>
              <w:t xml:space="preserve"> </w:t>
            </w:r>
            <w:proofErr w:type="spellStart"/>
            <w:r w:rsidRPr="00AF3A02">
              <w:rPr>
                <w:rFonts w:ascii="Aptos Narrow" w:eastAsia="Times New Roman" w:hAnsi="Aptos Narrow" w:cs="Times New Roman"/>
                <w:color w:val="000000"/>
                <w:sz w:val="22"/>
                <w:lang w:val="en-US"/>
              </w:rPr>
              <w:t>náklady</w:t>
            </w:r>
            <w:proofErr w:type="spellEnd"/>
          </w:p>
        </w:tc>
        <w:tc>
          <w:tcPr>
            <w:tcW w:w="1366" w:type="dxa"/>
            <w:tcBorders>
              <w:top w:val="nil"/>
              <w:left w:val="nil"/>
              <w:bottom w:val="single" w:sz="4" w:space="0" w:color="000000"/>
              <w:right w:val="single" w:sz="8" w:space="0" w:color="000000"/>
            </w:tcBorders>
            <w:shd w:val="clear" w:color="auto" w:fill="auto"/>
            <w:noWrap/>
            <w:vAlign w:val="bottom"/>
            <w:hideMark/>
          </w:tcPr>
          <w:p w14:paraId="195BB966"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2 000,00 €</w:t>
            </w:r>
          </w:p>
        </w:tc>
      </w:tr>
      <w:tr w:rsidR="00AF3A02" w:rsidRPr="00AF3A02" w14:paraId="563519BF" w14:textId="77777777" w:rsidTr="00AF3A02">
        <w:trPr>
          <w:trHeight w:val="288"/>
          <w:jc w:val="center"/>
        </w:trPr>
        <w:tc>
          <w:tcPr>
            <w:tcW w:w="3402" w:type="dxa"/>
            <w:tcBorders>
              <w:top w:val="nil"/>
              <w:left w:val="single" w:sz="8" w:space="0" w:color="000000"/>
              <w:bottom w:val="nil"/>
              <w:right w:val="single" w:sz="4" w:space="0" w:color="000000"/>
            </w:tcBorders>
            <w:shd w:val="clear" w:color="auto" w:fill="auto"/>
            <w:vAlign w:val="bottom"/>
            <w:hideMark/>
          </w:tcPr>
          <w:p w14:paraId="44ABB04D"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Celkový</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odhad</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rozpočtu</w:t>
            </w:r>
            <w:proofErr w:type="spellEnd"/>
            <w:r w:rsidRPr="00AF3A02">
              <w:rPr>
                <w:rFonts w:ascii="Aptos Narrow" w:eastAsia="Times New Roman" w:hAnsi="Aptos Narrow" w:cs="Times New Roman"/>
                <w:b/>
                <w:bCs/>
                <w:color w:val="000000"/>
                <w:sz w:val="22"/>
                <w:lang w:val="en-US"/>
              </w:rPr>
              <w:t>:</w:t>
            </w:r>
          </w:p>
        </w:tc>
        <w:tc>
          <w:tcPr>
            <w:tcW w:w="4269" w:type="dxa"/>
            <w:tcBorders>
              <w:top w:val="nil"/>
              <w:left w:val="nil"/>
              <w:bottom w:val="nil"/>
              <w:right w:val="single" w:sz="4" w:space="0" w:color="000000"/>
            </w:tcBorders>
            <w:shd w:val="clear" w:color="auto" w:fill="auto"/>
            <w:vAlign w:val="bottom"/>
            <w:hideMark/>
          </w:tcPr>
          <w:p w14:paraId="09974F52"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 </w:t>
            </w:r>
          </w:p>
        </w:tc>
        <w:tc>
          <w:tcPr>
            <w:tcW w:w="1366" w:type="dxa"/>
            <w:tcBorders>
              <w:top w:val="nil"/>
              <w:left w:val="nil"/>
              <w:bottom w:val="nil"/>
              <w:right w:val="single" w:sz="8" w:space="0" w:color="000000"/>
            </w:tcBorders>
            <w:shd w:val="clear" w:color="auto" w:fill="auto"/>
            <w:noWrap/>
            <w:vAlign w:val="bottom"/>
            <w:hideMark/>
          </w:tcPr>
          <w:p w14:paraId="0CCAABFF"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20 500,00 €</w:t>
            </w:r>
          </w:p>
        </w:tc>
      </w:tr>
      <w:tr w:rsidR="00AF3A02" w:rsidRPr="00AF3A02" w14:paraId="01E62E4B" w14:textId="77777777" w:rsidTr="00AF3A02">
        <w:trPr>
          <w:trHeight w:val="288"/>
          <w:jc w:val="center"/>
        </w:trPr>
        <w:tc>
          <w:tcPr>
            <w:tcW w:w="3402" w:type="dxa"/>
            <w:tcBorders>
              <w:top w:val="single" w:sz="4" w:space="0" w:color="000000"/>
              <w:left w:val="single" w:sz="8" w:space="0" w:color="000000"/>
              <w:bottom w:val="single" w:sz="8" w:space="0" w:color="000000"/>
              <w:right w:val="single" w:sz="4" w:space="0" w:color="000000"/>
            </w:tcBorders>
            <w:shd w:val="clear" w:color="auto" w:fill="auto"/>
            <w:noWrap/>
            <w:vAlign w:val="bottom"/>
            <w:hideMark/>
          </w:tcPr>
          <w:p w14:paraId="4E29927F" w14:textId="77777777" w:rsidR="00AF3A02" w:rsidRPr="00AF3A02" w:rsidRDefault="00AF3A02" w:rsidP="00AF3A02">
            <w:pPr>
              <w:spacing w:after="0" w:line="240" w:lineRule="auto"/>
              <w:jc w:val="left"/>
              <w:rPr>
                <w:rFonts w:ascii="Aptos Narrow" w:eastAsia="Times New Roman" w:hAnsi="Aptos Narrow" w:cs="Times New Roman"/>
                <w:b/>
                <w:bCs/>
                <w:color w:val="000000"/>
                <w:sz w:val="22"/>
                <w:lang w:val="en-US"/>
              </w:rPr>
            </w:pPr>
            <w:proofErr w:type="spellStart"/>
            <w:r w:rsidRPr="00AF3A02">
              <w:rPr>
                <w:rFonts w:ascii="Aptos Narrow" w:eastAsia="Times New Roman" w:hAnsi="Aptos Narrow" w:cs="Times New Roman"/>
                <w:b/>
                <w:bCs/>
                <w:color w:val="000000"/>
                <w:sz w:val="22"/>
                <w:lang w:val="en-US"/>
              </w:rPr>
              <w:t>ročný</w:t>
            </w:r>
            <w:proofErr w:type="spellEnd"/>
            <w:r w:rsidRPr="00AF3A02">
              <w:rPr>
                <w:rFonts w:ascii="Aptos Narrow" w:eastAsia="Times New Roman" w:hAnsi="Aptos Narrow" w:cs="Times New Roman"/>
                <w:b/>
                <w:bCs/>
                <w:color w:val="000000"/>
                <w:sz w:val="22"/>
                <w:lang w:val="en-US"/>
              </w:rPr>
              <w:t xml:space="preserve"> </w:t>
            </w:r>
            <w:proofErr w:type="spellStart"/>
            <w:r w:rsidRPr="00AF3A02">
              <w:rPr>
                <w:rFonts w:ascii="Aptos Narrow" w:eastAsia="Times New Roman" w:hAnsi="Aptos Narrow" w:cs="Times New Roman"/>
                <w:b/>
                <w:bCs/>
                <w:color w:val="000000"/>
                <w:sz w:val="22"/>
                <w:lang w:val="en-US"/>
              </w:rPr>
              <w:t>rozpočet</w:t>
            </w:r>
            <w:proofErr w:type="spellEnd"/>
            <w:r w:rsidRPr="00AF3A02">
              <w:rPr>
                <w:rFonts w:ascii="Aptos Narrow" w:eastAsia="Times New Roman" w:hAnsi="Aptos Narrow" w:cs="Times New Roman"/>
                <w:b/>
                <w:bCs/>
                <w:color w:val="000000"/>
                <w:sz w:val="22"/>
                <w:lang w:val="en-US"/>
              </w:rPr>
              <w:t>:</w:t>
            </w:r>
          </w:p>
        </w:tc>
        <w:tc>
          <w:tcPr>
            <w:tcW w:w="4269" w:type="dxa"/>
            <w:tcBorders>
              <w:top w:val="single" w:sz="4" w:space="0" w:color="000000"/>
              <w:left w:val="nil"/>
              <w:bottom w:val="single" w:sz="8" w:space="0" w:color="000000"/>
              <w:right w:val="single" w:sz="4" w:space="0" w:color="000000"/>
            </w:tcBorders>
            <w:shd w:val="clear" w:color="auto" w:fill="auto"/>
            <w:noWrap/>
            <w:vAlign w:val="bottom"/>
            <w:hideMark/>
          </w:tcPr>
          <w:p w14:paraId="2BE5F15F" w14:textId="77777777" w:rsidR="00AF3A02" w:rsidRPr="00AF3A02" w:rsidRDefault="00AF3A02" w:rsidP="00AF3A02">
            <w:pPr>
              <w:spacing w:after="0" w:line="240" w:lineRule="auto"/>
              <w:jc w:val="lef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 </w:t>
            </w:r>
          </w:p>
        </w:tc>
        <w:tc>
          <w:tcPr>
            <w:tcW w:w="1366" w:type="dxa"/>
            <w:tcBorders>
              <w:top w:val="single" w:sz="4" w:space="0" w:color="000000"/>
              <w:left w:val="nil"/>
              <w:bottom w:val="single" w:sz="8" w:space="0" w:color="000000"/>
              <w:right w:val="single" w:sz="8" w:space="0" w:color="000000"/>
            </w:tcBorders>
            <w:shd w:val="clear" w:color="auto" w:fill="auto"/>
            <w:noWrap/>
            <w:vAlign w:val="bottom"/>
            <w:hideMark/>
          </w:tcPr>
          <w:p w14:paraId="2F699E2F" w14:textId="77777777" w:rsidR="00AF3A02" w:rsidRPr="00AF3A02" w:rsidRDefault="00AF3A02" w:rsidP="00AF3A02">
            <w:pPr>
              <w:spacing w:after="0" w:line="240" w:lineRule="auto"/>
              <w:jc w:val="right"/>
              <w:rPr>
                <w:rFonts w:ascii="Aptos Narrow" w:eastAsia="Times New Roman" w:hAnsi="Aptos Narrow" w:cs="Times New Roman"/>
                <w:color w:val="000000"/>
                <w:sz w:val="22"/>
                <w:lang w:val="en-US"/>
              </w:rPr>
            </w:pPr>
            <w:r w:rsidRPr="00AF3A02">
              <w:rPr>
                <w:rFonts w:ascii="Aptos Narrow" w:eastAsia="Times New Roman" w:hAnsi="Aptos Narrow" w:cs="Times New Roman"/>
                <w:color w:val="000000"/>
                <w:sz w:val="22"/>
                <w:lang w:val="en-US"/>
              </w:rPr>
              <w:t>6 000,00 €</w:t>
            </w:r>
          </w:p>
        </w:tc>
      </w:tr>
    </w:tbl>
    <w:p w14:paraId="041E5A65" w14:textId="77777777" w:rsidR="001E7C37" w:rsidRPr="001E7C37" w:rsidRDefault="001E7C37" w:rsidP="001E7C37"/>
    <w:p w14:paraId="47BDB55C" w14:textId="65FF4132" w:rsidR="006F3163" w:rsidRDefault="00AF3A02" w:rsidP="00AF3A02">
      <w:pPr>
        <w:pStyle w:val="Heading2"/>
      </w:pPr>
      <w:r>
        <w:t>Riziká a jeho manažment</w:t>
      </w:r>
    </w:p>
    <w:p w14:paraId="4AD81882" w14:textId="77777777" w:rsidR="00AF3A02" w:rsidRDefault="00AF3A02" w:rsidP="00AF3A02">
      <w:pPr>
        <w:ind w:firstLine="576"/>
      </w:pPr>
      <w:r w:rsidRPr="1FDE7EAE">
        <w:t>W-O stratégia sa zameriava na využitie vonkajších príležitostí na zníženie vplyvu interných slabých stránok aplikácie. Hlavným cieľom je zabezpečiť stabilný rast platformy, zvýšiť atraktivitu pre používateľov a minimalizovať riziká spojené s obmedzenými zdrojmi a technickými nárokmi.</w:t>
      </w:r>
    </w:p>
    <w:p w14:paraId="5F311289" w14:textId="77777777" w:rsidR="00AF3A02" w:rsidRDefault="00AF3A02" w:rsidP="00AF3A02">
      <w:pPr>
        <w:ind w:firstLine="576"/>
      </w:pPr>
      <w:r w:rsidRPr="1FDE7EAE">
        <w:t xml:space="preserve">Slabou stránkou platformy je závislosť od kritického množstva aktívnych používateľov. Táto slabina sa rieši prostredníctvom partnerstiev so školami, univerzitami, mestami a </w:t>
      </w:r>
      <w:r w:rsidRPr="1FDE7EAE">
        <w:lastRenderedPageBreak/>
        <w:t>firmami, čím sa zabezpečí stabilný prísun dobrovoľníkov aj žiadateľov. Podpora inštitúcií zvyšuje dôveryhodnosť aplikácie a uľahčuje budovanie komunitného efektu.</w:t>
      </w:r>
    </w:p>
    <w:p w14:paraId="78A0ED67" w14:textId="77777777" w:rsidR="00AF3A02" w:rsidRDefault="00AF3A02" w:rsidP="00AF3A02">
      <w:pPr>
        <w:ind w:firstLine="576"/>
      </w:pPr>
      <w:r w:rsidRPr="1FDE7EAE">
        <w:t>Obmedzené finančné zdroje sú riešené využitím príležitostí v podobe grantov, dotácií a sponzoringu. Tým sa zabezpečí udržateľný vývoj aplikácie, marketingové aktivity a podpora bezpečnostných a technických riešení.</w:t>
      </w:r>
    </w:p>
    <w:p w14:paraId="50C08E3D" w14:textId="77777777" w:rsidR="00AF3A02" w:rsidRDefault="00AF3A02" w:rsidP="00AF3A02">
      <w:pPr>
        <w:ind w:firstLine="576"/>
      </w:pPr>
      <w:r w:rsidRPr="1FDE7EAE">
        <w:t>Technické nároky na bezpečnosť a ochranu osobných údajov sú podporené rastúcim záujmom mladých o zmysluplné dobrovoľníctvo a špecializované segmenty pomoci, ako sú seniori, ZŤP či jednorazové akcie. Toto umožňuje získavanie zdrojov a zároveň zvyšuje dôveru používateľov v platformu.</w:t>
      </w:r>
    </w:p>
    <w:p w14:paraId="061DA3E3" w14:textId="77777777" w:rsidR="00AF3A02" w:rsidRDefault="00AF3A02" w:rsidP="00AF3A02">
      <w:pPr>
        <w:ind w:firstLine="576"/>
      </w:pPr>
      <w:r w:rsidRPr="1FDE7EAE">
        <w:t>Komplikované meranie dopadu dobrovoľníckych aktivít sa rieši prepojením aplikácie na kariérne portály a systém certifikátov dobrovoľníctva. Tým sa zvyšuje motivácia mladých, uľahčuje sa hodnotenie kvality pomoci a poskytuje sa reálna pridaná hodnota pre používateľov.</w:t>
      </w:r>
    </w:p>
    <w:p w14:paraId="3A24FA41" w14:textId="77777777" w:rsidR="00AF3A02" w:rsidRDefault="00AF3A02" w:rsidP="00AF3A02">
      <w:pPr>
        <w:ind w:firstLine="432"/>
      </w:pPr>
      <w:r w:rsidRPr="1FDE7EAE">
        <w:t>Implementácia W-O stratégie zabezpečuje udržateľný rast aplikácie, zvýšenú atraktivitu pre používateľov, posilnenie dôvery a efektívne využitie dostupných príležitostí pre rozvoj projektu.</w:t>
      </w:r>
    </w:p>
    <w:p w14:paraId="7E6F12F4" w14:textId="77777777" w:rsidR="00AF3A02" w:rsidRPr="00AF3A02" w:rsidRDefault="00AF3A02" w:rsidP="00AF3A02"/>
    <w:p w14:paraId="7D637389" w14:textId="77777777" w:rsidR="004F0C5B" w:rsidRDefault="004F0C5B" w:rsidP="004F0C5B">
      <w:pPr>
        <w:pStyle w:val="Heading1"/>
      </w:pPr>
      <w:bookmarkStart w:id="2" w:name="_Toc445152269"/>
      <w:r>
        <w:lastRenderedPageBreak/>
        <w:t>Záver</w:t>
      </w:r>
      <w:r w:rsidR="000E6135">
        <w:t>y a zhrnutie</w:t>
      </w:r>
      <w:bookmarkEnd w:id="2"/>
    </w:p>
    <w:p w14:paraId="6B54545D" w14:textId="77777777" w:rsidR="000E6135" w:rsidRDefault="000E6135" w:rsidP="000E6135">
      <w:r>
        <w:t xml:space="preserve">V závere prezentuje autor svoj názor na daný problém a jeho riešenie. Musí vyzdvihovať prínos návrhov autora práce na daný problém a poukázať na spôsob ich realizácie. Záver by mal načrtnúť ďalšiu perspektívu práce v danej problematike so získanými poznatkami. Autor tu tiež popíše cieľ práce, metodiku a urobí súhrn najdôležitejších zistení, výsledkov svojej práce. Zhrnutie je </w:t>
      </w:r>
      <w:r w:rsidR="008E4FBB">
        <w:t>veľmi dôležitou časťou práce</w:t>
      </w:r>
      <w:r>
        <w:t>, pretože čitateľ po prečítaní bude vedieť, o čom práca je a čo autor zistil.</w:t>
      </w:r>
    </w:p>
    <w:p w14:paraId="1D356EE5" w14:textId="77777777" w:rsidR="000E6135" w:rsidRDefault="000E6135" w:rsidP="000E6135">
      <w:r>
        <w:t>Odporúčaný rozsah je jeden až jeden a pol strany.</w:t>
      </w:r>
    </w:p>
    <w:p w14:paraId="25EC0B74" w14:textId="77777777" w:rsidR="000E6135" w:rsidRDefault="000E6135" w:rsidP="000E6135">
      <w:pPr>
        <w:rPr>
          <w:i/>
        </w:rPr>
      </w:pPr>
      <w:r>
        <w:rPr>
          <w:i/>
        </w:rPr>
        <w:t>Zdroj: A</w:t>
      </w:r>
      <w:r w:rsidRPr="006E1848">
        <w:rPr>
          <w:i/>
        </w:rPr>
        <w:t>ko písať, prezentovať a</w:t>
      </w:r>
      <w:r>
        <w:rPr>
          <w:i/>
        </w:rPr>
        <w:t xml:space="preserve"> obhajovať prácu stredoškolskej </w:t>
      </w:r>
      <w:r w:rsidRPr="006E1848">
        <w:rPr>
          <w:i/>
        </w:rPr>
        <w:t>odbornej činnosti</w:t>
      </w:r>
      <w:r>
        <w:rPr>
          <w:i/>
        </w:rPr>
        <w:t xml:space="preserve"> (</w:t>
      </w:r>
      <w:r w:rsidRPr="006E1848">
        <w:rPr>
          <w:i/>
        </w:rPr>
        <w:t xml:space="preserve">PaedDr. Anna </w:t>
      </w:r>
      <w:proofErr w:type="spellStart"/>
      <w:r w:rsidRPr="006E1848">
        <w:rPr>
          <w:i/>
        </w:rPr>
        <w:t>Sandanusová</w:t>
      </w:r>
      <w:proofErr w:type="spellEnd"/>
      <w:r w:rsidRPr="006E1848">
        <w:rPr>
          <w:i/>
        </w:rPr>
        <w:t xml:space="preserve">, </w:t>
      </w:r>
      <w:proofErr w:type="spellStart"/>
      <w:r w:rsidRPr="006E1848">
        <w:rPr>
          <w:i/>
        </w:rPr>
        <w:t>Ph.D</w:t>
      </w:r>
      <w:proofErr w:type="spellEnd"/>
      <w:r w:rsidRPr="006E1848">
        <w:rPr>
          <w:i/>
        </w:rPr>
        <w:t>.</w:t>
      </w:r>
      <w:r>
        <w:rPr>
          <w:i/>
        </w:rPr>
        <w:t xml:space="preserve">, </w:t>
      </w:r>
      <w:r w:rsidRPr="006E1848">
        <w:rPr>
          <w:i/>
        </w:rPr>
        <w:t>Ing. Vlasta Púchovská</w:t>
      </w:r>
      <w:r>
        <w:rPr>
          <w:i/>
        </w:rPr>
        <w:t xml:space="preserve">, </w:t>
      </w:r>
      <w:r w:rsidRPr="006E1848">
        <w:rPr>
          <w:i/>
        </w:rPr>
        <w:t xml:space="preserve">Eva </w:t>
      </w:r>
      <w:proofErr w:type="spellStart"/>
      <w:r w:rsidRPr="006E1848">
        <w:rPr>
          <w:i/>
        </w:rPr>
        <w:t>Bugajová</w:t>
      </w:r>
      <w:proofErr w:type="spellEnd"/>
      <w:r>
        <w:rPr>
          <w:i/>
        </w:rPr>
        <w:t>)</w:t>
      </w:r>
    </w:p>
    <w:p w14:paraId="6B8026D2" w14:textId="77777777" w:rsidR="00EE1585" w:rsidRDefault="00EE1585" w:rsidP="000E6135"/>
    <w:p w14:paraId="2E5E43A5" w14:textId="77777777" w:rsidR="00EE1585" w:rsidRDefault="00EE1585">
      <w:pPr>
        <w:spacing w:line="276" w:lineRule="auto"/>
        <w:jc w:val="left"/>
      </w:pPr>
      <w:r>
        <w:br w:type="page"/>
      </w:r>
    </w:p>
    <w:p w14:paraId="7155E66F" w14:textId="77777777" w:rsidR="000E6135" w:rsidRDefault="000E6135" w:rsidP="000E6135">
      <w:pPr>
        <w:pStyle w:val="Heading1"/>
      </w:pPr>
      <w:bookmarkStart w:id="3" w:name="_Toc445152270"/>
      <w:r>
        <w:lastRenderedPageBreak/>
        <w:t>Resumé</w:t>
      </w:r>
      <w:bookmarkEnd w:id="3"/>
    </w:p>
    <w:p w14:paraId="077613D5" w14:textId="77777777" w:rsidR="000E6135" w:rsidRDefault="000E6135" w:rsidP="000E6135">
      <w:r>
        <w:t>Resum</w:t>
      </w:r>
      <w:r w:rsidR="00674F7B">
        <w:t>é</w:t>
      </w:r>
      <w:r>
        <w:t xml:space="preserve"> je vlastne stručné zhrnutie obsahu práce a jej hlavných myšlienok. Píše sa v anglickom jazyku. Autor v ňom popíše cieľ práce, metodiku a urobí súhrn zistení a výsledkov vlastnej práce. Odporúčaný rozsah je 10 – 15 riadkov.</w:t>
      </w:r>
    </w:p>
    <w:p w14:paraId="57E38E3F" w14:textId="77777777" w:rsidR="009E4C20" w:rsidRDefault="009E4C20">
      <w:pPr>
        <w:spacing w:line="276" w:lineRule="auto"/>
        <w:jc w:val="left"/>
      </w:pPr>
      <w:r>
        <w:br w:type="page"/>
      </w:r>
    </w:p>
    <w:p w14:paraId="4FD4E5BF" w14:textId="77777777" w:rsidR="009E4C20" w:rsidRPr="00723991" w:rsidRDefault="009E4C20" w:rsidP="009E4C20">
      <w:pPr>
        <w:pStyle w:val="Heading1"/>
      </w:pPr>
      <w:bookmarkStart w:id="4" w:name="_Toc445152271"/>
      <w:r w:rsidRPr="00723991">
        <w:lastRenderedPageBreak/>
        <w:t>Zákaznícka dokumentácia</w:t>
      </w:r>
      <w:bookmarkEnd w:id="4"/>
    </w:p>
    <w:p w14:paraId="357EA894" w14:textId="77777777" w:rsidR="009E4C20" w:rsidRPr="00723991" w:rsidRDefault="009E4C20" w:rsidP="009E4C20">
      <w:r w:rsidRPr="00723991">
        <w:t xml:space="preserve">V tejto časti autor vypracuje dokumentáciu projektu pre účely zákazníka. Zákazníckou dokumentáciou sa rozumie inštruktáž pre používateľa, alebo návod na použitie. Autor </w:t>
      </w:r>
      <w:r w:rsidR="006A459B" w:rsidRPr="00723991">
        <w:t xml:space="preserve">tu </w:t>
      </w:r>
      <w:r w:rsidRPr="00723991">
        <w:t xml:space="preserve">vysvetlí štruktúru, popíše fungovanie a administráciu predstavovaného riešenia. Objasní jeho dopady na zákazníka (materiálno-technické, finančné, personálne...), to všetko formou  pre zákazníka zaujímavou a zrozumiteľnou s ohľadom na jeho potreby. </w:t>
      </w:r>
    </w:p>
    <w:p w14:paraId="57160796" w14:textId="77777777" w:rsidR="009E4C20" w:rsidRDefault="009E4C20" w:rsidP="000E6135"/>
    <w:p w14:paraId="032DECD3" w14:textId="77777777" w:rsidR="00924FFB" w:rsidRDefault="00924FFB" w:rsidP="00924FFB">
      <w:pPr>
        <w:pStyle w:val="Heading1"/>
      </w:pPr>
      <w:bookmarkStart w:id="5" w:name="_Toc445152272"/>
      <w:r>
        <w:lastRenderedPageBreak/>
        <w:t>Slovník pojmov</w:t>
      </w:r>
      <w:bookmarkEnd w:id="5"/>
    </w:p>
    <w:p w14:paraId="13E2FA46" w14:textId="77777777" w:rsidR="00E410D6" w:rsidRDefault="00E410D6" w:rsidP="00924FFB">
      <w:r>
        <w:t>Je potrebné si uvedomiť, že prácu budú čítať ľudia, ktorí sa nemusia v rámci odboru špecializovať na oblasť, ktorej sa v projekte venujete a je preto vhodné vysvetliť im špecifické pojmy z danej oblasti.</w:t>
      </w:r>
    </w:p>
    <w:p w14:paraId="05A81BF0" w14:textId="77777777" w:rsidR="00924FFB" w:rsidRPr="00924FFB" w:rsidRDefault="00924FFB" w:rsidP="00924FFB">
      <w:r>
        <w:t xml:space="preserve">Sem vložíme slovník pojmov, v ktorom budú vysvetlené odborné výrazy používané v texte. Môžu tam byť odborné termíny (napr. vysvetlenie pojmu </w:t>
      </w:r>
      <w:proofErr w:type="spellStart"/>
      <w:r>
        <w:t>hypervízor</w:t>
      </w:r>
      <w:proofErr w:type="spellEnd"/>
      <w:r>
        <w:t>),</w:t>
      </w:r>
      <w:r w:rsidR="00E410D6">
        <w:t xml:space="preserve"> slovné spojenia (napr. radič domény), či</w:t>
      </w:r>
      <w:r>
        <w:t xml:space="preserve"> </w:t>
      </w:r>
      <w:r w:rsidR="00E410D6">
        <w:t xml:space="preserve">skratky (napr. vysvetlenie skratky OSPF). V prípade, že pojmy objasníme v časti Analýza a plánovanie (napr. budeme opisovať v celom odseku čo je to </w:t>
      </w:r>
      <w:proofErr w:type="spellStart"/>
      <w:r w:rsidR="00E410D6">
        <w:t>hypervízor</w:t>
      </w:r>
      <w:proofErr w:type="spellEnd"/>
      <w:r w:rsidR="00E410D6">
        <w:t xml:space="preserve">), nemusíme ich tu už uvádzať. </w:t>
      </w:r>
    </w:p>
    <w:p w14:paraId="1D447BC4" w14:textId="77777777" w:rsidR="000E6135" w:rsidRDefault="000E6135" w:rsidP="000E6135">
      <w:pPr>
        <w:pStyle w:val="Heading1"/>
      </w:pPr>
      <w:bookmarkStart w:id="6" w:name="_Toc445152273"/>
      <w:r>
        <w:lastRenderedPageBreak/>
        <w:t>Zoznam použitej literatúry</w:t>
      </w:r>
      <w:bookmarkEnd w:id="6"/>
    </w:p>
    <w:p w14:paraId="674CBCCE" w14:textId="77777777" w:rsidR="000E6135" w:rsidRDefault="000E6135" w:rsidP="000E6135">
      <w:r>
        <w:t>Zoznam použitej literatúry obsahuje úplný zoznam bibliografických odkazov. Rozsah tejto časti je daný počtom použitých literárnych zdrojov, ktoré musia korešpondovať s citáciami v texte. Pomocou Zoznamu použitej literatúry sa má čitateľ práce dostať k pôvodným prameňom, ktoré boli citované v práci (a nie sa dozvedieť o autorovom teoretickom rozhľade). V Zozname použitej literatúry sa teda uvádza iba literatúra citovaná v texte. Zoznam musí byť v abecednom poradí. Obsahuje bibliografické odkazy, t. j. informácie o dokumentoch, ktoré sa skutočne použili pri písaní práce. Musia byť v ňom uvedené odkazy na pramene, uvedené v texte práce (aj pramene pod obrázkami a tabuľkami).</w:t>
      </w:r>
    </w:p>
    <w:p w14:paraId="05F42A4B" w14:textId="77777777" w:rsidR="000E6135" w:rsidRPr="000E6135" w:rsidRDefault="000E6135" w:rsidP="000E6135">
      <w:r>
        <w:t>Techniku citovania a uvádzania bibliografických odkazov predpisujú rôzne národné i medzinárodné normy. Pre citovanie literárnych prameňov ako aj tvorbu bibliografických odkazov sa na Slovensku využíva norma STN ISO 690 (1998) a STN ISO 690-2 (2001).</w:t>
      </w:r>
    </w:p>
    <w:p w14:paraId="0307319A" w14:textId="77777777" w:rsidR="000E6135" w:rsidRDefault="000E6135" w:rsidP="000E6135">
      <w:pPr>
        <w:rPr>
          <w:i/>
        </w:rPr>
      </w:pPr>
      <w:r>
        <w:rPr>
          <w:i/>
        </w:rPr>
        <w:t>Zdroj: A</w:t>
      </w:r>
      <w:r w:rsidRPr="006E1848">
        <w:rPr>
          <w:i/>
        </w:rPr>
        <w:t>ko písať, prezentovať a</w:t>
      </w:r>
      <w:r>
        <w:rPr>
          <w:i/>
        </w:rPr>
        <w:t xml:space="preserve"> obhajovať prácu stredoškolskej </w:t>
      </w:r>
      <w:r w:rsidRPr="006E1848">
        <w:rPr>
          <w:i/>
        </w:rPr>
        <w:t>odbornej činnosti</w:t>
      </w:r>
      <w:r>
        <w:rPr>
          <w:i/>
        </w:rPr>
        <w:t xml:space="preserve"> (</w:t>
      </w:r>
      <w:r w:rsidRPr="006E1848">
        <w:rPr>
          <w:i/>
        </w:rPr>
        <w:t xml:space="preserve">PaedDr. Anna </w:t>
      </w:r>
      <w:proofErr w:type="spellStart"/>
      <w:r w:rsidRPr="006E1848">
        <w:rPr>
          <w:i/>
        </w:rPr>
        <w:t>Sandanusová</w:t>
      </w:r>
      <w:proofErr w:type="spellEnd"/>
      <w:r w:rsidRPr="006E1848">
        <w:rPr>
          <w:i/>
        </w:rPr>
        <w:t xml:space="preserve">, </w:t>
      </w:r>
      <w:proofErr w:type="spellStart"/>
      <w:r w:rsidRPr="006E1848">
        <w:rPr>
          <w:i/>
        </w:rPr>
        <w:t>Ph.D</w:t>
      </w:r>
      <w:proofErr w:type="spellEnd"/>
      <w:r w:rsidRPr="006E1848">
        <w:rPr>
          <w:i/>
        </w:rPr>
        <w:t>.</w:t>
      </w:r>
      <w:r>
        <w:rPr>
          <w:i/>
        </w:rPr>
        <w:t xml:space="preserve">, </w:t>
      </w:r>
      <w:r w:rsidRPr="006E1848">
        <w:rPr>
          <w:i/>
        </w:rPr>
        <w:t>Ing. Vlasta Púchovská</w:t>
      </w:r>
      <w:r>
        <w:rPr>
          <w:i/>
        </w:rPr>
        <w:t xml:space="preserve">, </w:t>
      </w:r>
      <w:r w:rsidRPr="006E1848">
        <w:rPr>
          <w:i/>
        </w:rPr>
        <w:t xml:space="preserve">Eva </w:t>
      </w:r>
      <w:proofErr w:type="spellStart"/>
      <w:r w:rsidRPr="006E1848">
        <w:rPr>
          <w:i/>
        </w:rPr>
        <w:t>Bugajová</w:t>
      </w:r>
      <w:proofErr w:type="spellEnd"/>
      <w:r>
        <w:rPr>
          <w:i/>
        </w:rPr>
        <w:t>)</w:t>
      </w:r>
    </w:p>
    <w:p w14:paraId="460696D2" w14:textId="77777777" w:rsidR="000E6135" w:rsidRPr="000E6135" w:rsidRDefault="000E6135" w:rsidP="000E6135">
      <w:pPr>
        <w:pStyle w:val="Heading2"/>
      </w:pPr>
      <w:bookmarkStart w:id="7" w:name="_Toc445152274"/>
      <w:r w:rsidRPr="000E6135">
        <w:t>Príklady bibliografických odkazov</w:t>
      </w:r>
      <w:bookmarkEnd w:id="7"/>
    </w:p>
    <w:p w14:paraId="05D4C0C6" w14:textId="77777777" w:rsidR="000E6135" w:rsidRPr="000E6135" w:rsidRDefault="000E6135" w:rsidP="000E6135">
      <w:r w:rsidRPr="000E6135">
        <w:t xml:space="preserve"> Jednotlivé typy publikácií sa v zozname uvádzajú podľa nižšie uvedených príkladov, pričom interpunkcia a typ písma musí byť presne dodržaný podľa uvedených príkladov.</w:t>
      </w:r>
    </w:p>
    <w:p w14:paraId="4DF4252D" w14:textId="77777777" w:rsidR="000E6135" w:rsidRPr="000E6135" w:rsidRDefault="000E6135" w:rsidP="000E6135">
      <w:pPr>
        <w:pStyle w:val="Heading3"/>
      </w:pPr>
      <w:bookmarkStart w:id="8" w:name="_Toc445152275"/>
      <w:r w:rsidRPr="000E6135">
        <w:t>Monografie</w:t>
      </w:r>
      <w:bookmarkEnd w:id="8"/>
    </w:p>
    <w:p w14:paraId="2A43007F" w14:textId="77777777" w:rsidR="000E6135" w:rsidRPr="000E6135" w:rsidRDefault="000E6135" w:rsidP="000E6135">
      <w:r w:rsidRPr="000E6135">
        <w:t>Monografia je neperiodická publikácia, ktorú tvorí jeden zväzok (časť), alebo vopred stanovený počet zväzkov). Napr. kniha.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9"/>
      </w:tblGrid>
      <w:tr w:rsidR="000E6135" w:rsidRPr="000E6135" w14:paraId="5527383E" w14:textId="77777777" w:rsidTr="00140195">
        <w:tc>
          <w:tcPr>
            <w:tcW w:w="8719" w:type="dxa"/>
          </w:tcPr>
          <w:p w14:paraId="6776D71C" w14:textId="77777777" w:rsidR="000E6135" w:rsidRPr="000E6135" w:rsidRDefault="000E6135" w:rsidP="000E6135">
            <w:r w:rsidRPr="000E6135">
              <w:t>Autor 1 – Autor 2 – Autor 3: Názov : Podnázov. Vydanie. Miesto vydania : Vydavateľ, Rok vydania. Rozsah. ISBN</w:t>
            </w:r>
          </w:p>
        </w:tc>
      </w:tr>
    </w:tbl>
    <w:p w14:paraId="5CA59204" w14:textId="77777777" w:rsidR="000E6135" w:rsidRPr="000E6135" w:rsidRDefault="000E6135" w:rsidP="00E30603">
      <w:pPr>
        <w:jc w:val="left"/>
      </w:pPr>
      <w:r w:rsidRPr="000E6135">
        <w:t>Príklad:</w:t>
      </w:r>
      <w:bookmarkStart w:id="9" w:name="_Ref98226290"/>
      <w:r>
        <w:br/>
        <w:t xml:space="preserve">[1] </w:t>
      </w:r>
      <w:r w:rsidRPr="000E6135">
        <w:t>PODLUBN</w:t>
      </w:r>
      <w:r w:rsidRPr="000E6135">
        <w:rPr>
          <w:lang w:val="en-GB"/>
        </w:rPr>
        <w:t>Y</w:t>
      </w:r>
      <w:r w:rsidRPr="000E6135">
        <w:t xml:space="preserve">, Igor – </w:t>
      </w:r>
      <w:proofErr w:type="spellStart"/>
      <w:r w:rsidRPr="000E6135">
        <w:t>Kassayova</w:t>
      </w:r>
      <w:proofErr w:type="spellEnd"/>
      <w:r w:rsidRPr="000E6135">
        <w:t xml:space="preserve">, </w:t>
      </w:r>
      <w:proofErr w:type="spellStart"/>
      <w:r w:rsidRPr="000E6135">
        <w:t>Katarina</w:t>
      </w:r>
      <w:proofErr w:type="spellEnd"/>
      <w:r w:rsidRPr="000E6135">
        <w:t xml:space="preserve">: </w:t>
      </w:r>
      <w:proofErr w:type="spellStart"/>
      <w:r w:rsidRPr="000E6135">
        <w:t>Authoring</w:t>
      </w:r>
      <w:proofErr w:type="spellEnd"/>
      <w:r w:rsidRPr="000E6135">
        <w:t xml:space="preserve"> </w:t>
      </w:r>
      <w:proofErr w:type="spellStart"/>
      <w:r w:rsidRPr="000E6135">
        <w:t>Scientific</w:t>
      </w:r>
      <w:proofErr w:type="spellEnd"/>
      <w:r w:rsidRPr="000E6135">
        <w:t xml:space="preserve"> and </w:t>
      </w:r>
      <w:proofErr w:type="spellStart"/>
      <w:r w:rsidRPr="000E6135">
        <w:t>Technical</w:t>
      </w:r>
      <w:proofErr w:type="spellEnd"/>
      <w:r w:rsidRPr="000E6135">
        <w:t xml:space="preserve"> </w:t>
      </w:r>
      <w:proofErr w:type="spellStart"/>
      <w:r w:rsidRPr="000E6135">
        <w:t>Documents</w:t>
      </w:r>
      <w:proofErr w:type="spellEnd"/>
      <w:r w:rsidRPr="000E6135">
        <w:t xml:space="preserve"> </w:t>
      </w:r>
      <w:proofErr w:type="spellStart"/>
      <w:r w:rsidRPr="000E6135">
        <w:t>with</w:t>
      </w:r>
      <w:proofErr w:type="spellEnd"/>
      <w:r w:rsidRPr="000E6135">
        <w:t xml:space="preserve"> Microsoft Word 2000. </w:t>
      </w:r>
      <w:proofErr w:type="spellStart"/>
      <w:r w:rsidRPr="000E6135">
        <w:t>Cambridge</w:t>
      </w:r>
      <w:proofErr w:type="spellEnd"/>
      <w:r w:rsidRPr="000E6135">
        <w:t xml:space="preserve"> : </w:t>
      </w:r>
      <w:proofErr w:type="spellStart"/>
      <w:r w:rsidRPr="000E6135">
        <w:t>Cambridge</w:t>
      </w:r>
      <w:proofErr w:type="spellEnd"/>
      <w:r w:rsidRPr="000E6135">
        <w:t xml:space="preserve"> International </w:t>
      </w:r>
      <w:proofErr w:type="spellStart"/>
      <w:r w:rsidRPr="000E6135">
        <w:t>Science</w:t>
      </w:r>
      <w:proofErr w:type="spellEnd"/>
      <w:r w:rsidRPr="000E6135">
        <w:t xml:space="preserve"> </w:t>
      </w:r>
      <w:proofErr w:type="spellStart"/>
      <w:r w:rsidRPr="000E6135">
        <w:t>Publishing</w:t>
      </w:r>
      <w:proofErr w:type="spellEnd"/>
      <w:r w:rsidRPr="000E6135">
        <w:t>, 2001. 160 s. ISBN 1898326-800</w:t>
      </w:r>
    </w:p>
    <w:p w14:paraId="56DF8815" w14:textId="77777777" w:rsidR="000E6135" w:rsidRPr="000E6135" w:rsidRDefault="000E6135" w:rsidP="00E30603">
      <w:pPr>
        <w:jc w:val="left"/>
      </w:pPr>
      <w:r>
        <w:t xml:space="preserve">[2] </w:t>
      </w:r>
      <w:r w:rsidRPr="000E6135">
        <w:t>MIHALÍK, Ján – ZAVACKÝ, Jozef – GLADIŠOVÁ, Iveta: Signály a sústavy : Návody na cvičenia. Košice : TU-FEI, 2004. 241 s. ISBN 80-8073-138-1</w:t>
      </w:r>
      <w:bookmarkEnd w:id="9"/>
    </w:p>
    <w:p w14:paraId="5874654B" w14:textId="77777777" w:rsidR="000E6135" w:rsidRPr="000E6135" w:rsidRDefault="000E6135" w:rsidP="000E6135"/>
    <w:p w14:paraId="045EDC05" w14:textId="77777777" w:rsidR="000E6135" w:rsidRPr="000E6135" w:rsidRDefault="000E6135" w:rsidP="000E6135">
      <w:pPr>
        <w:pStyle w:val="Heading3"/>
      </w:pPr>
      <w:bookmarkStart w:id="10" w:name="_Toc445152276"/>
      <w:r w:rsidRPr="000E6135">
        <w:lastRenderedPageBreak/>
        <w:t>Články z časopisov</w:t>
      </w:r>
      <w:bookmarkEnd w:id="10"/>
    </w:p>
    <w:p w14:paraId="462B6343" w14:textId="77777777" w:rsidR="000E6135" w:rsidRPr="000E6135" w:rsidRDefault="000E6135" w:rsidP="000E6135">
      <w:r w:rsidRPr="000E6135">
        <w:t>Poradie údajov a schéma interpunkcie sú nasledovné: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9"/>
      </w:tblGrid>
      <w:tr w:rsidR="000E6135" w:rsidRPr="000E6135" w14:paraId="57C5A9F7" w14:textId="77777777" w:rsidTr="00140195">
        <w:tc>
          <w:tcPr>
            <w:tcW w:w="8719" w:type="dxa"/>
          </w:tcPr>
          <w:p w14:paraId="098BEB11" w14:textId="77777777" w:rsidR="000E6135" w:rsidRPr="000E6135" w:rsidRDefault="000E6135" w:rsidP="000E6135">
            <w:r w:rsidRPr="000E6135">
              <w:t>Autor(i): Názov článku : Podnázov. In: Názov periodika, rok vydania, číslo, rozsah.</w:t>
            </w:r>
          </w:p>
        </w:tc>
      </w:tr>
    </w:tbl>
    <w:p w14:paraId="55164AD0" w14:textId="77777777" w:rsidR="000E6135" w:rsidRPr="000E6135" w:rsidRDefault="000E6135" w:rsidP="00E30603">
      <w:pPr>
        <w:jc w:val="left"/>
      </w:pPr>
      <w:r w:rsidRPr="000E6135">
        <w:t>Príklad:</w:t>
      </w:r>
      <w:r>
        <w:br/>
        <w:t xml:space="preserve">[3] </w:t>
      </w:r>
      <w:r w:rsidRPr="000E6135">
        <w:t>CIMBALA, Roman - BALOGH, Jozef - DŽMURA, Jaroslav: Diagnostika výkonových transformátorov s využitím prvkov umelej inteligencie 1. In: Elektrotechnický magazín ETM. roč. 14, č. 1 (2004), s. 8-9.</w:t>
      </w:r>
    </w:p>
    <w:p w14:paraId="5340DE7C" w14:textId="77777777" w:rsidR="000E6135" w:rsidRPr="000E6135" w:rsidRDefault="000E6135" w:rsidP="000E6135">
      <w:pPr>
        <w:pStyle w:val="Heading3"/>
      </w:pPr>
      <w:bookmarkStart w:id="11" w:name="_Toc445152277"/>
      <w:r w:rsidRPr="000E6135">
        <w:t>Normy</w:t>
      </w:r>
      <w:bookmarkEnd w:id="11"/>
      <w:r w:rsidRPr="000E6135">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9"/>
      </w:tblGrid>
      <w:tr w:rsidR="000E6135" w:rsidRPr="000E6135" w14:paraId="04BF0EC3" w14:textId="77777777" w:rsidTr="00140195">
        <w:tc>
          <w:tcPr>
            <w:tcW w:w="8719" w:type="dxa"/>
          </w:tcPr>
          <w:p w14:paraId="7AA41B7A" w14:textId="77777777" w:rsidR="000E6135" w:rsidRPr="000E6135" w:rsidRDefault="000E6135" w:rsidP="000E6135">
            <w:r w:rsidRPr="000E6135">
              <w:t>Označenie a číslo normy : rok zavedenia, názov normy (štandardu, odporúčania a pod.).</w:t>
            </w:r>
          </w:p>
        </w:tc>
      </w:tr>
    </w:tbl>
    <w:p w14:paraId="30A5F0A2" w14:textId="77777777" w:rsidR="000E6135" w:rsidRPr="00E30603" w:rsidRDefault="000E6135" w:rsidP="00E30603">
      <w:pPr>
        <w:jc w:val="left"/>
        <w:rPr>
          <w:b/>
          <w:bCs/>
        </w:rPr>
      </w:pPr>
      <w:r w:rsidRPr="000E6135">
        <w:t>Príklad:</w:t>
      </w:r>
      <w:r w:rsidR="00E30603">
        <w:rPr>
          <w:b/>
          <w:bCs/>
        </w:rPr>
        <w:br/>
      </w:r>
      <w:r w:rsidR="00E30603" w:rsidRPr="00E30603">
        <w:rPr>
          <w:bCs/>
        </w:rPr>
        <w:t>[4]</w:t>
      </w:r>
      <w:r w:rsidR="00E30603">
        <w:rPr>
          <w:b/>
          <w:bCs/>
        </w:rPr>
        <w:t xml:space="preserve"> </w:t>
      </w:r>
      <w:r w:rsidRPr="000E6135">
        <w:t xml:space="preserve">ISO 690-2: 1997, </w:t>
      </w:r>
      <w:proofErr w:type="spellStart"/>
      <w:r w:rsidRPr="000E6135">
        <w:t>Information</w:t>
      </w:r>
      <w:proofErr w:type="spellEnd"/>
      <w:r w:rsidRPr="000E6135">
        <w:t xml:space="preserve"> and </w:t>
      </w:r>
      <w:proofErr w:type="spellStart"/>
      <w:r w:rsidRPr="000E6135">
        <w:t>documentation</w:t>
      </w:r>
      <w:proofErr w:type="spellEnd"/>
      <w:r w:rsidRPr="000E6135">
        <w:t xml:space="preserve"> – </w:t>
      </w:r>
      <w:proofErr w:type="spellStart"/>
      <w:r w:rsidRPr="000E6135">
        <w:t>Bibliographic</w:t>
      </w:r>
      <w:proofErr w:type="spellEnd"/>
      <w:r w:rsidRPr="000E6135">
        <w:t xml:space="preserve"> </w:t>
      </w:r>
      <w:proofErr w:type="spellStart"/>
      <w:r w:rsidRPr="000E6135">
        <w:t>references</w:t>
      </w:r>
      <w:proofErr w:type="spellEnd"/>
      <w:r w:rsidRPr="000E6135">
        <w:t xml:space="preserve"> Part 2: </w:t>
      </w:r>
      <w:proofErr w:type="spellStart"/>
      <w:r w:rsidRPr="000E6135">
        <w:t>Electronic</w:t>
      </w:r>
      <w:proofErr w:type="spellEnd"/>
      <w:r w:rsidRPr="000E6135">
        <w:t xml:space="preserve"> </w:t>
      </w:r>
      <w:proofErr w:type="spellStart"/>
      <w:r w:rsidRPr="000E6135">
        <w:t>documents</w:t>
      </w:r>
      <w:proofErr w:type="spellEnd"/>
      <w:r w:rsidRPr="000E6135">
        <w:t xml:space="preserve"> or </w:t>
      </w:r>
      <w:proofErr w:type="spellStart"/>
      <w:r w:rsidRPr="000E6135">
        <w:t>parts</w:t>
      </w:r>
      <w:proofErr w:type="spellEnd"/>
      <w:r w:rsidRPr="000E6135">
        <w:t xml:space="preserve"> </w:t>
      </w:r>
      <w:proofErr w:type="spellStart"/>
      <w:r w:rsidRPr="000E6135">
        <w:t>thereof</w:t>
      </w:r>
      <w:proofErr w:type="spellEnd"/>
      <w:r w:rsidRPr="000E6135">
        <w:t>.</w:t>
      </w:r>
    </w:p>
    <w:p w14:paraId="690D4D9E" w14:textId="77777777" w:rsidR="000E6135" w:rsidRPr="000E6135" w:rsidRDefault="00E30603" w:rsidP="00E30603">
      <w:pPr>
        <w:jc w:val="left"/>
      </w:pPr>
      <w:r>
        <w:t xml:space="preserve">[5] </w:t>
      </w:r>
      <w:r w:rsidR="000E6135" w:rsidRPr="000E6135">
        <w:t>STN ISO 690:1998 : Dokumentácia - Bibliografické odkazy - Obsah, forma a štruktúra.</w:t>
      </w:r>
    </w:p>
    <w:p w14:paraId="3E678D47" w14:textId="77777777" w:rsidR="000E6135" w:rsidRPr="000E6135" w:rsidRDefault="000E6135" w:rsidP="00E30603">
      <w:pPr>
        <w:pStyle w:val="Heading3"/>
      </w:pPr>
      <w:bookmarkStart w:id="12" w:name="_Toc445152278"/>
      <w:r w:rsidRPr="000E6135">
        <w:t>Legislatívne dokumenty</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9"/>
      </w:tblGrid>
      <w:tr w:rsidR="000E6135" w:rsidRPr="000E6135" w14:paraId="11243EBF" w14:textId="77777777" w:rsidTr="00140195">
        <w:tc>
          <w:tcPr>
            <w:tcW w:w="8719" w:type="dxa"/>
          </w:tcPr>
          <w:p w14:paraId="25A39F55" w14:textId="77777777" w:rsidR="000E6135" w:rsidRPr="000E6135" w:rsidRDefault="000E6135" w:rsidP="000E6135">
            <w:r w:rsidRPr="000E6135">
              <w:t xml:space="preserve">Označenie a číslo legislatívneho dokumentu/rok zverejnenia, skratka úradného dokumentu (v ktorom je zákon, vyhláška a pod. Zverejnený, napr. Zb., </w:t>
            </w:r>
            <w:proofErr w:type="spellStart"/>
            <w:r w:rsidRPr="000E6135">
              <w:t>Z.z</w:t>
            </w:r>
            <w:proofErr w:type="spellEnd"/>
            <w:r w:rsidRPr="000E6135">
              <w:t>.), Názov dokumentu.</w:t>
            </w:r>
          </w:p>
        </w:tc>
      </w:tr>
    </w:tbl>
    <w:p w14:paraId="3687E813" w14:textId="77777777" w:rsidR="000E6135" w:rsidRPr="000E6135" w:rsidRDefault="000E6135" w:rsidP="000E6135">
      <w:pPr>
        <w:rPr>
          <w:b/>
          <w:bCs/>
        </w:rPr>
      </w:pPr>
      <w:r w:rsidRPr="000E6135">
        <w:rPr>
          <w:b/>
          <w:bCs/>
        </w:rPr>
        <w:t>Príklady:</w:t>
      </w:r>
    </w:p>
    <w:p w14:paraId="16DEEDB5" w14:textId="77777777" w:rsidR="000E6135" w:rsidRPr="000E6135" w:rsidRDefault="00E30603" w:rsidP="00E30603">
      <w:pPr>
        <w:jc w:val="left"/>
      </w:pPr>
      <w:r>
        <w:t xml:space="preserve">[6] </w:t>
      </w:r>
      <w:r w:rsidR="000E6135" w:rsidRPr="000E6135">
        <w:t xml:space="preserve">Zákon č. 183/2000 </w:t>
      </w:r>
      <w:proofErr w:type="spellStart"/>
      <w:r w:rsidR="000E6135" w:rsidRPr="000E6135">
        <w:t>Z.z</w:t>
      </w:r>
      <w:proofErr w:type="spellEnd"/>
      <w:r w:rsidR="000E6135" w:rsidRPr="000E6135">
        <w:t xml:space="preserve">. o knižniciach, o doplnení zákona Slovenskej národnej rady č. 27/1987 Zb. o štátnej pamiatkovej starostlivosti a o zmene a doplnení zákona č. 68/1997 </w:t>
      </w:r>
      <w:proofErr w:type="spellStart"/>
      <w:r w:rsidR="000E6135" w:rsidRPr="000E6135">
        <w:t>Z.z</w:t>
      </w:r>
      <w:proofErr w:type="spellEnd"/>
      <w:r w:rsidR="000E6135" w:rsidRPr="000E6135">
        <w:t>. o Matici slovenskej.</w:t>
      </w:r>
    </w:p>
    <w:p w14:paraId="0151F334" w14:textId="77777777" w:rsidR="000E6135" w:rsidRPr="000E6135" w:rsidRDefault="00E30603" w:rsidP="00E30603">
      <w:pPr>
        <w:jc w:val="left"/>
      </w:pPr>
      <w:r>
        <w:t xml:space="preserve">[7] </w:t>
      </w:r>
      <w:r w:rsidR="000E6135" w:rsidRPr="000E6135">
        <w:t>Vyhláška č. 131/1997 Zb. Ministerstva školstva Slovenskej republiky zo 7. mája 1997 o doktorandskom štúdiu.</w:t>
      </w:r>
    </w:p>
    <w:p w14:paraId="3FEBB914" w14:textId="77777777" w:rsidR="00E30603" w:rsidRPr="00E30603" w:rsidRDefault="00E30603" w:rsidP="00E30603">
      <w:pPr>
        <w:pStyle w:val="Heading3"/>
      </w:pPr>
      <w:bookmarkStart w:id="13" w:name="_Toc445152279"/>
      <w:r w:rsidRPr="00E30603">
        <w:t xml:space="preserve">Elektronické monografie, </w:t>
      </w:r>
      <w:proofErr w:type="spellStart"/>
      <w:r w:rsidRPr="00E30603">
        <w:t>www</w:t>
      </w:r>
      <w:proofErr w:type="spellEnd"/>
      <w:r w:rsidRPr="00E30603">
        <w:t xml:space="preserve"> stránky, databázy, programy:</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9"/>
      </w:tblGrid>
      <w:tr w:rsidR="00E30603" w:rsidRPr="00E30603" w14:paraId="08AF1F14" w14:textId="77777777" w:rsidTr="00140195">
        <w:tc>
          <w:tcPr>
            <w:tcW w:w="8719" w:type="dxa"/>
          </w:tcPr>
          <w:p w14:paraId="51280E08" w14:textId="77777777" w:rsidR="00E30603" w:rsidRPr="00E30603" w:rsidRDefault="00E30603" w:rsidP="00E30603">
            <w:r w:rsidRPr="00E30603">
              <w:t>Autor(i). Názov: Podnázov. [Druh nosiča]. Vydanie/verzia. Miesto vydania : Názov vydavateľa, Dátum publikovania. Dátum aktualizácie [Dátum citovania]. &lt;Dostupnosť&gt;.</w:t>
            </w:r>
          </w:p>
        </w:tc>
      </w:tr>
    </w:tbl>
    <w:p w14:paraId="4147F165" w14:textId="77777777" w:rsidR="00E30603" w:rsidRDefault="00E30603" w:rsidP="00E30603"/>
    <w:p w14:paraId="00049333" w14:textId="77777777" w:rsidR="00E30603" w:rsidRPr="00E30603" w:rsidRDefault="00E30603" w:rsidP="00E30603">
      <w:r w:rsidRPr="00E30603">
        <w:lastRenderedPageBreak/>
        <w:t>Príklady:</w:t>
      </w:r>
    </w:p>
    <w:p w14:paraId="4A8FC765" w14:textId="77777777" w:rsidR="00E30603" w:rsidRPr="00E30603" w:rsidRDefault="00E30603" w:rsidP="00E30603">
      <w:pPr>
        <w:jc w:val="left"/>
      </w:pPr>
      <w:bookmarkStart w:id="14" w:name="_Ref87784894"/>
      <w:r>
        <w:t xml:space="preserve">[8] </w:t>
      </w:r>
      <w:r w:rsidRPr="00E30603">
        <w:t xml:space="preserve">LAGOZE, C. a kol. </w:t>
      </w:r>
      <w:proofErr w:type="spellStart"/>
      <w:r w:rsidRPr="00E30603">
        <w:t>The</w:t>
      </w:r>
      <w:proofErr w:type="spellEnd"/>
      <w:r w:rsidRPr="00E30603">
        <w:t xml:space="preserve"> </w:t>
      </w:r>
      <w:proofErr w:type="spellStart"/>
      <w:r w:rsidRPr="00E30603">
        <w:t>Open</w:t>
      </w:r>
      <w:proofErr w:type="spellEnd"/>
      <w:r w:rsidRPr="00E30603">
        <w:t xml:space="preserve"> </w:t>
      </w:r>
      <w:proofErr w:type="spellStart"/>
      <w:r w:rsidRPr="00E30603">
        <w:t>Archives</w:t>
      </w:r>
      <w:proofErr w:type="spellEnd"/>
      <w:r w:rsidRPr="00E30603">
        <w:t xml:space="preserve"> </w:t>
      </w:r>
      <w:proofErr w:type="spellStart"/>
      <w:r w:rsidRPr="00E30603">
        <w:t>Initiative</w:t>
      </w:r>
      <w:proofErr w:type="spellEnd"/>
      <w:r w:rsidRPr="00E30603">
        <w:t xml:space="preserve"> </w:t>
      </w:r>
      <w:proofErr w:type="spellStart"/>
      <w:r w:rsidRPr="00E30603">
        <w:t>Protocol</w:t>
      </w:r>
      <w:proofErr w:type="spellEnd"/>
      <w:r w:rsidRPr="00E30603">
        <w:t xml:space="preserve"> </w:t>
      </w:r>
      <w:proofErr w:type="spellStart"/>
      <w:r w:rsidRPr="00E30603">
        <w:t>for</w:t>
      </w:r>
      <w:proofErr w:type="spellEnd"/>
      <w:r w:rsidRPr="00E30603">
        <w:t xml:space="preserve"> </w:t>
      </w:r>
      <w:proofErr w:type="spellStart"/>
      <w:r w:rsidRPr="00E30603">
        <w:t>Metadata</w:t>
      </w:r>
      <w:proofErr w:type="spellEnd"/>
      <w:r w:rsidRPr="00E30603">
        <w:t xml:space="preserve"> </w:t>
      </w:r>
      <w:proofErr w:type="spellStart"/>
      <w:r w:rsidRPr="00E30603">
        <w:t>Harvesting</w:t>
      </w:r>
      <w:proofErr w:type="spellEnd"/>
      <w:r w:rsidRPr="00E30603">
        <w:t xml:space="preserve"> [online]. </w:t>
      </w:r>
      <w:proofErr w:type="spellStart"/>
      <w:r w:rsidRPr="00E30603">
        <w:t>Protocol</w:t>
      </w:r>
      <w:proofErr w:type="spellEnd"/>
      <w:r w:rsidRPr="00E30603">
        <w:t xml:space="preserve"> </w:t>
      </w:r>
      <w:proofErr w:type="spellStart"/>
      <w:r w:rsidRPr="00E30603">
        <w:t>Version</w:t>
      </w:r>
      <w:proofErr w:type="spellEnd"/>
      <w:r w:rsidRPr="00E30603">
        <w:t xml:space="preserve"> 2.0 of 2002-06-14. </w:t>
      </w:r>
      <w:proofErr w:type="spellStart"/>
      <w:r w:rsidRPr="00E30603">
        <w:t>Document</w:t>
      </w:r>
      <w:proofErr w:type="spellEnd"/>
      <w:r w:rsidRPr="00E30603">
        <w:t xml:space="preserve"> </w:t>
      </w:r>
      <w:proofErr w:type="spellStart"/>
      <w:r w:rsidRPr="00E30603">
        <w:t>Version</w:t>
      </w:r>
      <w:proofErr w:type="spellEnd"/>
      <w:r w:rsidRPr="00E30603">
        <w:t xml:space="preserve"> 2004/10/12T15:31:00Z 2004 [cit. 2004-11-10]. Dostupné na internete: &lt;http://www.openarchives.org/OAI/openarchivesprotocol.html&gt;</w:t>
      </w:r>
      <w:bookmarkEnd w:id="14"/>
      <w:r w:rsidRPr="00E30603">
        <w:t>.</w:t>
      </w:r>
      <w:bookmarkStart w:id="15" w:name="_Ref87772957"/>
    </w:p>
    <w:p w14:paraId="08E14C8E" w14:textId="77777777" w:rsidR="00E30603" w:rsidRDefault="00E30603" w:rsidP="00E30603">
      <w:pPr>
        <w:jc w:val="left"/>
      </w:pPr>
      <w:r>
        <w:t xml:space="preserve">[9] </w:t>
      </w:r>
      <w:r w:rsidRPr="00E30603">
        <w:t>Elektronické diplomové a dizertačné práce SR: ETD SK. [online]. Košice : ETD SK, 2004. Aktualizované 14-2-2005 [cit 2005-03-10]. Dostupné na internete: &lt;http://www.etd.sk/&gt;.</w:t>
      </w:r>
      <w:bookmarkEnd w:id="15"/>
    </w:p>
    <w:p w14:paraId="4642A346" w14:textId="77777777" w:rsidR="00835A19" w:rsidRDefault="00835A19" w:rsidP="00E30603">
      <w:pPr>
        <w:jc w:val="left"/>
      </w:pPr>
    </w:p>
    <w:p w14:paraId="057E9D68" w14:textId="77777777" w:rsidR="00835A19" w:rsidRDefault="00835A19" w:rsidP="00E30603">
      <w:pPr>
        <w:jc w:val="left"/>
        <w:sectPr w:rsidR="00835A19" w:rsidSect="006E1848">
          <w:headerReference w:type="default" r:id="rId24"/>
          <w:footerReference w:type="default" r:id="rId25"/>
          <w:pgSz w:w="11906" w:h="16838"/>
          <w:pgMar w:top="1134" w:right="1134" w:bottom="1134" w:left="1701" w:header="709" w:footer="709" w:gutter="0"/>
          <w:cols w:space="708"/>
          <w:docGrid w:linePitch="360"/>
        </w:sectPr>
      </w:pPr>
    </w:p>
    <w:p w14:paraId="6569649D" w14:textId="77777777" w:rsidR="00B97329" w:rsidRDefault="00E30603" w:rsidP="00E30603">
      <w:pPr>
        <w:pStyle w:val="Heading1"/>
      </w:pPr>
      <w:bookmarkStart w:id="16" w:name="_Toc445152280"/>
      <w:r>
        <w:lastRenderedPageBreak/>
        <w:t>Prílohy</w:t>
      </w:r>
      <w:bookmarkEnd w:id="16"/>
    </w:p>
    <w:p w14:paraId="1745BFF7" w14:textId="77777777" w:rsidR="00B31A18" w:rsidRPr="00B31A18" w:rsidRDefault="00B31A18" w:rsidP="00B31A18">
      <w:r>
        <w:t>V prílohách uvádzame veľké tabuľky, obrázky, diagramy, ilustrácie, grafy, schémy a podobne. Pre nadpisy príloh používajte štýly Príloha1 a Príloha2.</w:t>
      </w:r>
    </w:p>
    <w:p w14:paraId="69E233E8" w14:textId="77777777" w:rsidR="00E30603" w:rsidRDefault="00E30603" w:rsidP="00E30603">
      <w:pPr>
        <w:pStyle w:val="Prloha1"/>
      </w:pPr>
      <w:bookmarkStart w:id="17" w:name="_Toc445152281"/>
      <w:r>
        <w:t>Príloha A</w:t>
      </w:r>
      <w:r w:rsidR="001D0D39">
        <w:t xml:space="preserve"> – Databázové diagramy</w:t>
      </w:r>
      <w:bookmarkEnd w:id="17"/>
    </w:p>
    <w:p w14:paraId="25EE2892" w14:textId="77777777" w:rsidR="00E30603" w:rsidRDefault="00E30603" w:rsidP="00E30603">
      <w:pPr>
        <w:pStyle w:val="Prloha2"/>
      </w:pPr>
      <w:bookmarkStart w:id="18" w:name="_Toc445152282"/>
      <w:r>
        <w:t>Príloha A.1</w:t>
      </w:r>
      <w:r w:rsidR="001D0D39">
        <w:t xml:space="preserve"> – </w:t>
      </w:r>
      <w:proofErr w:type="spellStart"/>
      <w:r w:rsidR="001D0D39">
        <w:t>Entitno</w:t>
      </w:r>
      <w:proofErr w:type="spellEnd"/>
      <w:r w:rsidR="001D0D39">
        <w:t>-relačný diagram databázy používateľov</w:t>
      </w:r>
      <w:bookmarkEnd w:id="18"/>
    </w:p>
    <w:p w14:paraId="3C9721FC" w14:textId="77777777" w:rsidR="00E30603" w:rsidRDefault="00E30603" w:rsidP="00E30603">
      <w:pPr>
        <w:pStyle w:val="Prloha2"/>
      </w:pPr>
      <w:bookmarkStart w:id="19" w:name="_Toc445152283"/>
      <w:r>
        <w:t>Príloha A.2</w:t>
      </w:r>
      <w:r w:rsidR="001D0D39">
        <w:t xml:space="preserve"> – </w:t>
      </w:r>
      <w:proofErr w:type="spellStart"/>
      <w:r w:rsidR="001D0D39">
        <w:t>Entitno</w:t>
      </w:r>
      <w:proofErr w:type="spellEnd"/>
      <w:r w:rsidR="001D0D39">
        <w:t>-relačný diagram databázy zariadení</w:t>
      </w:r>
      <w:bookmarkEnd w:id="19"/>
    </w:p>
    <w:p w14:paraId="0CFF9C30" w14:textId="77777777" w:rsidR="00E30603" w:rsidRDefault="00E30603" w:rsidP="001D0D39">
      <w:pPr>
        <w:pStyle w:val="Prloha1"/>
      </w:pPr>
      <w:bookmarkStart w:id="20" w:name="_Toc445152284"/>
      <w:r>
        <w:t>Príloha B</w:t>
      </w:r>
      <w:r w:rsidR="001D0D39">
        <w:t xml:space="preserve"> – Schémy zapojenia</w:t>
      </w:r>
      <w:bookmarkEnd w:id="20"/>
    </w:p>
    <w:p w14:paraId="45179688" w14:textId="77777777" w:rsidR="00E30603" w:rsidRDefault="00E30603" w:rsidP="00E30603">
      <w:pPr>
        <w:pStyle w:val="Prloha2"/>
      </w:pPr>
      <w:bookmarkStart w:id="21" w:name="_Toc445152285"/>
      <w:r>
        <w:t>Príloha B.1</w:t>
      </w:r>
      <w:r w:rsidR="001D0D39">
        <w:t xml:space="preserve"> – Schéma zapojenia predzosilňovača</w:t>
      </w:r>
      <w:bookmarkEnd w:id="21"/>
    </w:p>
    <w:p w14:paraId="34F6C8FB" w14:textId="77777777" w:rsidR="00E30603" w:rsidRPr="00E30603" w:rsidRDefault="00E30603" w:rsidP="00E30603">
      <w:pPr>
        <w:pStyle w:val="Prloha2"/>
      </w:pPr>
      <w:bookmarkStart w:id="22" w:name="_Toc445152286"/>
      <w:r>
        <w:t>Príloha B.2</w:t>
      </w:r>
      <w:r w:rsidR="001D0D39">
        <w:t xml:space="preserve"> – Schéma zapojenia bezdrôtového </w:t>
      </w:r>
      <w:proofErr w:type="spellStart"/>
      <w:r w:rsidR="001D0D39">
        <w:t>transcievera</w:t>
      </w:r>
      <w:bookmarkEnd w:id="22"/>
      <w:proofErr w:type="spellEnd"/>
    </w:p>
    <w:sectPr w:rsidR="00E30603" w:rsidRPr="00E30603" w:rsidSect="00835A19">
      <w:footerReference w:type="default" r:id="rId26"/>
      <w:pgSz w:w="11906" w:h="16838"/>
      <w:pgMar w:top="1134" w:right="1134" w:bottom="1134" w:left="1701"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DC5F4" w14:textId="77777777" w:rsidR="00E410B0" w:rsidRDefault="00E410B0" w:rsidP="00B31A18">
      <w:pPr>
        <w:spacing w:after="0" w:line="240" w:lineRule="auto"/>
      </w:pPr>
      <w:r>
        <w:separator/>
      </w:r>
    </w:p>
  </w:endnote>
  <w:endnote w:type="continuationSeparator" w:id="0">
    <w:p w14:paraId="1BD2E250" w14:textId="77777777" w:rsidR="00E410B0" w:rsidRDefault="00E410B0" w:rsidP="00B31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FCB" w14:textId="77777777" w:rsidR="00835A19" w:rsidRDefault="00835A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40A2" w14:textId="77777777" w:rsidR="00B31A18" w:rsidRDefault="00B31A18">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86E4" w14:textId="77777777" w:rsidR="00835A19" w:rsidRDefault="00835A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9A89" w14:textId="77777777" w:rsidR="00B31A18" w:rsidRDefault="00B31A18">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7E7F" w14:textId="77777777" w:rsidR="00B31A18" w:rsidRDefault="00B31A18">
    <w:pPr>
      <w:pStyle w:val="Footer"/>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9ABF" w14:textId="77777777" w:rsidR="00B31A18" w:rsidRDefault="00B31A1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B24C" w14:textId="77777777" w:rsidR="00B31A18" w:rsidRDefault="00B31A18">
    <w:pPr>
      <w:pStyle w:val="Footer"/>
    </w:pPr>
    <w:r>
      <w:tab/>
    </w:r>
    <w:r w:rsidR="007615C2">
      <w:fldChar w:fldCharType="begin"/>
    </w:r>
    <w:r>
      <w:instrText>PAGE   \* MERGEFORMAT</w:instrText>
    </w:r>
    <w:r w:rsidR="007615C2">
      <w:fldChar w:fldCharType="separate"/>
    </w:r>
    <w:r w:rsidR="0074315C">
      <w:rPr>
        <w:noProof/>
      </w:rPr>
      <w:t>15</w:t>
    </w:r>
    <w:r w:rsidR="007615C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57BE" w14:textId="77777777" w:rsidR="00835A19" w:rsidRDefault="00835A19">
    <w:pPr>
      <w:pStyle w:val="Footer"/>
    </w:pPr>
    <w:r>
      <w:tab/>
    </w:r>
    <w:r w:rsidR="007615C2">
      <w:fldChar w:fldCharType="begin"/>
    </w:r>
    <w:r>
      <w:instrText>PAGE   \* MERGEFORMAT</w:instrText>
    </w:r>
    <w:r w:rsidR="007615C2">
      <w:fldChar w:fldCharType="separate"/>
    </w:r>
    <w:r w:rsidR="0074315C">
      <w:rPr>
        <w:noProof/>
      </w:rPr>
      <w:t>I</w:t>
    </w:r>
    <w:r w:rsidR="007615C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89CD" w14:textId="77777777" w:rsidR="00E410B0" w:rsidRDefault="00E410B0" w:rsidP="00B31A18">
      <w:pPr>
        <w:spacing w:after="0" w:line="240" w:lineRule="auto"/>
      </w:pPr>
      <w:r>
        <w:separator/>
      </w:r>
    </w:p>
  </w:footnote>
  <w:footnote w:type="continuationSeparator" w:id="0">
    <w:p w14:paraId="3FF15911" w14:textId="77777777" w:rsidR="00E410B0" w:rsidRDefault="00E410B0" w:rsidP="00B31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CD1D" w14:textId="77777777" w:rsidR="00835A19" w:rsidRDefault="00835A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20BE" w14:textId="77777777" w:rsidR="00835A19" w:rsidRDefault="00835A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E525" w14:textId="77777777" w:rsidR="00835A19" w:rsidRDefault="00835A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DED4" w14:textId="77777777" w:rsidR="00B31A18" w:rsidRDefault="00B31A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0464" w14:textId="77777777" w:rsidR="00B31A18" w:rsidRDefault="00B31A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4345" w14:textId="77777777" w:rsidR="00B31A18" w:rsidRDefault="00B31A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2CDD" w14:textId="77777777" w:rsidR="00B31A18" w:rsidRDefault="00B31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808C8"/>
    <w:multiLevelType w:val="hybridMultilevel"/>
    <w:tmpl w:val="31DC1996"/>
    <w:lvl w:ilvl="0" w:tplc="0E44871C">
      <w:start w:val="1"/>
      <w:numFmt w:val="bullet"/>
      <w:lvlText w:val=""/>
      <w:lvlJc w:val="left"/>
      <w:pPr>
        <w:ind w:left="720" w:hanging="360"/>
      </w:pPr>
      <w:rPr>
        <w:rFonts w:ascii="Symbol" w:hAnsi="Symbol" w:hint="default"/>
      </w:rPr>
    </w:lvl>
    <w:lvl w:ilvl="1" w:tplc="C3A2B154">
      <w:start w:val="1"/>
      <w:numFmt w:val="bullet"/>
      <w:lvlText w:val="o"/>
      <w:lvlJc w:val="left"/>
      <w:pPr>
        <w:ind w:left="1440" w:hanging="360"/>
      </w:pPr>
      <w:rPr>
        <w:rFonts w:ascii="Courier New" w:hAnsi="Courier New" w:hint="default"/>
      </w:rPr>
    </w:lvl>
    <w:lvl w:ilvl="2" w:tplc="907C48A0">
      <w:start w:val="1"/>
      <w:numFmt w:val="bullet"/>
      <w:lvlText w:val=""/>
      <w:lvlJc w:val="left"/>
      <w:pPr>
        <w:ind w:left="2160" w:hanging="360"/>
      </w:pPr>
      <w:rPr>
        <w:rFonts w:ascii="Wingdings" w:hAnsi="Wingdings" w:hint="default"/>
      </w:rPr>
    </w:lvl>
    <w:lvl w:ilvl="3" w:tplc="A0CC5856">
      <w:start w:val="1"/>
      <w:numFmt w:val="bullet"/>
      <w:lvlText w:val=""/>
      <w:lvlJc w:val="left"/>
      <w:pPr>
        <w:ind w:left="2880" w:hanging="360"/>
      </w:pPr>
      <w:rPr>
        <w:rFonts w:ascii="Symbol" w:hAnsi="Symbol" w:hint="default"/>
      </w:rPr>
    </w:lvl>
    <w:lvl w:ilvl="4" w:tplc="337C80F2">
      <w:start w:val="1"/>
      <w:numFmt w:val="bullet"/>
      <w:lvlText w:val="o"/>
      <w:lvlJc w:val="left"/>
      <w:pPr>
        <w:ind w:left="3600" w:hanging="360"/>
      </w:pPr>
      <w:rPr>
        <w:rFonts w:ascii="Courier New" w:hAnsi="Courier New" w:hint="default"/>
      </w:rPr>
    </w:lvl>
    <w:lvl w:ilvl="5" w:tplc="3A1EEA32">
      <w:start w:val="1"/>
      <w:numFmt w:val="bullet"/>
      <w:lvlText w:val=""/>
      <w:lvlJc w:val="left"/>
      <w:pPr>
        <w:ind w:left="4320" w:hanging="360"/>
      </w:pPr>
      <w:rPr>
        <w:rFonts w:ascii="Wingdings" w:hAnsi="Wingdings" w:hint="default"/>
      </w:rPr>
    </w:lvl>
    <w:lvl w:ilvl="6" w:tplc="3530ED7A">
      <w:start w:val="1"/>
      <w:numFmt w:val="bullet"/>
      <w:lvlText w:val=""/>
      <w:lvlJc w:val="left"/>
      <w:pPr>
        <w:ind w:left="5040" w:hanging="360"/>
      </w:pPr>
      <w:rPr>
        <w:rFonts w:ascii="Symbol" w:hAnsi="Symbol" w:hint="default"/>
      </w:rPr>
    </w:lvl>
    <w:lvl w:ilvl="7" w:tplc="2A7E8992">
      <w:start w:val="1"/>
      <w:numFmt w:val="bullet"/>
      <w:lvlText w:val="o"/>
      <w:lvlJc w:val="left"/>
      <w:pPr>
        <w:ind w:left="5760" w:hanging="360"/>
      </w:pPr>
      <w:rPr>
        <w:rFonts w:ascii="Courier New" w:hAnsi="Courier New" w:hint="default"/>
      </w:rPr>
    </w:lvl>
    <w:lvl w:ilvl="8" w:tplc="19CADF14">
      <w:start w:val="1"/>
      <w:numFmt w:val="bullet"/>
      <w:lvlText w:val=""/>
      <w:lvlJc w:val="left"/>
      <w:pPr>
        <w:ind w:left="6480" w:hanging="360"/>
      </w:pPr>
      <w:rPr>
        <w:rFonts w:ascii="Wingdings" w:hAnsi="Wingdings" w:hint="default"/>
      </w:rPr>
    </w:lvl>
  </w:abstractNum>
  <w:abstractNum w:abstractNumId="1" w15:restartNumberingAfterBreak="0">
    <w:nsid w:val="49B9774F"/>
    <w:multiLevelType w:val="multilevel"/>
    <w:tmpl w:val="BA8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B4347"/>
    <w:multiLevelType w:val="hybridMultilevel"/>
    <w:tmpl w:val="5BEAB2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664B1BAD"/>
    <w:multiLevelType w:val="multilevel"/>
    <w:tmpl w:val="5B506A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7165CC65"/>
    <w:multiLevelType w:val="hybridMultilevel"/>
    <w:tmpl w:val="58760DF8"/>
    <w:lvl w:ilvl="0" w:tplc="29EEDC18">
      <w:start w:val="1"/>
      <w:numFmt w:val="decimal"/>
      <w:lvlText w:val="%1."/>
      <w:lvlJc w:val="left"/>
      <w:pPr>
        <w:ind w:left="720" w:hanging="360"/>
      </w:pPr>
    </w:lvl>
    <w:lvl w:ilvl="1" w:tplc="12F8F294">
      <w:start w:val="1"/>
      <w:numFmt w:val="lowerLetter"/>
      <w:lvlText w:val="%2."/>
      <w:lvlJc w:val="left"/>
      <w:pPr>
        <w:ind w:left="1440" w:hanging="360"/>
      </w:pPr>
    </w:lvl>
    <w:lvl w:ilvl="2" w:tplc="DF2AEC04">
      <w:start w:val="1"/>
      <w:numFmt w:val="lowerRoman"/>
      <w:lvlText w:val="%3."/>
      <w:lvlJc w:val="right"/>
      <w:pPr>
        <w:ind w:left="2160" w:hanging="180"/>
      </w:pPr>
    </w:lvl>
    <w:lvl w:ilvl="3" w:tplc="19261D48">
      <w:start w:val="1"/>
      <w:numFmt w:val="decimal"/>
      <w:lvlText w:val="%4."/>
      <w:lvlJc w:val="left"/>
      <w:pPr>
        <w:ind w:left="2880" w:hanging="360"/>
      </w:pPr>
    </w:lvl>
    <w:lvl w:ilvl="4" w:tplc="D1CE4B4C">
      <w:start w:val="1"/>
      <w:numFmt w:val="lowerLetter"/>
      <w:lvlText w:val="%5."/>
      <w:lvlJc w:val="left"/>
      <w:pPr>
        <w:ind w:left="3600" w:hanging="360"/>
      </w:pPr>
    </w:lvl>
    <w:lvl w:ilvl="5" w:tplc="FEAE220A">
      <w:start w:val="1"/>
      <w:numFmt w:val="lowerRoman"/>
      <w:lvlText w:val="%6."/>
      <w:lvlJc w:val="right"/>
      <w:pPr>
        <w:ind w:left="4320" w:hanging="180"/>
      </w:pPr>
    </w:lvl>
    <w:lvl w:ilvl="6" w:tplc="50EE4ECE">
      <w:start w:val="1"/>
      <w:numFmt w:val="decimal"/>
      <w:lvlText w:val="%7."/>
      <w:lvlJc w:val="left"/>
      <w:pPr>
        <w:ind w:left="5040" w:hanging="360"/>
      </w:pPr>
    </w:lvl>
    <w:lvl w:ilvl="7" w:tplc="960A871A">
      <w:start w:val="1"/>
      <w:numFmt w:val="lowerLetter"/>
      <w:lvlText w:val="%8."/>
      <w:lvlJc w:val="left"/>
      <w:pPr>
        <w:ind w:left="5760" w:hanging="360"/>
      </w:pPr>
    </w:lvl>
    <w:lvl w:ilvl="8" w:tplc="5A0AC65A">
      <w:start w:val="1"/>
      <w:numFmt w:val="lowerRoman"/>
      <w:lvlText w:val="%9."/>
      <w:lvlJc w:val="right"/>
      <w:pPr>
        <w:ind w:left="6480" w:hanging="180"/>
      </w:pPr>
    </w:lvl>
  </w:abstractNum>
  <w:num w:numId="1" w16cid:durableId="1036656676">
    <w:abstractNumId w:val="3"/>
  </w:num>
  <w:num w:numId="2" w16cid:durableId="2084833378">
    <w:abstractNumId w:val="2"/>
  </w:num>
  <w:num w:numId="3" w16cid:durableId="892352699">
    <w:abstractNumId w:val="0"/>
  </w:num>
  <w:num w:numId="4" w16cid:durableId="772214081">
    <w:abstractNumId w:val="1"/>
  </w:num>
  <w:num w:numId="5" w16cid:durableId="1612395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41C7"/>
    <w:rsid w:val="00000C82"/>
    <w:rsid w:val="00022A1F"/>
    <w:rsid w:val="0007443E"/>
    <w:rsid w:val="000841C7"/>
    <w:rsid w:val="000C6B72"/>
    <w:rsid w:val="000E6135"/>
    <w:rsid w:val="000F43BC"/>
    <w:rsid w:val="001D0D39"/>
    <w:rsid w:val="001D2E42"/>
    <w:rsid w:val="001E219A"/>
    <w:rsid w:val="001E7C37"/>
    <w:rsid w:val="00201A37"/>
    <w:rsid w:val="002047C4"/>
    <w:rsid w:val="002117E9"/>
    <w:rsid w:val="00211B46"/>
    <w:rsid w:val="002C0BE0"/>
    <w:rsid w:val="0031328D"/>
    <w:rsid w:val="00336661"/>
    <w:rsid w:val="00370E27"/>
    <w:rsid w:val="00394808"/>
    <w:rsid w:val="003B00B1"/>
    <w:rsid w:val="003E42E7"/>
    <w:rsid w:val="004A3CDE"/>
    <w:rsid w:val="004F0C5B"/>
    <w:rsid w:val="00501067"/>
    <w:rsid w:val="00550527"/>
    <w:rsid w:val="005B065F"/>
    <w:rsid w:val="005C3B20"/>
    <w:rsid w:val="005D412F"/>
    <w:rsid w:val="006055D1"/>
    <w:rsid w:val="00674F7B"/>
    <w:rsid w:val="006A459B"/>
    <w:rsid w:val="006C46C7"/>
    <w:rsid w:val="006E1848"/>
    <w:rsid w:val="006E27C6"/>
    <w:rsid w:val="006F3163"/>
    <w:rsid w:val="00713E38"/>
    <w:rsid w:val="00721828"/>
    <w:rsid w:val="00723991"/>
    <w:rsid w:val="0074315C"/>
    <w:rsid w:val="00756565"/>
    <w:rsid w:val="007615C2"/>
    <w:rsid w:val="007B5181"/>
    <w:rsid w:val="007B6E0E"/>
    <w:rsid w:val="0081421C"/>
    <w:rsid w:val="00833C30"/>
    <w:rsid w:val="00835A19"/>
    <w:rsid w:val="008B6CA5"/>
    <w:rsid w:val="008E4FBB"/>
    <w:rsid w:val="00902668"/>
    <w:rsid w:val="00924FFB"/>
    <w:rsid w:val="009A5E9D"/>
    <w:rsid w:val="009D1B0E"/>
    <w:rsid w:val="009D5516"/>
    <w:rsid w:val="009E4C20"/>
    <w:rsid w:val="009F756B"/>
    <w:rsid w:val="00A25A44"/>
    <w:rsid w:val="00A42A24"/>
    <w:rsid w:val="00A83984"/>
    <w:rsid w:val="00AB5435"/>
    <w:rsid w:val="00AE1BEE"/>
    <w:rsid w:val="00AE37D5"/>
    <w:rsid w:val="00AF383A"/>
    <w:rsid w:val="00AF3A02"/>
    <w:rsid w:val="00B31A18"/>
    <w:rsid w:val="00B97329"/>
    <w:rsid w:val="00BB4591"/>
    <w:rsid w:val="00C36713"/>
    <w:rsid w:val="00C7003E"/>
    <w:rsid w:val="00C8138E"/>
    <w:rsid w:val="00CE344E"/>
    <w:rsid w:val="00CF14ED"/>
    <w:rsid w:val="00E30603"/>
    <w:rsid w:val="00E410B0"/>
    <w:rsid w:val="00E410D6"/>
    <w:rsid w:val="00E67F23"/>
    <w:rsid w:val="00EB1FC9"/>
    <w:rsid w:val="00EC6FDE"/>
    <w:rsid w:val="00EE1585"/>
    <w:rsid w:val="00F26683"/>
    <w:rsid w:val="00F569B8"/>
    <w:rsid w:val="00F9027D"/>
    <w:rsid w:val="00FB5E8E"/>
    <w:rsid w:val="00FF34C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D900"/>
  <w15:docId w15:val="{403400D5-97CB-407C-865E-7437A4F1F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F7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E1848"/>
    <w:pPr>
      <w:keepNext/>
      <w:keepLines/>
      <w:pageBreakBefore/>
      <w:numPr>
        <w:numId w:val="1"/>
      </w:numPr>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k-kola">
    <w:name w:val="Titulok - škola"/>
    <w:aliases w:val="meno"/>
    <w:basedOn w:val="Normal"/>
    <w:qFormat/>
    <w:rsid w:val="00756565"/>
    <w:pPr>
      <w:jc w:val="center"/>
    </w:pPr>
    <w:rPr>
      <w:rFonts w:ascii="Trebuchet MS" w:hAnsi="Trebuchet MS" w:cs="Arial"/>
      <w:caps/>
      <w:spacing w:val="20"/>
      <w:sz w:val="28"/>
    </w:rPr>
  </w:style>
  <w:style w:type="paragraph" w:customStyle="1" w:styleId="Titulok-nzovprce">
    <w:name w:val="Titulok - názov práce"/>
    <w:basedOn w:val="Normal"/>
    <w:next w:val="Normal"/>
    <w:qFormat/>
    <w:rsid w:val="00756565"/>
    <w:pPr>
      <w:jc w:val="center"/>
    </w:pPr>
    <w:rPr>
      <w:rFonts w:ascii="Trebuchet MS" w:hAnsi="Trebuchet MS" w:cs="Arial"/>
      <w:b/>
      <w:caps/>
      <w:sz w:val="36"/>
      <w:szCs w:val="36"/>
    </w:rPr>
  </w:style>
  <w:style w:type="paragraph" w:styleId="BalloonText">
    <w:name w:val="Balloon Text"/>
    <w:basedOn w:val="Normal"/>
    <w:link w:val="BalloonTextChar"/>
    <w:uiPriority w:val="99"/>
    <w:semiHidden/>
    <w:unhideWhenUsed/>
    <w:rsid w:val="00F266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683"/>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character" w:styleId="PlaceholderText">
    <w:name w:val="Placeholder Text"/>
    <w:basedOn w:val="DefaultParagraphFont"/>
    <w:uiPriority w:val="99"/>
    <w:semiHidden/>
    <w:rsid w:val="002C0BE0"/>
    <w:rPr>
      <w:color w:val="808080"/>
    </w:rPr>
  </w:style>
  <w:style w:type="character" w:styleId="CommentReference">
    <w:name w:val="annotation reference"/>
    <w:basedOn w:val="DefaultParagraphFont"/>
    <w:uiPriority w:val="99"/>
    <w:semiHidden/>
    <w:unhideWhenUsed/>
    <w:rsid w:val="002C0BE0"/>
    <w:rPr>
      <w:sz w:val="16"/>
      <w:szCs w:val="16"/>
    </w:rPr>
  </w:style>
  <w:style w:type="paragraph" w:styleId="CommentText">
    <w:name w:val="annotation text"/>
    <w:basedOn w:val="Normal"/>
    <w:link w:val="CommentTextChar"/>
    <w:uiPriority w:val="99"/>
    <w:semiHidden/>
    <w:unhideWhenUsed/>
    <w:rsid w:val="002C0BE0"/>
    <w:pPr>
      <w:spacing w:line="240" w:lineRule="auto"/>
    </w:pPr>
    <w:rPr>
      <w:sz w:val="20"/>
      <w:szCs w:val="20"/>
    </w:rPr>
  </w:style>
  <w:style w:type="character" w:customStyle="1" w:styleId="CommentTextChar">
    <w:name w:val="Comment Text Char"/>
    <w:basedOn w:val="DefaultParagraphFont"/>
    <w:link w:val="CommentText"/>
    <w:uiPriority w:val="99"/>
    <w:semiHidden/>
    <w:rsid w:val="002C0BE0"/>
    <w:rPr>
      <w:sz w:val="20"/>
      <w:szCs w:val="20"/>
    </w:rPr>
  </w:style>
  <w:style w:type="paragraph" w:styleId="CommentSubject">
    <w:name w:val="annotation subject"/>
    <w:basedOn w:val="CommentText"/>
    <w:next w:val="CommentText"/>
    <w:link w:val="CommentSubjectChar"/>
    <w:uiPriority w:val="99"/>
    <w:semiHidden/>
    <w:unhideWhenUsed/>
    <w:rsid w:val="002C0BE0"/>
    <w:rPr>
      <w:b/>
      <w:bCs/>
    </w:rPr>
  </w:style>
  <w:style w:type="character" w:customStyle="1" w:styleId="CommentSubjectChar">
    <w:name w:val="Comment Subject Char"/>
    <w:basedOn w:val="CommentTextChar"/>
    <w:link w:val="CommentSubject"/>
    <w:uiPriority w:val="99"/>
    <w:semiHidden/>
    <w:rsid w:val="002C0BE0"/>
    <w:rPr>
      <w:b/>
      <w:bCs/>
      <w:sz w:val="20"/>
      <w:szCs w:val="20"/>
    </w:rPr>
  </w:style>
  <w:style w:type="table" w:styleId="TableGrid">
    <w:name w:val="Table Grid"/>
    <w:basedOn w:val="TableNormal"/>
    <w:uiPriority w:val="59"/>
    <w:rsid w:val="0060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E1848"/>
    <w:rPr>
      <w:rFonts w:ascii="Arial" w:eastAsiaTheme="majorEastAsia" w:hAnsi="Arial" w:cstheme="majorBidi"/>
      <w:b/>
      <w:bCs/>
      <w:sz w:val="36"/>
      <w:szCs w:val="28"/>
    </w:rPr>
  </w:style>
  <w:style w:type="character" w:customStyle="1" w:styleId="Heading2Char">
    <w:name w:val="Heading 2 Char"/>
    <w:basedOn w:val="DefaultParagraphFont"/>
    <w:link w:val="Heading2"/>
    <w:uiPriority w:val="9"/>
    <w:rsid w:val="00756565"/>
    <w:rPr>
      <w:rFonts w:ascii="Arial" w:eastAsiaTheme="majorEastAsia" w:hAnsi="Arial" w:cstheme="majorBidi"/>
      <w:b/>
      <w:bCs/>
      <w:sz w:val="32"/>
      <w:szCs w:val="26"/>
    </w:rPr>
  </w:style>
  <w:style w:type="character" w:customStyle="1" w:styleId="Heading3Char">
    <w:name w:val="Heading 3 Char"/>
    <w:basedOn w:val="DefaultParagraphFont"/>
    <w:link w:val="Heading3"/>
    <w:uiPriority w:val="9"/>
    <w:rsid w:val="00756565"/>
    <w:rPr>
      <w:rFonts w:ascii="Arial" w:eastAsiaTheme="majorEastAsia" w:hAnsi="Arial" w:cstheme="majorBidi"/>
      <w:b/>
      <w:bCs/>
      <w:sz w:val="28"/>
    </w:rPr>
  </w:style>
  <w:style w:type="paragraph" w:customStyle="1" w:styleId="Nadpisbezslovania">
    <w:name w:val="Nadpis bez číslovania"/>
    <w:basedOn w:val="Heading1"/>
    <w:next w:val="Normal"/>
    <w:qFormat/>
    <w:rsid w:val="006E1848"/>
    <w:pPr>
      <w:numPr>
        <w:numId w:val="0"/>
      </w:numPr>
      <w:jc w:val="left"/>
    </w:pPr>
  </w:style>
  <w:style w:type="character" w:customStyle="1" w:styleId="Heading4Char">
    <w:name w:val="Heading 4 Char"/>
    <w:basedOn w:val="DefaultParagraphFont"/>
    <w:link w:val="Heading4"/>
    <w:uiPriority w:val="9"/>
    <w:semiHidden/>
    <w:rsid w:val="006E184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E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E184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E184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E184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1848"/>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C7003E"/>
    <w:pPr>
      <w:ind w:left="720"/>
      <w:contextualSpacing/>
    </w:pPr>
  </w:style>
  <w:style w:type="paragraph" w:styleId="TOC2">
    <w:name w:val="toc 2"/>
    <w:basedOn w:val="Normal"/>
    <w:next w:val="Normal"/>
    <w:autoRedefine/>
    <w:uiPriority w:val="39"/>
    <w:unhideWhenUsed/>
    <w:rsid w:val="00E30603"/>
    <w:pPr>
      <w:spacing w:after="100"/>
      <w:ind w:left="240"/>
    </w:pPr>
  </w:style>
  <w:style w:type="paragraph" w:styleId="TOC1">
    <w:name w:val="toc 1"/>
    <w:basedOn w:val="Normal"/>
    <w:next w:val="Normal"/>
    <w:autoRedefine/>
    <w:uiPriority w:val="39"/>
    <w:unhideWhenUsed/>
    <w:rsid w:val="00E30603"/>
    <w:pPr>
      <w:spacing w:after="100"/>
    </w:pPr>
  </w:style>
  <w:style w:type="paragraph" w:styleId="TOC3">
    <w:name w:val="toc 3"/>
    <w:basedOn w:val="Normal"/>
    <w:next w:val="Normal"/>
    <w:autoRedefine/>
    <w:uiPriority w:val="39"/>
    <w:unhideWhenUsed/>
    <w:rsid w:val="00E30603"/>
    <w:pPr>
      <w:spacing w:after="100"/>
      <w:ind w:left="480"/>
    </w:pPr>
  </w:style>
  <w:style w:type="character" w:styleId="Hyperlink">
    <w:name w:val="Hyperlink"/>
    <w:basedOn w:val="DefaultParagraphFont"/>
    <w:uiPriority w:val="99"/>
    <w:unhideWhenUsed/>
    <w:rsid w:val="00E30603"/>
    <w:rPr>
      <w:color w:val="0000FF" w:themeColor="hyperlink"/>
      <w:u w:val="single"/>
    </w:rPr>
  </w:style>
  <w:style w:type="paragraph" w:customStyle="1" w:styleId="Prloha1">
    <w:name w:val="Príloha 1"/>
    <w:basedOn w:val="Heading2"/>
    <w:next w:val="Prloha2"/>
    <w:qFormat/>
    <w:rsid w:val="00674F7B"/>
    <w:pPr>
      <w:numPr>
        <w:ilvl w:val="0"/>
        <w:numId w:val="0"/>
      </w:numPr>
    </w:pPr>
    <w:rPr>
      <w:sz w:val="36"/>
    </w:rPr>
  </w:style>
  <w:style w:type="paragraph" w:customStyle="1" w:styleId="Prloha2">
    <w:name w:val="Príloha 2"/>
    <w:basedOn w:val="Heading3"/>
    <w:qFormat/>
    <w:rsid w:val="00E30603"/>
    <w:pPr>
      <w:numPr>
        <w:ilvl w:val="0"/>
        <w:numId w:val="0"/>
      </w:numPr>
      <w:jc w:val="left"/>
    </w:pPr>
  </w:style>
  <w:style w:type="paragraph" w:styleId="Header">
    <w:name w:val="header"/>
    <w:basedOn w:val="Normal"/>
    <w:link w:val="HeaderChar"/>
    <w:uiPriority w:val="99"/>
    <w:unhideWhenUsed/>
    <w:rsid w:val="00B31A1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1A18"/>
    <w:rPr>
      <w:rFonts w:ascii="Times New Roman" w:hAnsi="Times New Roman"/>
      <w:sz w:val="24"/>
    </w:rPr>
  </w:style>
  <w:style w:type="paragraph" w:styleId="Footer">
    <w:name w:val="footer"/>
    <w:basedOn w:val="Normal"/>
    <w:link w:val="FooterChar"/>
    <w:uiPriority w:val="99"/>
    <w:unhideWhenUsed/>
    <w:rsid w:val="00B31A18"/>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1A18"/>
    <w:rPr>
      <w:rFonts w:ascii="Times New Roman" w:hAnsi="Times New Roman"/>
      <w:sz w:val="24"/>
    </w:rPr>
  </w:style>
  <w:style w:type="paragraph" w:styleId="Index1">
    <w:name w:val="index 1"/>
    <w:basedOn w:val="Normal"/>
    <w:next w:val="Normal"/>
    <w:autoRedefine/>
    <w:uiPriority w:val="99"/>
    <w:semiHidden/>
    <w:unhideWhenUsed/>
    <w:rsid w:val="00924FFB"/>
    <w:pPr>
      <w:spacing w:after="0" w:line="240" w:lineRule="auto"/>
      <w:ind w:left="220" w:hanging="220"/>
    </w:pPr>
  </w:style>
  <w:style w:type="paragraph" w:styleId="NormalWeb">
    <w:name w:val="Normal (Web)"/>
    <w:basedOn w:val="Normal"/>
    <w:uiPriority w:val="99"/>
    <w:semiHidden/>
    <w:unhideWhenUsed/>
    <w:rsid w:val="00BB4591"/>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BB4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8194">
      <w:bodyDiv w:val="1"/>
      <w:marLeft w:val="0"/>
      <w:marRight w:val="0"/>
      <w:marTop w:val="0"/>
      <w:marBottom w:val="0"/>
      <w:divBdr>
        <w:top w:val="none" w:sz="0" w:space="0" w:color="auto"/>
        <w:left w:val="none" w:sz="0" w:space="0" w:color="auto"/>
        <w:bottom w:val="none" w:sz="0" w:space="0" w:color="auto"/>
        <w:right w:val="none" w:sz="0" w:space="0" w:color="auto"/>
      </w:divBdr>
    </w:div>
    <w:div w:id="410389957">
      <w:bodyDiv w:val="1"/>
      <w:marLeft w:val="0"/>
      <w:marRight w:val="0"/>
      <w:marTop w:val="0"/>
      <w:marBottom w:val="0"/>
      <w:divBdr>
        <w:top w:val="none" w:sz="0" w:space="0" w:color="auto"/>
        <w:left w:val="none" w:sz="0" w:space="0" w:color="auto"/>
        <w:bottom w:val="none" w:sz="0" w:space="0" w:color="auto"/>
        <w:right w:val="none" w:sz="0" w:space="0" w:color="auto"/>
      </w:divBdr>
    </w:div>
    <w:div w:id="468861530">
      <w:bodyDiv w:val="1"/>
      <w:marLeft w:val="0"/>
      <w:marRight w:val="0"/>
      <w:marTop w:val="0"/>
      <w:marBottom w:val="0"/>
      <w:divBdr>
        <w:top w:val="none" w:sz="0" w:space="0" w:color="auto"/>
        <w:left w:val="none" w:sz="0" w:space="0" w:color="auto"/>
        <w:bottom w:val="none" w:sz="0" w:space="0" w:color="auto"/>
        <w:right w:val="none" w:sz="0" w:space="0" w:color="auto"/>
      </w:divBdr>
    </w:div>
    <w:div w:id="520165862">
      <w:bodyDiv w:val="1"/>
      <w:marLeft w:val="0"/>
      <w:marRight w:val="0"/>
      <w:marTop w:val="0"/>
      <w:marBottom w:val="0"/>
      <w:divBdr>
        <w:top w:val="none" w:sz="0" w:space="0" w:color="auto"/>
        <w:left w:val="none" w:sz="0" w:space="0" w:color="auto"/>
        <w:bottom w:val="none" w:sz="0" w:space="0" w:color="auto"/>
        <w:right w:val="none" w:sz="0" w:space="0" w:color="auto"/>
      </w:divBdr>
    </w:div>
    <w:div w:id="992679172">
      <w:bodyDiv w:val="1"/>
      <w:marLeft w:val="0"/>
      <w:marRight w:val="0"/>
      <w:marTop w:val="0"/>
      <w:marBottom w:val="0"/>
      <w:divBdr>
        <w:top w:val="none" w:sz="0" w:space="0" w:color="auto"/>
        <w:left w:val="none" w:sz="0" w:space="0" w:color="auto"/>
        <w:bottom w:val="none" w:sz="0" w:space="0" w:color="auto"/>
        <w:right w:val="none" w:sz="0" w:space="0" w:color="auto"/>
      </w:divBdr>
    </w:div>
    <w:div w:id="1271201887">
      <w:bodyDiv w:val="1"/>
      <w:marLeft w:val="0"/>
      <w:marRight w:val="0"/>
      <w:marTop w:val="0"/>
      <w:marBottom w:val="0"/>
      <w:divBdr>
        <w:top w:val="none" w:sz="0" w:space="0" w:color="auto"/>
        <w:left w:val="none" w:sz="0" w:space="0" w:color="auto"/>
        <w:bottom w:val="none" w:sz="0" w:space="0" w:color="auto"/>
        <w:right w:val="none" w:sz="0" w:space="0" w:color="auto"/>
      </w:divBdr>
    </w:div>
    <w:div w:id="1325208451">
      <w:bodyDiv w:val="1"/>
      <w:marLeft w:val="0"/>
      <w:marRight w:val="0"/>
      <w:marTop w:val="0"/>
      <w:marBottom w:val="0"/>
      <w:divBdr>
        <w:top w:val="none" w:sz="0" w:space="0" w:color="auto"/>
        <w:left w:val="none" w:sz="0" w:space="0" w:color="auto"/>
        <w:bottom w:val="none" w:sz="0" w:space="0" w:color="auto"/>
        <w:right w:val="none" w:sz="0" w:space="0" w:color="auto"/>
      </w:divBdr>
    </w:div>
    <w:div w:id="1713066884">
      <w:bodyDiv w:val="1"/>
      <w:marLeft w:val="0"/>
      <w:marRight w:val="0"/>
      <w:marTop w:val="0"/>
      <w:marBottom w:val="0"/>
      <w:divBdr>
        <w:top w:val="none" w:sz="0" w:space="0" w:color="auto"/>
        <w:left w:val="none" w:sz="0" w:space="0" w:color="auto"/>
        <w:bottom w:val="none" w:sz="0" w:space="0" w:color="auto"/>
        <w:right w:val="none" w:sz="0" w:space="0" w:color="auto"/>
      </w:divBdr>
    </w:div>
    <w:div w:id="211825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3.V_2024_2025_Evka\Absolventsk&#233;%20pr&#225;ce\sablona_absolventskej_prace_spseke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470DD7CCC4ED7893DA7982D4A146C"/>
        <w:category>
          <w:name w:val="Všeobecné"/>
          <w:gallery w:val="placeholder"/>
        </w:category>
        <w:types>
          <w:type w:val="bbPlcHdr"/>
        </w:types>
        <w:behaviors>
          <w:behavior w:val="content"/>
        </w:behaviors>
        <w:guid w:val="{FE435A77-436C-48A9-ABF7-A170F0916EBB}"/>
      </w:docPartPr>
      <w:docPartBody>
        <w:p w:rsidR="006E6197" w:rsidRDefault="007A478C">
          <w:pPr>
            <w:pStyle w:val="65F470DD7CCC4ED7893DA7982D4A146C"/>
          </w:pPr>
          <w:r>
            <w:rPr>
              <w:rStyle w:val="PlaceholderText"/>
            </w:rPr>
            <w:t>Vyberte typ práce</w:t>
          </w:r>
          <w:r w:rsidRPr="00920ABD">
            <w:rPr>
              <w:rStyle w:val="PlaceholderText"/>
            </w:rPr>
            <w:t>.</w:t>
          </w:r>
        </w:p>
      </w:docPartBody>
    </w:docPart>
    <w:docPart>
      <w:docPartPr>
        <w:name w:val="FEB0332F77524BA99F6F531B2ED162EE"/>
        <w:category>
          <w:name w:val="Všeobecné"/>
          <w:gallery w:val="placeholder"/>
        </w:category>
        <w:types>
          <w:type w:val="bbPlcHdr"/>
        </w:types>
        <w:behaviors>
          <w:behavior w:val="content"/>
        </w:behaviors>
        <w:guid w:val="{080DB51F-54E9-4018-84C6-401757C008EA}"/>
      </w:docPartPr>
      <w:docPartBody>
        <w:p w:rsidR="006E6197" w:rsidRDefault="007A478C">
          <w:pPr>
            <w:pStyle w:val="FEB0332F77524BA99F6F531B2ED162EE"/>
          </w:pPr>
          <w:r w:rsidRPr="00920ABD">
            <w:rPr>
              <w:rStyle w:val="PlaceholderText"/>
            </w:rPr>
            <w:t xml:space="preserve">Vyberte </w:t>
          </w:r>
          <w:r>
            <w:rPr>
              <w:rStyle w:val="PlaceholderText"/>
            </w:rPr>
            <w:t>ročník</w:t>
          </w:r>
          <w:r w:rsidRPr="00920AB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78C"/>
    <w:rsid w:val="0007443E"/>
    <w:rsid w:val="001A57E4"/>
    <w:rsid w:val="004F6FF3"/>
    <w:rsid w:val="006E6197"/>
    <w:rsid w:val="007A478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5F470DD7CCC4ED7893DA7982D4A146C">
    <w:name w:val="65F470DD7CCC4ED7893DA7982D4A146C"/>
  </w:style>
  <w:style w:type="paragraph" w:customStyle="1" w:styleId="FEB0332F77524BA99F6F531B2ED162EE">
    <w:name w:val="FEB0332F77524BA99F6F531B2ED16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C4B2F-8E49-456E-BF80-6AABBD230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sablona_absolventskej_prace_spseke_v2.dotx</Template>
  <TotalTime>0</TotalTime>
  <Pages>24</Pages>
  <Words>4250</Words>
  <Characters>24225</Characters>
  <Application>Microsoft Office Word</Application>
  <DocSecurity>0</DocSecurity>
  <Lines>201</Lines>
  <Paragraphs>56</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Microsoft</Company>
  <LinksUpToDate>false</LinksUpToDate>
  <CharactersWithSpaces>28419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jaka2020@outlook.sk</dc:creator>
  <cp:lastModifiedBy>Papaj, Matej</cp:lastModifiedBy>
  <cp:revision>7</cp:revision>
  <dcterms:created xsi:type="dcterms:W3CDTF">2025-01-21T17:59:00Z</dcterms:created>
  <dcterms:modified xsi:type="dcterms:W3CDTF">2025-12-09T08:34:00Z</dcterms:modified>
</cp:coreProperties>
</file>