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4BDFA">
      <w:pPr>
        <w:jc w:val="center"/>
        <w:rPr>
          <w:rFonts w:hint="default" w:ascii="Calibri" w:hAnsi="Calibri" w:cs="Calibri"/>
          <w:color w:val="E20074"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color w:val="E20074"/>
          <w:sz w:val="40"/>
          <w:szCs w:val="40"/>
          <w:lang w:val="en-US"/>
        </w:rPr>
        <w:t>D</w:t>
      </w:r>
      <w:bookmarkStart w:id="0" w:name="_GoBack"/>
      <w:bookmarkEnd w:id="0"/>
      <w:r>
        <w:rPr>
          <w:rFonts w:hint="default" w:ascii="Calibri" w:hAnsi="Calibri" w:cs="Calibri"/>
          <w:b/>
          <w:bCs/>
          <w:color w:val="E20074"/>
          <w:sz w:val="40"/>
          <w:szCs w:val="40"/>
          <w:lang w:val="en-US"/>
        </w:rPr>
        <w:t>NS</w:t>
      </w:r>
    </w:p>
    <w:p w14:paraId="36482F3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color w:val="auto"/>
          <w:lang w:val="en-US"/>
        </w:rPr>
        <w:t xml:space="preserve">protokol </w:t>
      </w:r>
      <w:r>
        <w:rPr>
          <w:rFonts w:hint="default" w:ascii="Calibri" w:hAnsi="Calibri" w:cs="Calibri"/>
          <w:lang w:val="en-US"/>
        </w:rPr>
        <w:t>klient-server so štruktúrou hierarchie.</w:t>
      </w:r>
    </w:p>
    <w:p w14:paraId="748F9BC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Umožňuje preklad </w:t>
      </w:r>
      <w:r>
        <w:rPr>
          <w:rFonts w:hint="default" w:ascii="Calibri" w:hAnsi="Calibri" w:cs="Calibri"/>
          <w:b/>
          <w:bCs/>
          <w:color w:val="0074E2"/>
          <w:lang w:val="en-US"/>
        </w:rPr>
        <w:t>doménových mien na IP adresy a naopak</w:t>
      </w:r>
      <w:r>
        <w:rPr>
          <w:rFonts w:hint="default" w:ascii="Calibri" w:hAnsi="Calibri" w:cs="Calibri"/>
          <w:lang w:val="en-US"/>
        </w:rPr>
        <w:t>.</w:t>
      </w:r>
    </w:p>
    <w:p w14:paraId="2E5571E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DNS nahrádza pôvodné </w:t>
      </w:r>
      <w:r>
        <w:rPr>
          <w:rFonts w:hint="default" w:ascii="Calibri" w:hAnsi="Calibri" w:cs="Calibri"/>
          <w:color w:val="0074E2"/>
          <w:lang w:val="en-US"/>
        </w:rPr>
        <w:t xml:space="preserve">HOSTS </w:t>
      </w:r>
      <w:r>
        <w:rPr>
          <w:rFonts w:hint="default" w:ascii="Calibri" w:hAnsi="Calibri" w:cs="Calibri"/>
          <w:lang w:val="en-US"/>
        </w:rPr>
        <w:t>súbory.</w:t>
      </w:r>
    </w:p>
    <w:p w14:paraId="64713B21">
      <w:pPr>
        <w:ind w:firstLine="720" w:firstLineChars="0"/>
        <w:rPr>
          <w:rFonts w:hint="default" w:ascii="Calibri" w:hAnsi="Calibri" w:cs="Calibri"/>
          <w:lang w:val="en-US"/>
        </w:rPr>
      </w:pPr>
    </w:p>
    <w:p w14:paraId="02E244DD">
      <w:pPr>
        <w:ind w:firstLine="720" w:firstLineChars="0"/>
        <w:rPr>
          <w:rFonts w:hint="default" w:ascii="Calibri" w:hAnsi="Calibri" w:cs="Calibri"/>
          <w:lang w:val="en-US"/>
        </w:rPr>
      </w:pPr>
    </w:p>
    <w:p w14:paraId="4EAE1C62">
      <w:pPr>
        <w:rPr>
          <w:rFonts w:hint="default" w:ascii="Calibri" w:hAnsi="Calibri" w:cs="Calibri"/>
          <w:b/>
          <w:bCs/>
          <w:color w:val="E20074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E20074"/>
          <w:sz w:val="24"/>
          <w:szCs w:val="24"/>
          <w:lang w:val="en-US"/>
        </w:rPr>
        <w:t>DNS databáza</w:t>
      </w:r>
    </w:p>
    <w:p w14:paraId="6749B3B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b/>
          <w:bCs/>
          <w:color w:val="0074E2"/>
          <w:lang w:val="en-US"/>
        </w:rPr>
        <w:t>Distribuovaná databáza</w:t>
      </w:r>
      <w:r>
        <w:rPr>
          <w:rFonts w:hint="default" w:ascii="Calibri" w:hAnsi="Calibri" w:cs="Calibri"/>
          <w:lang w:val="en-US"/>
        </w:rPr>
        <w:t xml:space="preserve"> → rozložená na viaceré DNS servery.</w:t>
      </w:r>
    </w:p>
    <w:p w14:paraId="1AC7CABB">
      <w:pPr>
        <w:ind w:firstLine="720" w:firstLineChars="0"/>
        <w:rPr>
          <w:rFonts w:hint="default" w:ascii="Calibri" w:hAnsi="Calibri" w:cs="Calibri"/>
          <w:lang w:val="sk-SK"/>
        </w:rPr>
      </w:pPr>
    </w:p>
    <w:p w14:paraId="394E8FB3">
      <w:pPr>
        <w:ind w:firstLine="720" w:firstLineChars="0"/>
        <w:rPr>
          <w:rFonts w:hint="default" w:ascii="Calibri" w:hAnsi="Calibri" w:cs="Calibri"/>
          <w:sz w:val="24"/>
          <w:szCs w:val="24"/>
          <w:lang w:val="sk-SK"/>
        </w:rPr>
      </w:pPr>
    </w:p>
    <w:p w14:paraId="124AD6FE">
      <w:pPr>
        <w:rPr>
          <w:rFonts w:hint="default" w:ascii="Calibri" w:hAnsi="Calibri" w:cs="Calibri"/>
          <w:b/>
          <w:bCs/>
          <w:color w:val="E20074"/>
          <w:sz w:val="24"/>
          <w:szCs w:val="24"/>
          <w:lang w:val="sk-SK"/>
        </w:rPr>
      </w:pPr>
      <w:r>
        <w:rPr>
          <w:rFonts w:hint="default" w:ascii="Calibri" w:hAnsi="Calibri" w:cs="Calibri"/>
          <w:b/>
          <w:bCs/>
          <w:color w:val="E20074"/>
          <w:sz w:val="24"/>
          <w:szCs w:val="24"/>
          <w:lang w:val="sk-SK"/>
        </w:rPr>
        <w:t>Menový priestor</w:t>
      </w:r>
    </w:p>
    <w:p w14:paraId="5D3E2970">
      <w:pPr>
        <w:jc w:val="center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620770" cy="2197100"/>
            <wp:effectExtent l="0" t="0" r="177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3DB7">
      <w:pPr>
        <w:rPr>
          <w:rFonts w:hint="default" w:ascii="Calibri" w:hAnsi="Calibri" w:cs="Calibri"/>
          <w:lang w:val="sk-SK"/>
        </w:rPr>
      </w:pPr>
    </w:p>
    <w:p w14:paraId="1E33D26C">
      <w:pPr>
        <w:rPr>
          <w:rFonts w:hint="default" w:ascii="Calibri" w:hAnsi="Calibri" w:cs="Calibri"/>
          <w:lang w:val="sk-SK"/>
        </w:rPr>
      </w:pPr>
    </w:p>
    <w:p w14:paraId="5A7F7AEF">
      <w:pPr>
        <w:rPr>
          <w:rFonts w:hint="default" w:ascii="Calibri" w:hAnsi="Calibri"/>
          <w:b/>
          <w:bCs/>
          <w:color w:val="E20074"/>
          <w:sz w:val="24"/>
          <w:szCs w:val="24"/>
          <w:lang w:val="sk-SK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sk-SK"/>
        </w:rPr>
        <w:t>Root DNS servery</w:t>
      </w:r>
    </w:p>
    <w:p w14:paraId="37848E6F">
      <w:pPr>
        <w:ind w:firstLine="720" w:firstLineChars="0"/>
        <w:rPr>
          <w:rFonts w:hint="default" w:ascii="Calibri" w:hAnsi="Calibri"/>
          <w:lang w:val="sk-SK"/>
        </w:rPr>
      </w:pPr>
      <w:r>
        <w:rPr>
          <w:rFonts w:hint="default" w:ascii="Calibri" w:hAnsi="Calibri"/>
          <w:lang w:val="sk-SK"/>
        </w:rPr>
        <w:t>Hlavné servery pre najvyššiu úroveň domén.</w:t>
      </w:r>
    </w:p>
    <w:p w14:paraId="34A8D581">
      <w:pPr>
        <w:ind w:firstLine="720" w:firstLineChars="0"/>
        <w:rPr>
          <w:rFonts w:hint="default" w:ascii="Calibri" w:hAnsi="Calibri"/>
          <w:lang w:val="sk-SK"/>
        </w:rPr>
      </w:pPr>
      <w:r>
        <w:rPr>
          <w:rFonts w:hint="default" w:ascii="Calibri" w:hAnsi="Calibri"/>
          <w:lang w:val="sk-SK"/>
        </w:rPr>
        <w:t xml:space="preserve">Adresy root serverov: </w:t>
      </w:r>
      <w:r>
        <w:rPr>
          <w:rFonts w:hint="default" w:ascii="Calibri" w:hAnsi="Calibri"/>
          <w:lang w:val="sk-SK"/>
        </w:rPr>
        <w:fldChar w:fldCharType="begin"/>
      </w:r>
      <w:r>
        <w:rPr>
          <w:rFonts w:hint="default" w:ascii="Calibri" w:hAnsi="Calibri"/>
          <w:lang w:val="sk-SK"/>
        </w:rPr>
        <w:instrText xml:space="preserve"> HYPERLINK "http://root-servers.org" </w:instrText>
      </w:r>
      <w:r>
        <w:rPr>
          <w:rFonts w:hint="default" w:ascii="Calibri" w:hAnsi="Calibri"/>
          <w:lang w:val="sk-SK"/>
        </w:rPr>
        <w:fldChar w:fldCharType="separate"/>
      </w:r>
      <w:r>
        <w:rPr>
          <w:rStyle w:val="7"/>
          <w:rFonts w:hint="default" w:ascii="Calibri" w:hAnsi="Calibri"/>
          <w:lang w:val="sk-SK"/>
        </w:rPr>
        <w:t>http://root-servers.org</w:t>
      </w:r>
      <w:r>
        <w:rPr>
          <w:rFonts w:hint="default" w:ascii="Calibri" w:hAnsi="Calibri"/>
          <w:lang w:val="sk-SK"/>
        </w:rPr>
        <w:fldChar w:fldCharType="end"/>
      </w:r>
    </w:p>
    <w:p w14:paraId="00F16962">
      <w:pPr>
        <w:rPr>
          <w:rFonts w:hint="default" w:ascii="Calibri" w:hAnsi="Calibri" w:cs="Calibri"/>
          <w:lang w:val="sk-SK"/>
        </w:rPr>
      </w:pPr>
    </w:p>
    <w:p w14:paraId="3467D68A">
      <w:pPr>
        <w:rPr>
          <w:rFonts w:hint="default" w:ascii="Calibri" w:hAnsi="Calibri" w:cs="Calibri"/>
          <w:lang w:val="sk-SK"/>
        </w:rPr>
      </w:pPr>
    </w:p>
    <w:p w14:paraId="16A8DB39">
      <w:pPr>
        <w:rPr>
          <w:rFonts w:hint="default" w:ascii="Calibri" w:hAnsi="Calibri"/>
          <w:b/>
          <w:bCs/>
          <w:color w:val="E20074"/>
          <w:sz w:val="24"/>
          <w:szCs w:val="24"/>
          <w:lang w:val="sk-SK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sk-SK"/>
        </w:rPr>
        <w:t>Domény a zóny</w:t>
      </w:r>
    </w:p>
    <w:p w14:paraId="7A0F096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b/>
          <w:bCs/>
          <w:color w:val="0074E2"/>
          <w:lang w:val="en-US"/>
        </w:rPr>
        <w:t xml:space="preserve">Doména </w:t>
      </w:r>
      <w:r>
        <w:rPr>
          <w:rFonts w:hint="default" w:ascii="Calibri" w:hAnsi="Calibri"/>
          <w:b/>
          <w:bCs/>
          <w:color w:val="0074E2"/>
          <w:lang w:val="en-US"/>
        </w:rPr>
        <w:tab/>
      </w:r>
      <w:r>
        <w:rPr>
          <w:rFonts w:hint="default" w:ascii="Calibri" w:hAnsi="Calibri"/>
          <w:lang w:val="en-US"/>
        </w:rPr>
        <w:t>- skupina mien (napr. spseke.sk), všetky majú spoločnú pravú časť</w:t>
      </w:r>
    </w:p>
    <w:p w14:paraId="7D51FCE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</w:t>
      </w:r>
      <w:r>
        <w:rPr>
          <w:rFonts w:hint="default" w:ascii="Calibri" w:hAnsi="Calibri"/>
          <w:b/>
          <w:bCs/>
          <w:color w:val="0074E2"/>
          <w:lang w:val="en-US"/>
        </w:rPr>
        <w:t xml:space="preserve">Zóna </w:t>
      </w:r>
      <w:r>
        <w:rPr>
          <w:rFonts w:hint="default" w:ascii="Calibri" w:hAnsi="Calibri"/>
          <w:b/>
          <w:bCs/>
          <w:color w:val="0074E2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>-</w:t>
      </w:r>
      <w:r>
        <w:rPr>
          <w:rFonts w:hint="default" w:ascii="Calibri" w:hAnsi="Calibri"/>
          <w:lang w:val="en-US"/>
        </w:rPr>
        <w:t xml:space="preserve"> údaje o doméne uložené na DNS serveri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 xml:space="preserve">   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- Je to časť domény, ktorú spravuje jeden name server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 xml:space="preserve"> 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- Ak je celá doména na jednom serveri → doména = zóna</w:t>
      </w:r>
    </w:p>
    <w:p w14:paraId="7C82CF49">
      <w:pPr>
        <w:ind w:left="200" w:hanging="200" w:hangingChars="100"/>
        <w:rPr>
          <w:rFonts w:hint="default" w:ascii="Calibri" w:hAnsi="Calibri"/>
          <w:lang w:val="en-US"/>
        </w:rPr>
      </w:pPr>
    </w:p>
    <w:p w14:paraId="43F14067">
      <w:pPr>
        <w:ind w:left="200" w:hanging="200" w:hangingChars="100"/>
        <w:rPr>
          <w:rFonts w:hint="default" w:ascii="Calibri" w:hAnsi="Calibri"/>
          <w:lang w:val="en-US"/>
        </w:rPr>
      </w:pPr>
    </w:p>
    <w:p w14:paraId="0449D604">
      <w:pPr>
        <w:ind w:left="200" w:hanging="240" w:hangingChars="100"/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  <w:t>Zónové záznamy</w:t>
      </w:r>
    </w:p>
    <w:p w14:paraId="3D6C6E2B">
      <w:pPr>
        <w:ind w:left="200" w:hanging="200" w:hangingChars="10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Zónové záznamy sa ukladajú na name serveri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Dotazovanie na DNS server = dotazovanie na zónové záznamy.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ukladajú sa do textových súborov (ASCII)</w:t>
      </w:r>
    </w:p>
    <w:p w14:paraId="0CBA4966">
      <w:pPr>
        <w:ind w:firstLine="720" w:firstLineChars="0"/>
        <w:rPr>
          <w:rFonts w:hint="default" w:ascii="Calibri" w:hAnsi="Calibri"/>
          <w:lang w:val="sk-SK"/>
        </w:rPr>
      </w:pPr>
      <w:r>
        <w:rPr>
          <w:rFonts w:hint="default" w:ascii="Calibri" w:hAnsi="Calibri"/>
          <w:b/>
          <w:bCs/>
          <w:color w:val="0074E2"/>
          <w:lang w:val="en-US"/>
        </w:rPr>
        <w:t>Obsahujú</w:t>
      </w:r>
      <w:r>
        <w:rPr>
          <w:rFonts w:hint="default" w:ascii="Calibri" w:hAnsi="Calibri"/>
          <w:lang w:val="en-US"/>
        </w:rPr>
        <w:t>: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 xml:space="preserve">Údaje o name serveroch 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(NS záznamy)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 xml:space="preserve">Údaje o mail serveroch 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(MX záznamy)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 xml:space="preserve">Názvy počítačov 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(FQDN – fully qualified domain name)I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technicke inform</w:t>
      </w:r>
      <w:r>
        <w:rPr>
          <w:rFonts w:hint="default" w:ascii="Calibri" w:hAnsi="Calibri"/>
          <w:lang w:val="sk-SK"/>
        </w:rPr>
        <w:t>ácie</w:t>
      </w:r>
    </w:p>
    <w:p w14:paraId="45F9072B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>Každý záznam má 3 základné časti</w:t>
      </w:r>
      <w:r>
        <w:rPr>
          <w:rFonts w:hint="default" w:ascii="Calibri" w:hAnsi="Calibri"/>
          <w:lang w:val="en-US"/>
        </w:rPr>
        <w:t>:</w:t>
      </w:r>
    </w:p>
    <w:p w14:paraId="72275ED6">
      <w:pPr>
        <w:ind w:left="720" w:leftChars="0" w:firstLine="720" w:firstLineChars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Meno </w:t>
      </w:r>
      <w:r>
        <w:rPr>
          <w:rFonts w:hint="default" w:ascii="Calibri" w:hAnsi="Calibri"/>
          <w:lang w:val="sk-SK"/>
        </w:rPr>
        <w:tab/>
      </w:r>
      <w:r>
        <w:rPr>
          <w:rFonts w:hint="default" w:ascii="Calibri" w:hAnsi="Calibri"/>
          <w:lang w:val="sk-SK"/>
        </w:rPr>
        <w:t xml:space="preserve"> </w:t>
      </w:r>
      <w:r>
        <w:rPr>
          <w:rFonts w:hint="default" w:ascii="Calibri" w:hAnsi="Calibri"/>
          <w:lang w:val="en-US"/>
        </w:rPr>
        <w:t>(napr. www, @)</w:t>
      </w:r>
    </w:p>
    <w:p w14:paraId="200A11ED">
      <w:pPr>
        <w:ind w:left="720" w:leftChars="0" w:firstLine="720" w:firstLineChars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Typ </w:t>
      </w:r>
      <w:r>
        <w:rPr>
          <w:rFonts w:hint="default" w:ascii="Calibri" w:hAnsi="Calibri"/>
          <w:lang w:val="sk-SK"/>
        </w:rPr>
        <w:tab/>
      </w:r>
      <w:r>
        <w:rPr>
          <w:rFonts w:hint="default" w:ascii="Calibri" w:hAnsi="Calibri"/>
          <w:lang w:val="sk-SK"/>
        </w:rPr>
        <w:t xml:space="preserve"> </w:t>
      </w:r>
      <w:r>
        <w:rPr>
          <w:rFonts w:hint="default" w:ascii="Calibri" w:hAnsi="Calibri"/>
          <w:lang w:val="en-US"/>
        </w:rPr>
        <w:t>(napr. A, MX, NS, CNAME, SOA, ...)</w:t>
      </w:r>
    </w:p>
    <w:p w14:paraId="0A00B9DD">
      <w:pPr>
        <w:ind w:left="720" w:leftChars="0" w:firstLine="720" w:firstLineChars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Hodnota (napr. IP adresa, iný názov domény, ...)</w:t>
      </w:r>
    </w:p>
    <w:p w14:paraId="1D195E96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br w:type="page"/>
      </w:r>
    </w:p>
    <w:p w14:paraId="3CAD7BA5">
      <w:pPr>
        <w:rPr>
          <w:rFonts w:hint="default" w:ascii="Calibri" w:hAnsi="Calibri"/>
          <w:lang w:val="en-US"/>
        </w:rPr>
      </w:pPr>
    </w:p>
    <w:p w14:paraId="5BA9F7C6">
      <w:pP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  <w:t>Najčastejšie typy záznamov</w:t>
      </w:r>
    </w:p>
    <w:p w14:paraId="06CDFE76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 xml:space="preserve">SOA </w:t>
      </w:r>
      <w:r>
        <w:rPr>
          <w:rFonts w:hint="default" w:ascii="Calibri" w:hAnsi="Calibri"/>
          <w:lang w:val="en-US"/>
        </w:rPr>
        <w:t>– Start of Authority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Definuje základné informácie o doméne</w:t>
      </w:r>
    </w:p>
    <w:p w14:paraId="0658EA07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 xml:space="preserve">NS </w:t>
      </w:r>
      <w:r>
        <w:rPr>
          <w:rFonts w:hint="default" w:ascii="Calibri" w:hAnsi="Calibri"/>
          <w:lang w:val="en-US"/>
        </w:rPr>
        <w:t>– Name Server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Určuje, ktoré servery spravujú danú zónu</w:t>
      </w:r>
    </w:p>
    <w:p w14:paraId="3932868C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 xml:space="preserve">MX </w:t>
      </w:r>
      <w:r>
        <w:rPr>
          <w:rFonts w:hint="default" w:ascii="Calibri" w:hAnsi="Calibri"/>
          <w:lang w:val="en-US"/>
        </w:rPr>
        <w:t>– Mail Exchange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Definuje poštové servery pre doménu</w:t>
      </w:r>
    </w:p>
    <w:p w14:paraId="2A4371E3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 xml:space="preserve">A </w:t>
      </w:r>
      <w:r>
        <w:rPr>
          <w:rFonts w:hint="default" w:ascii="Calibri" w:hAnsi="Calibri"/>
          <w:lang w:val="en-US"/>
        </w:rPr>
        <w:t>– Address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Mapuje doménu na IPv4 adresu</w:t>
      </w:r>
    </w:p>
    <w:p w14:paraId="5C5A5884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 xml:space="preserve">AAAA </w:t>
      </w:r>
      <w:r>
        <w:rPr>
          <w:rFonts w:hint="default" w:ascii="Calibri" w:hAnsi="Calibri"/>
          <w:lang w:val="en-US"/>
        </w:rPr>
        <w:t>– IPv6 Address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Mapuje doménu na IPv6 adresu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 xml:space="preserve">CNAME </w:t>
      </w:r>
      <w:r>
        <w:rPr>
          <w:rFonts w:hint="default" w:ascii="Calibri" w:hAnsi="Calibri"/>
          <w:lang w:val="en-US"/>
        </w:rPr>
        <w:t>– Canonical Name (alias)</w:t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Slúži na vytvorenie aliasov (viac mien pre rovnaký záznam)</w:t>
      </w:r>
    </w:p>
    <w:p w14:paraId="7D5A492B">
      <w:pPr>
        <w:rPr>
          <w:rFonts w:hint="default" w:ascii="Calibri" w:hAnsi="Calibri"/>
          <w:lang w:val="en-US"/>
        </w:rPr>
      </w:pPr>
    </w:p>
    <w:p w14:paraId="684B503E">
      <w:pPr>
        <w:rPr>
          <w:rFonts w:hint="default" w:ascii="Calibri" w:hAnsi="Calibri"/>
          <w:sz w:val="24"/>
          <w:szCs w:val="24"/>
          <w:lang w:val="en-US"/>
        </w:rPr>
      </w:pPr>
    </w:p>
    <w:p w14:paraId="18DD6855">
      <w:pP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  <w:t>Primárny a sekundárny DNS server</w:t>
      </w:r>
    </w:p>
    <w:p w14:paraId="14D48DB2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>Primárny DNS server</w:t>
      </w:r>
      <w:r>
        <w:rPr>
          <w:rFonts w:hint="default" w:ascii="Calibri" w:hAnsi="Calibri"/>
          <w:lang w:val="en-US"/>
        </w:rPr>
        <w:t>: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Obsahuje hlavnú (master) verziu zónových záznamov.</w:t>
      </w:r>
    </w:p>
    <w:p w14:paraId="2CB605CD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b/>
          <w:bCs/>
          <w:color w:val="0074E2"/>
          <w:lang w:val="en-US"/>
        </w:rPr>
        <w:t>Sekundárny DNS server</w:t>
      </w:r>
      <w:r>
        <w:rPr>
          <w:rFonts w:hint="default" w:ascii="Calibri" w:hAnsi="Calibri"/>
          <w:lang w:val="en-US"/>
        </w:rPr>
        <w:t>:</w:t>
      </w:r>
    </w:p>
    <w:p w14:paraId="5834193D"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Neobsahuje vlastné záznamy.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Číta ich z primárneho pomocou procesu zone transfer.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Uchováva len read-only kópie záznamov.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Periodicky obnovuje údaje z primárneho servera.</w:t>
      </w:r>
      <w:r>
        <w:rPr>
          <w:rFonts w:hint="default" w:ascii="Calibri" w:hAnsi="Calibri"/>
          <w:lang w:val="en-US"/>
        </w:rPr>
        <w:br w:type="textWrapping"/>
      </w:r>
    </w:p>
    <w:p w14:paraId="60012F2F">
      <w:pPr>
        <w:rPr>
          <w:rFonts w:hint="default" w:ascii="Calibri" w:hAnsi="Calibri"/>
          <w:lang w:val="en-US"/>
        </w:rPr>
      </w:pPr>
    </w:p>
    <w:p w14:paraId="702B1F9E">
      <w:pPr>
        <w:ind w:left="100" w:hanging="120" w:hangingChars="50"/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  <w:t>Stub zóna</w:t>
      </w:r>
    </w:p>
    <w:p w14:paraId="0D0BB3A8">
      <w:pPr>
        <w:ind w:left="100" w:hanging="100" w:hangingChars="5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Obsahuje iba odkazy na iné DNS servery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 xml:space="preserve">Slúži na </w:t>
      </w:r>
      <w:r>
        <w:rPr>
          <w:rFonts w:hint="default" w:ascii="Calibri" w:hAnsi="Calibri"/>
          <w:b/>
          <w:bCs/>
          <w:color w:val="0074E2"/>
          <w:lang w:val="en-US"/>
        </w:rPr>
        <w:t>zrýchlenie DNS vyhľadávania</w:t>
      </w:r>
      <w:r>
        <w:rPr>
          <w:rFonts w:hint="default" w:ascii="Calibri" w:hAnsi="Calibri"/>
          <w:lang w:val="en-US"/>
        </w:rPr>
        <w:t>: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Nie je potrebné kontaktovať root/TLD servery.</w:t>
      </w:r>
    </w:p>
    <w:p w14:paraId="0E204E57">
      <w:pPr>
        <w:ind w:left="100" w:hanging="100" w:hangingChars="50"/>
        <w:rPr>
          <w:rFonts w:hint="default" w:ascii="Calibri" w:hAnsi="Calibri"/>
          <w:lang w:val="en-US"/>
        </w:rPr>
      </w:pPr>
    </w:p>
    <w:p w14:paraId="6F04E613">
      <w:pPr>
        <w:ind w:left="100" w:hanging="100" w:hangingChars="50"/>
        <w:rPr>
          <w:rFonts w:hint="default" w:ascii="Calibri" w:hAnsi="Calibri"/>
          <w:lang w:val="en-US"/>
        </w:rPr>
      </w:pPr>
    </w:p>
    <w:p w14:paraId="43263AAB">
      <w:pPr>
        <w:ind w:left="100" w:hanging="120" w:hangingChars="50"/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  <w:t>Dopredné vyhľadávanie (Forward lookup)</w:t>
      </w:r>
    </w:p>
    <w:p w14:paraId="46CD7474">
      <w:pPr>
        <w:ind w:left="100" w:hanging="100" w:hangingChars="5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color w:val="0074E2"/>
          <w:lang w:val="en-US"/>
        </w:rPr>
        <w:t>Preklad doménového mena → IP adresa</w:t>
      </w:r>
      <w:r>
        <w:rPr>
          <w:rFonts w:hint="default" w:ascii="Calibri" w:hAnsi="Calibri"/>
          <w:color w:val="0074E2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Je to štandardný DNS dotaz, ktorý už sme podrobne popísali.</w:t>
      </w:r>
    </w:p>
    <w:p w14:paraId="41CC9F1C">
      <w:pPr>
        <w:ind w:left="100" w:hanging="100" w:hangingChars="50"/>
        <w:rPr>
          <w:rFonts w:hint="default" w:ascii="Calibri" w:hAnsi="Calibri"/>
          <w:lang w:val="en-US"/>
        </w:rPr>
      </w:pPr>
    </w:p>
    <w:p w14:paraId="43059B24">
      <w:pPr>
        <w:ind w:left="100" w:hanging="100" w:hangingChars="50"/>
        <w:rPr>
          <w:rFonts w:hint="default" w:ascii="Calibri" w:hAnsi="Calibri"/>
          <w:lang w:val="en-US"/>
        </w:rPr>
      </w:pPr>
    </w:p>
    <w:p w14:paraId="2AF04EEE">
      <w:pPr>
        <w:ind w:left="100" w:hanging="120" w:hangingChars="50"/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  <w:t>Spätné (reverzné) vyhľadávanie (Reverse lookup)</w:t>
      </w:r>
    </w:p>
    <w:p w14:paraId="0058B5EC">
      <w:pPr>
        <w:ind w:left="100" w:hanging="100" w:hangingChars="50"/>
        <w:rPr>
          <w:rFonts w:hint="default" w:ascii="Calibri" w:hAnsi="Calibri"/>
          <w:color w:val="0074E2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color w:val="0074E2"/>
          <w:lang w:val="en-US"/>
        </w:rPr>
        <w:t>Opačný proces: IP adresa → doménové meno</w:t>
      </w:r>
    </w:p>
    <w:p w14:paraId="79A8CCE4">
      <w:pPr>
        <w:ind w:left="100" w:hanging="100" w:hangingChars="5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Ako funguje?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sk-SK"/>
        </w:rPr>
        <w:t>Používa doménu</w:t>
      </w:r>
      <w:r>
        <w:rPr>
          <w:rFonts w:hint="default" w:ascii="Calibri" w:hAnsi="Calibri"/>
          <w:lang w:val="en-US"/>
        </w:rPr>
        <w:t>: in-addr.arpa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 xml:space="preserve">IP adresa sa zapisuje v obrátenom poradí 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147.232.42.21 → záznam v zóne 42.232.147.in-addr.arpa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Vyžaduje si vytvorenie reverznej zóny na DNS serveri</w:t>
      </w:r>
    </w:p>
    <w:p w14:paraId="5A69F70A">
      <w:pPr>
        <w:ind w:left="100" w:hanging="100" w:hangingChars="50"/>
        <w:rPr>
          <w:rFonts w:hint="default" w:ascii="Calibri" w:hAnsi="Calibri"/>
          <w:lang w:val="en-US"/>
        </w:rPr>
      </w:pPr>
    </w:p>
    <w:p w14:paraId="407BD7E5">
      <w:pPr>
        <w:ind w:left="100" w:hanging="100" w:hangingChars="50"/>
        <w:rPr>
          <w:rFonts w:hint="default" w:ascii="Calibri" w:hAnsi="Calibri"/>
          <w:lang w:val="en-US"/>
        </w:rPr>
      </w:pPr>
    </w:p>
    <w:p w14:paraId="3D508A56">
      <w:pPr>
        <w:ind w:left="100" w:hanging="120" w:hangingChars="50"/>
        <w:rPr>
          <w:rFonts w:hint="default" w:ascii="Calibri" w:hAnsi="Calibri"/>
          <w:lang w:val="en-US"/>
        </w:rPr>
      </w:pPr>
      <w:r>
        <w:rPr>
          <w:rFonts w:hint="default" w:ascii="Calibri" w:hAnsi="Calibri"/>
          <w:b/>
          <w:bCs/>
          <w:color w:val="E20074"/>
          <w:sz w:val="24"/>
          <w:szCs w:val="24"/>
          <w:lang w:val="en-US"/>
        </w:rPr>
        <w:t>DNS Forwarding</w:t>
      </w:r>
      <w:r>
        <w:rPr>
          <w:rFonts w:hint="default" w:ascii="Calibri" w:hAnsi="Calibri"/>
          <w:lang w:val="en-US"/>
        </w:rPr>
        <w:br w:type="textWrapping"/>
      </w:r>
      <w:r>
        <w:rPr>
          <w:rFonts w:hint="default" w:ascii="Calibri" w:hAnsi="Calibri"/>
          <w:lang w:val="en-US"/>
        </w:rPr>
        <w:tab/>
      </w:r>
      <w:r>
        <w:rPr>
          <w:rFonts w:hint="default" w:ascii="Calibri" w:hAnsi="Calibri"/>
          <w:lang w:val="en-US"/>
        </w:rPr>
        <w:t>Ak DNS server nepozná odpoveď,</w:t>
      </w:r>
      <w:r>
        <w:rPr>
          <w:rFonts w:hint="default" w:ascii="Calibri" w:hAnsi="Calibri"/>
          <w:b/>
          <w:bCs/>
          <w:color w:val="0074E2"/>
          <w:lang w:val="en-US"/>
        </w:rPr>
        <w:t>neposiela dotaz na root, ale prepošle ho na iný DNS server</w:t>
      </w:r>
      <w:r>
        <w:rPr>
          <w:rFonts w:hint="default" w:ascii="Calibri" w:hAnsi="Calibri"/>
          <w:lang w:val="en-US"/>
        </w:rPr>
        <w:t xml:space="preserve"> </w:t>
      </w:r>
      <w:r>
        <w:rPr>
          <w:rFonts w:hint="default" w:ascii="Calibri" w:hAnsi="Calibri"/>
          <w:lang w:val="sk-SK"/>
        </w:rPr>
        <w:tab/>
      </w:r>
      <w:r>
        <w:rPr>
          <w:rFonts w:hint="default" w:ascii="Calibri" w:hAnsi="Calibri"/>
          <w:lang w:val="en-US"/>
        </w:rPr>
        <w:t>(tzv. forwarder)</w:t>
      </w:r>
    </w:p>
    <w:p w14:paraId="791964E9">
      <w:pPr>
        <w:ind w:firstLine="720" w:firstLineChars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Zvyšuje efektivitu</w:t>
      </w:r>
    </w:p>
    <w:p w14:paraId="2C4F0443">
      <w:pPr>
        <w:ind w:firstLine="720" w:firstLineChars="0"/>
        <w:rPr>
          <w:rFonts w:hint="default" w:ascii="Calibri" w:hAnsi="Calibri"/>
          <w:lang w:val="en-US"/>
        </w:rPr>
      </w:pPr>
    </w:p>
    <w:p w14:paraId="69EF433C">
      <w:pPr>
        <w:ind w:firstLine="720" w:firstLineChars="0"/>
        <w:rPr>
          <w:rFonts w:hint="default" w:ascii="Calibri" w:hAnsi="Calibri" w:cs="Calibri"/>
          <w:lang w:val="sk-SK"/>
        </w:rPr>
      </w:pPr>
      <w:r>
        <w:rPr>
          <w:rFonts w:hint="default" w:ascii="Calibri" w:hAnsi="Calibri"/>
          <w:lang w:val="en-US"/>
        </w:rPr>
        <w:t>Vhodné v sieťach s viacerými doménami</w:t>
      </w:r>
      <w:r>
        <w:rPr>
          <w:rFonts w:hint="default" w:ascii="Calibri" w:hAnsi="Calibri" w:cs="Calibri"/>
          <w:lang w:val="sk-SK"/>
        </w:rPr>
        <w:br w:type="page"/>
      </w:r>
    </w:p>
    <w:p w14:paraId="506B84CF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E20074"/>
          <w:sz w:val="24"/>
          <w:szCs w:val="24"/>
          <w:lang w:val="sk-SK"/>
        </w:rPr>
        <w:t>Princíp funkčnosti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</w:p>
    <w:p w14:paraId="7387D5BA">
      <w:pPr>
        <w:rPr>
          <w:rFonts w:hint="default" w:ascii="Calibri" w:hAnsi="Calibri" w:cs="Calibri"/>
          <w:lang w:val="sk-SK"/>
        </w:rPr>
      </w:pPr>
    </w:p>
    <w:p w14:paraId="2DB22DA0"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787140" cy="20294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732B">
      <w:pPr>
        <w:numPr>
          <w:ilvl w:val="0"/>
          <w:numId w:val="2"/>
        </w:numPr>
        <w:jc w:val="left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Zadáme webovú adresu</w:t>
      </w:r>
      <w:r>
        <w:rPr>
          <w:rFonts w:hint="default" w:ascii="Calibri" w:hAnsi="Calibri" w:cs="Calibri"/>
          <w:lang w:val="sk-SK"/>
        </w:rPr>
        <w:t xml:space="preserve"> (napr. example.com)</w:t>
      </w:r>
    </w:p>
    <w:p w14:paraId="5407EBFB">
      <w:pPr>
        <w:numPr>
          <w:ilvl w:val="0"/>
          <w:numId w:val="2"/>
        </w:numPr>
        <w:jc w:val="left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 xml:space="preserve">Prehliadač pošle žiadosť do operačného systému </w:t>
      </w:r>
      <w:r>
        <w:rPr>
          <w:rFonts w:hint="default" w:ascii="Calibri" w:hAnsi="Calibri" w:cs="Calibri"/>
          <w:lang w:val="sk-SK"/>
        </w:rPr>
        <w:t>(OS)</w:t>
      </w:r>
    </w:p>
    <w:p w14:paraId="66398D90">
      <w:pPr>
        <w:numPr>
          <w:ilvl w:val="0"/>
          <w:numId w:val="0"/>
        </w:numPr>
        <w:ind w:firstLine="200" w:firstLineChars="100"/>
        <w:jc w:val="left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OS skontroluje svoju DNS cache</w:t>
      </w:r>
      <w:r>
        <w:rPr>
          <w:rFonts w:hint="default" w:ascii="Calibri" w:hAnsi="Calibri" w:cs="Calibri"/>
          <w:lang w:val="sk-SK"/>
        </w:rPr>
        <w:t xml:space="preserve"> (napr. cez ipconfig /displaydns)</w:t>
      </w:r>
    </w:p>
    <w:p w14:paraId="307502FC">
      <w:pPr>
        <w:ind w:firstLine="720" w:firstLineChars="0"/>
        <w:jc w:val="left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lang w:val="sk-SK"/>
        </w:rPr>
        <w:t>Ak nájde IP adresu → vráti ju prehliadaču</w:t>
      </w:r>
    </w:p>
    <w:p w14:paraId="65FF9613">
      <w:pPr>
        <w:ind w:firstLine="72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lang w:val="sk-SK"/>
        </w:rPr>
        <w:t>Ak nie → pokračuje ďalej</w:t>
      </w:r>
    </w:p>
    <w:p w14:paraId="79F37CC7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OS pošle dotaz na lokálny DNS server</w:t>
      </w:r>
      <w:r>
        <w:rPr>
          <w:rFonts w:hint="default" w:ascii="Calibri" w:hAnsi="Calibri" w:cs="Calibri"/>
          <w:lang w:val="sk-SK"/>
        </w:rPr>
        <w:t xml:space="preserve"> (LDNS)</w:t>
      </w:r>
    </w:p>
    <w:p w14:paraId="773ABF05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LDNS skontroluje svoju databázu</w:t>
      </w:r>
    </w:p>
    <w:p w14:paraId="2A316FAC">
      <w:pPr>
        <w:ind w:firstLine="72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lang w:val="sk-SK"/>
        </w:rPr>
        <w:t>Ak nájde záznam → vráti IP</w:t>
      </w:r>
    </w:p>
    <w:p w14:paraId="7CDB346D">
      <w:pPr>
        <w:ind w:firstLine="72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lang w:val="sk-SK"/>
        </w:rPr>
        <w:t xml:space="preserve">Ak nie → </w:t>
      </w:r>
      <w:r>
        <w:rPr>
          <w:rFonts w:hint="default" w:ascii="Calibri" w:hAnsi="Calibri" w:cs="Calibri"/>
          <w:lang w:val="en-US"/>
        </w:rPr>
        <w:t xml:space="preserve">pozrie </w:t>
      </w:r>
      <w:r>
        <w:rPr>
          <w:rFonts w:hint="default" w:ascii="Calibri" w:hAnsi="Calibri" w:cs="Calibri"/>
          <w:lang w:val="sk-SK"/>
        </w:rPr>
        <w:t>cache pokračuje dotazom na root server</w:t>
      </w:r>
    </w:p>
    <w:p w14:paraId="40E7E664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en-US"/>
        </w:rPr>
        <w:t>LDNS skontroluje svoju cash</w:t>
      </w:r>
      <w:r>
        <w:rPr>
          <w:rFonts w:hint="default" w:ascii="Calibri" w:hAnsi="Calibri" w:cs="Calibri"/>
          <w:lang w:val="en-US"/>
        </w:rPr>
        <w:br w:type="textWrapping"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lang w:val="sk-SK"/>
        </w:rPr>
        <w:t>Ak nájde záznam → vráti IP</w:t>
      </w:r>
    </w:p>
    <w:p w14:paraId="5CC4B18E">
      <w:pPr>
        <w:numPr>
          <w:ilvl w:val="0"/>
          <w:numId w:val="0"/>
        </w:numPr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  <w:lang w:val="sk-SK"/>
        </w:rPr>
        <w:t xml:space="preserve">Ak nie → </w:t>
      </w:r>
      <w:r>
        <w:rPr>
          <w:rFonts w:hint="default" w:ascii="Calibri" w:hAnsi="Calibri" w:cs="Calibri"/>
          <w:lang w:val="en-US"/>
        </w:rPr>
        <w:t xml:space="preserve">pozrie </w:t>
      </w:r>
      <w:r>
        <w:rPr>
          <w:rFonts w:hint="default" w:ascii="Calibri" w:hAnsi="Calibri" w:cs="Calibri"/>
          <w:lang w:val="sk-SK"/>
        </w:rPr>
        <w:t>cache pokračuje dotazom na root server</w:t>
      </w:r>
    </w:p>
    <w:p w14:paraId="43D70EC3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LDNS sa opýta root servera na TLD server pre .com</w:t>
      </w:r>
    </w:p>
    <w:p w14:paraId="2F86417E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 xml:space="preserve">Root server odpovie s adresou TLD servera </w:t>
      </w:r>
      <w:r>
        <w:rPr>
          <w:rFonts w:hint="default" w:ascii="Calibri" w:hAnsi="Calibri" w:cs="Calibri"/>
          <w:lang w:val="sk-SK"/>
        </w:rPr>
        <w:t>(.com)</w:t>
      </w:r>
    </w:p>
    <w:p w14:paraId="2BCD40D8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LDNS sa opýta TLD servera na autoritatívny DNS pre example.com</w:t>
      </w:r>
    </w:p>
    <w:p w14:paraId="5EA6243A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TLD server odpovie s adresou autoritatívneho servera</w:t>
      </w:r>
    </w:p>
    <w:p w14:paraId="46A93A0F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LDNS pošle dotaz na autoritatívny DNS server example.com</w:t>
      </w:r>
    </w:p>
    <w:p w14:paraId="484AF35E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Ten odpovie s IP adresou</w:t>
      </w:r>
      <w:r>
        <w:rPr>
          <w:rFonts w:hint="default" w:ascii="Calibri" w:hAnsi="Calibri" w:cs="Calibri"/>
          <w:lang w:val="sk-SK"/>
        </w:rPr>
        <w:t>, ktorá sa pošle späť cez LDNS až k prehliadaču</w:t>
      </w:r>
    </w:p>
    <w:p w14:paraId="5FDFCAD5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LDNS odpovie nášmu počítaču (resolveru) a pošle mu IP adresu domény</w:t>
      </w:r>
    </w:p>
    <w:p w14:paraId="2E9F9570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Operačný systém odošle IP adresu prehliadaču</w:t>
      </w:r>
    </w:p>
    <w:p w14:paraId="163F4BE8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lang w:val="sk-SK"/>
        </w:rPr>
      </w:pPr>
      <w:r>
        <w:rPr>
          <w:rFonts w:hint="default" w:ascii="Calibri" w:hAnsi="Calibri" w:cs="Calibri"/>
          <w:b/>
          <w:bCs/>
          <w:lang w:val="sk-SK"/>
        </w:rPr>
        <w:t>Prehliadač následne pošle HTTP GET požiadavku na túto IP adresu</w:t>
      </w:r>
    </w:p>
    <w:p w14:paraId="2A9F8E72">
      <w:pPr>
        <w:numPr>
          <w:ilvl w:val="0"/>
          <w:numId w:val="0"/>
        </w:numPr>
        <w:jc w:val="both"/>
        <w:rPr>
          <w:rFonts w:hint="default" w:ascii="Calibri" w:hAnsi="Calibri" w:cs="Calibri"/>
          <w:lang w:val="en-US"/>
        </w:rPr>
      </w:pPr>
    </w:p>
    <w:p w14:paraId="6B6B5346">
      <w:pPr>
        <w:numPr>
          <w:ilvl w:val="0"/>
          <w:numId w:val="0"/>
        </w:numPr>
        <w:jc w:val="center"/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774440" cy="3028315"/>
            <wp:effectExtent l="0" t="0" r="165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A5C21"/>
    <w:multiLevelType w:val="singleLevel"/>
    <w:tmpl w:val="13AA5C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73649DC"/>
    <w:multiLevelType w:val="singleLevel"/>
    <w:tmpl w:val="373649DC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924BA"/>
    <w:rsid w:val="3E451D2B"/>
    <w:rsid w:val="57804CAD"/>
    <w:rsid w:val="6D53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2025-04-08T09:55:00Z</dcterms:created>
  <dc:creator>Mr.M</dc:creator>
  <cp:lastModifiedBy>Mr.M</cp:lastModifiedBy>
  <dcterms:modified xsi:type="dcterms:W3CDTF">2025-04-08T19:14:46Z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DDC5B800A43741EFA513EE547D61415C_12</vt:lpwstr>
  </property>
</Properties>
</file>