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EF420" w14:textId="69FB5659" w:rsidR="000848C8" w:rsidRDefault="00AD1235" w:rsidP="00237C98">
      <w:pPr>
        <w:pStyle w:val="Title"/>
        <w:spacing w:before="20" w:after="20" w:line="276" w:lineRule="auto"/>
      </w:pPr>
      <w:bookmarkStart w:id="0" w:name="_Toc193379854"/>
      <w:bookmarkStart w:id="1" w:name="_Toc193445828"/>
      <w:r>
        <w:t>Continual service improvement</w:t>
      </w:r>
      <w:bookmarkEnd w:id="0"/>
      <w:bookmarkEnd w:id="1"/>
      <w:r w:rsidR="00694FC3">
        <w:t xml:space="preserve"> CSI</w:t>
      </w:r>
    </w:p>
    <w:sdt>
      <w:sdtPr>
        <w:rPr>
          <w:rFonts w:asciiTheme="minorHAnsi" w:eastAsiaTheme="minorEastAsia" w:hAnsiTheme="minorHAnsi" w:cstheme="minorBidi"/>
          <w:color w:val="auto"/>
          <w:sz w:val="21"/>
          <w:szCs w:val="21"/>
          <w:lang w:val="sk-SK"/>
        </w:rPr>
        <w:id w:val="-668250323"/>
        <w:docPartObj>
          <w:docPartGallery w:val="Table of Contents"/>
          <w:docPartUnique/>
        </w:docPartObj>
      </w:sdtPr>
      <w:sdtEndPr>
        <w:rPr>
          <w:b/>
          <w:bCs/>
          <w:lang w:val="en-US"/>
        </w:rPr>
      </w:sdtEndPr>
      <w:sdtContent>
        <w:p w14:paraId="044DBF7A" w14:textId="37EBCCA1" w:rsidR="000848C8" w:rsidRPr="00CD4512" w:rsidRDefault="000848C8" w:rsidP="00237C98">
          <w:pPr>
            <w:pStyle w:val="TOCHeading"/>
            <w:spacing w:before="20" w:after="20" w:line="276" w:lineRule="auto"/>
            <w:rPr>
              <w:rStyle w:val="TitleChar"/>
            </w:rPr>
          </w:pPr>
          <w:r w:rsidRPr="00CD4512">
            <w:rPr>
              <w:rStyle w:val="TitleChar"/>
            </w:rPr>
            <w:t>Obsah</w:t>
          </w:r>
        </w:p>
        <w:p w14:paraId="0DEEE8A2" w14:textId="38AFCD41" w:rsidR="008C5D98" w:rsidRDefault="004C5611">
          <w:pPr>
            <w:pStyle w:val="TOC1"/>
            <w:tabs>
              <w:tab w:val="right" w:leader="dot" w:pos="9848"/>
            </w:tabs>
            <w:rPr>
              <w:rFonts w:cstheme="minorBidi"/>
              <w:b w:val="0"/>
              <w:bCs w:val="0"/>
              <w:caps w:val="0"/>
              <w:noProof/>
              <w:kern w:val="2"/>
              <w:sz w:val="24"/>
              <w:szCs w:val="24"/>
              <w:lang w:val="sk-SK" w:eastAsia="sk-SK"/>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93445829" w:history="1">
            <w:r w:rsidR="008C5D98" w:rsidRPr="001669B7">
              <w:rPr>
                <w:rStyle w:val="Hyperlink"/>
                <w:rFonts w:eastAsia="Arial"/>
                <w:noProof/>
              </w:rPr>
              <w:t>úvod</w:t>
            </w:r>
            <w:r w:rsidR="008C5D98">
              <w:rPr>
                <w:noProof/>
                <w:webHidden/>
              </w:rPr>
              <w:tab/>
            </w:r>
            <w:r w:rsidR="008C5D98">
              <w:rPr>
                <w:noProof/>
                <w:webHidden/>
              </w:rPr>
              <w:fldChar w:fldCharType="begin"/>
            </w:r>
            <w:r w:rsidR="008C5D98">
              <w:rPr>
                <w:noProof/>
                <w:webHidden/>
              </w:rPr>
              <w:instrText xml:space="preserve"> PAGEREF _Toc193445829 \h </w:instrText>
            </w:r>
            <w:r w:rsidR="008C5D98">
              <w:rPr>
                <w:noProof/>
                <w:webHidden/>
              </w:rPr>
            </w:r>
            <w:r w:rsidR="008C5D98">
              <w:rPr>
                <w:noProof/>
                <w:webHidden/>
              </w:rPr>
              <w:fldChar w:fldCharType="separate"/>
            </w:r>
            <w:r w:rsidR="008C5D98">
              <w:rPr>
                <w:noProof/>
                <w:webHidden/>
              </w:rPr>
              <w:t>2</w:t>
            </w:r>
            <w:r w:rsidR="008C5D98">
              <w:rPr>
                <w:noProof/>
                <w:webHidden/>
              </w:rPr>
              <w:fldChar w:fldCharType="end"/>
            </w:r>
          </w:hyperlink>
        </w:p>
        <w:p w14:paraId="215F373D" w14:textId="52622995"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30" w:history="1">
            <w:r w:rsidRPr="001669B7">
              <w:rPr>
                <w:rStyle w:val="Hyperlink"/>
                <w:noProof/>
                <w:lang w:val="sk-SK"/>
              </w:rPr>
              <w:t>Prečo je zlepšovanie služieb nevyhnutné?</w:t>
            </w:r>
            <w:r>
              <w:rPr>
                <w:noProof/>
                <w:webHidden/>
              </w:rPr>
              <w:tab/>
            </w:r>
            <w:r>
              <w:rPr>
                <w:noProof/>
                <w:webHidden/>
              </w:rPr>
              <w:fldChar w:fldCharType="begin"/>
            </w:r>
            <w:r>
              <w:rPr>
                <w:noProof/>
                <w:webHidden/>
              </w:rPr>
              <w:instrText xml:space="preserve"> PAGEREF _Toc193445830 \h </w:instrText>
            </w:r>
            <w:r>
              <w:rPr>
                <w:noProof/>
                <w:webHidden/>
              </w:rPr>
            </w:r>
            <w:r>
              <w:rPr>
                <w:noProof/>
                <w:webHidden/>
              </w:rPr>
              <w:fldChar w:fldCharType="separate"/>
            </w:r>
            <w:r>
              <w:rPr>
                <w:noProof/>
                <w:webHidden/>
              </w:rPr>
              <w:t>2</w:t>
            </w:r>
            <w:r>
              <w:rPr>
                <w:noProof/>
                <w:webHidden/>
              </w:rPr>
              <w:fldChar w:fldCharType="end"/>
            </w:r>
          </w:hyperlink>
        </w:p>
        <w:p w14:paraId="5CD6F554" w14:textId="09602C7A"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31" w:history="1">
            <w:r w:rsidRPr="001669B7">
              <w:rPr>
                <w:rStyle w:val="Hyperlink"/>
                <w:noProof/>
                <w:lang w:val="sk-SK"/>
              </w:rPr>
              <w:t>Nikto nie je dokonalý.</w:t>
            </w:r>
            <w:r>
              <w:rPr>
                <w:noProof/>
                <w:webHidden/>
              </w:rPr>
              <w:tab/>
            </w:r>
            <w:r>
              <w:rPr>
                <w:noProof/>
                <w:webHidden/>
              </w:rPr>
              <w:fldChar w:fldCharType="begin"/>
            </w:r>
            <w:r>
              <w:rPr>
                <w:noProof/>
                <w:webHidden/>
              </w:rPr>
              <w:instrText xml:space="preserve"> PAGEREF _Toc193445831 \h </w:instrText>
            </w:r>
            <w:r>
              <w:rPr>
                <w:noProof/>
                <w:webHidden/>
              </w:rPr>
            </w:r>
            <w:r>
              <w:rPr>
                <w:noProof/>
                <w:webHidden/>
              </w:rPr>
              <w:fldChar w:fldCharType="separate"/>
            </w:r>
            <w:r>
              <w:rPr>
                <w:noProof/>
                <w:webHidden/>
              </w:rPr>
              <w:t>2</w:t>
            </w:r>
            <w:r>
              <w:rPr>
                <w:noProof/>
                <w:webHidden/>
              </w:rPr>
              <w:fldChar w:fldCharType="end"/>
            </w:r>
          </w:hyperlink>
        </w:p>
        <w:p w14:paraId="3D8E6D02" w14:textId="015B6B44"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32" w:history="1">
            <w:r w:rsidRPr="001669B7">
              <w:rPr>
                <w:rStyle w:val="Hyperlink"/>
                <w:noProof/>
                <w:lang w:val="sk-SK"/>
              </w:rPr>
              <w:t>Konkurencia nikdy nespí.</w:t>
            </w:r>
            <w:r>
              <w:rPr>
                <w:noProof/>
                <w:webHidden/>
              </w:rPr>
              <w:tab/>
            </w:r>
            <w:r>
              <w:rPr>
                <w:noProof/>
                <w:webHidden/>
              </w:rPr>
              <w:fldChar w:fldCharType="begin"/>
            </w:r>
            <w:r>
              <w:rPr>
                <w:noProof/>
                <w:webHidden/>
              </w:rPr>
              <w:instrText xml:space="preserve"> PAGEREF _Toc193445832 \h </w:instrText>
            </w:r>
            <w:r>
              <w:rPr>
                <w:noProof/>
                <w:webHidden/>
              </w:rPr>
            </w:r>
            <w:r>
              <w:rPr>
                <w:noProof/>
                <w:webHidden/>
              </w:rPr>
              <w:fldChar w:fldCharType="separate"/>
            </w:r>
            <w:r>
              <w:rPr>
                <w:noProof/>
                <w:webHidden/>
              </w:rPr>
              <w:t>2</w:t>
            </w:r>
            <w:r>
              <w:rPr>
                <w:noProof/>
                <w:webHidden/>
              </w:rPr>
              <w:fldChar w:fldCharType="end"/>
            </w:r>
          </w:hyperlink>
        </w:p>
        <w:p w14:paraId="1BF8C93C" w14:textId="6A63F88A"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33" w:history="1">
            <w:r w:rsidRPr="001669B7">
              <w:rPr>
                <w:rStyle w:val="Hyperlink"/>
                <w:noProof/>
                <w:lang w:val="sk-SK"/>
              </w:rPr>
              <w:t>Ak chcete prilá</w:t>
            </w:r>
            <w:r w:rsidRPr="001669B7">
              <w:rPr>
                <w:rStyle w:val="Hyperlink"/>
                <w:noProof/>
                <w:lang w:val="sk-SK"/>
              </w:rPr>
              <w:t>k</w:t>
            </w:r>
            <w:r w:rsidRPr="001669B7">
              <w:rPr>
                <w:rStyle w:val="Hyperlink"/>
                <w:noProof/>
                <w:lang w:val="sk-SK"/>
              </w:rPr>
              <w:t>ať nových zákazníkov</w:t>
            </w:r>
            <w:r>
              <w:rPr>
                <w:noProof/>
                <w:webHidden/>
              </w:rPr>
              <w:tab/>
            </w:r>
            <w:r>
              <w:rPr>
                <w:noProof/>
                <w:webHidden/>
              </w:rPr>
              <w:fldChar w:fldCharType="begin"/>
            </w:r>
            <w:r>
              <w:rPr>
                <w:noProof/>
                <w:webHidden/>
              </w:rPr>
              <w:instrText xml:space="preserve"> PAGEREF _Toc193445833 \h </w:instrText>
            </w:r>
            <w:r>
              <w:rPr>
                <w:noProof/>
                <w:webHidden/>
              </w:rPr>
            </w:r>
            <w:r>
              <w:rPr>
                <w:noProof/>
                <w:webHidden/>
              </w:rPr>
              <w:fldChar w:fldCharType="separate"/>
            </w:r>
            <w:r>
              <w:rPr>
                <w:noProof/>
                <w:webHidden/>
              </w:rPr>
              <w:t>2</w:t>
            </w:r>
            <w:r>
              <w:rPr>
                <w:noProof/>
                <w:webHidden/>
              </w:rPr>
              <w:fldChar w:fldCharType="end"/>
            </w:r>
          </w:hyperlink>
        </w:p>
        <w:p w14:paraId="324CBEAA" w14:textId="2C285F3F"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34" w:history="1">
            <w:r w:rsidRPr="001669B7">
              <w:rPr>
                <w:rStyle w:val="Hyperlink"/>
                <w:noProof/>
              </w:rPr>
              <w:t>Aktuálne ekonomické trendy</w:t>
            </w:r>
            <w:r>
              <w:rPr>
                <w:noProof/>
                <w:webHidden/>
              </w:rPr>
              <w:tab/>
            </w:r>
            <w:r>
              <w:rPr>
                <w:noProof/>
                <w:webHidden/>
              </w:rPr>
              <w:fldChar w:fldCharType="begin"/>
            </w:r>
            <w:r>
              <w:rPr>
                <w:noProof/>
                <w:webHidden/>
              </w:rPr>
              <w:instrText xml:space="preserve"> PAGEREF _Toc193445834 \h </w:instrText>
            </w:r>
            <w:r>
              <w:rPr>
                <w:noProof/>
                <w:webHidden/>
              </w:rPr>
            </w:r>
            <w:r>
              <w:rPr>
                <w:noProof/>
                <w:webHidden/>
              </w:rPr>
              <w:fldChar w:fldCharType="separate"/>
            </w:r>
            <w:r>
              <w:rPr>
                <w:noProof/>
                <w:webHidden/>
              </w:rPr>
              <w:t>3</w:t>
            </w:r>
            <w:r>
              <w:rPr>
                <w:noProof/>
                <w:webHidden/>
              </w:rPr>
              <w:fldChar w:fldCharType="end"/>
            </w:r>
          </w:hyperlink>
        </w:p>
        <w:p w14:paraId="453B5E9E" w14:textId="32AAA727"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35" w:history="1">
            <w:r w:rsidRPr="001669B7">
              <w:rPr>
                <w:rStyle w:val="Hyperlink"/>
                <w:noProof/>
                <w:lang w:val="sk-SK"/>
              </w:rPr>
              <w:t>Prečo neustále zlepšovanie?</w:t>
            </w:r>
            <w:r>
              <w:rPr>
                <w:noProof/>
                <w:webHidden/>
              </w:rPr>
              <w:tab/>
            </w:r>
            <w:r>
              <w:rPr>
                <w:noProof/>
                <w:webHidden/>
              </w:rPr>
              <w:fldChar w:fldCharType="begin"/>
            </w:r>
            <w:r>
              <w:rPr>
                <w:noProof/>
                <w:webHidden/>
              </w:rPr>
              <w:instrText xml:space="preserve"> PAGEREF _Toc193445835 \h </w:instrText>
            </w:r>
            <w:r>
              <w:rPr>
                <w:noProof/>
                <w:webHidden/>
              </w:rPr>
            </w:r>
            <w:r>
              <w:rPr>
                <w:noProof/>
                <w:webHidden/>
              </w:rPr>
              <w:fldChar w:fldCharType="separate"/>
            </w:r>
            <w:r>
              <w:rPr>
                <w:noProof/>
                <w:webHidden/>
              </w:rPr>
              <w:t>3</w:t>
            </w:r>
            <w:r>
              <w:rPr>
                <w:noProof/>
                <w:webHidden/>
              </w:rPr>
              <w:fldChar w:fldCharType="end"/>
            </w:r>
          </w:hyperlink>
        </w:p>
        <w:p w14:paraId="11A9AB98" w14:textId="52FD8EA4"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36" w:history="1">
            <w:r w:rsidRPr="001669B7">
              <w:rPr>
                <w:rStyle w:val="Hyperlink"/>
                <w:noProof/>
                <w:lang w:val="sk-SK"/>
              </w:rPr>
              <w:t>zdroje inšpirácie</w:t>
            </w:r>
            <w:r>
              <w:rPr>
                <w:noProof/>
                <w:webHidden/>
              </w:rPr>
              <w:tab/>
            </w:r>
            <w:r>
              <w:rPr>
                <w:noProof/>
                <w:webHidden/>
              </w:rPr>
              <w:fldChar w:fldCharType="begin"/>
            </w:r>
            <w:r>
              <w:rPr>
                <w:noProof/>
                <w:webHidden/>
              </w:rPr>
              <w:instrText xml:space="preserve"> PAGEREF _Toc193445836 \h </w:instrText>
            </w:r>
            <w:r>
              <w:rPr>
                <w:noProof/>
                <w:webHidden/>
              </w:rPr>
            </w:r>
            <w:r>
              <w:rPr>
                <w:noProof/>
                <w:webHidden/>
              </w:rPr>
              <w:fldChar w:fldCharType="separate"/>
            </w:r>
            <w:r>
              <w:rPr>
                <w:noProof/>
                <w:webHidden/>
              </w:rPr>
              <w:t>4</w:t>
            </w:r>
            <w:r>
              <w:rPr>
                <w:noProof/>
                <w:webHidden/>
              </w:rPr>
              <w:fldChar w:fldCharType="end"/>
            </w:r>
          </w:hyperlink>
        </w:p>
        <w:p w14:paraId="352891AE" w14:textId="359433DD"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37" w:history="1">
            <w:r w:rsidRPr="001669B7">
              <w:rPr>
                <w:rStyle w:val="Hyperlink"/>
                <w:noProof/>
                <w:lang w:val="sk-SK"/>
              </w:rPr>
              <w:t>Ostatné ITIL procesy</w:t>
            </w:r>
            <w:r>
              <w:rPr>
                <w:noProof/>
                <w:webHidden/>
              </w:rPr>
              <w:tab/>
            </w:r>
            <w:r>
              <w:rPr>
                <w:noProof/>
                <w:webHidden/>
              </w:rPr>
              <w:fldChar w:fldCharType="begin"/>
            </w:r>
            <w:r>
              <w:rPr>
                <w:noProof/>
                <w:webHidden/>
              </w:rPr>
              <w:instrText xml:space="preserve"> PAGEREF _Toc193445837 \h </w:instrText>
            </w:r>
            <w:r>
              <w:rPr>
                <w:noProof/>
                <w:webHidden/>
              </w:rPr>
            </w:r>
            <w:r>
              <w:rPr>
                <w:noProof/>
                <w:webHidden/>
              </w:rPr>
              <w:fldChar w:fldCharType="separate"/>
            </w:r>
            <w:r>
              <w:rPr>
                <w:noProof/>
                <w:webHidden/>
              </w:rPr>
              <w:t>4</w:t>
            </w:r>
            <w:r>
              <w:rPr>
                <w:noProof/>
                <w:webHidden/>
              </w:rPr>
              <w:fldChar w:fldCharType="end"/>
            </w:r>
          </w:hyperlink>
        </w:p>
        <w:p w14:paraId="7069812C" w14:textId="1EBB2CC9"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38" w:history="1">
            <w:r w:rsidRPr="001669B7">
              <w:rPr>
                <w:rStyle w:val="Hyperlink"/>
                <w:noProof/>
                <w:lang w:val="sk-SK"/>
              </w:rPr>
              <w:t>Konkurencia</w:t>
            </w:r>
            <w:r>
              <w:rPr>
                <w:noProof/>
                <w:webHidden/>
              </w:rPr>
              <w:tab/>
            </w:r>
            <w:r>
              <w:rPr>
                <w:noProof/>
                <w:webHidden/>
              </w:rPr>
              <w:fldChar w:fldCharType="begin"/>
            </w:r>
            <w:r>
              <w:rPr>
                <w:noProof/>
                <w:webHidden/>
              </w:rPr>
              <w:instrText xml:space="preserve"> PAGEREF _Toc193445838 \h </w:instrText>
            </w:r>
            <w:r>
              <w:rPr>
                <w:noProof/>
                <w:webHidden/>
              </w:rPr>
            </w:r>
            <w:r>
              <w:rPr>
                <w:noProof/>
                <w:webHidden/>
              </w:rPr>
              <w:fldChar w:fldCharType="separate"/>
            </w:r>
            <w:r>
              <w:rPr>
                <w:noProof/>
                <w:webHidden/>
              </w:rPr>
              <w:t>4</w:t>
            </w:r>
            <w:r>
              <w:rPr>
                <w:noProof/>
                <w:webHidden/>
              </w:rPr>
              <w:fldChar w:fldCharType="end"/>
            </w:r>
          </w:hyperlink>
        </w:p>
        <w:p w14:paraId="1A8D6155" w14:textId="4F5C638A"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39" w:history="1">
            <w:r w:rsidRPr="001669B7">
              <w:rPr>
                <w:rStyle w:val="Hyperlink"/>
                <w:noProof/>
                <w:lang w:val="sk-SK"/>
              </w:rPr>
              <w:t>Benchmarking – porovnanie s konkurenciou</w:t>
            </w:r>
            <w:r>
              <w:rPr>
                <w:noProof/>
                <w:webHidden/>
              </w:rPr>
              <w:tab/>
            </w:r>
            <w:r>
              <w:rPr>
                <w:noProof/>
                <w:webHidden/>
              </w:rPr>
              <w:fldChar w:fldCharType="begin"/>
            </w:r>
            <w:r>
              <w:rPr>
                <w:noProof/>
                <w:webHidden/>
              </w:rPr>
              <w:instrText xml:space="preserve"> PAGEREF _Toc193445839 \h </w:instrText>
            </w:r>
            <w:r>
              <w:rPr>
                <w:noProof/>
                <w:webHidden/>
              </w:rPr>
            </w:r>
            <w:r>
              <w:rPr>
                <w:noProof/>
                <w:webHidden/>
              </w:rPr>
              <w:fldChar w:fldCharType="separate"/>
            </w:r>
            <w:r>
              <w:rPr>
                <w:noProof/>
                <w:webHidden/>
              </w:rPr>
              <w:t>4</w:t>
            </w:r>
            <w:r>
              <w:rPr>
                <w:noProof/>
                <w:webHidden/>
              </w:rPr>
              <w:fldChar w:fldCharType="end"/>
            </w:r>
          </w:hyperlink>
        </w:p>
        <w:p w14:paraId="3CDBC688" w14:textId="1138C1EA"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0" w:history="1">
            <w:r w:rsidRPr="001669B7">
              <w:rPr>
                <w:rStyle w:val="Hyperlink"/>
                <w:noProof/>
                <w:lang w:val="sk-SK"/>
              </w:rPr>
              <w:t>Audity</w:t>
            </w:r>
            <w:r>
              <w:rPr>
                <w:noProof/>
                <w:webHidden/>
              </w:rPr>
              <w:tab/>
            </w:r>
            <w:r>
              <w:rPr>
                <w:noProof/>
                <w:webHidden/>
              </w:rPr>
              <w:fldChar w:fldCharType="begin"/>
            </w:r>
            <w:r>
              <w:rPr>
                <w:noProof/>
                <w:webHidden/>
              </w:rPr>
              <w:instrText xml:space="preserve"> PAGEREF _Toc193445840 \h </w:instrText>
            </w:r>
            <w:r>
              <w:rPr>
                <w:noProof/>
                <w:webHidden/>
              </w:rPr>
            </w:r>
            <w:r>
              <w:rPr>
                <w:noProof/>
                <w:webHidden/>
              </w:rPr>
              <w:fldChar w:fldCharType="separate"/>
            </w:r>
            <w:r>
              <w:rPr>
                <w:noProof/>
                <w:webHidden/>
              </w:rPr>
              <w:t>5</w:t>
            </w:r>
            <w:r>
              <w:rPr>
                <w:noProof/>
                <w:webHidden/>
              </w:rPr>
              <w:fldChar w:fldCharType="end"/>
            </w:r>
          </w:hyperlink>
        </w:p>
        <w:p w14:paraId="565C2247" w14:textId="22EE6ED9"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1" w:history="1">
            <w:r w:rsidRPr="001669B7">
              <w:rPr>
                <w:rStyle w:val="Hyperlink"/>
                <w:noProof/>
              </w:rPr>
              <w:t xml:space="preserve">Process Maturity Assessment </w:t>
            </w:r>
            <w:r w:rsidRPr="001669B7">
              <w:rPr>
                <w:rStyle w:val="Hyperlink"/>
                <w:noProof/>
                <w:lang w:val="sk-SK"/>
              </w:rPr>
              <w:t>(</w:t>
            </w:r>
            <w:r w:rsidRPr="001669B7">
              <w:rPr>
                <w:rStyle w:val="Hyperlink"/>
                <w:noProof/>
              </w:rPr>
              <w:t>Hodnotenie zrelosti procesov</w:t>
            </w:r>
            <w:r w:rsidRPr="001669B7">
              <w:rPr>
                <w:rStyle w:val="Hyperlink"/>
                <w:noProof/>
                <w:lang w:val="sk-SK"/>
              </w:rPr>
              <w:t>)</w:t>
            </w:r>
            <w:r>
              <w:rPr>
                <w:noProof/>
                <w:webHidden/>
              </w:rPr>
              <w:tab/>
            </w:r>
            <w:r>
              <w:rPr>
                <w:noProof/>
                <w:webHidden/>
              </w:rPr>
              <w:fldChar w:fldCharType="begin"/>
            </w:r>
            <w:r>
              <w:rPr>
                <w:noProof/>
                <w:webHidden/>
              </w:rPr>
              <w:instrText xml:space="preserve"> PAGEREF _Toc193445841 \h </w:instrText>
            </w:r>
            <w:r>
              <w:rPr>
                <w:noProof/>
                <w:webHidden/>
              </w:rPr>
            </w:r>
            <w:r>
              <w:rPr>
                <w:noProof/>
                <w:webHidden/>
              </w:rPr>
              <w:fldChar w:fldCharType="separate"/>
            </w:r>
            <w:r>
              <w:rPr>
                <w:noProof/>
                <w:webHidden/>
              </w:rPr>
              <w:t>5</w:t>
            </w:r>
            <w:r>
              <w:rPr>
                <w:noProof/>
                <w:webHidden/>
              </w:rPr>
              <w:fldChar w:fldCharType="end"/>
            </w:r>
          </w:hyperlink>
        </w:p>
        <w:p w14:paraId="279BD396" w14:textId="137598EB"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42" w:history="1">
            <w:r w:rsidRPr="001669B7">
              <w:rPr>
                <w:rStyle w:val="Hyperlink"/>
                <w:noProof/>
              </w:rPr>
              <w:t>Process Maturity Levels (Úrovne zrelosti procesov)</w:t>
            </w:r>
            <w:r>
              <w:rPr>
                <w:noProof/>
                <w:webHidden/>
              </w:rPr>
              <w:tab/>
            </w:r>
            <w:r>
              <w:rPr>
                <w:noProof/>
                <w:webHidden/>
              </w:rPr>
              <w:fldChar w:fldCharType="begin"/>
            </w:r>
            <w:r>
              <w:rPr>
                <w:noProof/>
                <w:webHidden/>
              </w:rPr>
              <w:instrText xml:space="preserve"> PAGEREF _Toc193445842 \h </w:instrText>
            </w:r>
            <w:r>
              <w:rPr>
                <w:noProof/>
                <w:webHidden/>
              </w:rPr>
            </w:r>
            <w:r>
              <w:rPr>
                <w:noProof/>
                <w:webHidden/>
              </w:rPr>
              <w:fldChar w:fldCharType="separate"/>
            </w:r>
            <w:r>
              <w:rPr>
                <w:noProof/>
                <w:webHidden/>
              </w:rPr>
              <w:t>6</w:t>
            </w:r>
            <w:r>
              <w:rPr>
                <w:noProof/>
                <w:webHidden/>
              </w:rPr>
              <w:fldChar w:fldCharType="end"/>
            </w:r>
          </w:hyperlink>
        </w:p>
        <w:p w14:paraId="2010FA82" w14:textId="58C17A34" w:rsidR="008C5D98" w:rsidRDefault="008C5D98">
          <w:pPr>
            <w:pStyle w:val="TOC3"/>
            <w:tabs>
              <w:tab w:val="right" w:leader="dot" w:pos="9848"/>
            </w:tabs>
            <w:rPr>
              <w:rFonts w:cstheme="minorBidi"/>
              <w:i w:val="0"/>
              <w:iCs w:val="0"/>
              <w:noProof/>
              <w:kern w:val="2"/>
              <w:sz w:val="24"/>
              <w:szCs w:val="24"/>
              <w:lang w:val="sk-SK" w:eastAsia="sk-SK"/>
              <w14:ligatures w14:val="standardContextual"/>
            </w:rPr>
          </w:pPr>
          <w:hyperlink w:anchor="_Toc193445843" w:history="1">
            <w:r w:rsidRPr="001669B7">
              <w:rPr>
                <w:rStyle w:val="Hyperlink"/>
                <w:noProof/>
              </w:rPr>
              <w:t>Process Maturity Assessment – Ako sa vykonáva?</w:t>
            </w:r>
            <w:r>
              <w:rPr>
                <w:noProof/>
                <w:webHidden/>
              </w:rPr>
              <w:tab/>
            </w:r>
            <w:r>
              <w:rPr>
                <w:noProof/>
                <w:webHidden/>
              </w:rPr>
              <w:fldChar w:fldCharType="begin"/>
            </w:r>
            <w:r>
              <w:rPr>
                <w:noProof/>
                <w:webHidden/>
              </w:rPr>
              <w:instrText xml:space="preserve"> PAGEREF _Toc193445843 \h </w:instrText>
            </w:r>
            <w:r>
              <w:rPr>
                <w:noProof/>
                <w:webHidden/>
              </w:rPr>
            </w:r>
            <w:r>
              <w:rPr>
                <w:noProof/>
                <w:webHidden/>
              </w:rPr>
              <w:fldChar w:fldCharType="separate"/>
            </w:r>
            <w:r>
              <w:rPr>
                <w:noProof/>
                <w:webHidden/>
              </w:rPr>
              <w:t>7</w:t>
            </w:r>
            <w:r>
              <w:rPr>
                <w:noProof/>
                <w:webHidden/>
              </w:rPr>
              <w:fldChar w:fldCharType="end"/>
            </w:r>
          </w:hyperlink>
        </w:p>
        <w:p w14:paraId="46671EF9" w14:textId="1F4FCB6A"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4" w:history="1">
            <w:r w:rsidRPr="001669B7">
              <w:rPr>
                <w:rStyle w:val="Hyperlink"/>
                <w:noProof/>
                <w:lang w:val="sk-SK"/>
              </w:rPr>
              <w:t>Ďalšie zdroje inšpirácie</w:t>
            </w:r>
            <w:r>
              <w:rPr>
                <w:noProof/>
                <w:webHidden/>
              </w:rPr>
              <w:tab/>
            </w:r>
            <w:r>
              <w:rPr>
                <w:noProof/>
                <w:webHidden/>
              </w:rPr>
              <w:fldChar w:fldCharType="begin"/>
            </w:r>
            <w:r>
              <w:rPr>
                <w:noProof/>
                <w:webHidden/>
              </w:rPr>
              <w:instrText xml:space="preserve"> PAGEREF _Toc193445844 \h </w:instrText>
            </w:r>
            <w:r>
              <w:rPr>
                <w:noProof/>
                <w:webHidden/>
              </w:rPr>
            </w:r>
            <w:r>
              <w:rPr>
                <w:noProof/>
                <w:webHidden/>
              </w:rPr>
              <w:fldChar w:fldCharType="separate"/>
            </w:r>
            <w:r>
              <w:rPr>
                <w:noProof/>
                <w:webHidden/>
              </w:rPr>
              <w:t>7</w:t>
            </w:r>
            <w:r>
              <w:rPr>
                <w:noProof/>
                <w:webHidden/>
              </w:rPr>
              <w:fldChar w:fldCharType="end"/>
            </w:r>
          </w:hyperlink>
        </w:p>
        <w:p w14:paraId="7D1C16D0" w14:textId="136B174C"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45" w:history="1">
            <w:r w:rsidRPr="001669B7">
              <w:rPr>
                <w:rStyle w:val="Hyperlink"/>
                <w:noProof/>
                <w:lang w:val="sk-SK"/>
              </w:rPr>
              <w:t>CSI Register</w:t>
            </w:r>
            <w:r>
              <w:rPr>
                <w:noProof/>
                <w:webHidden/>
              </w:rPr>
              <w:tab/>
            </w:r>
            <w:r>
              <w:rPr>
                <w:noProof/>
                <w:webHidden/>
              </w:rPr>
              <w:fldChar w:fldCharType="begin"/>
            </w:r>
            <w:r>
              <w:rPr>
                <w:noProof/>
                <w:webHidden/>
              </w:rPr>
              <w:instrText xml:space="preserve"> PAGEREF _Toc193445845 \h </w:instrText>
            </w:r>
            <w:r>
              <w:rPr>
                <w:noProof/>
                <w:webHidden/>
              </w:rPr>
            </w:r>
            <w:r>
              <w:rPr>
                <w:noProof/>
                <w:webHidden/>
              </w:rPr>
              <w:fldChar w:fldCharType="separate"/>
            </w:r>
            <w:r>
              <w:rPr>
                <w:noProof/>
                <w:webHidden/>
              </w:rPr>
              <w:t>8</w:t>
            </w:r>
            <w:r>
              <w:rPr>
                <w:noProof/>
                <w:webHidden/>
              </w:rPr>
              <w:fldChar w:fldCharType="end"/>
            </w:r>
          </w:hyperlink>
        </w:p>
        <w:p w14:paraId="39A41A08" w14:textId="6C5FBFD7"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46" w:history="1">
            <w:r w:rsidRPr="001669B7">
              <w:rPr>
                <w:rStyle w:val="Hyperlink"/>
                <w:noProof/>
                <w:lang w:val="sk-SK"/>
              </w:rPr>
              <w:t>Continual Service Improvement - Processes</w:t>
            </w:r>
            <w:r>
              <w:rPr>
                <w:noProof/>
                <w:webHidden/>
              </w:rPr>
              <w:tab/>
            </w:r>
            <w:r>
              <w:rPr>
                <w:noProof/>
                <w:webHidden/>
              </w:rPr>
              <w:fldChar w:fldCharType="begin"/>
            </w:r>
            <w:r>
              <w:rPr>
                <w:noProof/>
                <w:webHidden/>
              </w:rPr>
              <w:instrText xml:space="preserve"> PAGEREF _Toc193445846 \h </w:instrText>
            </w:r>
            <w:r>
              <w:rPr>
                <w:noProof/>
                <w:webHidden/>
              </w:rPr>
            </w:r>
            <w:r>
              <w:rPr>
                <w:noProof/>
                <w:webHidden/>
              </w:rPr>
              <w:fldChar w:fldCharType="separate"/>
            </w:r>
            <w:r>
              <w:rPr>
                <w:noProof/>
                <w:webHidden/>
              </w:rPr>
              <w:t>8</w:t>
            </w:r>
            <w:r>
              <w:rPr>
                <w:noProof/>
                <w:webHidden/>
              </w:rPr>
              <w:fldChar w:fldCharType="end"/>
            </w:r>
          </w:hyperlink>
        </w:p>
        <w:p w14:paraId="6787711B" w14:textId="78EEB85E"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7" w:history="1">
            <w:r w:rsidRPr="001669B7">
              <w:rPr>
                <w:rStyle w:val="Hyperlink"/>
                <w:noProof/>
                <w:lang w:val="sk-SK"/>
              </w:rPr>
              <w:t>Service review (preskúmanie/revízia služby)</w:t>
            </w:r>
            <w:r>
              <w:rPr>
                <w:noProof/>
                <w:webHidden/>
              </w:rPr>
              <w:tab/>
            </w:r>
            <w:r>
              <w:rPr>
                <w:noProof/>
                <w:webHidden/>
              </w:rPr>
              <w:fldChar w:fldCharType="begin"/>
            </w:r>
            <w:r>
              <w:rPr>
                <w:noProof/>
                <w:webHidden/>
              </w:rPr>
              <w:instrText xml:space="preserve"> PAGEREF _Toc193445847 \h </w:instrText>
            </w:r>
            <w:r>
              <w:rPr>
                <w:noProof/>
                <w:webHidden/>
              </w:rPr>
            </w:r>
            <w:r>
              <w:rPr>
                <w:noProof/>
                <w:webHidden/>
              </w:rPr>
              <w:fldChar w:fldCharType="separate"/>
            </w:r>
            <w:r>
              <w:rPr>
                <w:noProof/>
                <w:webHidden/>
              </w:rPr>
              <w:t>9</w:t>
            </w:r>
            <w:r>
              <w:rPr>
                <w:noProof/>
                <w:webHidden/>
              </w:rPr>
              <w:fldChar w:fldCharType="end"/>
            </w:r>
          </w:hyperlink>
        </w:p>
        <w:p w14:paraId="520B0E98" w14:textId="310FA1CA"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8" w:history="1">
            <w:r w:rsidRPr="001669B7">
              <w:rPr>
                <w:rStyle w:val="Hyperlink"/>
                <w:noProof/>
                <w:lang w:val="sk-SK"/>
              </w:rPr>
              <w:t>Process evaluation (hodnotenie procesov)</w:t>
            </w:r>
            <w:r>
              <w:rPr>
                <w:noProof/>
                <w:webHidden/>
              </w:rPr>
              <w:tab/>
            </w:r>
            <w:r>
              <w:rPr>
                <w:noProof/>
                <w:webHidden/>
              </w:rPr>
              <w:fldChar w:fldCharType="begin"/>
            </w:r>
            <w:r>
              <w:rPr>
                <w:noProof/>
                <w:webHidden/>
              </w:rPr>
              <w:instrText xml:space="preserve"> PAGEREF _Toc193445848 \h </w:instrText>
            </w:r>
            <w:r>
              <w:rPr>
                <w:noProof/>
                <w:webHidden/>
              </w:rPr>
            </w:r>
            <w:r>
              <w:rPr>
                <w:noProof/>
                <w:webHidden/>
              </w:rPr>
              <w:fldChar w:fldCharType="separate"/>
            </w:r>
            <w:r>
              <w:rPr>
                <w:noProof/>
                <w:webHidden/>
              </w:rPr>
              <w:t>9</w:t>
            </w:r>
            <w:r>
              <w:rPr>
                <w:noProof/>
                <w:webHidden/>
              </w:rPr>
              <w:fldChar w:fldCharType="end"/>
            </w:r>
          </w:hyperlink>
        </w:p>
        <w:p w14:paraId="0D3BCBBE" w14:textId="088BF6E1" w:rsidR="008C5D98" w:rsidRDefault="008C5D98">
          <w:pPr>
            <w:pStyle w:val="TOC2"/>
            <w:tabs>
              <w:tab w:val="right" w:leader="dot" w:pos="9848"/>
            </w:tabs>
            <w:rPr>
              <w:rFonts w:cstheme="minorBidi"/>
              <w:smallCaps w:val="0"/>
              <w:noProof/>
              <w:kern w:val="2"/>
              <w:sz w:val="24"/>
              <w:szCs w:val="24"/>
              <w:lang w:val="sk-SK" w:eastAsia="sk-SK"/>
              <w14:ligatures w14:val="standardContextual"/>
            </w:rPr>
          </w:pPr>
          <w:hyperlink w:anchor="_Toc193445849" w:history="1">
            <w:r w:rsidRPr="001669B7">
              <w:rPr>
                <w:rStyle w:val="Hyperlink"/>
                <w:noProof/>
                <w:lang w:val="sk-SK"/>
              </w:rPr>
              <w:t>CSI Initiatives</w:t>
            </w:r>
            <w:r>
              <w:rPr>
                <w:noProof/>
                <w:webHidden/>
              </w:rPr>
              <w:tab/>
            </w:r>
            <w:r>
              <w:rPr>
                <w:noProof/>
                <w:webHidden/>
              </w:rPr>
              <w:fldChar w:fldCharType="begin"/>
            </w:r>
            <w:r>
              <w:rPr>
                <w:noProof/>
                <w:webHidden/>
              </w:rPr>
              <w:instrText xml:space="preserve"> PAGEREF _Toc193445849 \h </w:instrText>
            </w:r>
            <w:r>
              <w:rPr>
                <w:noProof/>
                <w:webHidden/>
              </w:rPr>
            </w:r>
            <w:r>
              <w:rPr>
                <w:noProof/>
                <w:webHidden/>
              </w:rPr>
              <w:fldChar w:fldCharType="separate"/>
            </w:r>
            <w:r>
              <w:rPr>
                <w:noProof/>
                <w:webHidden/>
              </w:rPr>
              <w:t>10</w:t>
            </w:r>
            <w:r>
              <w:rPr>
                <w:noProof/>
                <w:webHidden/>
              </w:rPr>
              <w:fldChar w:fldCharType="end"/>
            </w:r>
          </w:hyperlink>
        </w:p>
        <w:p w14:paraId="4A03E86D" w14:textId="568D2C54"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50" w:history="1">
            <w:r w:rsidRPr="001669B7">
              <w:rPr>
                <w:rStyle w:val="Hyperlink"/>
                <w:noProof/>
                <w:lang w:val="sk-SK"/>
              </w:rPr>
              <w:t>Zhrnutie CSI</w:t>
            </w:r>
            <w:r>
              <w:rPr>
                <w:noProof/>
                <w:webHidden/>
              </w:rPr>
              <w:tab/>
            </w:r>
            <w:r>
              <w:rPr>
                <w:noProof/>
                <w:webHidden/>
              </w:rPr>
              <w:fldChar w:fldCharType="begin"/>
            </w:r>
            <w:r>
              <w:rPr>
                <w:noProof/>
                <w:webHidden/>
              </w:rPr>
              <w:instrText xml:space="preserve"> PAGEREF _Toc193445850 \h </w:instrText>
            </w:r>
            <w:r>
              <w:rPr>
                <w:noProof/>
                <w:webHidden/>
              </w:rPr>
            </w:r>
            <w:r>
              <w:rPr>
                <w:noProof/>
                <w:webHidden/>
              </w:rPr>
              <w:fldChar w:fldCharType="separate"/>
            </w:r>
            <w:r>
              <w:rPr>
                <w:noProof/>
                <w:webHidden/>
              </w:rPr>
              <w:t>10</w:t>
            </w:r>
            <w:r>
              <w:rPr>
                <w:noProof/>
                <w:webHidden/>
              </w:rPr>
              <w:fldChar w:fldCharType="end"/>
            </w:r>
          </w:hyperlink>
        </w:p>
        <w:p w14:paraId="12F8847A" w14:textId="587A4D02" w:rsidR="008C5D98" w:rsidRDefault="008C5D98">
          <w:pPr>
            <w:pStyle w:val="TOC1"/>
            <w:tabs>
              <w:tab w:val="right" w:leader="dot" w:pos="9848"/>
            </w:tabs>
            <w:rPr>
              <w:rFonts w:cstheme="minorBidi"/>
              <w:b w:val="0"/>
              <w:bCs w:val="0"/>
              <w:caps w:val="0"/>
              <w:noProof/>
              <w:kern w:val="2"/>
              <w:sz w:val="24"/>
              <w:szCs w:val="24"/>
              <w:lang w:val="sk-SK" w:eastAsia="sk-SK"/>
              <w14:ligatures w14:val="standardContextual"/>
            </w:rPr>
          </w:pPr>
          <w:hyperlink w:anchor="_Toc193445851" w:history="1">
            <w:r w:rsidRPr="001669B7">
              <w:rPr>
                <w:rStyle w:val="Hyperlink"/>
                <w:noProof/>
                <w:lang w:val="sk-SK"/>
              </w:rPr>
              <w:t>Stručné zhrnutie ITIL V3 Foundation</w:t>
            </w:r>
            <w:r>
              <w:rPr>
                <w:noProof/>
                <w:webHidden/>
              </w:rPr>
              <w:tab/>
            </w:r>
            <w:r>
              <w:rPr>
                <w:noProof/>
                <w:webHidden/>
              </w:rPr>
              <w:fldChar w:fldCharType="begin"/>
            </w:r>
            <w:r>
              <w:rPr>
                <w:noProof/>
                <w:webHidden/>
              </w:rPr>
              <w:instrText xml:space="preserve"> PAGEREF _Toc193445851 \h </w:instrText>
            </w:r>
            <w:r>
              <w:rPr>
                <w:noProof/>
                <w:webHidden/>
              </w:rPr>
            </w:r>
            <w:r>
              <w:rPr>
                <w:noProof/>
                <w:webHidden/>
              </w:rPr>
              <w:fldChar w:fldCharType="separate"/>
            </w:r>
            <w:r>
              <w:rPr>
                <w:noProof/>
                <w:webHidden/>
              </w:rPr>
              <w:t>11</w:t>
            </w:r>
            <w:r>
              <w:rPr>
                <w:noProof/>
                <w:webHidden/>
              </w:rPr>
              <w:fldChar w:fldCharType="end"/>
            </w:r>
          </w:hyperlink>
        </w:p>
        <w:p w14:paraId="35B76ADC" w14:textId="62FEFEDB" w:rsidR="000848C8" w:rsidRDefault="004C5611" w:rsidP="00A635B9">
          <w:pPr>
            <w:spacing w:after="0" w:line="276" w:lineRule="auto"/>
          </w:pPr>
          <w:r>
            <w:rPr>
              <w:rFonts w:cstheme="minorHAnsi"/>
              <w:b/>
              <w:bCs/>
              <w:caps/>
              <w:sz w:val="20"/>
              <w:szCs w:val="20"/>
            </w:rPr>
            <w:fldChar w:fldCharType="end"/>
          </w:r>
        </w:p>
      </w:sdtContent>
    </w:sdt>
    <w:p w14:paraId="70AE45D2" w14:textId="77777777" w:rsidR="000848C8" w:rsidRDefault="000848C8" w:rsidP="00237C98">
      <w:pPr>
        <w:spacing w:before="20" w:after="20" w:line="276" w:lineRule="auto"/>
        <w:rPr>
          <w:rFonts w:asciiTheme="majorHAnsi" w:eastAsiaTheme="majorEastAsia" w:hAnsiTheme="majorHAnsi" w:cstheme="majorBidi"/>
          <w:caps/>
          <w:color w:val="44546A" w:themeColor="text2"/>
          <w:spacing w:val="30"/>
          <w:sz w:val="36"/>
          <w:szCs w:val="72"/>
        </w:rPr>
      </w:pPr>
      <w:r>
        <w:br w:type="page"/>
      </w:r>
    </w:p>
    <w:p w14:paraId="6D4CB4C8" w14:textId="184CF354" w:rsidR="000B6295" w:rsidRPr="00A17655" w:rsidRDefault="009C5BC6" w:rsidP="00237C98">
      <w:pPr>
        <w:pStyle w:val="Title"/>
        <w:spacing w:before="20" w:after="20" w:line="276" w:lineRule="auto"/>
        <w:rPr>
          <w:rFonts w:eastAsia="Arial"/>
        </w:rPr>
      </w:pPr>
      <w:bookmarkStart w:id="2" w:name="_Toc193445829"/>
      <w:r>
        <w:rPr>
          <w:rFonts w:eastAsia="Arial"/>
        </w:rPr>
        <w:lastRenderedPageBreak/>
        <w:t>úvod</w:t>
      </w:r>
      <w:bookmarkEnd w:id="2"/>
    </w:p>
    <w:p w14:paraId="26381F63" w14:textId="77777777" w:rsidR="005507EC" w:rsidRDefault="005507EC" w:rsidP="005507EC">
      <w:pPr>
        <w:spacing w:before="20" w:after="20" w:line="276" w:lineRule="auto"/>
        <w:jc w:val="both"/>
        <w:rPr>
          <w:rFonts w:ascii="Arial" w:hAnsi="Arial" w:cs="Arial"/>
          <w:lang w:val="sk-SK"/>
        </w:rPr>
      </w:pPr>
    </w:p>
    <w:p w14:paraId="2911E50A" w14:textId="7BAB9070" w:rsidR="00B03EA3" w:rsidRPr="00B03EA3" w:rsidRDefault="00207AEA" w:rsidP="00B03EA3">
      <w:pPr>
        <w:spacing w:before="20" w:after="20" w:line="276" w:lineRule="auto"/>
        <w:jc w:val="both"/>
        <w:rPr>
          <w:rFonts w:ascii="Arial" w:hAnsi="Arial" w:cs="Arial"/>
          <w:lang w:val="sk-SK"/>
        </w:rPr>
      </w:pPr>
      <w:r>
        <w:rPr>
          <w:rFonts w:ascii="Arial" w:hAnsi="Arial" w:cs="Arial"/>
          <w:lang w:val="sk-SK"/>
        </w:rPr>
        <w:t>V</w:t>
      </w:r>
      <w:r w:rsidR="00F6484B" w:rsidRPr="00F6484B">
        <w:rPr>
          <w:rFonts w:ascii="Arial" w:hAnsi="Arial" w:cs="Arial"/>
          <w:lang w:val="sk-SK"/>
        </w:rPr>
        <w:t>stupujeme do poslednej časti nášho detailného pohľadu na ITIL.</w:t>
      </w:r>
      <w:r>
        <w:rPr>
          <w:rFonts w:ascii="Arial" w:hAnsi="Arial" w:cs="Arial"/>
          <w:lang w:val="sk-SK"/>
        </w:rPr>
        <w:t xml:space="preserve"> </w:t>
      </w:r>
      <w:r w:rsidR="00B03EA3" w:rsidRPr="00B03EA3">
        <w:rPr>
          <w:rFonts w:ascii="Arial" w:hAnsi="Arial" w:cs="Arial"/>
          <w:lang w:val="sk-SK"/>
        </w:rPr>
        <w:t xml:space="preserve">Táto kapitola sa zameriava na </w:t>
      </w:r>
      <w:r w:rsidR="00B03EA3" w:rsidRPr="00B03EA3">
        <w:rPr>
          <w:rFonts w:ascii="Arial" w:hAnsi="Arial" w:cs="Arial"/>
          <w:b/>
          <w:bCs/>
          <w:lang w:val="sk-SK"/>
        </w:rPr>
        <w:t>kontinuálne</w:t>
      </w:r>
      <w:r w:rsidR="00A77C20">
        <w:rPr>
          <w:rFonts w:ascii="Arial" w:hAnsi="Arial" w:cs="Arial"/>
          <w:b/>
          <w:bCs/>
          <w:lang w:val="sk-SK"/>
        </w:rPr>
        <w:t>/neustále</w:t>
      </w:r>
      <w:r w:rsidR="00B03EA3" w:rsidRPr="00B03EA3">
        <w:rPr>
          <w:rFonts w:ascii="Arial" w:hAnsi="Arial" w:cs="Arial"/>
          <w:b/>
          <w:bCs/>
          <w:lang w:val="sk-SK"/>
        </w:rPr>
        <w:t xml:space="preserve"> zlepšovanie služieb (</w:t>
      </w:r>
      <w:proofErr w:type="spellStart"/>
      <w:r w:rsidR="00B03EA3" w:rsidRPr="00B03EA3">
        <w:rPr>
          <w:rFonts w:ascii="Arial" w:hAnsi="Arial" w:cs="Arial"/>
          <w:b/>
          <w:bCs/>
          <w:lang w:val="sk-SK"/>
        </w:rPr>
        <w:t>Continual</w:t>
      </w:r>
      <w:proofErr w:type="spellEnd"/>
      <w:r w:rsidR="00B03EA3" w:rsidRPr="00B03EA3">
        <w:rPr>
          <w:rFonts w:ascii="Arial" w:hAnsi="Arial" w:cs="Arial"/>
          <w:b/>
          <w:bCs/>
          <w:lang w:val="sk-SK"/>
        </w:rPr>
        <w:t xml:space="preserve"> Service </w:t>
      </w:r>
      <w:proofErr w:type="spellStart"/>
      <w:r w:rsidR="00B03EA3" w:rsidRPr="00B03EA3">
        <w:rPr>
          <w:rFonts w:ascii="Arial" w:hAnsi="Arial" w:cs="Arial"/>
          <w:b/>
          <w:bCs/>
          <w:lang w:val="sk-SK"/>
        </w:rPr>
        <w:t>Improvement</w:t>
      </w:r>
      <w:proofErr w:type="spellEnd"/>
      <w:r w:rsidR="00B03EA3" w:rsidRPr="00B03EA3">
        <w:rPr>
          <w:rFonts w:ascii="Arial" w:hAnsi="Arial" w:cs="Arial"/>
          <w:b/>
          <w:bCs/>
          <w:lang w:val="sk-SK"/>
        </w:rPr>
        <w:t>, CSI)</w:t>
      </w:r>
      <w:r w:rsidR="00B03EA3" w:rsidRPr="00B03EA3">
        <w:rPr>
          <w:rFonts w:ascii="Arial" w:hAnsi="Arial" w:cs="Arial"/>
          <w:lang w:val="sk-SK"/>
        </w:rPr>
        <w:t>, ktoré, ako si určite pamätáte, je znázornené ako kruh obklopujúci ostatné fázy životného cyklu služieb.</w:t>
      </w:r>
    </w:p>
    <w:p w14:paraId="2E8C8B13" w14:textId="496B8DFD" w:rsidR="00B03EA3" w:rsidRPr="00B03EA3" w:rsidRDefault="00B03EA3" w:rsidP="00B03EA3">
      <w:pPr>
        <w:spacing w:before="20" w:after="20" w:line="276" w:lineRule="auto"/>
        <w:jc w:val="both"/>
        <w:rPr>
          <w:rFonts w:ascii="Arial" w:hAnsi="Arial" w:cs="Arial"/>
          <w:lang w:val="sk-SK"/>
        </w:rPr>
      </w:pPr>
      <w:r w:rsidRPr="00B03EA3">
        <w:rPr>
          <w:rFonts w:ascii="Arial" w:hAnsi="Arial" w:cs="Arial"/>
          <w:lang w:val="sk-SK"/>
        </w:rPr>
        <w:t xml:space="preserve">V tejto kapitole sa najskôr budeme venovať samotnému konceptu zlepšovania služieb – </w:t>
      </w:r>
      <w:r w:rsidRPr="00B03EA3">
        <w:rPr>
          <w:rFonts w:ascii="Arial" w:hAnsi="Arial" w:cs="Arial"/>
          <w:b/>
          <w:bCs/>
          <w:lang w:val="sk-SK"/>
        </w:rPr>
        <w:t>prečo je to nevyhnutné, aké typy zlepšení existujú a odkiaľ môžu pochádzať</w:t>
      </w:r>
      <w:r w:rsidRPr="00B03EA3">
        <w:rPr>
          <w:rFonts w:ascii="Arial" w:hAnsi="Arial" w:cs="Arial"/>
          <w:lang w:val="sk-SK"/>
        </w:rPr>
        <w:t xml:space="preserve">. Následne sa pozrieme na </w:t>
      </w:r>
      <w:r w:rsidRPr="00B03EA3">
        <w:rPr>
          <w:rFonts w:ascii="Arial" w:hAnsi="Arial" w:cs="Arial"/>
          <w:b/>
          <w:bCs/>
          <w:lang w:val="sk-SK"/>
        </w:rPr>
        <w:t>štyri hlavné procesy</w:t>
      </w:r>
      <w:r w:rsidRPr="00B03EA3">
        <w:rPr>
          <w:rFonts w:ascii="Arial" w:hAnsi="Arial" w:cs="Arial"/>
          <w:lang w:val="sk-SK"/>
        </w:rPr>
        <w:t xml:space="preserve"> a ich vnútornú štruktúru. </w:t>
      </w:r>
    </w:p>
    <w:p w14:paraId="60C01498" w14:textId="77777777" w:rsidR="00B03EA3" w:rsidRPr="00B03EA3" w:rsidRDefault="00B03EA3" w:rsidP="00B03EA3">
      <w:pPr>
        <w:spacing w:before="20" w:after="20" w:line="276" w:lineRule="auto"/>
        <w:jc w:val="both"/>
        <w:rPr>
          <w:rFonts w:ascii="Arial" w:hAnsi="Arial" w:cs="Arial"/>
          <w:lang w:val="sk-SK"/>
        </w:rPr>
      </w:pPr>
      <w:r w:rsidRPr="00B03EA3">
        <w:rPr>
          <w:rFonts w:ascii="Arial" w:hAnsi="Arial" w:cs="Arial"/>
          <w:lang w:val="sk-SK"/>
        </w:rPr>
        <w:t xml:space="preserve">Všetko v tejto kapitole by malo byť </w:t>
      </w:r>
      <w:r w:rsidRPr="00B03EA3">
        <w:rPr>
          <w:rFonts w:ascii="Arial" w:hAnsi="Arial" w:cs="Arial"/>
          <w:b/>
          <w:bCs/>
          <w:lang w:val="sk-SK"/>
        </w:rPr>
        <w:t>veľmi intuitívne a ľahko pochopiteľné</w:t>
      </w:r>
      <w:r w:rsidRPr="00B03EA3">
        <w:rPr>
          <w:rFonts w:ascii="Arial" w:hAnsi="Arial" w:cs="Arial"/>
          <w:lang w:val="sk-SK"/>
        </w:rPr>
        <w:t xml:space="preserve">, no nenechajte sa zmiasť – </w:t>
      </w:r>
      <w:r w:rsidRPr="00B03EA3">
        <w:rPr>
          <w:rFonts w:ascii="Arial" w:hAnsi="Arial" w:cs="Arial"/>
          <w:b/>
          <w:bCs/>
          <w:lang w:val="sk-SK"/>
        </w:rPr>
        <w:t>správne vykonávať CSI je náročné</w:t>
      </w:r>
      <w:r w:rsidRPr="00B03EA3">
        <w:rPr>
          <w:rFonts w:ascii="Arial" w:hAnsi="Arial" w:cs="Arial"/>
          <w:lang w:val="sk-SK"/>
        </w:rPr>
        <w:t>, a ak ho organizácia podcení, môže ľahko zlyhať.</w:t>
      </w:r>
    </w:p>
    <w:p w14:paraId="430601A9" w14:textId="77835CB2" w:rsidR="00B03AAB" w:rsidRPr="003A6D1C" w:rsidRDefault="003A6D1C" w:rsidP="00EF531F">
      <w:pPr>
        <w:pStyle w:val="Title"/>
        <w:rPr>
          <w:rFonts w:ascii="Arial" w:hAnsi="Arial" w:cs="Arial"/>
          <w:lang w:val="sk-SK"/>
        </w:rPr>
      </w:pPr>
      <w:bookmarkStart w:id="3" w:name="_Toc193445830"/>
      <w:r w:rsidRPr="003A6D1C">
        <w:rPr>
          <w:lang w:val="sk-SK"/>
        </w:rPr>
        <w:t>Prečo je zlepšovanie služieb nevyhnutné?</w:t>
      </w:r>
      <w:bookmarkEnd w:id="3"/>
    </w:p>
    <w:p w14:paraId="47BBDDA6" w14:textId="726A5D03" w:rsidR="002D18A6" w:rsidRP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 xml:space="preserve">Najprv sa zamyslime nad tým, </w:t>
      </w:r>
      <w:r w:rsidRPr="002D18A6">
        <w:rPr>
          <w:rFonts w:ascii="Arial" w:hAnsi="Arial" w:cs="Arial"/>
          <w:b/>
          <w:bCs/>
          <w:lang w:val="sk-SK"/>
        </w:rPr>
        <w:t>prečo je zlepšovanie služieb nevyhnutné, bez ohľadu na ich typ</w:t>
      </w:r>
      <w:r w:rsidRPr="002D18A6">
        <w:rPr>
          <w:rFonts w:ascii="Arial" w:hAnsi="Arial" w:cs="Arial"/>
          <w:lang w:val="sk-SK"/>
        </w:rPr>
        <w:t>. Prečo nemôžeme byť jednoducho spokojní so službou takou, aká je? Prečo ideme proti známemu prísloviu:</w:t>
      </w:r>
      <w:r>
        <w:rPr>
          <w:rFonts w:ascii="Arial" w:hAnsi="Arial" w:cs="Arial"/>
          <w:lang w:val="sk-SK"/>
        </w:rPr>
        <w:t xml:space="preserve"> </w:t>
      </w:r>
      <w:r w:rsidRPr="002D18A6">
        <w:rPr>
          <w:rFonts w:ascii="Arial" w:hAnsi="Arial" w:cs="Arial"/>
          <w:b/>
          <w:bCs/>
          <w:lang w:val="sk-SK"/>
        </w:rPr>
        <w:t>„Ak to nie je pokazené, neopravuj to“?</w:t>
      </w:r>
    </w:p>
    <w:p w14:paraId="7A656497" w14:textId="77777777" w:rsidR="002D18A6" w:rsidRP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Tu sú hlavné dôvody, prečo nemôžeme zostať spokojní so službou takou, aká je, a prečo ju musíme neustále zlepšovať:</w:t>
      </w:r>
    </w:p>
    <w:p w14:paraId="759867F3" w14:textId="3D0E762E" w:rsidR="002D18A6" w:rsidRDefault="002D18A6" w:rsidP="00F379A2">
      <w:pPr>
        <w:pStyle w:val="Heading3"/>
        <w:rPr>
          <w:lang w:val="sk-SK"/>
        </w:rPr>
      </w:pPr>
      <w:bookmarkStart w:id="4" w:name="_Toc193445831"/>
      <w:r w:rsidRPr="002D18A6">
        <w:rPr>
          <w:lang w:val="sk-SK"/>
        </w:rPr>
        <w:t>Nikto nie je dokonalý.</w:t>
      </w:r>
      <w:bookmarkEnd w:id="4"/>
    </w:p>
    <w:p w14:paraId="3A4CBB3A" w14:textId="77777777" w:rsid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 xml:space="preserve">Nech sme akokoľvek dobrí, určite nie sme dokonalí, a to isté platí aj pre službu, ktorú sme navrhli. Môže byť veľmi kvalitná, ľudia ju môžu považovať za vynikajúcu, ale </w:t>
      </w:r>
      <w:r w:rsidRPr="002D18A6">
        <w:rPr>
          <w:rFonts w:ascii="Arial" w:hAnsi="Arial" w:cs="Arial"/>
          <w:b/>
          <w:bCs/>
          <w:lang w:val="sk-SK"/>
        </w:rPr>
        <w:t>vždy existuje spôsob, ako ju urobiť ešte lepšou</w:t>
      </w:r>
      <w:r w:rsidRPr="002D18A6">
        <w:rPr>
          <w:rFonts w:ascii="Arial" w:hAnsi="Arial" w:cs="Arial"/>
          <w:lang w:val="sk-SK"/>
        </w:rPr>
        <w:t xml:space="preserve">. Časom aj </w:t>
      </w:r>
      <w:r w:rsidRPr="002D18A6">
        <w:rPr>
          <w:rFonts w:ascii="Arial" w:hAnsi="Arial" w:cs="Arial"/>
          <w:b/>
          <w:bCs/>
          <w:lang w:val="sk-SK"/>
        </w:rPr>
        <w:t>malé nedostatky alebo chýbajúce funkcie</w:t>
      </w:r>
      <w:r w:rsidRPr="002D18A6">
        <w:rPr>
          <w:rFonts w:ascii="Arial" w:hAnsi="Arial" w:cs="Arial"/>
          <w:lang w:val="sk-SK"/>
        </w:rPr>
        <w:t>, ktoré ľudia spočiatku nepostrehli, začnú byť nepríjemné.</w:t>
      </w:r>
    </w:p>
    <w:p w14:paraId="1ED0F8CE" w14:textId="2CB762AF" w:rsidR="002D18A6" w:rsidRP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 xml:space="preserve">Vedeli ste, že </w:t>
      </w:r>
      <w:r w:rsidRPr="002D18A6">
        <w:rPr>
          <w:rFonts w:ascii="Arial" w:hAnsi="Arial" w:cs="Arial"/>
          <w:b/>
          <w:bCs/>
          <w:lang w:val="sk-SK"/>
        </w:rPr>
        <w:t>prvé autá nemali smerovky</w:t>
      </w:r>
      <w:r w:rsidRPr="002D18A6">
        <w:rPr>
          <w:rFonts w:ascii="Arial" w:hAnsi="Arial" w:cs="Arial"/>
          <w:lang w:val="sk-SK"/>
        </w:rPr>
        <w:t>? Šoféri jednoducho vystrčili ruku z okna, aby signalizovali, kam chcú odbočiť. A keď sa objavili prvé mechanické smerovky, odborníci tvrdili, že sa nikdy neujmú – veď prečo by vodič používal páčku, keď môže jednoducho natiahnuť ruku?</w:t>
      </w:r>
    </w:p>
    <w:p w14:paraId="5F770FB5" w14:textId="44D2E964" w:rsidR="002D18A6" w:rsidRDefault="002D18A6" w:rsidP="00F379A2">
      <w:pPr>
        <w:pStyle w:val="Heading3"/>
        <w:rPr>
          <w:lang w:val="sk-SK"/>
        </w:rPr>
      </w:pPr>
      <w:bookmarkStart w:id="5" w:name="_Toc193445832"/>
      <w:r w:rsidRPr="002D18A6">
        <w:rPr>
          <w:lang w:val="sk-SK"/>
        </w:rPr>
        <w:t>Konkurencia nikdy nespí.</w:t>
      </w:r>
      <w:bookmarkEnd w:id="5"/>
    </w:p>
    <w:p w14:paraId="51E5CBBB" w14:textId="75A2864A" w:rsidR="002D18A6" w:rsidRP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 xml:space="preserve">Ak máte </w:t>
      </w:r>
      <w:r w:rsidRPr="002D18A6">
        <w:rPr>
          <w:rFonts w:ascii="Arial" w:hAnsi="Arial" w:cs="Arial"/>
          <w:b/>
          <w:bCs/>
          <w:lang w:val="sk-SK"/>
        </w:rPr>
        <w:t>ziskovú službu</w:t>
      </w:r>
      <w:r w:rsidRPr="002D18A6">
        <w:rPr>
          <w:rFonts w:ascii="Arial" w:hAnsi="Arial" w:cs="Arial"/>
          <w:lang w:val="sk-SK"/>
        </w:rPr>
        <w:t xml:space="preserve">, skôr či neskôr sa objavia </w:t>
      </w:r>
      <w:r w:rsidRPr="002D18A6">
        <w:rPr>
          <w:rFonts w:ascii="Arial" w:hAnsi="Arial" w:cs="Arial"/>
          <w:b/>
          <w:bCs/>
          <w:lang w:val="sk-SK"/>
        </w:rPr>
        <w:t>konkurenti</w:t>
      </w:r>
      <w:r w:rsidRPr="002D18A6">
        <w:rPr>
          <w:rFonts w:ascii="Arial" w:hAnsi="Arial" w:cs="Arial"/>
          <w:lang w:val="sk-SK"/>
        </w:rPr>
        <w:t xml:space="preserve">, ktorí sa budú snažiť </w:t>
      </w:r>
      <w:r w:rsidRPr="002D18A6">
        <w:rPr>
          <w:rFonts w:ascii="Arial" w:hAnsi="Arial" w:cs="Arial"/>
          <w:b/>
          <w:bCs/>
          <w:lang w:val="sk-SK"/>
        </w:rPr>
        <w:t>získať vašich zákazníkov</w:t>
      </w:r>
      <w:r w:rsidRPr="002D18A6">
        <w:rPr>
          <w:rFonts w:ascii="Arial" w:hAnsi="Arial" w:cs="Arial"/>
          <w:lang w:val="sk-SK"/>
        </w:rPr>
        <w:t xml:space="preserve">. Možno sa ich prvé pokusy budú zdať smiešne a možno máte veľký náskok, ale takmer </w:t>
      </w:r>
      <w:r w:rsidRPr="002D18A6">
        <w:rPr>
          <w:rFonts w:ascii="Arial" w:hAnsi="Arial" w:cs="Arial"/>
          <w:b/>
          <w:bCs/>
          <w:lang w:val="sk-SK"/>
        </w:rPr>
        <w:t>každý úspešný produkt časom získa konkurenciu</w:t>
      </w:r>
      <w:r w:rsidRPr="002D18A6">
        <w:rPr>
          <w:rFonts w:ascii="Arial" w:hAnsi="Arial" w:cs="Arial"/>
          <w:lang w:val="sk-SK"/>
        </w:rPr>
        <w:t>. A jedného dňa vás táto konkurencia môže predbehnúť v kvalite, nákladovej efektívnosti alebo rýchlosti dodania.</w:t>
      </w:r>
    </w:p>
    <w:p w14:paraId="77C5970D" w14:textId="38B927AD" w:rsidR="002D18A6" w:rsidRPr="002D18A6" w:rsidRDefault="002D18A6" w:rsidP="00EF531F">
      <w:pPr>
        <w:pStyle w:val="ListParagraph"/>
        <w:spacing w:before="20" w:after="20" w:line="276" w:lineRule="auto"/>
        <w:ind w:left="0"/>
        <w:jc w:val="both"/>
        <w:rPr>
          <w:rFonts w:ascii="Arial" w:hAnsi="Arial" w:cs="Arial"/>
          <w:lang w:val="sk-SK"/>
        </w:rPr>
      </w:pPr>
      <w:r w:rsidRPr="002D18A6">
        <w:rPr>
          <w:rFonts w:ascii="Arial" w:hAnsi="Arial" w:cs="Arial"/>
          <w:lang w:val="sk-SK"/>
        </w:rPr>
        <w:t xml:space="preserve">Microsoft napríklad v jednom bode rozhodol, že svoj </w:t>
      </w:r>
      <w:r w:rsidRPr="002D18A6">
        <w:rPr>
          <w:rFonts w:ascii="Arial" w:hAnsi="Arial" w:cs="Arial"/>
          <w:b/>
          <w:bCs/>
          <w:lang w:val="sk-SK"/>
        </w:rPr>
        <w:t>internetový prehliadač sprístupní zadarmo</w:t>
      </w:r>
      <w:r w:rsidRPr="002D18A6">
        <w:rPr>
          <w:rFonts w:ascii="Arial" w:hAnsi="Arial" w:cs="Arial"/>
          <w:lang w:val="sk-SK"/>
        </w:rPr>
        <w:t xml:space="preserve">. Dominantným prehliadačom v tom čase bol </w:t>
      </w:r>
      <w:proofErr w:type="spellStart"/>
      <w:r w:rsidRPr="002D18A6">
        <w:rPr>
          <w:rFonts w:ascii="Arial" w:hAnsi="Arial" w:cs="Arial"/>
          <w:b/>
          <w:bCs/>
          <w:lang w:val="sk-SK"/>
        </w:rPr>
        <w:t>Netscape</w:t>
      </w:r>
      <w:proofErr w:type="spellEnd"/>
      <w:r w:rsidRPr="002D18A6">
        <w:rPr>
          <w:rFonts w:ascii="Arial" w:hAnsi="Arial" w:cs="Arial"/>
          <w:b/>
          <w:bCs/>
          <w:lang w:val="sk-SK"/>
        </w:rPr>
        <w:t xml:space="preserve"> </w:t>
      </w:r>
      <w:proofErr w:type="spellStart"/>
      <w:r w:rsidRPr="002D18A6">
        <w:rPr>
          <w:rFonts w:ascii="Arial" w:hAnsi="Arial" w:cs="Arial"/>
          <w:b/>
          <w:bCs/>
          <w:lang w:val="sk-SK"/>
        </w:rPr>
        <w:t>Navigator</w:t>
      </w:r>
      <w:proofErr w:type="spellEnd"/>
      <w:r w:rsidRPr="002D18A6">
        <w:rPr>
          <w:rFonts w:ascii="Arial" w:hAnsi="Arial" w:cs="Arial"/>
          <w:lang w:val="sk-SK"/>
        </w:rPr>
        <w:t xml:space="preserve">. Nikdy ste o ňom nepočuli? No, to je práve ten problém – </w:t>
      </w:r>
      <w:r w:rsidRPr="002D18A6">
        <w:rPr>
          <w:rFonts w:ascii="Arial" w:hAnsi="Arial" w:cs="Arial"/>
          <w:b/>
          <w:bCs/>
          <w:lang w:val="sk-SK"/>
        </w:rPr>
        <w:t xml:space="preserve">zomrel pred </w:t>
      </w:r>
      <w:r w:rsidR="00F36280">
        <w:rPr>
          <w:rFonts w:ascii="Arial" w:hAnsi="Arial" w:cs="Arial"/>
          <w:b/>
          <w:bCs/>
          <w:lang w:val="sk-SK"/>
        </w:rPr>
        <w:t>20</w:t>
      </w:r>
      <w:r w:rsidR="0003189B">
        <w:rPr>
          <w:rFonts w:ascii="Arial" w:hAnsi="Arial" w:cs="Arial"/>
          <w:b/>
          <w:bCs/>
          <w:lang w:val="sk-SK"/>
        </w:rPr>
        <w:t xml:space="preserve"> rokmi</w:t>
      </w:r>
      <w:r w:rsidRPr="002D18A6">
        <w:rPr>
          <w:rFonts w:ascii="Arial" w:hAnsi="Arial" w:cs="Arial"/>
          <w:lang w:val="sk-SK"/>
        </w:rPr>
        <w:t>.</w:t>
      </w:r>
    </w:p>
    <w:p w14:paraId="2F020E7B" w14:textId="77777777" w:rsidR="00FD6390" w:rsidRPr="00FD6390" w:rsidRDefault="002D18A6" w:rsidP="00FD6390">
      <w:pPr>
        <w:pStyle w:val="Heading3"/>
        <w:rPr>
          <w:lang w:val="sk-SK"/>
        </w:rPr>
      </w:pPr>
      <w:bookmarkStart w:id="6" w:name="_Toc193445833"/>
      <w:r w:rsidRPr="002D18A6">
        <w:rPr>
          <w:lang w:val="sk-SK"/>
        </w:rPr>
        <w:t>Ak chcete prilákať nových zákazníkov</w:t>
      </w:r>
      <w:bookmarkEnd w:id="6"/>
    </w:p>
    <w:p w14:paraId="74EDFCB7" w14:textId="0F35C619" w:rsidR="00FD6390" w:rsidRPr="00FD6390" w:rsidRDefault="002D18A6" w:rsidP="00FD6390">
      <w:pPr>
        <w:spacing w:before="20" w:after="20" w:line="276" w:lineRule="auto"/>
        <w:jc w:val="both"/>
        <w:rPr>
          <w:rFonts w:ascii="Arial" w:hAnsi="Arial" w:cs="Arial"/>
          <w:lang w:val="sk-SK"/>
        </w:rPr>
      </w:pPr>
      <w:r w:rsidRPr="00FD6390">
        <w:rPr>
          <w:rFonts w:ascii="Arial" w:hAnsi="Arial" w:cs="Arial"/>
          <w:b/>
          <w:bCs/>
          <w:lang w:val="sk-SK"/>
        </w:rPr>
        <w:t>a expandovať na nové trhy,</w:t>
      </w:r>
      <w:r w:rsidRPr="00FD6390">
        <w:rPr>
          <w:rFonts w:ascii="Arial" w:hAnsi="Arial" w:cs="Arial"/>
          <w:lang w:val="sk-SK"/>
        </w:rPr>
        <w:t xml:space="preserve"> musíte službu vylepšovať.</w:t>
      </w:r>
    </w:p>
    <w:p w14:paraId="7240D0EB" w14:textId="6904FEF9" w:rsidR="002D18A6" w:rsidRPr="002D18A6" w:rsidRDefault="002D18A6" w:rsidP="00FD6390">
      <w:pPr>
        <w:spacing w:after="0" w:line="276" w:lineRule="auto"/>
        <w:jc w:val="both"/>
        <w:rPr>
          <w:lang w:val="sk-SK"/>
        </w:rPr>
      </w:pPr>
      <w:r w:rsidRPr="002D18A6">
        <w:rPr>
          <w:lang w:val="sk-SK"/>
        </w:rPr>
        <w:t xml:space="preserve">Jednoducho povedané, </w:t>
      </w:r>
      <w:r w:rsidRPr="002D18A6">
        <w:rPr>
          <w:b/>
          <w:bCs/>
          <w:lang w:val="sk-SK"/>
        </w:rPr>
        <w:t>ekonomické zákony</w:t>
      </w:r>
      <w:r w:rsidRPr="002D18A6">
        <w:rPr>
          <w:lang w:val="sk-SK"/>
        </w:rPr>
        <w:t xml:space="preserve"> vás k tomu donútia.</w:t>
      </w:r>
      <w:r>
        <w:rPr>
          <w:lang w:val="sk-SK"/>
        </w:rPr>
        <w:t xml:space="preserve"> </w:t>
      </w:r>
      <w:r w:rsidRPr="002D18A6">
        <w:rPr>
          <w:lang w:val="sk-SK"/>
        </w:rPr>
        <w:t xml:space="preserve">Ak by pôvodná verzia vašej služby </w:t>
      </w:r>
      <w:r w:rsidRPr="002D18A6">
        <w:rPr>
          <w:b/>
          <w:bCs/>
          <w:lang w:val="sk-SK"/>
        </w:rPr>
        <w:t>vyhovovala všetkým trhom a zákazníkom</w:t>
      </w:r>
      <w:r w:rsidRPr="002D18A6">
        <w:rPr>
          <w:lang w:val="sk-SK"/>
        </w:rPr>
        <w:t xml:space="preserve">, už by si ju boli kúpili </w:t>
      </w:r>
      <w:r w:rsidRPr="002D18A6">
        <w:rPr>
          <w:b/>
          <w:bCs/>
          <w:lang w:val="sk-SK"/>
        </w:rPr>
        <w:t>hneď pri jej uvedení</w:t>
      </w:r>
      <w:r w:rsidRPr="002D18A6">
        <w:rPr>
          <w:lang w:val="sk-SK"/>
        </w:rPr>
        <w:t xml:space="preserve">. Ak si ju </w:t>
      </w:r>
      <w:r w:rsidRPr="002D18A6">
        <w:rPr>
          <w:b/>
          <w:bCs/>
          <w:lang w:val="sk-SK"/>
        </w:rPr>
        <w:t>nekúpili</w:t>
      </w:r>
      <w:r w:rsidRPr="002D18A6">
        <w:rPr>
          <w:lang w:val="sk-SK"/>
        </w:rPr>
        <w:t xml:space="preserve">, znamená to, že </w:t>
      </w:r>
      <w:r w:rsidRPr="002D18A6">
        <w:rPr>
          <w:b/>
          <w:bCs/>
          <w:lang w:val="sk-SK"/>
        </w:rPr>
        <w:t>nesplnila ich očakávania</w:t>
      </w:r>
      <w:r w:rsidRPr="002D18A6">
        <w:rPr>
          <w:lang w:val="sk-SK"/>
        </w:rPr>
        <w:t xml:space="preserve">, a aby ste ich splnili, budete musieť službu </w:t>
      </w:r>
      <w:r w:rsidRPr="002D18A6">
        <w:rPr>
          <w:b/>
          <w:bCs/>
          <w:lang w:val="sk-SK"/>
        </w:rPr>
        <w:t>zlepšiť</w:t>
      </w:r>
      <w:r w:rsidRPr="002D18A6">
        <w:rPr>
          <w:lang w:val="sk-SK"/>
        </w:rPr>
        <w:t>.</w:t>
      </w:r>
    </w:p>
    <w:p w14:paraId="2637CDE7" w14:textId="4483B3C3" w:rsidR="00B403AE" w:rsidRPr="00717690" w:rsidRDefault="00B403AE" w:rsidP="00717690">
      <w:pPr>
        <w:pStyle w:val="Heading3"/>
      </w:pPr>
      <w:bookmarkStart w:id="7" w:name="_Toc193445834"/>
      <w:proofErr w:type="spellStart"/>
      <w:r w:rsidRPr="00717690">
        <w:lastRenderedPageBreak/>
        <w:t>A</w:t>
      </w:r>
      <w:r w:rsidR="002D18A6" w:rsidRPr="00717690">
        <w:t>ktuáln</w:t>
      </w:r>
      <w:r w:rsidRPr="00717690">
        <w:t>e</w:t>
      </w:r>
      <w:proofErr w:type="spellEnd"/>
      <w:r w:rsidR="002D18A6" w:rsidRPr="00717690">
        <w:t xml:space="preserve"> </w:t>
      </w:r>
      <w:proofErr w:type="spellStart"/>
      <w:r w:rsidR="002D18A6" w:rsidRPr="00717690">
        <w:t>ekonomick</w:t>
      </w:r>
      <w:r w:rsidRPr="00717690">
        <w:t>é</w:t>
      </w:r>
      <w:proofErr w:type="spellEnd"/>
      <w:r w:rsidR="002D18A6" w:rsidRPr="00717690">
        <w:t xml:space="preserve"> trend</w:t>
      </w:r>
      <w:r w:rsidRPr="00717690">
        <w:t>y</w:t>
      </w:r>
      <w:bookmarkEnd w:id="7"/>
    </w:p>
    <w:p w14:paraId="60EB290A" w14:textId="1679C0C9" w:rsidR="002D18A6" w:rsidRPr="001C6144" w:rsidRDefault="002D18A6" w:rsidP="00717690">
      <w:pPr>
        <w:pStyle w:val="ListParagraph"/>
        <w:spacing w:before="20" w:after="20" w:line="276" w:lineRule="auto"/>
        <w:ind w:left="0"/>
        <w:jc w:val="both"/>
        <w:rPr>
          <w:rFonts w:ascii="Arial" w:hAnsi="Arial" w:cs="Arial"/>
          <w:lang w:val="sk-SK"/>
        </w:rPr>
      </w:pPr>
      <w:r w:rsidRPr="002D18A6">
        <w:rPr>
          <w:rFonts w:ascii="Arial" w:hAnsi="Arial" w:cs="Arial"/>
          <w:lang w:val="sk-SK"/>
        </w:rPr>
        <w:t>Napríklad:</w:t>
      </w:r>
      <w:r w:rsidR="00B403AE">
        <w:rPr>
          <w:rFonts w:ascii="Arial" w:hAnsi="Arial" w:cs="Arial"/>
          <w:lang w:val="sk-SK"/>
        </w:rPr>
        <w:t xml:space="preserve"> </w:t>
      </w:r>
      <w:r w:rsidRPr="001C6144">
        <w:rPr>
          <w:rFonts w:ascii="Arial" w:hAnsi="Arial" w:cs="Arial"/>
          <w:lang w:val="sk-SK"/>
        </w:rPr>
        <w:t>Inflácia môže spôsobiť, že peniaze rýchlo strácajú hodnotu</w:t>
      </w:r>
      <w:r w:rsidR="00B403AE">
        <w:rPr>
          <w:rFonts w:ascii="Arial" w:hAnsi="Arial" w:cs="Arial"/>
          <w:lang w:val="sk-SK"/>
        </w:rPr>
        <w:t>, z</w:t>
      </w:r>
      <w:r w:rsidRPr="001C6144">
        <w:rPr>
          <w:rFonts w:ascii="Arial" w:hAnsi="Arial" w:cs="Arial"/>
          <w:lang w:val="sk-SK"/>
        </w:rPr>
        <w:t>amestnanci môžu požadovať vyššie mzdy.</w:t>
      </w:r>
      <w:r w:rsidR="00B403AE">
        <w:rPr>
          <w:rFonts w:ascii="Arial" w:hAnsi="Arial" w:cs="Arial"/>
          <w:lang w:val="sk-SK"/>
        </w:rPr>
        <w:t xml:space="preserve"> </w:t>
      </w:r>
      <w:r w:rsidRPr="001C6144">
        <w:rPr>
          <w:rFonts w:ascii="Arial" w:hAnsi="Arial" w:cs="Arial"/>
          <w:lang w:val="sk-SK"/>
        </w:rPr>
        <w:t>Tieto dva trendy sa zvyčajne nedajú vyriešiť inak ako zlepšením efektivity alebo zvýšením ziskových marží.</w:t>
      </w:r>
    </w:p>
    <w:p w14:paraId="5A30955C" w14:textId="53012478" w:rsidR="005C40A8" w:rsidRDefault="00956668" w:rsidP="00956668">
      <w:pPr>
        <w:pStyle w:val="Title"/>
        <w:rPr>
          <w:lang w:val="sk-SK"/>
        </w:rPr>
      </w:pPr>
      <w:bookmarkStart w:id="8" w:name="_Toc193445835"/>
      <w:r w:rsidRPr="00987225">
        <w:rPr>
          <w:lang w:val="sk-SK"/>
        </w:rPr>
        <w:t xml:space="preserve">Prečo </w:t>
      </w:r>
      <w:r w:rsidR="00E26442" w:rsidRPr="00987225">
        <w:rPr>
          <w:lang w:val="sk-SK"/>
        </w:rPr>
        <w:t>neustále</w:t>
      </w:r>
      <w:r w:rsidRPr="00987225">
        <w:rPr>
          <w:lang w:val="sk-SK"/>
        </w:rPr>
        <w:t xml:space="preserve"> zlepšovanie?</w:t>
      </w:r>
      <w:bookmarkEnd w:id="8"/>
    </w:p>
    <w:p w14:paraId="397E9B81" w14:textId="77777777" w:rsidR="00DB5F8F" w:rsidRPr="00DB5F8F" w:rsidRDefault="00DB5F8F" w:rsidP="00DB5F8F">
      <w:pPr>
        <w:spacing w:before="20" w:after="20" w:line="276" w:lineRule="auto"/>
        <w:jc w:val="both"/>
        <w:rPr>
          <w:rFonts w:ascii="Arial" w:hAnsi="Arial" w:cs="Arial"/>
          <w:lang w:val="sk-SK"/>
        </w:rPr>
      </w:pPr>
      <w:r w:rsidRPr="00DB5F8F">
        <w:rPr>
          <w:rFonts w:ascii="Arial" w:hAnsi="Arial" w:cs="Arial"/>
          <w:lang w:val="sk-SK"/>
        </w:rPr>
        <w:t xml:space="preserve">Zlepšovanie služieb je nevyhnutné na </w:t>
      </w:r>
      <w:r w:rsidRPr="00DB5F8F">
        <w:rPr>
          <w:rFonts w:ascii="Arial" w:hAnsi="Arial" w:cs="Arial"/>
          <w:b/>
          <w:bCs/>
          <w:lang w:val="sk-SK"/>
        </w:rPr>
        <w:t>udržanie alebo zlepšenie našej trhovej pozície</w:t>
      </w:r>
      <w:r w:rsidRPr="00DB5F8F">
        <w:rPr>
          <w:rFonts w:ascii="Arial" w:hAnsi="Arial" w:cs="Arial"/>
          <w:lang w:val="sk-SK"/>
        </w:rPr>
        <w:t xml:space="preserve">. Teraz však prichádza zložitejšia otázka – </w:t>
      </w:r>
      <w:r w:rsidRPr="00DB5F8F">
        <w:rPr>
          <w:rFonts w:ascii="Arial" w:hAnsi="Arial" w:cs="Arial"/>
          <w:b/>
          <w:bCs/>
          <w:lang w:val="sk-SK"/>
        </w:rPr>
        <w:t>prečo by toto zlepšovanie malo byť kontinuálne</w:t>
      </w:r>
      <w:r w:rsidRPr="00DB5F8F">
        <w:rPr>
          <w:rFonts w:ascii="Arial" w:hAnsi="Arial" w:cs="Arial"/>
          <w:lang w:val="sk-SK"/>
        </w:rPr>
        <w:t xml:space="preserve">, namiesto alternatívy, ktorú môžeme nazvať </w:t>
      </w:r>
      <w:r w:rsidRPr="00DB5F8F">
        <w:rPr>
          <w:rFonts w:ascii="Arial" w:hAnsi="Arial" w:cs="Arial"/>
          <w:b/>
          <w:bCs/>
          <w:lang w:val="sk-SK"/>
        </w:rPr>
        <w:t>revolučným</w:t>
      </w:r>
      <w:r w:rsidRPr="00DB5F8F">
        <w:rPr>
          <w:rFonts w:ascii="Arial" w:hAnsi="Arial" w:cs="Arial"/>
          <w:lang w:val="sk-SK"/>
        </w:rPr>
        <w:t xml:space="preserve"> alebo </w:t>
      </w:r>
      <w:r w:rsidRPr="00DB5F8F">
        <w:rPr>
          <w:rFonts w:ascii="Arial" w:hAnsi="Arial" w:cs="Arial"/>
          <w:b/>
          <w:bCs/>
          <w:lang w:val="sk-SK"/>
        </w:rPr>
        <w:t>skokovým zlepšením</w:t>
      </w:r>
      <w:r w:rsidRPr="00DB5F8F">
        <w:rPr>
          <w:rFonts w:ascii="Arial" w:hAnsi="Arial" w:cs="Arial"/>
          <w:lang w:val="sk-SK"/>
        </w:rPr>
        <w:t>?</w:t>
      </w:r>
    </w:p>
    <w:p w14:paraId="49207503" w14:textId="77777777" w:rsidR="00DB5F8F" w:rsidRPr="00DB5F8F" w:rsidRDefault="00DB5F8F" w:rsidP="00DB5F8F">
      <w:pPr>
        <w:spacing w:before="20" w:after="20" w:line="276" w:lineRule="auto"/>
        <w:jc w:val="both"/>
        <w:rPr>
          <w:rFonts w:ascii="Arial" w:hAnsi="Arial" w:cs="Arial"/>
          <w:lang w:val="sk-SK"/>
        </w:rPr>
      </w:pPr>
      <w:r w:rsidRPr="00DB5F8F">
        <w:rPr>
          <w:rFonts w:ascii="Arial" w:hAnsi="Arial" w:cs="Arial"/>
          <w:lang w:val="sk-SK"/>
        </w:rPr>
        <w:t xml:space="preserve">Prečo by sme sa mali snažiť </w:t>
      </w:r>
      <w:r w:rsidRPr="00DB5F8F">
        <w:rPr>
          <w:rFonts w:ascii="Arial" w:hAnsi="Arial" w:cs="Arial"/>
          <w:b/>
          <w:bCs/>
          <w:lang w:val="sk-SK"/>
        </w:rPr>
        <w:t>neustále robiť menšie vylepšenia</w:t>
      </w:r>
      <w:r w:rsidRPr="00DB5F8F">
        <w:rPr>
          <w:rFonts w:ascii="Arial" w:hAnsi="Arial" w:cs="Arial"/>
          <w:lang w:val="sk-SK"/>
        </w:rPr>
        <w:t>, namiesto toho, aby sme dlhodobo ponechali veci tak, ako sú, a potom zrazu všetko dramaticky zmenili?</w:t>
      </w:r>
    </w:p>
    <w:p w14:paraId="5B760ED7" w14:textId="03B98DB7" w:rsidR="00DB5F8F" w:rsidRDefault="00DB5F8F" w:rsidP="00DB5F8F">
      <w:pPr>
        <w:spacing w:before="20" w:after="20" w:line="276" w:lineRule="auto"/>
        <w:jc w:val="both"/>
        <w:rPr>
          <w:rFonts w:ascii="Arial" w:hAnsi="Arial" w:cs="Arial"/>
          <w:b/>
          <w:bCs/>
          <w:lang w:val="sk-SK"/>
        </w:rPr>
      </w:pPr>
      <w:r w:rsidRPr="00DB5F8F">
        <w:rPr>
          <w:rFonts w:ascii="Segoe UI Emoji" w:hAnsi="Segoe UI Emoji" w:cs="Segoe UI Emoji"/>
          <w:lang w:val="sk-SK"/>
        </w:rPr>
        <w:t>🔹</w:t>
      </w:r>
      <w:r w:rsidRPr="00DB5F8F">
        <w:rPr>
          <w:rFonts w:ascii="Arial" w:hAnsi="Arial" w:cs="Arial"/>
          <w:lang w:val="sk-SK"/>
        </w:rPr>
        <w:t xml:space="preserve"> </w:t>
      </w:r>
      <w:r w:rsidRPr="00DB5F8F">
        <w:rPr>
          <w:rFonts w:ascii="Arial" w:hAnsi="Arial" w:cs="Arial"/>
          <w:b/>
          <w:bCs/>
          <w:lang w:val="sk-SK"/>
        </w:rPr>
        <w:t xml:space="preserve">Najdôležitejší dôvod je, že revolučné zmeny sú nepredvídateľné a ťažko </w:t>
      </w:r>
      <w:proofErr w:type="spellStart"/>
      <w:r w:rsidR="00717690">
        <w:rPr>
          <w:rFonts w:ascii="Arial" w:hAnsi="Arial" w:cs="Arial"/>
          <w:b/>
          <w:bCs/>
          <w:lang w:val="sk-SK"/>
        </w:rPr>
        <w:t>manažovateľné</w:t>
      </w:r>
      <w:proofErr w:type="spellEnd"/>
      <w:r w:rsidRPr="00DB5F8F">
        <w:rPr>
          <w:rFonts w:ascii="Arial" w:hAnsi="Arial" w:cs="Arial"/>
          <w:b/>
          <w:bCs/>
          <w:lang w:val="sk-SK"/>
        </w:rPr>
        <w:t>.</w:t>
      </w:r>
    </w:p>
    <w:p w14:paraId="7D35C310" w14:textId="0337E015" w:rsidR="00DB5F8F" w:rsidRPr="00FA6991" w:rsidRDefault="00DB5F8F" w:rsidP="00DB5F8F">
      <w:pPr>
        <w:spacing w:before="20" w:after="20" w:line="276" w:lineRule="auto"/>
        <w:jc w:val="both"/>
        <w:rPr>
          <w:rFonts w:ascii="Arial" w:hAnsi="Arial" w:cs="Arial"/>
          <w:lang w:val="sk-SK"/>
        </w:rPr>
      </w:pPr>
      <w:r w:rsidRPr="00FA6991">
        <w:rPr>
          <w:rFonts w:ascii="Arial" w:hAnsi="Arial" w:cs="Arial"/>
          <w:lang w:val="sk-SK"/>
        </w:rPr>
        <w:t xml:space="preserve">Samozrejme, môžete dúfať, že niekde vo vašej firme, v nejakom tajnom laboratóriu alebo pivnici, pracuje geniálny zamestnanec, ktorý v pravý čas príde s prelomovým objavom, ktorý vám prinesie obrovské zisky. Ale takýto scenár nie je </w:t>
      </w:r>
      <w:proofErr w:type="spellStart"/>
      <w:r w:rsidRPr="00FA6991">
        <w:rPr>
          <w:rFonts w:ascii="Arial" w:hAnsi="Arial" w:cs="Arial"/>
          <w:lang w:val="sk-SK"/>
        </w:rPr>
        <w:t>manažovateľný</w:t>
      </w:r>
      <w:proofErr w:type="spellEnd"/>
      <w:r w:rsidRPr="00FA6991">
        <w:rPr>
          <w:rFonts w:ascii="Arial" w:hAnsi="Arial" w:cs="Arial"/>
          <w:lang w:val="sk-SK"/>
        </w:rPr>
        <w:t xml:space="preserve"> – nemôžete ho predvídať, odhadnúť jeho dopad ani sa naň spoľahnúť.</w:t>
      </w:r>
      <w:r w:rsidR="00924241" w:rsidRPr="00FA6991">
        <w:rPr>
          <w:rFonts w:ascii="Arial" w:hAnsi="Arial" w:cs="Arial"/>
          <w:lang w:val="sk-SK"/>
        </w:rPr>
        <w:t xml:space="preserve"> </w:t>
      </w:r>
      <w:r w:rsidRPr="00FA6991">
        <w:rPr>
          <w:rFonts w:ascii="Arial" w:hAnsi="Arial" w:cs="Arial"/>
          <w:lang w:val="sk-SK"/>
        </w:rPr>
        <w:t>Ak sa niečo také stane, je to skvelé. Ale väčšinou to tak nefunguje.</w:t>
      </w:r>
    </w:p>
    <w:p w14:paraId="7F648E39" w14:textId="77777777" w:rsidR="00DB5F8F" w:rsidRDefault="00DB5F8F" w:rsidP="00DB5F8F">
      <w:pPr>
        <w:spacing w:before="20" w:after="20" w:line="276" w:lineRule="auto"/>
        <w:jc w:val="both"/>
        <w:rPr>
          <w:rFonts w:ascii="Arial" w:hAnsi="Arial" w:cs="Arial"/>
          <w:b/>
          <w:bCs/>
          <w:lang w:val="sk-SK"/>
        </w:rPr>
      </w:pPr>
      <w:r w:rsidRPr="00DB5F8F">
        <w:rPr>
          <w:rFonts w:ascii="Segoe UI Emoji" w:hAnsi="Segoe UI Emoji" w:cs="Segoe UI Emoji"/>
          <w:lang w:val="sk-SK"/>
        </w:rPr>
        <w:t>🔹</w:t>
      </w:r>
      <w:r w:rsidRPr="00DB5F8F">
        <w:rPr>
          <w:rFonts w:ascii="Arial" w:hAnsi="Arial" w:cs="Arial"/>
          <w:lang w:val="sk-SK"/>
        </w:rPr>
        <w:t xml:space="preserve"> </w:t>
      </w:r>
      <w:r w:rsidRPr="00DB5F8F">
        <w:rPr>
          <w:rFonts w:ascii="Arial" w:hAnsi="Arial" w:cs="Arial"/>
          <w:b/>
          <w:bCs/>
          <w:lang w:val="sk-SK"/>
        </w:rPr>
        <w:t>Zlepšenia si vo väčšine prípadov vyžadujú veľa úsilia, času a experimentovania.</w:t>
      </w:r>
    </w:p>
    <w:p w14:paraId="128927E3" w14:textId="16DACC8B" w:rsidR="00DB5F8F" w:rsidRPr="00FA6991" w:rsidRDefault="00DB5F8F" w:rsidP="00DB5F8F">
      <w:pPr>
        <w:spacing w:before="20" w:after="20" w:line="276" w:lineRule="auto"/>
        <w:jc w:val="both"/>
        <w:rPr>
          <w:rFonts w:ascii="Arial" w:hAnsi="Arial" w:cs="Arial"/>
          <w:lang w:val="sk-SK"/>
        </w:rPr>
      </w:pPr>
      <w:r w:rsidRPr="00FA6991">
        <w:rPr>
          <w:rFonts w:ascii="Arial" w:hAnsi="Arial" w:cs="Arial"/>
          <w:lang w:val="sk-SK"/>
        </w:rPr>
        <w:t>Hľadanie odpovedí a skúšanie nových vecí, ktoré možno nakoniec nebudú fungovať, spotrebúva firemné zdroje. Nemôže sa do nich pustiť každý naraz – musia byť manažované tak, aby neohrozili bežnú prevádzku spoločnosti. Priebeh týchto aktivít sa musí pravidelne kontrolovať a ak sa zdá, že nevedú k riešeniu, musí existovať niekto, kto ich zastaví.</w:t>
      </w:r>
    </w:p>
    <w:p w14:paraId="3F2B75BA" w14:textId="77777777" w:rsidR="00DB5F8F" w:rsidRDefault="00DB5F8F" w:rsidP="00DB5F8F">
      <w:pPr>
        <w:spacing w:before="20" w:after="20" w:line="276" w:lineRule="auto"/>
        <w:jc w:val="both"/>
        <w:rPr>
          <w:rFonts w:ascii="Arial" w:hAnsi="Arial" w:cs="Arial"/>
          <w:b/>
          <w:bCs/>
          <w:lang w:val="sk-SK"/>
        </w:rPr>
      </w:pPr>
      <w:r w:rsidRPr="00DB5F8F">
        <w:rPr>
          <w:rFonts w:ascii="Segoe UI Emoji" w:hAnsi="Segoe UI Emoji" w:cs="Segoe UI Emoji"/>
          <w:lang w:val="sk-SK"/>
        </w:rPr>
        <w:t>🔹</w:t>
      </w:r>
      <w:r w:rsidRPr="00DB5F8F">
        <w:rPr>
          <w:rFonts w:ascii="Arial" w:hAnsi="Arial" w:cs="Arial"/>
          <w:lang w:val="sk-SK"/>
        </w:rPr>
        <w:t xml:space="preserve"> </w:t>
      </w:r>
      <w:r w:rsidRPr="00DB5F8F">
        <w:rPr>
          <w:rFonts w:ascii="Arial" w:hAnsi="Arial" w:cs="Arial"/>
          <w:b/>
          <w:bCs/>
          <w:lang w:val="sk-SK"/>
        </w:rPr>
        <w:t>Zlepšovanie si môžeme predstaviť ako schody medzi dvoma poschodiami.</w:t>
      </w:r>
    </w:p>
    <w:p w14:paraId="3F8DAF76" w14:textId="77777777" w:rsidR="00DB5F8F" w:rsidRPr="00FA6991" w:rsidRDefault="00DB5F8F" w:rsidP="00DB5F8F">
      <w:pPr>
        <w:spacing w:before="20" w:after="20" w:line="276" w:lineRule="auto"/>
        <w:jc w:val="both"/>
        <w:rPr>
          <w:rFonts w:ascii="Arial" w:hAnsi="Arial" w:cs="Arial"/>
          <w:lang w:val="sk-SK"/>
        </w:rPr>
      </w:pPr>
      <w:r w:rsidRPr="00FA6991">
        <w:rPr>
          <w:rFonts w:ascii="Arial" w:hAnsi="Arial" w:cs="Arial"/>
          <w:lang w:val="sk-SK"/>
        </w:rPr>
        <w:t>V určitom okamihu sa nachádzame na prízemí a chceme sa dostať na vyššie poschodie, ktoré predstavuje lepšiu, ziskovejšiu službu.</w:t>
      </w:r>
    </w:p>
    <w:p w14:paraId="6ADEE002" w14:textId="77777777" w:rsidR="00791607" w:rsidRPr="00FA6991" w:rsidRDefault="00DB5F8F" w:rsidP="00DB5F8F">
      <w:pPr>
        <w:spacing w:before="20" w:after="20" w:line="276" w:lineRule="auto"/>
        <w:jc w:val="both"/>
        <w:rPr>
          <w:rFonts w:ascii="Arial" w:hAnsi="Arial" w:cs="Arial"/>
          <w:lang w:val="sk-SK"/>
        </w:rPr>
      </w:pPr>
      <w:r w:rsidRPr="00FA6991">
        <w:rPr>
          <w:rFonts w:ascii="Arial" w:hAnsi="Arial" w:cs="Arial"/>
          <w:lang w:val="sk-SK"/>
        </w:rPr>
        <w:t>Aby sme sa tam dostali, musíme prejsť viacerými schodmi, pričom každý schod predstavuje malé zlepšenie:</w:t>
      </w:r>
    </w:p>
    <w:p w14:paraId="29B8D557" w14:textId="034499AD" w:rsidR="00DB5F8F" w:rsidRPr="00791607" w:rsidRDefault="00DB5F8F" w:rsidP="00791607">
      <w:pPr>
        <w:pStyle w:val="ListParagraph"/>
        <w:numPr>
          <w:ilvl w:val="0"/>
          <w:numId w:val="28"/>
        </w:numPr>
        <w:spacing w:before="20" w:after="20" w:line="276" w:lineRule="auto"/>
        <w:jc w:val="both"/>
        <w:rPr>
          <w:rFonts w:ascii="Arial" w:hAnsi="Arial" w:cs="Arial"/>
          <w:lang w:val="sk-SK"/>
        </w:rPr>
      </w:pPr>
      <w:r w:rsidRPr="00791607">
        <w:rPr>
          <w:rFonts w:ascii="Arial" w:hAnsi="Arial" w:cs="Arial"/>
          <w:lang w:val="sk-SK"/>
        </w:rPr>
        <w:t>Niečo funguje o trochu rýchlejšie</w:t>
      </w:r>
    </w:p>
    <w:p w14:paraId="6B785387" w14:textId="0B34DA68" w:rsidR="00DB5F8F" w:rsidRPr="00791607" w:rsidRDefault="00DB5F8F" w:rsidP="00791607">
      <w:pPr>
        <w:pStyle w:val="ListParagraph"/>
        <w:numPr>
          <w:ilvl w:val="0"/>
          <w:numId w:val="28"/>
        </w:numPr>
        <w:spacing w:before="20" w:after="20" w:line="276" w:lineRule="auto"/>
        <w:jc w:val="both"/>
        <w:rPr>
          <w:rFonts w:ascii="Arial" w:hAnsi="Arial" w:cs="Arial"/>
          <w:lang w:val="sk-SK"/>
        </w:rPr>
      </w:pPr>
      <w:r w:rsidRPr="00791607">
        <w:rPr>
          <w:rFonts w:ascii="Arial" w:hAnsi="Arial" w:cs="Arial"/>
          <w:lang w:val="sk-SK"/>
        </w:rPr>
        <w:t>Niečo je lacnejšie</w:t>
      </w:r>
    </w:p>
    <w:p w14:paraId="04976B82" w14:textId="20EECA45" w:rsidR="00DB5F8F" w:rsidRPr="00791607" w:rsidRDefault="00DB5F8F" w:rsidP="00791607">
      <w:pPr>
        <w:pStyle w:val="ListParagraph"/>
        <w:numPr>
          <w:ilvl w:val="0"/>
          <w:numId w:val="28"/>
        </w:numPr>
        <w:spacing w:before="20" w:after="20" w:line="276" w:lineRule="auto"/>
        <w:jc w:val="both"/>
        <w:rPr>
          <w:rFonts w:ascii="Arial" w:hAnsi="Arial" w:cs="Arial"/>
          <w:lang w:val="sk-SK"/>
        </w:rPr>
      </w:pPr>
      <w:r w:rsidRPr="00791607">
        <w:rPr>
          <w:rFonts w:ascii="Arial" w:hAnsi="Arial" w:cs="Arial"/>
          <w:lang w:val="sk-SK"/>
        </w:rPr>
        <w:t>Niečo sa pokazí menej často</w:t>
      </w:r>
    </w:p>
    <w:p w14:paraId="7674BC38" w14:textId="3B081D41" w:rsidR="00DB5F8F" w:rsidRPr="00791607" w:rsidRDefault="00DB5F8F" w:rsidP="00791607">
      <w:pPr>
        <w:pStyle w:val="ListParagraph"/>
        <w:numPr>
          <w:ilvl w:val="0"/>
          <w:numId w:val="28"/>
        </w:numPr>
        <w:spacing w:before="20" w:after="20" w:line="276" w:lineRule="auto"/>
        <w:jc w:val="both"/>
        <w:rPr>
          <w:rFonts w:ascii="Arial" w:hAnsi="Arial" w:cs="Arial"/>
          <w:lang w:val="sk-SK"/>
        </w:rPr>
      </w:pPr>
      <w:r w:rsidRPr="00791607">
        <w:rPr>
          <w:rFonts w:ascii="Arial" w:hAnsi="Arial" w:cs="Arial"/>
          <w:lang w:val="sk-SK"/>
        </w:rPr>
        <w:t>Zákazník je ochotný zaplatiť o niečo viac za lepšiu službu</w:t>
      </w:r>
    </w:p>
    <w:p w14:paraId="32CBF8AC" w14:textId="45FADA05" w:rsidR="00DB5F8F" w:rsidRPr="00791607" w:rsidRDefault="00DB5F8F" w:rsidP="00791607">
      <w:pPr>
        <w:pStyle w:val="ListParagraph"/>
        <w:numPr>
          <w:ilvl w:val="0"/>
          <w:numId w:val="28"/>
        </w:numPr>
        <w:spacing w:before="20" w:after="20" w:line="276" w:lineRule="auto"/>
        <w:jc w:val="both"/>
        <w:rPr>
          <w:rFonts w:ascii="Arial" w:hAnsi="Arial" w:cs="Arial"/>
          <w:lang w:val="sk-SK"/>
        </w:rPr>
      </w:pPr>
      <w:r w:rsidRPr="00791607">
        <w:rPr>
          <w:rFonts w:ascii="Arial" w:hAnsi="Arial" w:cs="Arial"/>
          <w:lang w:val="sk-SK"/>
        </w:rPr>
        <w:t>Zákazník je spokojnejší a pravdepodobnejšie odporučí náš produkt niekomu inému</w:t>
      </w:r>
    </w:p>
    <w:p w14:paraId="560FA3B8" w14:textId="77777777" w:rsidR="00DB5F8F" w:rsidRPr="00DB5F8F" w:rsidRDefault="00DB5F8F" w:rsidP="00DB5F8F">
      <w:pPr>
        <w:spacing w:before="20" w:after="20" w:line="276" w:lineRule="auto"/>
        <w:jc w:val="both"/>
        <w:rPr>
          <w:rFonts w:ascii="Arial" w:hAnsi="Arial" w:cs="Arial"/>
          <w:lang w:val="sk-SK"/>
        </w:rPr>
      </w:pPr>
      <w:r w:rsidRPr="00DB5F8F">
        <w:rPr>
          <w:rFonts w:ascii="Arial" w:hAnsi="Arial" w:cs="Arial"/>
          <w:lang w:val="sk-SK"/>
        </w:rPr>
        <w:t xml:space="preserve">Neustále malé zlepšenia </w:t>
      </w:r>
      <w:r w:rsidRPr="00DB5F8F">
        <w:rPr>
          <w:rFonts w:ascii="Arial" w:hAnsi="Arial" w:cs="Arial"/>
          <w:b/>
          <w:bCs/>
          <w:lang w:val="sk-SK"/>
        </w:rPr>
        <w:t>zaručujú stabilný rast</w:t>
      </w:r>
      <w:r w:rsidRPr="00DB5F8F">
        <w:rPr>
          <w:rFonts w:ascii="Arial" w:hAnsi="Arial" w:cs="Arial"/>
          <w:lang w:val="sk-SK"/>
        </w:rPr>
        <w:t xml:space="preserve">, zatiaľ čo </w:t>
      </w:r>
      <w:r w:rsidRPr="00DB5F8F">
        <w:rPr>
          <w:rFonts w:ascii="Arial" w:hAnsi="Arial" w:cs="Arial"/>
          <w:b/>
          <w:bCs/>
          <w:lang w:val="sk-SK"/>
        </w:rPr>
        <w:t>náhle revolučné zmeny sú riskantné a môžu ohroziť chod spoločnosti</w:t>
      </w:r>
      <w:r w:rsidRPr="00DB5F8F">
        <w:rPr>
          <w:rFonts w:ascii="Arial" w:hAnsi="Arial" w:cs="Arial"/>
          <w:lang w:val="sk-SK"/>
        </w:rPr>
        <w:t>.</w:t>
      </w:r>
    </w:p>
    <w:p w14:paraId="472F64A8" w14:textId="77777777" w:rsidR="00DB5F8F" w:rsidRPr="00791607" w:rsidRDefault="00DB5F8F" w:rsidP="00892D7A">
      <w:pPr>
        <w:spacing w:before="20" w:after="20" w:line="276" w:lineRule="auto"/>
        <w:jc w:val="both"/>
        <w:rPr>
          <w:rFonts w:ascii="Arial" w:hAnsi="Arial" w:cs="Arial"/>
          <w:lang w:val="sk-SK"/>
        </w:rPr>
      </w:pPr>
    </w:p>
    <w:p w14:paraId="16A964F0" w14:textId="77777777" w:rsidR="00791607" w:rsidRPr="00791607" w:rsidRDefault="00791607" w:rsidP="00892D7A">
      <w:pPr>
        <w:spacing w:before="20" w:after="20" w:line="276" w:lineRule="auto"/>
        <w:jc w:val="both"/>
        <w:rPr>
          <w:rFonts w:ascii="Arial" w:hAnsi="Arial" w:cs="Arial"/>
          <w:lang w:val="sk-SK"/>
        </w:rPr>
      </w:pPr>
    </w:p>
    <w:p w14:paraId="29AD1F66" w14:textId="77777777" w:rsidR="00791607" w:rsidRPr="00791607" w:rsidRDefault="00791607" w:rsidP="00892D7A">
      <w:pPr>
        <w:spacing w:before="20" w:after="20" w:line="276" w:lineRule="auto"/>
        <w:jc w:val="both"/>
        <w:rPr>
          <w:rFonts w:ascii="Arial" w:hAnsi="Arial" w:cs="Arial"/>
          <w:lang w:val="sk-SK"/>
        </w:rPr>
      </w:pPr>
    </w:p>
    <w:p w14:paraId="48EDEEC3" w14:textId="77777777" w:rsidR="00791607" w:rsidRDefault="00791607" w:rsidP="00892D7A">
      <w:pPr>
        <w:spacing w:before="20" w:after="20" w:line="276" w:lineRule="auto"/>
        <w:jc w:val="both"/>
        <w:rPr>
          <w:rFonts w:ascii="Arial" w:hAnsi="Arial" w:cs="Arial"/>
          <w:lang w:val="sk-SK"/>
        </w:rPr>
      </w:pPr>
    </w:p>
    <w:p w14:paraId="2514CFFE" w14:textId="77777777" w:rsidR="00791607" w:rsidRDefault="00791607" w:rsidP="00892D7A">
      <w:pPr>
        <w:spacing w:before="20" w:after="20" w:line="276" w:lineRule="auto"/>
        <w:jc w:val="both"/>
        <w:rPr>
          <w:rFonts w:ascii="Arial" w:hAnsi="Arial" w:cs="Arial"/>
          <w:lang w:val="sk-SK"/>
        </w:rPr>
      </w:pPr>
    </w:p>
    <w:p w14:paraId="6E97ADB4" w14:textId="77777777" w:rsidR="00791607" w:rsidRPr="00791607" w:rsidRDefault="00791607" w:rsidP="00892D7A">
      <w:pPr>
        <w:spacing w:before="20" w:after="20" w:line="276" w:lineRule="auto"/>
        <w:jc w:val="both"/>
        <w:rPr>
          <w:rFonts w:ascii="Arial" w:hAnsi="Arial" w:cs="Arial"/>
          <w:lang w:val="sk-SK"/>
        </w:rPr>
      </w:pPr>
    </w:p>
    <w:p w14:paraId="378FB6A4" w14:textId="77777777" w:rsidR="00791607" w:rsidRPr="00791607" w:rsidRDefault="00791607" w:rsidP="00892D7A">
      <w:pPr>
        <w:spacing w:before="20" w:after="20" w:line="276" w:lineRule="auto"/>
        <w:jc w:val="both"/>
        <w:rPr>
          <w:rFonts w:ascii="Arial" w:hAnsi="Arial" w:cs="Arial"/>
          <w:lang w:val="sk-SK"/>
        </w:rPr>
      </w:pPr>
    </w:p>
    <w:p w14:paraId="4C5D72A5" w14:textId="7DF205AA" w:rsidR="00791607" w:rsidRPr="00D8430C" w:rsidRDefault="00FA6991" w:rsidP="00791607">
      <w:pPr>
        <w:pStyle w:val="Title"/>
        <w:rPr>
          <w:lang w:val="sk-SK"/>
        </w:rPr>
      </w:pPr>
      <w:bookmarkStart w:id="9" w:name="_Toc193445836"/>
      <w:r>
        <w:rPr>
          <w:lang w:val="sk-SK"/>
        </w:rPr>
        <w:lastRenderedPageBreak/>
        <w:t>z</w:t>
      </w:r>
      <w:r w:rsidR="00791607" w:rsidRPr="00D8430C">
        <w:rPr>
          <w:lang w:val="sk-SK"/>
        </w:rPr>
        <w:t>droje inšpirácie</w:t>
      </w:r>
      <w:bookmarkEnd w:id="9"/>
    </w:p>
    <w:p w14:paraId="10555943" w14:textId="77777777" w:rsidR="00D8430C" w:rsidRPr="00D8430C" w:rsidRDefault="00D8430C" w:rsidP="00D8430C">
      <w:pPr>
        <w:spacing w:before="20" w:after="20" w:line="276" w:lineRule="auto"/>
        <w:jc w:val="both"/>
        <w:rPr>
          <w:rFonts w:ascii="Arial" w:hAnsi="Arial" w:cs="Arial"/>
          <w:lang w:val="sk-SK"/>
        </w:rPr>
      </w:pPr>
      <w:r w:rsidRPr="00D8430C">
        <w:rPr>
          <w:rFonts w:ascii="Arial" w:hAnsi="Arial" w:cs="Arial"/>
          <w:lang w:val="sk-SK"/>
        </w:rPr>
        <w:t>Ak chceme zlepšiť našu službu, najprv potrebujeme aspoň hrubú predstavu o tom, čo zlepšiť alebo kde hľadať príležitosti na zlepšenie. Pozrime sa preto na niektoré zdroje inšpirácie.</w:t>
      </w:r>
    </w:p>
    <w:p w14:paraId="6A909871" w14:textId="208A4DD1" w:rsidR="00D8430C" w:rsidRPr="00B82495" w:rsidRDefault="00D8430C" w:rsidP="00971ABC">
      <w:pPr>
        <w:pStyle w:val="Subtitle"/>
        <w:rPr>
          <w:lang w:val="sk-SK"/>
        </w:rPr>
      </w:pPr>
      <w:bookmarkStart w:id="10" w:name="_Toc193445837"/>
      <w:r w:rsidRPr="00B82495">
        <w:rPr>
          <w:lang w:val="sk-SK"/>
        </w:rPr>
        <w:t>Ostatné ITIL procesy</w:t>
      </w:r>
      <w:bookmarkEnd w:id="10"/>
    </w:p>
    <w:p w14:paraId="01FBD71C" w14:textId="19DB0B68" w:rsidR="00D8430C" w:rsidRPr="00D8430C" w:rsidRDefault="00D8430C" w:rsidP="00FA6991">
      <w:pPr>
        <w:spacing w:before="20" w:after="20" w:line="276" w:lineRule="auto"/>
        <w:jc w:val="both"/>
        <w:rPr>
          <w:rFonts w:ascii="Arial" w:hAnsi="Arial" w:cs="Arial"/>
          <w:lang w:val="sk-SK"/>
        </w:rPr>
      </w:pPr>
      <w:r w:rsidRPr="00D8430C">
        <w:rPr>
          <w:rFonts w:ascii="Arial" w:hAnsi="Arial" w:cs="Arial"/>
          <w:lang w:val="sk-SK"/>
        </w:rPr>
        <w:t xml:space="preserve">Veľkým zdrojom inšpirácie môžu byť </w:t>
      </w:r>
      <w:r w:rsidRPr="00D8430C">
        <w:rPr>
          <w:rFonts w:ascii="Arial" w:hAnsi="Arial" w:cs="Arial"/>
          <w:b/>
          <w:bCs/>
          <w:lang w:val="sk-SK"/>
        </w:rPr>
        <w:t>všetky ostatné ITIL procesy</w:t>
      </w:r>
      <w:r w:rsidRPr="00D8430C">
        <w:rPr>
          <w:rFonts w:ascii="Arial" w:hAnsi="Arial" w:cs="Arial"/>
          <w:lang w:val="sk-SK"/>
        </w:rPr>
        <w:t>. Zamyslite sa nad tým:</w:t>
      </w:r>
      <w:r w:rsidR="00FA6991">
        <w:rPr>
          <w:rFonts w:ascii="Arial" w:hAnsi="Arial" w:cs="Arial"/>
          <w:lang w:val="sk-SK"/>
        </w:rPr>
        <w:t xml:space="preserve"> k</w:t>
      </w:r>
      <w:r w:rsidRPr="00D8430C">
        <w:rPr>
          <w:rFonts w:ascii="Arial" w:hAnsi="Arial" w:cs="Arial"/>
          <w:lang w:val="sk-SK"/>
        </w:rPr>
        <w:t>aždý incident</w:t>
      </w:r>
      <w:r w:rsidR="00FA6991">
        <w:rPr>
          <w:rFonts w:ascii="Arial" w:hAnsi="Arial" w:cs="Arial"/>
          <w:lang w:val="sk-SK"/>
        </w:rPr>
        <w:t>, k</w:t>
      </w:r>
      <w:r w:rsidRPr="00D8430C">
        <w:rPr>
          <w:rFonts w:ascii="Arial" w:hAnsi="Arial" w:cs="Arial"/>
          <w:lang w:val="sk-SK"/>
        </w:rPr>
        <w:t>aždá zmena, ktorá trvala príliš dlho</w:t>
      </w:r>
      <w:r w:rsidR="00FA6991">
        <w:rPr>
          <w:rFonts w:ascii="Arial" w:hAnsi="Arial" w:cs="Arial"/>
          <w:lang w:val="sk-SK"/>
        </w:rPr>
        <w:t>, k</w:t>
      </w:r>
      <w:r w:rsidRPr="00D8430C">
        <w:rPr>
          <w:rFonts w:ascii="Arial" w:hAnsi="Arial" w:cs="Arial"/>
          <w:lang w:val="sk-SK"/>
        </w:rPr>
        <w:t>aždý prechod, ktorý vám spôsobil problémy</w:t>
      </w:r>
      <w:r w:rsidR="00FA6991">
        <w:rPr>
          <w:rFonts w:ascii="Arial" w:hAnsi="Arial" w:cs="Arial"/>
          <w:lang w:val="sk-SK"/>
        </w:rPr>
        <w:t>, k</w:t>
      </w:r>
      <w:r w:rsidRPr="00D8430C">
        <w:rPr>
          <w:rFonts w:ascii="Arial" w:hAnsi="Arial" w:cs="Arial"/>
          <w:lang w:val="sk-SK"/>
        </w:rPr>
        <w:t>aždé riziko označené ako vysoké</w:t>
      </w:r>
      <w:r w:rsidR="00FA6991">
        <w:rPr>
          <w:rFonts w:ascii="Arial" w:hAnsi="Arial" w:cs="Arial"/>
          <w:lang w:val="sk-SK"/>
        </w:rPr>
        <w:t>, k</w:t>
      </w:r>
      <w:r w:rsidRPr="00D8430C">
        <w:rPr>
          <w:rFonts w:ascii="Arial" w:hAnsi="Arial" w:cs="Arial"/>
          <w:lang w:val="sk-SK"/>
        </w:rPr>
        <w:t>aždý zamietnutý návrh dizajnu kvôli vysokému riziku</w:t>
      </w:r>
      <w:r w:rsidR="00FA6991">
        <w:rPr>
          <w:rFonts w:ascii="Arial" w:hAnsi="Arial" w:cs="Arial"/>
          <w:lang w:val="sk-SK"/>
        </w:rPr>
        <w:t>...</w:t>
      </w:r>
    </w:p>
    <w:p w14:paraId="3577F9E8" w14:textId="77777777" w:rsidR="00D8430C" w:rsidRPr="00D8430C" w:rsidRDefault="00D8430C" w:rsidP="00D8430C">
      <w:pPr>
        <w:spacing w:before="20" w:after="20" w:line="276" w:lineRule="auto"/>
        <w:jc w:val="both"/>
        <w:rPr>
          <w:rFonts w:ascii="Arial" w:hAnsi="Arial" w:cs="Arial"/>
          <w:lang w:val="sk-SK"/>
        </w:rPr>
      </w:pPr>
      <w:r w:rsidRPr="00D8430C">
        <w:rPr>
          <w:rFonts w:ascii="Arial" w:hAnsi="Arial" w:cs="Arial"/>
          <w:lang w:val="sk-SK"/>
        </w:rPr>
        <w:t xml:space="preserve">Všetky tieto situácie môžu </w:t>
      </w:r>
      <w:r w:rsidRPr="00D8430C">
        <w:rPr>
          <w:rFonts w:ascii="Arial" w:hAnsi="Arial" w:cs="Arial"/>
          <w:b/>
          <w:bCs/>
          <w:lang w:val="sk-SK"/>
        </w:rPr>
        <w:t>obsahovať užitočné informácie</w:t>
      </w:r>
      <w:r w:rsidRPr="00D8430C">
        <w:rPr>
          <w:rFonts w:ascii="Arial" w:hAnsi="Arial" w:cs="Arial"/>
          <w:lang w:val="sk-SK"/>
        </w:rPr>
        <w:t xml:space="preserve"> o tom, ako vylepšiť službu.</w:t>
      </w:r>
    </w:p>
    <w:p w14:paraId="56BAFD9E" w14:textId="10882E78" w:rsidR="00D8430C" w:rsidRPr="00D8430C" w:rsidRDefault="00D8430C" w:rsidP="00D8430C">
      <w:pPr>
        <w:spacing w:before="20" w:after="20" w:line="276" w:lineRule="auto"/>
        <w:jc w:val="both"/>
        <w:rPr>
          <w:rFonts w:ascii="Arial" w:hAnsi="Arial" w:cs="Arial"/>
          <w:lang w:val="sk-SK"/>
        </w:rPr>
      </w:pPr>
      <w:r w:rsidRPr="00D8430C">
        <w:rPr>
          <w:rFonts w:ascii="Arial" w:hAnsi="Arial" w:cs="Arial"/>
          <w:b/>
          <w:bCs/>
          <w:lang w:val="sk-SK"/>
        </w:rPr>
        <w:t>Príklady z reálneho života:</w:t>
      </w:r>
    </w:p>
    <w:p w14:paraId="5EA07A0D" w14:textId="78D7A9D8" w:rsidR="00D8430C" w:rsidRPr="00D8430C" w:rsidRDefault="00D8430C" w:rsidP="00F11396">
      <w:pPr>
        <w:numPr>
          <w:ilvl w:val="0"/>
          <w:numId w:val="30"/>
        </w:numPr>
        <w:spacing w:before="20" w:after="20" w:line="276" w:lineRule="auto"/>
        <w:jc w:val="both"/>
        <w:rPr>
          <w:rFonts w:ascii="Arial" w:hAnsi="Arial" w:cs="Arial"/>
          <w:lang w:val="sk-SK"/>
        </w:rPr>
      </w:pPr>
      <w:r w:rsidRPr="00D8430C">
        <w:rPr>
          <w:rFonts w:ascii="Arial" w:hAnsi="Arial" w:cs="Arial"/>
          <w:lang w:val="sk-SK"/>
        </w:rPr>
        <w:t>Všimli ste si, že fľaše s kečupom dnes často obsahujú membránu, ktorá zabraňuje nečakanému vystreknutiu kečupu?</w:t>
      </w:r>
      <w:r w:rsidRPr="00A14941">
        <w:rPr>
          <w:rFonts w:ascii="Arial" w:hAnsi="Arial" w:cs="Arial"/>
          <w:lang w:val="sk-SK"/>
        </w:rPr>
        <w:t xml:space="preserve"> </w:t>
      </w:r>
      <w:r w:rsidRPr="00D8430C">
        <w:rPr>
          <w:rFonts w:ascii="Arial" w:hAnsi="Arial" w:cs="Arial"/>
          <w:lang w:val="sk-SK"/>
        </w:rPr>
        <w:t>Táto zmena bola reakciou na sťažnosti zákazníkov, že si kečupom zašpinili oblečenie.</w:t>
      </w:r>
    </w:p>
    <w:p w14:paraId="4D7734E4" w14:textId="0CB42584" w:rsidR="00D8430C" w:rsidRPr="00D8430C" w:rsidRDefault="00D8430C" w:rsidP="004B3D83">
      <w:pPr>
        <w:numPr>
          <w:ilvl w:val="0"/>
          <w:numId w:val="30"/>
        </w:numPr>
        <w:spacing w:before="20" w:after="20" w:line="276" w:lineRule="auto"/>
        <w:jc w:val="both"/>
        <w:rPr>
          <w:rFonts w:ascii="Arial" w:hAnsi="Arial" w:cs="Arial"/>
          <w:lang w:val="sk-SK"/>
        </w:rPr>
      </w:pPr>
      <w:r w:rsidRPr="00D8430C">
        <w:rPr>
          <w:rFonts w:ascii="Arial" w:hAnsi="Arial" w:cs="Arial"/>
          <w:lang w:val="sk-SK"/>
        </w:rPr>
        <w:t>Moderné práčky zobrazujú presný čas do ukončenia prania.</w:t>
      </w:r>
      <w:r w:rsidR="00A14941">
        <w:rPr>
          <w:rFonts w:ascii="Arial" w:hAnsi="Arial" w:cs="Arial"/>
          <w:lang w:val="sk-SK"/>
        </w:rPr>
        <w:t xml:space="preserve"> </w:t>
      </w:r>
      <w:r w:rsidRPr="00D8430C">
        <w:rPr>
          <w:rFonts w:ascii="Arial" w:hAnsi="Arial" w:cs="Arial"/>
          <w:lang w:val="sk-SK"/>
        </w:rPr>
        <w:t>Toto vylepšenie vzniklo v reakcii na zákazníkov, ktorí sa sťažovali, že pranie trvá nepredvídateľne dlho.</w:t>
      </w:r>
    </w:p>
    <w:p w14:paraId="7134E571" w14:textId="77777777" w:rsidR="00D8430C" w:rsidRPr="00D8430C" w:rsidRDefault="00D8430C" w:rsidP="00D8430C">
      <w:pPr>
        <w:spacing w:before="20" w:after="20" w:line="276" w:lineRule="auto"/>
        <w:jc w:val="both"/>
        <w:rPr>
          <w:rFonts w:ascii="Arial" w:hAnsi="Arial" w:cs="Arial"/>
          <w:lang w:val="sk-SK"/>
        </w:rPr>
      </w:pPr>
      <w:r w:rsidRPr="00D8430C">
        <w:rPr>
          <w:rFonts w:ascii="Arial" w:hAnsi="Arial" w:cs="Arial"/>
          <w:lang w:val="sk-SK"/>
        </w:rPr>
        <w:t xml:space="preserve">Ak chce poskytovateľ služieb formálne hľadať nápady na zlepšenie, môže zorganizovať </w:t>
      </w:r>
      <w:r w:rsidRPr="00D8430C">
        <w:rPr>
          <w:rFonts w:ascii="Arial" w:hAnsi="Arial" w:cs="Arial"/>
          <w:b/>
          <w:bCs/>
          <w:lang w:val="sk-SK"/>
        </w:rPr>
        <w:t>Procesnú revíziu (</w:t>
      </w:r>
      <w:proofErr w:type="spellStart"/>
      <w:r w:rsidRPr="00D8430C">
        <w:rPr>
          <w:rFonts w:ascii="Arial" w:hAnsi="Arial" w:cs="Arial"/>
          <w:b/>
          <w:bCs/>
          <w:lang w:val="sk-SK"/>
        </w:rPr>
        <w:t>Process</w:t>
      </w:r>
      <w:proofErr w:type="spellEnd"/>
      <w:r w:rsidRPr="00D8430C">
        <w:rPr>
          <w:rFonts w:ascii="Arial" w:hAnsi="Arial" w:cs="Arial"/>
          <w:b/>
          <w:bCs/>
          <w:lang w:val="sk-SK"/>
        </w:rPr>
        <w:t xml:space="preserve"> </w:t>
      </w:r>
      <w:proofErr w:type="spellStart"/>
      <w:r w:rsidRPr="00D8430C">
        <w:rPr>
          <w:rFonts w:ascii="Arial" w:hAnsi="Arial" w:cs="Arial"/>
          <w:b/>
          <w:bCs/>
          <w:lang w:val="sk-SK"/>
        </w:rPr>
        <w:t>Review</w:t>
      </w:r>
      <w:proofErr w:type="spellEnd"/>
      <w:r w:rsidRPr="00D8430C">
        <w:rPr>
          <w:rFonts w:ascii="Arial" w:hAnsi="Arial" w:cs="Arial"/>
          <w:b/>
          <w:bCs/>
          <w:lang w:val="sk-SK"/>
        </w:rPr>
        <w:t>)</w:t>
      </w:r>
      <w:r w:rsidRPr="00D8430C">
        <w:rPr>
          <w:rFonts w:ascii="Arial" w:hAnsi="Arial" w:cs="Arial"/>
          <w:lang w:val="sk-SK"/>
        </w:rPr>
        <w:t xml:space="preserve"> – podrobnú analýzu konkrétneho procesu, počas ktorej sa identifikujú kroky vedúce k chybám alebo oneskoreniam.</w:t>
      </w:r>
    </w:p>
    <w:p w14:paraId="2B2669EF" w14:textId="7B7D80C5" w:rsidR="004B3D83" w:rsidRPr="00B82495" w:rsidRDefault="00D8430C" w:rsidP="00971ABC">
      <w:pPr>
        <w:pStyle w:val="Subtitle"/>
        <w:rPr>
          <w:lang w:val="sk-SK"/>
        </w:rPr>
      </w:pPr>
      <w:bookmarkStart w:id="11" w:name="_Toc193445838"/>
      <w:r w:rsidRPr="00B82495">
        <w:rPr>
          <w:lang w:val="sk-SK"/>
        </w:rPr>
        <w:t>Konkurencia</w:t>
      </w:r>
      <w:bookmarkEnd w:id="11"/>
    </w:p>
    <w:p w14:paraId="30E6B0EA" w14:textId="700968A5" w:rsidR="00D8430C" w:rsidRPr="00D8430C" w:rsidRDefault="00D8430C" w:rsidP="00D8430C">
      <w:pPr>
        <w:spacing w:before="20" w:after="20" w:line="276" w:lineRule="auto"/>
        <w:jc w:val="both"/>
        <w:rPr>
          <w:rFonts w:ascii="Arial" w:hAnsi="Arial" w:cs="Arial"/>
          <w:lang w:val="sk-SK"/>
        </w:rPr>
      </w:pPr>
      <w:r w:rsidRPr="00D8430C">
        <w:rPr>
          <w:rFonts w:ascii="Arial" w:hAnsi="Arial" w:cs="Arial"/>
          <w:lang w:val="sk-SK"/>
        </w:rPr>
        <w:t>Druhým hlavným zdrojom inšpirácie je konkurencia. Možno sa nezdá príťažlivé kopírovať to, čo robia iní, ale v skutočnosti ide o úplne bežnú stratégiu.</w:t>
      </w:r>
      <w:r w:rsidR="004B3D83" w:rsidRPr="00F506F1">
        <w:rPr>
          <w:rFonts w:ascii="Arial" w:hAnsi="Arial" w:cs="Arial"/>
          <w:lang w:val="sk-SK"/>
        </w:rPr>
        <w:t xml:space="preserve"> </w:t>
      </w:r>
      <w:r w:rsidRPr="00D8430C">
        <w:rPr>
          <w:rFonts w:ascii="Arial" w:hAnsi="Arial" w:cs="Arial"/>
          <w:lang w:val="sk-SK"/>
        </w:rPr>
        <w:t>Hlavný dôvod, prečo pozorovať konkurenciu a implementovať ich objavy do vlastného podnikania, je neobjavovať znovu už vynájdené koleso.</w:t>
      </w:r>
    </w:p>
    <w:p w14:paraId="1D1DC618" w14:textId="72B04708" w:rsidR="00D8430C" w:rsidRPr="00D8430C" w:rsidRDefault="00D8430C" w:rsidP="00D8430C">
      <w:pPr>
        <w:spacing w:before="20" w:after="20" w:line="276" w:lineRule="auto"/>
        <w:jc w:val="both"/>
        <w:rPr>
          <w:rFonts w:ascii="Arial" w:hAnsi="Arial" w:cs="Arial"/>
          <w:lang w:val="sk-SK"/>
        </w:rPr>
      </w:pPr>
      <w:r w:rsidRPr="00D8430C">
        <w:rPr>
          <w:rFonts w:ascii="Segoe UI Emoji" w:hAnsi="Segoe UI Emoji" w:cs="Segoe UI Emoji"/>
          <w:lang w:val="sk-SK"/>
        </w:rPr>
        <w:t>❗</w:t>
      </w:r>
      <w:r w:rsidRPr="00D8430C">
        <w:rPr>
          <w:rFonts w:ascii="Arial" w:hAnsi="Arial" w:cs="Arial"/>
          <w:lang w:val="sk-SK"/>
        </w:rPr>
        <w:t xml:space="preserve"> </w:t>
      </w:r>
      <w:r w:rsidRPr="00D8430C">
        <w:rPr>
          <w:rFonts w:ascii="Arial" w:hAnsi="Arial" w:cs="Arial"/>
          <w:b/>
          <w:bCs/>
          <w:lang w:val="sk-SK"/>
        </w:rPr>
        <w:t>Pozor:</w:t>
      </w:r>
      <w:r w:rsidR="00376F6C">
        <w:rPr>
          <w:rFonts w:ascii="Arial" w:hAnsi="Arial" w:cs="Arial"/>
          <w:b/>
          <w:bCs/>
          <w:lang w:val="sk-SK"/>
        </w:rPr>
        <w:t xml:space="preserve"> </w:t>
      </w:r>
      <w:r w:rsidRPr="00D8430C">
        <w:rPr>
          <w:rFonts w:ascii="Arial" w:hAnsi="Arial" w:cs="Arial"/>
          <w:lang w:val="sk-SK"/>
        </w:rPr>
        <w:t>Mnohé skvelé nápady sú dnes patentované, takže prevzatie niektorých riešení môže byť spojené s dodatočnými nákladmi.</w:t>
      </w:r>
    </w:p>
    <w:p w14:paraId="4D2766D5" w14:textId="65F60471" w:rsidR="00240F3A" w:rsidRPr="00B82495" w:rsidRDefault="00240F3A" w:rsidP="00971ABC">
      <w:pPr>
        <w:pStyle w:val="Subtitle"/>
        <w:rPr>
          <w:lang w:val="sk-SK"/>
        </w:rPr>
      </w:pPr>
      <w:bookmarkStart w:id="12" w:name="_Toc193445839"/>
      <w:proofErr w:type="spellStart"/>
      <w:r w:rsidRPr="00B82495">
        <w:rPr>
          <w:lang w:val="sk-SK"/>
        </w:rPr>
        <w:t>Benchmarking</w:t>
      </w:r>
      <w:proofErr w:type="spellEnd"/>
      <w:r w:rsidRPr="00B82495">
        <w:rPr>
          <w:lang w:val="sk-SK"/>
        </w:rPr>
        <w:t xml:space="preserve"> – porovnanie s konkurenciou</w:t>
      </w:r>
      <w:bookmarkEnd w:id="12"/>
    </w:p>
    <w:p w14:paraId="4F84CE5A" w14:textId="2A155312" w:rsidR="00240F3A" w:rsidRPr="00240F3A" w:rsidRDefault="00240F3A" w:rsidP="00240F3A">
      <w:pPr>
        <w:spacing w:before="20" w:after="20" w:line="276" w:lineRule="auto"/>
        <w:jc w:val="both"/>
        <w:rPr>
          <w:rFonts w:ascii="Arial" w:hAnsi="Arial" w:cs="Arial"/>
          <w:lang w:val="sk-SK"/>
        </w:rPr>
      </w:pPr>
      <w:r w:rsidRPr="00240F3A">
        <w:rPr>
          <w:rFonts w:ascii="Arial" w:hAnsi="Arial" w:cs="Arial"/>
          <w:lang w:val="sk-SK"/>
        </w:rPr>
        <w:t xml:space="preserve">Jednou z obľúbených metód na identifikovanie príležitostí na zlepšenie je </w:t>
      </w:r>
      <w:proofErr w:type="spellStart"/>
      <w:r w:rsidRPr="00240F3A">
        <w:rPr>
          <w:rFonts w:ascii="Arial" w:hAnsi="Arial" w:cs="Arial"/>
          <w:lang w:val="sk-SK"/>
        </w:rPr>
        <w:t>benchmarking</w:t>
      </w:r>
      <w:proofErr w:type="spellEnd"/>
      <w:r w:rsidRPr="00240F3A">
        <w:rPr>
          <w:rFonts w:ascii="Arial" w:hAnsi="Arial" w:cs="Arial"/>
          <w:lang w:val="sk-SK"/>
        </w:rPr>
        <w:t>.</w:t>
      </w:r>
    </w:p>
    <w:p w14:paraId="34ED2724" w14:textId="09DEE33E" w:rsidR="00240F3A" w:rsidRPr="00240F3A" w:rsidRDefault="00240F3A" w:rsidP="00240F3A">
      <w:pPr>
        <w:spacing w:before="20" w:after="20" w:line="276" w:lineRule="auto"/>
        <w:jc w:val="both"/>
        <w:rPr>
          <w:rFonts w:ascii="Arial" w:hAnsi="Arial" w:cs="Arial"/>
          <w:lang w:val="sk-SK"/>
        </w:rPr>
      </w:pPr>
      <w:r w:rsidRPr="00240F3A">
        <w:rPr>
          <w:rFonts w:ascii="Arial" w:hAnsi="Arial" w:cs="Arial"/>
          <w:b/>
          <w:bCs/>
          <w:lang w:val="sk-SK"/>
        </w:rPr>
        <w:t xml:space="preserve">Čo je to </w:t>
      </w:r>
      <w:proofErr w:type="spellStart"/>
      <w:r w:rsidRPr="00240F3A">
        <w:rPr>
          <w:rFonts w:ascii="Arial" w:hAnsi="Arial" w:cs="Arial"/>
          <w:b/>
          <w:bCs/>
          <w:lang w:val="sk-SK"/>
        </w:rPr>
        <w:t>benchmarking</w:t>
      </w:r>
      <w:proofErr w:type="spellEnd"/>
      <w:r w:rsidRPr="00240F3A">
        <w:rPr>
          <w:rFonts w:ascii="Arial" w:hAnsi="Arial" w:cs="Arial"/>
          <w:b/>
          <w:bCs/>
          <w:lang w:val="sk-SK"/>
        </w:rPr>
        <w:t>?</w:t>
      </w:r>
      <w:r>
        <w:rPr>
          <w:rFonts w:ascii="Arial" w:hAnsi="Arial" w:cs="Arial"/>
          <w:b/>
          <w:bCs/>
          <w:lang w:val="sk-SK"/>
        </w:rPr>
        <w:t xml:space="preserve"> </w:t>
      </w:r>
      <w:r w:rsidRPr="00240F3A">
        <w:rPr>
          <w:rFonts w:ascii="Segoe UI Symbol" w:hAnsi="Segoe UI Symbol" w:cs="Segoe UI Symbol"/>
          <w:lang w:val="sk-SK"/>
        </w:rPr>
        <w:t>➡</w:t>
      </w:r>
      <w:r w:rsidRPr="00240F3A">
        <w:rPr>
          <w:rFonts w:ascii="Arial" w:hAnsi="Arial" w:cs="Arial"/>
          <w:lang w:val="sk-SK"/>
        </w:rPr>
        <w:t>️ Ide o proces, pri ktorom nezávislá konzultačná spoločnosť analyzuje viacero firiem a vypracuje porovnanie ich produktov alebo služieb.</w:t>
      </w:r>
    </w:p>
    <w:p w14:paraId="6035B418" w14:textId="77777777" w:rsidR="00240F3A" w:rsidRDefault="00240F3A" w:rsidP="00240F3A">
      <w:pPr>
        <w:spacing w:before="20" w:after="20" w:line="276" w:lineRule="auto"/>
        <w:jc w:val="both"/>
        <w:rPr>
          <w:rFonts w:ascii="Arial" w:hAnsi="Arial" w:cs="Arial"/>
          <w:b/>
          <w:bCs/>
          <w:lang w:val="sk-SK"/>
        </w:rPr>
      </w:pPr>
      <w:r w:rsidRPr="00240F3A">
        <w:rPr>
          <w:rFonts w:ascii="Arial" w:hAnsi="Arial" w:cs="Arial"/>
          <w:b/>
          <w:bCs/>
          <w:lang w:val="sk-SK"/>
        </w:rPr>
        <w:t>Na základe čoho sa firmy porovnávajú?</w:t>
      </w:r>
    </w:p>
    <w:p w14:paraId="5E10125E" w14:textId="5D1A36CC" w:rsidR="00240F3A" w:rsidRPr="00B82495" w:rsidRDefault="00240F3A" w:rsidP="00B82495">
      <w:pPr>
        <w:pStyle w:val="ListParagraph"/>
        <w:numPr>
          <w:ilvl w:val="0"/>
          <w:numId w:val="31"/>
        </w:numPr>
        <w:spacing w:before="20" w:after="20" w:line="276" w:lineRule="auto"/>
        <w:jc w:val="both"/>
        <w:rPr>
          <w:rFonts w:ascii="Arial" w:hAnsi="Arial" w:cs="Arial"/>
          <w:lang w:val="sk-SK"/>
        </w:rPr>
      </w:pPr>
      <w:r w:rsidRPr="00B82495">
        <w:rPr>
          <w:rFonts w:ascii="Arial" w:hAnsi="Arial" w:cs="Arial"/>
          <w:lang w:val="sk-SK"/>
        </w:rPr>
        <w:t>Náklady na službu</w:t>
      </w:r>
    </w:p>
    <w:p w14:paraId="1D0F6609" w14:textId="2D958F8C" w:rsidR="00240F3A" w:rsidRPr="00B82495" w:rsidRDefault="00240F3A" w:rsidP="00B82495">
      <w:pPr>
        <w:pStyle w:val="ListParagraph"/>
        <w:numPr>
          <w:ilvl w:val="0"/>
          <w:numId w:val="31"/>
        </w:numPr>
        <w:spacing w:before="20" w:after="20" w:line="276" w:lineRule="auto"/>
        <w:jc w:val="both"/>
        <w:rPr>
          <w:rFonts w:ascii="Arial" w:hAnsi="Arial" w:cs="Arial"/>
          <w:lang w:val="sk-SK"/>
        </w:rPr>
      </w:pPr>
      <w:r w:rsidRPr="00B82495">
        <w:rPr>
          <w:rFonts w:ascii="Arial" w:hAnsi="Arial" w:cs="Arial"/>
          <w:lang w:val="sk-SK"/>
        </w:rPr>
        <w:t>Kvalita poskytovaných služieb</w:t>
      </w:r>
    </w:p>
    <w:p w14:paraId="52285840" w14:textId="61A4F2CD" w:rsidR="00240F3A" w:rsidRPr="00B82495" w:rsidRDefault="00240F3A" w:rsidP="00B82495">
      <w:pPr>
        <w:pStyle w:val="ListParagraph"/>
        <w:numPr>
          <w:ilvl w:val="0"/>
          <w:numId w:val="31"/>
        </w:numPr>
        <w:spacing w:before="20" w:after="20" w:line="276" w:lineRule="auto"/>
        <w:jc w:val="both"/>
        <w:rPr>
          <w:rFonts w:ascii="Arial" w:hAnsi="Arial" w:cs="Arial"/>
          <w:lang w:val="sk-SK"/>
        </w:rPr>
      </w:pPr>
      <w:r w:rsidRPr="00B82495">
        <w:rPr>
          <w:rFonts w:ascii="Arial" w:hAnsi="Arial" w:cs="Arial"/>
          <w:lang w:val="sk-SK"/>
        </w:rPr>
        <w:t>Rýchlosť dodania</w:t>
      </w:r>
    </w:p>
    <w:p w14:paraId="09035EC2" w14:textId="7406753A" w:rsidR="00240F3A" w:rsidRPr="00B82495" w:rsidRDefault="00240F3A" w:rsidP="00B82495">
      <w:pPr>
        <w:pStyle w:val="ListParagraph"/>
        <w:numPr>
          <w:ilvl w:val="0"/>
          <w:numId w:val="31"/>
        </w:numPr>
        <w:spacing w:before="20" w:after="20" w:line="276" w:lineRule="auto"/>
        <w:jc w:val="both"/>
        <w:rPr>
          <w:rFonts w:ascii="Arial" w:hAnsi="Arial" w:cs="Arial"/>
          <w:lang w:val="sk-SK"/>
        </w:rPr>
      </w:pPr>
      <w:r w:rsidRPr="00B82495">
        <w:rPr>
          <w:rFonts w:ascii="Arial" w:hAnsi="Arial" w:cs="Arial"/>
          <w:lang w:val="sk-SK"/>
        </w:rPr>
        <w:t>A mnoho ďalších kritérií</w:t>
      </w:r>
    </w:p>
    <w:p w14:paraId="1F64DA4C" w14:textId="77777777" w:rsidR="00240F3A" w:rsidRPr="00F506F1" w:rsidRDefault="00240F3A" w:rsidP="00240F3A">
      <w:pPr>
        <w:spacing w:before="20" w:after="20" w:line="276" w:lineRule="auto"/>
        <w:jc w:val="both"/>
        <w:rPr>
          <w:rFonts w:ascii="Arial" w:hAnsi="Arial" w:cs="Arial"/>
          <w:lang w:val="sk-SK"/>
        </w:rPr>
      </w:pPr>
      <w:r w:rsidRPr="00240F3A">
        <w:rPr>
          <w:rFonts w:ascii="Arial" w:hAnsi="Arial" w:cs="Arial"/>
          <w:lang w:val="sk-SK"/>
        </w:rPr>
        <w:t xml:space="preserve">Často sa pri </w:t>
      </w:r>
      <w:proofErr w:type="spellStart"/>
      <w:r w:rsidRPr="00240F3A">
        <w:rPr>
          <w:rFonts w:ascii="Arial" w:hAnsi="Arial" w:cs="Arial"/>
          <w:lang w:val="sk-SK"/>
        </w:rPr>
        <w:t>benchmarkingu</w:t>
      </w:r>
      <w:proofErr w:type="spellEnd"/>
      <w:r w:rsidRPr="00240F3A">
        <w:rPr>
          <w:rFonts w:ascii="Arial" w:hAnsi="Arial" w:cs="Arial"/>
          <w:lang w:val="sk-SK"/>
        </w:rPr>
        <w:t xml:space="preserve"> používa viacero kritérií naraz, takže jedna firma môže v jednej oblasti dominovať, ale v inej zaostávať.</w:t>
      </w:r>
    </w:p>
    <w:p w14:paraId="6156E150" w14:textId="37E37578" w:rsidR="00240F3A" w:rsidRPr="00240F3A" w:rsidRDefault="00240F3A" w:rsidP="00240F3A">
      <w:pPr>
        <w:spacing w:before="20" w:after="20" w:line="276" w:lineRule="auto"/>
        <w:jc w:val="both"/>
        <w:rPr>
          <w:rFonts w:ascii="Arial" w:hAnsi="Arial" w:cs="Arial"/>
          <w:lang w:val="sk-SK"/>
        </w:rPr>
      </w:pPr>
      <w:r w:rsidRPr="00240F3A">
        <w:rPr>
          <w:rFonts w:ascii="Arial" w:hAnsi="Arial" w:cs="Arial"/>
          <w:b/>
          <w:bCs/>
          <w:lang w:val="sk-SK"/>
        </w:rPr>
        <w:t>Príklad:</w:t>
      </w:r>
      <w:r w:rsidRPr="00240F3A">
        <w:rPr>
          <w:rFonts w:ascii="Arial" w:hAnsi="Arial" w:cs="Arial"/>
          <w:lang w:val="sk-SK"/>
        </w:rPr>
        <w:t xml:space="preserve"> </w:t>
      </w:r>
      <w:r w:rsidRPr="004D38EF">
        <w:rPr>
          <w:rFonts w:ascii="Arial" w:hAnsi="Arial" w:cs="Arial"/>
          <w:lang w:val="sk-SK"/>
        </w:rPr>
        <w:t>Poskytovateľ služieb môže byť najlacnejší na trhu, ale zároveň môže patriť medzi najpomalších v doručovaní služieb.</w:t>
      </w:r>
    </w:p>
    <w:p w14:paraId="5D0E93AD" w14:textId="60678022" w:rsidR="00240F3A" w:rsidRPr="004D38EF" w:rsidRDefault="00240F3A" w:rsidP="00240F3A">
      <w:pPr>
        <w:spacing w:before="20" w:after="20" w:line="276" w:lineRule="auto"/>
        <w:jc w:val="both"/>
        <w:rPr>
          <w:rFonts w:ascii="Arial" w:hAnsi="Arial" w:cs="Arial"/>
          <w:lang w:val="sk-SK"/>
        </w:rPr>
      </w:pPr>
      <w:r w:rsidRPr="00240F3A">
        <w:rPr>
          <w:rFonts w:ascii="Arial" w:hAnsi="Arial" w:cs="Arial"/>
          <w:b/>
          <w:bCs/>
          <w:lang w:val="sk-SK"/>
        </w:rPr>
        <w:t>Konkrétny príklad:</w:t>
      </w:r>
      <w:r w:rsidR="004D38EF">
        <w:rPr>
          <w:rFonts w:ascii="Arial" w:hAnsi="Arial" w:cs="Arial"/>
          <w:b/>
          <w:bCs/>
          <w:lang w:val="sk-SK"/>
        </w:rPr>
        <w:t xml:space="preserve"> </w:t>
      </w:r>
      <w:r w:rsidRPr="004D38EF">
        <w:rPr>
          <w:rFonts w:ascii="Arial" w:hAnsi="Arial" w:cs="Arial"/>
          <w:lang w:val="sk-SK"/>
        </w:rPr>
        <w:t xml:space="preserve">Spoločnosť T-Systems bola ohodnotená ako líder v oblasti </w:t>
      </w:r>
      <w:proofErr w:type="spellStart"/>
      <w:r w:rsidRPr="004D38EF">
        <w:rPr>
          <w:rFonts w:ascii="Arial" w:hAnsi="Arial" w:cs="Arial"/>
          <w:lang w:val="sk-SK"/>
        </w:rPr>
        <w:t>cloud</w:t>
      </w:r>
      <w:proofErr w:type="spellEnd"/>
      <w:r w:rsidRPr="004D38EF">
        <w:rPr>
          <w:rFonts w:ascii="Arial" w:hAnsi="Arial" w:cs="Arial"/>
          <w:lang w:val="sk-SK"/>
        </w:rPr>
        <w:t xml:space="preserve"> </w:t>
      </w:r>
      <w:proofErr w:type="spellStart"/>
      <w:r w:rsidRPr="004D38EF">
        <w:rPr>
          <w:rFonts w:ascii="Arial" w:hAnsi="Arial" w:cs="Arial"/>
          <w:lang w:val="sk-SK"/>
        </w:rPr>
        <w:t>computingu</w:t>
      </w:r>
      <w:proofErr w:type="spellEnd"/>
      <w:r w:rsidRPr="004D38EF">
        <w:rPr>
          <w:rFonts w:ascii="Arial" w:hAnsi="Arial" w:cs="Arial"/>
          <w:lang w:val="sk-SK"/>
        </w:rPr>
        <w:t xml:space="preserve"> a dynamických platforiem.</w:t>
      </w:r>
    </w:p>
    <w:p w14:paraId="3AFDFA93" w14:textId="29DFB718" w:rsidR="00240F3A" w:rsidRDefault="00240F3A" w:rsidP="00240F3A">
      <w:pPr>
        <w:spacing w:before="20" w:after="20" w:line="276" w:lineRule="auto"/>
        <w:jc w:val="both"/>
        <w:rPr>
          <w:rFonts w:ascii="Arial" w:hAnsi="Arial" w:cs="Arial"/>
          <w:lang w:val="sk-SK"/>
        </w:rPr>
      </w:pPr>
      <w:r w:rsidRPr="00240F3A">
        <w:rPr>
          <w:rFonts w:ascii="Arial" w:hAnsi="Arial" w:cs="Arial"/>
          <w:lang w:val="sk-SK"/>
        </w:rPr>
        <w:lastRenderedPageBreak/>
        <w:t xml:space="preserve">Najlepšie postupy v konkrétnom odvetví sú často štandardizované a uznávané organizáciou ISO (International </w:t>
      </w:r>
      <w:proofErr w:type="spellStart"/>
      <w:r w:rsidRPr="00240F3A">
        <w:rPr>
          <w:rFonts w:ascii="Arial" w:hAnsi="Arial" w:cs="Arial"/>
          <w:lang w:val="sk-SK"/>
        </w:rPr>
        <w:t>Standards</w:t>
      </w:r>
      <w:proofErr w:type="spellEnd"/>
      <w:r w:rsidRPr="00240F3A">
        <w:rPr>
          <w:rFonts w:ascii="Arial" w:hAnsi="Arial" w:cs="Arial"/>
          <w:lang w:val="sk-SK"/>
        </w:rPr>
        <w:t xml:space="preserve"> </w:t>
      </w:r>
      <w:proofErr w:type="spellStart"/>
      <w:r w:rsidRPr="00240F3A">
        <w:rPr>
          <w:rFonts w:ascii="Arial" w:hAnsi="Arial" w:cs="Arial"/>
          <w:lang w:val="sk-SK"/>
        </w:rPr>
        <w:t>Organization</w:t>
      </w:r>
      <w:proofErr w:type="spellEnd"/>
      <w:r w:rsidRPr="00240F3A">
        <w:rPr>
          <w:rFonts w:ascii="Arial" w:hAnsi="Arial" w:cs="Arial"/>
          <w:lang w:val="sk-SK"/>
        </w:rPr>
        <w:t>).</w:t>
      </w:r>
      <w:r w:rsidR="00CC18EB">
        <w:rPr>
          <w:rFonts w:ascii="Arial" w:hAnsi="Arial" w:cs="Arial"/>
          <w:lang w:val="sk-SK"/>
        </w:rPr>
        <w:t xml:space="preserve"> </w:t>
      </w:r>
      <w:r w:rsidRPr="00240F3A">
        <w:rPr>
          <w:rFonts w:ascii="Arial" w:hAnsi="Arial" w:cs="Arial"/>
          <w:lang w:val="sk-SK"/>
        </w:rPr>
        <w:t>Keď je štandard definovaný, spoločnosti sa môžu uchádzať o certifikáciu, ktorá je následne predmetom pravidelných auditov.</w:t>
      </w:r>
    </w:p>
    <w:p w14:paraId="1EBB434A" w14:textId="1304F6B7" w:rsidR="00DB5F8F" w:rsidRPr="00E47EB1" w:rsidRDefault="00E47EB1" w:rsidP="00971ABC">
      <w:pPr>
        <w:pStyle w:val="Subtitle"/>
        <w:rPr>
          <w:lang w:val="sk-SK"/>
        </w:rPr>
      </w:pPr>
      <w:bookmarkStart w:id="13" w:name="_Toc193445840"/>
      <w:r w:rsidRPr="00E47EB1">
        <w:rPr>
          <w:lang w:val="sk-SK"/>
        </w:rPr>
        <w:t>Audity</w:t>
      </w:r>
      <w:bookmarkEnd w:id="13"/>
    </w:p>
    <w:p w14:paraId="48D6BDC7" w14:textId="3CF883F5" w:rsidR="00971ABC" w:rsidRPr="00971ABC" w:rsidRDefault="00971ABC" w:rsidP="00971ABC">
      <w:pPr>
        <w:spacing w:before="20" w:after="20" w:line="276" w:lineRule="auto"/>
        <w:jc w:val="both"/>
        <w:rPr>
          <w:rFonts w:ascii="Arial" w:hAnsi="Arial" w:cs="Arial"/>
          <w:lang w:val="sk-SK"/>
        </w:rPr>
      </w:pPr>
      <w:r w:rsidRPr="00971ABC">
        <w:rPr>
          <w:rFonts w:ascii="Arial" w:hAnsi="Arial" w:cs="Arial"/>
          <w:lang w:val="sk-SK"/>
        </w:rPr>
        <w:t xml:space="preserve">Audit funguje na jednoduchom princípe – </w:t>
      </w:r>
      <w:r w:rsidRPr="00971ABC">
        <w:rPr>
          <w:rFonts w:ascii="Arial" w:hAnsi="Arial" w:cs="Arial"/>
          <w:b/>
          <w:bCs/>
          <w:lang w:val="sk-SK"/>
        </w:rPr>
        <w:t>auditovaná organizácia deklaruje určité tvrdenia o sebe</w:t>
      </w:r>
      <w:r w:rsidRPr="00971ABC">
        <w:rPr>
          <w:rFonts w:ascii="Arial" w:hAnsi="Arial" w:cs="Arial"/>
          <w:lang w:val="sk-SK"/>
        </w:rPr>
        <w:t>, napríklad:</w:t>
      </w:r>
    </w:p>
    <w:p w14:paraId="713B477E" w14:textId="77777777" w:rsidR="00971ABC" w:rsidRPr="00971ABC" w:rsidRDefault="00971ABC" w:rsidP="00971ABC">
      <w:pPr>
        <w:numPr>
          <w:ilvl w:val="0"/>
          <w:numId w:val="33"/>
        </w:numPr>
        <w:spacing w:before="20" w:after="20" w:line="276" w:lineRule="auto"/>
        <w:jc w:val="both"/>
        <w:rPr>
          <w:rFonts w:ascii="Arial" w:hAnsi="Arial" w:cs="Arial"/>
          <w:lang w:val="sk-SK"/>
        </w:rPr>
      </w:pPr>
      <w:r w:rsidRPr="00971ABC">
        <w:rPr>
          <w:rFonts w:ascii="Arial" w:hAnsi="Arial" w:cs="Arial"/>
          <w:lang w:val="sk-SK"/>
        </w:rPr>
        <w:t>„Používame systém riadenia kvality.“</w:t>
      </w:r>
    </w:p>
    <w:p w14:paraId="0A32A290" w14:textId="77777777" w:rsidR="00971ABC" w:rsidRPr="00971ABC" w:rsidRDefault="00971ABC" w:rsidP="00971ABC">
      <w:pPr>
        <w:numPr>
          <w:ilvl w:val="0"/>
          <w:numId w:val="33"/>
        </w:numPr>
        <w:spacing w:before="20" w:after="20" w:line="276" w:lineRule="auto"/>
        <w:jc w:val="both"/>
        <w:rPr>
          <w:rFonts w:ascii="Arial" w:hAnsi="Arial" w:cs="Arial"/>
          <w:lang w:val="sk-SK"/>
        </w:rPr>
      </w:pPr>
      <w:r w:rsidRPr="00971ABC">
        <w:rPr>
          <w:rFonts w:ascii="Arial" w:hAnsi="Arial" w:cs="Arial"/>
          <w:lang w:val="sk-SK"/>
        </w:rPr>
        <w:t>„Máme zavedený systém správy dokumentov.“</w:t>
      </w:r>
    </w:p>
    <w:p w14:paraId="6DA36CC8" w14:textId="77777777" w:rsidR="00971ABC" w:rsidRDefault="00971ABC" w:rsidP="00971ABC">
      <w:pPr>
        <w:spacing w:before="20" w:after="20" w:line="276" w:lineRule="auto"/>
        <w:jc w:val="both"/>
        <w:rPr>
          <w:rFonts w:ascii="Arial" w:hAnsi="Arial" w:cs="Arial"/>
          <w:lang w:val="sk-SK"/>
        </w:rPr>
      </w:pPr>
      <w:r w:rsidRPr="00971ABC">
        <w:rPr>
          <w:rFonts w:ascii="Arial" w:hAnsi="Arial" w:cs="Arial"/>
          <w:lang w:val="sk-SK"/>
        </w:rPr>
        <w:t xml:space="preserve">Audítori následne </w:t>
      </w:r>
      <w:r w:rsidRPr="00971ABC">
        <w:rPr>
          <w:rFonts w:ascii="Arial" w:hAnsi="Arial" w:cs="Arial"/>
          <w:b/>
          <w:bCs/>
          <w:lang w:val="sk-SK"/>
        </w:rPr>
        <w:t>kladú sériu otázok</w:t>
      </w:r>
      <w:r w:rsidRPr="00971ABC">
        <w:rPr>
          <w:rFonts w:ascii="Arial" w:hAnsi="Arial" w:cs="Arial"/>
          <w:lang w:val="sk-SK"/>
        </w:rPr>
        <w:t xml:space="preserve"> alebo </w:t>
      </w:r>
      <w:r w:rsidRPr="00971ABC">
        <w:rPr>
          <w:rFonts w:ascii="Arial" w:hAnsi="Arial" w:cs="Arial"/>
          <w:b/>
          <w:bCs/>
          <w:lang w:val="sk-SK"/>
        </w:rPr>
        <w:t>žiadajú dôkazy</w:t>
      </w:r>
      <w:r w:rsidRPr="00971ABC">
        <w:rPr>
          <w:rFonts w:ascii="Arial" w:hAnsi="Arial" w:cs="Arial"/>
          <w:lang w:val="sk-SK"/>
        </w:rPr>
        <w:t xml:space="preserve"> na potvrdenie týchto tvrdení.</w:t>
      </w:r>
      <w:r w:rsidRPr="00971ABC">
        <w:rPr>
          <w:rFonts w:ascii="Arial" w:hAnsi="Arial" w:cs="Arial"/>
          <w:lang w:val="sk-SK"/>
        </w:rPr>
        <w:br/>
        <w:t>Príklady otázok audítora:</w:t>
      </w:r>
    </w:p>
    <w:p w14:paraId="18694EBC" w14:textId="516ABF30" w:rsidR="00A5392B" w:rsidRPr="002422EB" w:rsidRDefault="00971ABC" w:rsidP="002422EB">
      <w:pPr>
        <w:pStyle w:val="ListParagraph"/>
        <w:numPr>
          <w:ilvl w:val="0"/>
          <w:numId w:val="45"/>
        </w:numPr>
        <w:spacing w:before="20" w:after="20" w:line="276" w:lineRule="auto"/>
        <w:jc w:val="both"/>
        <w:rPr>
          <w:rFonts w:ascii="Arial" w:hAnsi="Arial" w:cs="Arial"/>
          <w:lang w:val="sk-SK"/>
        </w:rPr>
      </w:pPr>
      <w:r w:rsidRPr="002422EB">
        <w:rPr>
          <w:rFonts w:ascii="Arial" w:hAnsi="Arial" w:cs="Arial"/>
          <w:lang w:val="sk-SK"/>
        </w:rPr>
        <w:t>„Ukážte nám, ako váš systém správy dokumentov umožňuje prístup k dokumentom.“</w:t>
      </w:r>
    </w:p>
    <w:p w14:paraId="53933678" w14:textId="635BBCE6" w:rsidR="00971ABC" w:rsidRPr="002422EB" w:rsidRDefault="00971ABC" w:rsidP="002422EB">
      <w:pPr>
        <w:pStyle w:val="ListParagraph"/>
        <w:numPr>
          <w:ilvl w:val="0"/>
          <w:numId w:val="45"/>
        </w:numPr>
        <w:spacing w:before="20" w:after="20" w:line="276" w:lineRule="auto"/>
        <w:jc w:val="both"/>
        <w:rPr>
          <w:rFonts w:ascii="Arial" w:hAnsi="Arial" w:cs="Arial"/>
          <w:lang w:val="sk-SK"/>
        </w:rPr>
      </w:pPr>
      <w:r w:rsidRPr="002422EB">
        <w:rPr>
          <w:rFonts w:ascii="Arial" w:hAnsi="Arial" w:cs="Arial"/>
          <w:lang w:val="sk-SK"/>
        </w:rPr>
        <w:t>„Ukážte nám posledné záznamy v zozname opatrení na zlepšenie.“</w:t>
      </w:r>
    </w:p>
    <w:p w14:paraId="68151FFF" w14:textId="005BDC08" w:rsidR="00971ABC" w:rsidRDefault="00971ABC" w:rsidP="00971ABC">
      <w:pPr>
        <w:spacing w:before="20" w:after="20" w:line="276" w:lineRule="auto"/>
        <w:jc w:val="both"/>
        <w:rPr>
          <w:rFonts w:ascii="Arial" w:hAnsi="Arial" w:cs="Arial"/>
          <w:b/>
          <w:bCs/>
          <w:lang w:val="sk-SK"/>
        </w:rPr>
      </w:pPr>
      <w:r w:rsidRPr="00971ABC">
        <w:rPr>
          <w:rFonts w:ascii="Arial" w:hAnsi="Arial" w:cs="Arial"/>
          <w:b/>
          <w:bCs/>
          <w:lang w:val="sk-SK"/>
        </w:rPr>
        <w:t>Vyhodnotenie odpovedí auditu</w:t>
      </w:r>
    </w:p>
    <w:p w14:paraId="519D705C" w14:textId="0D797A97" w:rsidR="00971ABC" w:rsidRPr="00971ABC" w:rsidRDefault="00971ABC" w:rsidP="00971ABC">
      <w:pPr>
        <w:spacing w:before="20" w:after="20" w:line="276" w:lineRule="auto"/>
        <w:jc w:val="both"/>
        <w:rPr>
          <w:rFonts w:ascii="Arial" w:hAnsi="Arial" w:cs="Arial"/>
          <w:lang w:val="sk-SK"/>
        </w:rPr>
      </w:pPr>
      <w:r w:rsidRPr="00971ABC">
        <w:rPr>
          <w:rFonts w:ascii="Arial" w:hAnsi="Arial" w:cs="Arial"/>
          <w:lang w:val="sk-SK"/>
        </w:rPr>
        <w:t xml:space="preserve">Každá odpoveď na audítorskú otázku môže byť vyhodnotená jedným zo </w:t>
      </w:r>
      <w:r w:rsidRPr="00971ABC">
        <w:rPr>
          <w:rFonts w:ascii="Arial" w:hAnsi="Arial" w:cs="Arial"/>
          <w:b/>
          <w:bCs/>
          <w:lang w:val="sk-SK"/>
        </w:rPr>
        <w:t>štyroch možných výsledkov</w:t>
      </w:r>
      <w:r w:rsidRPr="00971ABC">
        <w:rPr>
          <w:rFonts w:ascii="Arial" w:hAnsi="Arial" w:cs="Arial"/>
          <w:lang w:val="sk-SK"/>
        </w:rPr>
        <w:t>:</w:t>
      </w:r>
    </w:p>
    <w:p w14:paraId="1FEC604D" w14:textId="77777777" w:rsidR="00971ABC" w:rsidRPr="00971ABC" w:rsidRDefault="00971ABC" w:rsidP="002422EB">
      <w:pPr>
        <w:spacing w:before="20" w:after="120" w:line="276" w:lineRule="auto"/>
        <w:jc w:val="both"/>
        <w:rPr>
          <w:rFonts w:ascii="Arial" w:hAnsi="Arial" w:cs="Arial"/>
          <w:lang w:val="sk-SK"/>
        </w:rPr>
      </w:pPr>
      <w:r w:rsidRPr="00971ABC">
        <w:rPr>
          <w:rFonts w:ascii="Segoe UI Emoji" w:hAnsi="Segoe UI Emoji" w:cs="Segoe UI Emoji"/>
          <w:lang w:val="sk-SK"/>
        </w:rPr>
        <w:t>✅</w:t>
      </w:r>
      <w:r w:rsidRPr="00971ABC">
        <w:rPr>
          <w:rFonts w:ascii="Arial" w:hAnsi="Arial" w:cs="Arial"/>
          <w:lang w:val="sk-SK"/>
        </w:rPr>
        <w:t xml:space="preserve"> </w:t>
      </w:r>
      <w:r w:rsidRPr="00971ABC">
        <w:rPr>
          <w:rFonts w:ascii="Arial" w:hAnsi="Arial" w:cs="Arial"/>
          <w:b/>
          <w:bCs/>
          <w:lang w:val="sk-SK"/>
        </w:rPr>
        <w:t>1. Súlad (</w:t>
      </w:r>
      <w:proofErr w:type="spellStart"/>
      <w:r w:rsidRPr="00971ABC">
        <w:rPr>
          <w:rFonts w:ascii="Arial" w:hAnsi="Arial" w:cs="Arial"/>
          <w:b/>
          <w:bCs/>
          <w:lang w:val="sk-SK"/>
        </w:rPr>
        <w:t>Conformity</w:t>
      </w:r>
      <w:proofErr w:type="spellEnd"/>
      <w:r w:rsidRPr="00971ABC">
        <w:rPr>
          <w:rFonts w:ascii="Arial" w:hAnsi="Arial" w:cs="Arial"/>
          <w:b/>
          <w:bCs/>
          <w:lang w:val="sk-SK"/>
        </w:rPr>
        <w:t>)</w:t>
      </w:r>
      <w:r w:rsidRPr="00971ABC">
        <w:rPr>
          <w:rFonts w:ascii="Arial" w:hAnsi="Arial" w:cs="Arial"/>
          <w:lang w:val="sk-SK"/>
        </w:rPr>
        <w:t xml:space="preserve"> – ak odpoveď </w:t>
      </w:r>
      <w:r w:rsidRPr="00971ABC">
        <w:rPr>
          <w:rFonts w:ascii="Arial" w:hAnsi="Arial" w:cs="Arial"/>
          <w:b/>
          <w:bCs/>
          <w:lang w:val="sk-SK"/>
        </w:rPr>
        <w:t>plne spĺňa požiadavky</w:t>
      </w:r>
      <w:r w:rsidRPr="00971ABC">
        <w:rPr>
          <w:rFonts w:ascii="Arial" w:hAnsi="Arial" w:cs="Arial"/>
          <w:lang w:val="sk-SK"/>
        </w:rPr>
        <w:t xml:space="preserve">, audítor ju </w:t>
      </w:r>
      <w:r w:rsidRPr="00971ABC">
        <w:rPr>
          <w:rFonts w:ascii="Arial" w:hAnsi="Arial" w:cs="Arial"/>
          <w:b/>
          <w:bCs/>
          <w:lang w:val="sk-SK"/>
        </w:rPr>
        <w:t>akceptuje</w:t>
      </w:r>
      <w:r w:rsidRPr="00971ABC">
        <w:rPr>
          <w:rFonts w:ascii="Arial" w:hAnsi="Arial" w:cs="Arial"/>
          <w:lang w:val="sk-SK"/>
        </w:rPr>
        <w:t>.</w:t>
      </w:r>
    </w:p>
    <w:p w14:paraId="4A372C82" w14:textId="0F54F41D" w:rsidR="00971ABC" w:rsidRPr="00971ABC" w:rsidRDefault="00971ABC" w:rsidP="002422EB">
      <w:pPr>
        <w:spacing w:before="20" w:after="120" w:line="276" w:lineRule="auto"/>
        <w:jc w:val="both"/>
        <w:rPr>
          <w:rFonts w:ascii="Arial" w:hAnsi="Arial" w:cs="Arial"/>
          <w:lang w:val="sk-SK"/>
        </w:rPr>
      </w:pPr>
      <w:r w:rsidRPr="00971ABC">
        <w:rPr>
          <w:rFonts w:ascii="Segoe UI Emoji" w:hAnsi="Segoe UI Emoji" w:cs="Segoe UI Emoji"/>
          <w:lang w:val="sk-SK"/>
        </w:rPr>
        <w:t>🌟</w:t>
      </w:r>
      <w:r w:rsidRPr="00971ABC">
        <w:rPr>
          <w:rFonts w:ascii="Arial" w:hAnsi="Arial" w:cs="Arial"/>
          <w:lang w:val="sk-SK"/>
        </w:rPr>
        <w:t xml:space="preserve"> </w:t>
      </w:r>
      <w:r w:rsidRPr="00971ABC">
        <w:rPr>
          <w:rFonts w:ascii="Arial" w:hAnsi="Arial" w:cs="Arial"/>
          <w:b/>
          <w:bCs/>
          <w:lang w:val="sk-SK"/>
        </w:rPr>
        <w:t>2. Silná stránka (</w:t>
      </w:r>
      <w:proofErr w:type="spellStart"/>
      <w:r w:rsidRPr="00971ABC">
        <w:rPr>
          <w:rFonts w:ascii="Arial" w:hAnsi="Arial" w:cs="Arial"/>
          <w:b/>
          <w:bCs/>
          <w:lang w:val="sk-SK"/>
        </w:rPr>
        <w:t>Strength</w:t>
      </w:r>
      <w:proofErr w:type="spellEnd"/>
      <w:r w:rsidRPr="00971ABC">
        <w:rPr>
          <w:rFonts w:ascii="Arial" w:hAnsi="Arial" w:cs="Arial"/>
          <w:b/>
          <w:bCs/>
          <w:lang w:val="sk-SK"/>
        </w:rPr>
        <w:t>)</w:t>
      </w:r>
      <w:r w:rsidRPr="00971ABC">
        <w:rPr>
          <w:rFonts w:ascii="Arial" w:hAnsi="Arial" w:cs="Arial"/>
          <w:lang w:val="sk-SK"/>
        </w:rPr>
        <w:t xml:space="preserve"> – ak odpoveď ukazuje, že organizácia ide </w:t>
      </w:r>
      <w:r w:rsidRPr="00971ABC">
        <w:rPr>
          <w:rFonts w:ascii="Arial" w:hAnsi="Arial" w:cs="Arial"/>
          <w:b/>
          <w:bCs/>
          <w:lang w:val="sk-SK"/>
        </w:rPr>
        <w:t>nad rámec požiadaviek</w:t>
      </w:r>
      <w:r w:rsidRPr="00971ABC">
        <w:rPr>
          <w:rFonts w:ascii="Arial" w:hAnsi="Arial" w:cs="Arial"/>
          <w:lang w:val="sk-SK"/>
        </w:rPr>
        <w:t xml:space="preserve">, môže byť riešenie označené ako </w:t>
      </w:r>
      <w:r w:rsidRPr="00971ABC">
        <w:rPr>
          <w:rFonts w:ascii="Arial" w:hAnsi="Arial" w:cs="Arial"/>
          <w:b/>
          <w:bCs/>
          <w:lang w:val="sk-SK"/>
        </w:rPr>
        <w:t>silná stránka</w:t>
      </w:r>
      <w:r w:rsidRPr="00971ABC">
        <w:rPr>
          <w:rFonts w:ascii="Arial" w:hAnsi="Arial" w:cs="Arial"/>
          <w:lang w:val="sk-SK"/>
        </w:rPr>
        <w:t>.</w:t>
      </w:r>
      <w:r>
        <w:rPr>
          <w:rFonts w:ascii="Arial" w:hAnsi="Arial" w:cs="Arial"/>
          <w:lang w:val="sk-SK"/>
        </w:rPr>
        <w:t xml:space="preserve"> </w:t>
      </w:r>
      <w:r w:rsidRPr="00971ABC">
        <w:rPr>
          <w:rFonts w:ascii="Arial" w:hAnsi="Arial" w:cs="Arial"/>
          <w:lang w:val="sk-SK"/>
        </w:rPr>
        <w:t>Tieto silné stránky sa môžu v budúcnosti stať súčasťou štandardov, takže iné organizácie sa nimi môžu inšpirovať.</w:t>
      </w:r>
    </w:p>
    <w:p w14:paraId="476C591D" w14:textId="77777777" w:rsidR="00971ABC" w:rsidRDefault="00971ABC" w:rsidP="002422EB">
      <w:pPr>
        <w:spacing w:before="20" w:after="120" w:line="276" w:lineRule="auto"/>
        <w:jc w:val="both"/>
        <w:rPr>
          <w:rFonts w:ascii="Arial" w:hAnsi="Arial" w:cs="Arial"/>
          <w:lang w:val="sk-SK"/>
        </w:rPr>
      </w:pPr>
      <w:r w:rsidRPr="00971ABC">
        <w:rPr>
          <w:rFonts w:ascii="Segoe UI Symbol" w:hAnsi="Segoe UI Symbol" w:cs="Segoe UI Symbol"/>
          <w:lang w:val="sk-SK"/>
        </w:rPr>
        <w:t>⚠</w:t>
      </w:r>
      <w:r w:rsidRPr="00971ABC">
        <w:rPr>
          <w:rFonts w:ascii="Arial" w:hAnsi="Arial" w:cs="Arial"/>
          <w:lang w:val="sk-SK"/>
        </w:rPr>
        <w:t xml:space="preserve">️ </w:t>
      </w:r>
      <w:r w:rsidRPr="00971ABC">
        <w:rPr>
          <w:rFonts w:ascii="Arial" w:hAnsi="Arial" w:cs="Arial"/>
          <w:b/>
          <w:bCs/>
          <w:lang w:val="sk-SK"/>
        </w:rPr>
        <w:t>3. Odporúčanie (</w:t>
      </w:r>
      <w:proofErr w:type="spellStart"/>
      <w:r w:rsidRPr="00971ABC">
        <w:rPr>
          <w:rFonts w:ascii="Arial" w:hAnsi="Arial" w:cs="Arial"/>
          <w:b/>
          <w:bCs/>
          <w:lang w:val="sk-SK"/>
        </w:rPr>
        <w:t>Recommendation</w:t>
      </w:r>
      <w:proofErr w:type="spellEnd"/>
      <w:r w:rsidRPr="00971ABC">
        <w:rPr>
          <w:rFonts w:ascii="Arial" w:hAnsi="Arial" w:cs="Arial"/>
          <w:b/>
          <w:bCs/>
          <w:lang w:val="sk-SK"/>
        </w:rPr>
        <w:t>)</w:t>
      </w:r>
      <w:r w:rsidRPr="00971ABC">
        <w:rPr>
          <w:rFonts w:ascii="Arial" w:hAnsi="Arial" w:cs="Arial"/>
          <w:lang w:val="sk-SK"/>
        </w:rPr>
        <w:t xml:space="preserve"> – ak odpoveď naznačuje, že určitý štandard </w:t>
      </w:r>
      <w:r w:rsidRPr="00971ABC">
        <w:rPr>
          <w:rFonts w:ascii="Arial" w:hAnsi="Arial" w:cs="Arial"/>
          <w:b/>
          <w:bCs/>
          <w:lang w:val="sk-SK"/>
        </w:rPr>
        <w:t>ešte nie je plne zavedený</w:t>
      </w:r>
      <w:r w:rsidRPr="00971ABC">
        <w:rPr>
          <w:rFonts w:ascii="Arial" w:hAnsi="Arial" w:cs="Arial"/>
          <w:lang w:val="sk-SK"/>
        </w:rPr>
        <w:t xml:space="preserve"> alebo </w:t>
      </w:r>
      <w:r w:rsidRPr="00971ABC">
        <w:rPr>
          <w:rFonts w:ascii="Arial" w:hAnsi="Arial" w:cs="Arial"/>
          <w:b/>
          <w:bCs/>
          <w:lang w:val="sk-SK"/>
        </w:rPr>
        <w:t>hrozí jeho ignorovanie</w:t>
      </w:r>
      <w:r w:rsidRPr="00971ABC">
        <w:rPr>
          <w:rFonts w:ascii="Arial" w:hAnsi="Arial" w:cs="Arial"/>
          <w:lang w:val="sk-SK"/>
        </w:rPr>
        <w:t xml:space="preserve">, audítor vydá </w:t>
      </w:r>
      <w:r w:rsidRPr="00971ABC">
        <w:rPr>
          <w:rFonts w:ascii="Arial" w:hAnsi="Arial" w:cs="Arial"/>
          <w:b/>
          <w:bCs/>
          <w:lang w:val="sk-SK"/>
        </w:rPr>
        <w:t>odporúčanie</w:t>
      </w:r>
      <w:r w:rsidRPr="00971ABC">
        <w:rPr>
          <w:rFonts w:ascii="Arial" w:hAnsi="Arial" w:cs="Arial"/>
          <w:lang w:val="sk-SK"/>
        </w:rPr>
        <w:t xml:space="preserve"> na zlepšenie.</w:t>
      </w:r>
    </w:p>
    <w:p w14:paraId="41B35C74" w14:textId="3C9DB9FF" w:rsidR="00971ABC" w:rsidRPr="00971ABC" w:rsidRDefault="00971ABC" w:rsidP="002422EB">
      <w:pPr>
        <w:spacing w:before="20" w:after="120" w:line="276" w:lineRule="auto"/>
        <w:jc w:val="both"/>
        <w:rPr>
          <w:rFonts w:ascii="Arial" w:hAnsi="Arial" w:cs="Arial"/>
          <w:lang w:val="sk-SK"/>
        </w:rPr>
      </w:pPr>
      <w:r w:rsidRPr="00971ABC">
        <w:rPr>
          <w:rFonts w:ascii="Arial" w:hAnsi="Arial" w:cs="Arial"/>
          <w:b/>
          <w:bCs/>
          <w:lang w:val="sk-SK"/>
        </w:rPr>
        <w:t>Príklad:</w:t>
      </w:r>
      <w:r w:rsidRPr="00971ABC">
        <w:rPr>
          <w:rFonts w:ascii="Arial" w:hAnsi="Arial" w:cs="Arial"/>
          <w:lang w:val="sk-SK"/>
        </w:rPr>
        <w:t xml:space="preserve"> Ak je posledný záznam v </w:t>
      </w:r>
      <w:r w:rsidRPr="00971ABC">
        <w:rPr>
          <w:rFonts w:ascii="Arial" w:hAnsi="Arial" w:cs="Arial"/>
          <w:b/>
          <w:bCs/>
          <w:lang w:val="sk-SK"/>
        </w:rPr>
        <w:t>zozname opatrení na zlepšenie starý 3 mesiace</w:t>
      </w:r>
      <w:r w:rsidRPr="00971ABC">
        <w:rPr>
          <w:rFonts w:ascii="Arial" w:hAnsi="Arial" w:cs="Arial"/>
          <w:lang w:val="sk-SK"/>
        </w:rPr>
        <w:t>, odporúčanie môže byť:</w:t>
      </w:r>
      <w:r w:rsidR="00C262C7">
        <w:rPr>
          <w:rFonts w:ascii="Arial" w:hAnsi="Arial" w:cs="Arial"/>
          <w:lang w:val="sk-SK"/>
        </w:rPr>
        <w:t xml:space="preserve"> </w:t>
      </w:r>
      <w:r w:rsidRPr="00971ABC">
        <w:rPr>
          <w:rFonts w:ascii="Arial" w:hAnsi="Arial" w:cs="Arial"/>
          <w:lang w:val="sk-SK"/>
        </w:rPr>
        <w:t>„Organizácia by mala aktívnejšie hľadať opatrenia na zlepšenie a zabezpečiť ich pravidelnú evidenciu.“</w:t>
      </w:r>
    </w:p>
    <w:p w14:paraId="7A7F1103" w14:textId="77777777" w:rsidR="00971ABC" w:rsidRDefault="00971ABC" w:rsidP="002422EB">
      <w:pPr>
        <w:spacing w:before="20" w:after="120" w:line="276" w:lineRule="auto"/>
        <w:jc w:val="both"/>
        <w:rPr>
          <w:rFonts w:ascii="Arial" w:hAnsi="Arial" w:cs="Arial"/>
          <w:lang w:val="sk-SK"/>
        </w:rPr>
      </w:pPr>
      <w:r w:rsidRPr="00971ABC">
        <w:rPr>
          <w:rFonts w:ascii="Segoe UI Emoji" w:hAnsi="Segoe UI Emoji" w:cs="Segoe UI Emoji"/>
          <w:lang w:val="sk-SK"/>
        </w:rPr>
        <w:t>❌</w:t>
      </w:r>
      <w:r w:rsidRPr="00971ABC">
        <w:rPr>
          <w:rFonts w:ascii="Arial" w:hAnsi="Arial" w:cs="Arial"/>
          <w:lang w:val="sk-SK"/>
        </w:rPr>
        <w:t xml:space="preserve"> </w:t>
      </w:r>
      <w:r w:rsidRPr="00971ABC">
        <w:rPr>
          <w:rFonts w:ascii="Arial" w:hAnsi="Arial" w:cs="Arial"/>
          <w:b/>
          <w:bCs/>
          <w:lang w:val="sk-SK"/>
        </w:rPr>
        <w:t>4. Nesúlad (</w:t>
      </w:r>
      <w:proofErr w:type="spellStart"/>
      <w:r w:rsidRPr="00971ABC">
        <w:rPr>
          <w:rFonts w:ascii="Arial" w:hAnsi="Arial" w:cs="Arial"/>
          <w:b/>
          <w:bCs/>
          <w:lang w:val="sk-SK"/>
        </w:rPr>
        <w:t>Non-Conformity</w:t>
      </w:r>
      <w:proofErr w:type="spellEnd"/>
      <w:r w:rsidRPr="00971ABC">
        <w:rPr>
          <w:rFonts w:ascii="Arial" w:hAnsi="Arial" w:cs="Arial"/>
          <w:b/>
          <w:bCs/>
          <w:lang w:val="sk-SK"/>
        </w:rPr>
        <w:t>)</w:t>
      </w:r>
      <w:r w:rsidRPr="00971ABC">
        <w:rPr>
          <w:rFonts w:ascii="Arial" w:hAnsi="Arial" w:cs="Arial"/>
          <w:lang w:val="sk-SK"/>
        </w:rPr>
        <w:t xml:space="preserve"> – nastáva, keď organizácia </w:t>
      </w:r>
      <w:r w:rsidRPr="00971ABC">
        <w:rPr>
          <w:rFonts w:ascii="Arial" w:hAnsi="Arial" w:cs="Arial"/>
          <w:b/>
          <w:bCs/>
          <w:lang w:val="sk-SK"/>
        </w:rPr>
        <w:t>neposkytne dostatočné dôkazy</w:t>
      </w:r>
      <w:r w:rsidRPr="00971ABC">
        <w:rPr>
          <w:rFonts w:ascii="Arial" w:hAnsi="Arial" w:cs="Arial"/>
          <w:lang w:val="sk-SK"/>
        </w:rPr>
        <w:t>, že dodržiava štandard.</w:t>
      </w:r>
    </w:p>
    <w:p w14:paraId="18EEB731" w14:textId="22548109" w:rsidR="00971ABC" w:rsidRPr="00971ABC" w:rsidRDefault="00971ABC" w:rsidP="002422EB">
      <w:pPr>
        <w:spacing w:before="20" w:after="120" w:line="276" w:lineRule="auto"/>
        <w:jc w:val="both"/>
        <w:rPr>
          <w:rFonts w:ascii="Arial" w:hAnsi="Arial" w:cs="Arial"/>
          <w:lang w:val="sk-SK"/>
        </w:rPr>
      </w:pPr>
      <w:r w:rsidRPr="00971ABC">
        <w:rPr>
          <w:rFonts w:ascii="Arial" w:hAnsi="Arial" w:cs="Arial"/>
          <w:b/>
          <w:bCs/>
          <w:lang w:val="sk-SK"/>
        </w:rPr>
        <w:t>Príklad:</w:t>
      </w:r>
      <w:r w:rsidR="00C262C7">
        <w:rPr>
          <w:rFonts w:ascii="Arial" w:hAnsi="Arial" w:cs="Arial"/>
          <w:b/>
          <w:bCs/>
          <w:lang w:val="sk-SK"/>
        </w:rPr>
        <w:t xml:space="preserve"> </w:t>
      </w:r>
      <w:r w:rsidRPr="00971ABC">
        <w:rPr>
          <w:rFonts w:ascii="Arial" w:hAnsi="Arial" w:cs="Arial"/>
          <w:lang w:val="sk-SK"/>
        </w:rPr>
        <w:t>„Neexistuje zoznam opatrení na zlepšenie, čo znemožňuje hodnotenie ich progresu.“</w:t>
      </w:r>
    </w:p>
    <w:p w14:paraId="34C16A2E" w14:textId="045EE0C1" w:rsidR="00971ABC" w:rsidRDefault="00971ABC" w:rsidP="00971ABC">
      <w:pPr>
        <w:spacing w:before="20" w:after="20" w:line="276" w:lineRule="auto"/>
        <w:jc w:val="both"/>
        <w:rPr>
          <w:rFonts w:ascii="Arial" w:hAnsi="Arial" w:cs="Arial"/>
          <w:b/>
          <w:bCs/>
          <w:lang w:val="sk-SK"/>
        </w:rPr>
      </w:pPr>
      <w:r w:rsidRPr="00971ABC">
        <w:rPr>
          <w:rFonts w:ascii="Arial" w:hAnsi="Arial" w:cs="Arial"/>
          <w:b/>
          <w:bCs/>
          <w:lang w:val="sk-SK"/>
        </w:rPr>
        <w:t>Čo sa deje v prípade nesúladu?</w:t>
      </w:r>
    </w:p>
    <w:p w14:paraId="327FD26B" w14:textId="1FC10699" w:rsidR="00971ABC" w:rsidRPr="002422EB" w:rsidRDefault="00971ABC" w:rsidP="002422EB">
      <w:pPr>
        <w:pStyle w:val="ListParagraph"/>
        <w:numPr>
          <w:ilvl w:val="0"/>
          <w:numId w:val="46"/>
        </w:numPr>
        <w:spacing w:before="20" w:after="20" w:line="276" w:lineRule="auto"/>
        <w:jc w:val="both"/>
        <w:rPr>
          <w:rFonts w:ascii="Arial" w:hAnsi="Arial" w:cs="Arial"/>
          <w:lang w:val="sk-SK"/>
        </w:rPr>
      </w:pPr>
      <w:r w:rsidRPr="002422EB">
        <w:rPr>
          <w:rFonts w:ascii="Arial" w:hAnsi="Arial" w:cs="Arial"/>
          <w:lang w:val="sk-SK"/>
        </w:rPr>
        <w:t xml:space="preserve">Organizácia </w:t>
      </w:r>
      <w:r w:rsidRPr="002422EB">
        <w:rPr>
          <w:rFonts w:ascii="Arial" w:hAnsi="Arial" w:cs="Arial"/>
          <w:b/>
          <w:bCs/>
          <w:lang w:val="sk-SK"/>
        </w:rPr>
        <w:t>musí nesúlad opraviť v primeranom čase</w:t>
      </w:r>
      <w:r w:rsidRPr="002422EB">
        <w:rPr>
          <w:rFonts w:ascii="Arial" w:hAnsi="Arial" w:cs="Arial"/>
          <w:lang w:val="sk-SK"/>
        </w:rPr>
        <w:t>.</w:t>
      </w:r>
    </w:p>
    <w:p w14:paraId="18F69F9B" w14:textId="2E20FEBF" w:rsidR="00971ABC" w:rsidRPr="002422EB" w:rsidRDefault="00971ABC" w:rsidP="002422EB">
      <w:pPr>
        <w:pStyle w:val="ListParagraph"/>
        <w:numPr>
          <w:ilvl w:val="0"/>
          <w:numId w:val="46"/>
        </w:numPr>
        <w:spacing w:before="20" w:after="20" w:line="276" w:lineRule="auto"/>
        <w:jc w:val="both"/>
        <w:rPr>
          <w:rFonts w:ascii="Arial" w:hAnsi="Arial" w:cs="Arial"/>
          <w:lang w:val="sk-SK"/>
        </w:rPr>
      </w:pPr>
      <w:r w:rsidRPr="002422EB">
        <w:rPr>
          <w:rFonts w:ascii="Arial" w:hAnsi="Arial" w:cs="Arial"/>
          <w:lang w:val="sk-SK"/>
        </w:rPr>
        <w:t xml:space="preserve">Následne sa vykoná </w:t>
      </w:r>
      <w:r w:rsidRPr="002422EB">
        <w:rPr>
          <w:rFonts w:ascii="Arial" w:hAnsi="Arial" w:cs="Arial"/>
          <w:b/>
          <w:bCs/>
          <w:lang w:val="sk-SK"/>
        </w:rPr>
        <w:t>opätovný audit konkrétnej oblasti</w:t>
      </w:r>
      <w:r w:rsidRPr="002422EB">
        <w:rPr>
          <w:rFonts w:ascii="Arial" w:hAnsi="Arial" w:cs="Arial"/>
          <w:lang w:val="sk-SK"/>
        </w:rPr>
        <w:t xml:space="preserve"> na overenie nápravy.</w:t>
      </w:r>
    </w:p>
    <w:p w14:paraId="2460FFEB" w14:textId="77777777" w:rsidR="00BD37B2" w:rsidRDefault="00BD37B2" w:rsidP="00892D7A">
      <w:pPr>
        <w:spacing w:before="20" w:after="20" w:line="276" w:lineRule="auto"/>
        <w:jc w:val="both"/>
        <w:rPr>
          <w:rFonts w:ascii="Arial" w:hAnsi="Arial" w:cs="Arial"/>
          <w:lang w:val="sk-SK"/>
        </w:rPr>
      </w:pPr>
    </w:p>
    <w:p w14:paraId="2ABE406D" w14:textId="37BB6D7F" w:rsidR="00DB5F8F" w:rsidRPr="00BD37B2" w:rsidRDefault="00645F88" w:rsidP="00763636">
      <w:pPr>
        <w:pStyle w:val="Subtitle"/>
        <w:rPr>
          <w:lang w:val="sk-SK"/>
        </w:rPr>
      </w:pPr>
      <w:bookmarkStart w:id="14" w:name="_Toc193445841"/>
      <w:r w:rsidRPr="00645F88">
        <w:t>Process Maturity Assessment</w:t>
      </w:r>
      <w:r w:rsidR="00BD37B2">
        <w:t xml:space="preserve"> </w:t>
      </w:r>
      <w:r w:rsidR="00BD37B2">
        <w:rPr>
          <w:lang w:val="sk-SK"/>
        </w:rPr>
        <w:t>(</w:t>
      </w:r>
      <w:proofErr w:type="spellStart"/>
      <w:r w:rsidR="00BD37B2" w:rsidRPr="00BD37B2">
        <w:t>Hodnotenie</w:t>
      </w:r>
      <w:proofErr w:type="spellEnd"/>
      <w:r w:rsidR="00BD37B2" w:rsidRPr="00BD37B2">
        <w:t xml:space="preserve"> </w:t>
      </w:r>
      <w:proofErr w:type="spellStart"/>
      <w:r w:rsidR="00BD37B2" w:rsidRPr="00BD37B2">
        <w:t>zrelosti</w:t>
      </w:r>
      <w:proofErr w:type="spellEnd"/>
      <w:r w:rsidR="00BD37B2" w:rsidRPr="00BD37B2">
        <w:t xml:space="preserve"> </w:t>
      </w:r>
      <w:proofErr w:type="spellStart"/>
      <w:r w:rsidR="00BD37B2" w:rsidRPr="00BD37B2">
        <w:t>procesov</w:t>
      </w:r>
      <w:proofErr w:type="spellEnd"/>
      <w:r w:rsidR="00BD37B2">
        <w:rPr>
          <w:lang w:val="sk-SK"/>
        </w:rPr>
        <w:t>)</w:t>
      </w:r>
      <w:bookmarkEnd w:id="14"/>
    </w:p>
    <w:p w14:paraId="3A93D4AF" w14:textId="77777777" w:rsidR="00C575A9" w:rsidRPr="00C575A9" w:rsidRDefault="00C575A9" w:rsidP="00C575A9">
      <w:pPr>
        <w:spacing w:before="20" w:after="20" w:line="276" w:lineRule="auto"/>
        <w:jc w:val="both"/>
        <w:rPr>
          <w:rFonts w:ascii="Arial" w:hAnsi="Arial" w:cs="Arial"/>
          <w:lang w:val="sk-SK"/>
        </w:rPr>
      </w:pPr>
      <w:r w:rsidRPr="00C575A9">
        <w:rPr>
          <w:rFonts w:ascii="Arial" w:hAnsi="Arial" w:cs="Arial"/>
          <w:lang w:val="sk-SK"/>
        </w:rPr>
        <w:t>Ďalšou metódou, ako identifikovať príležitosti na zlepšenie služieb, je hodnotenie zrelosti procesov (</w:t>
      </w:r>
      <w:proofErr w:type="spellStart"/>
      <w:r w:rsidRPr="00C575A9">
        <w:rPr>
          <w:rFonts w:ascii="Arial" w:hAnsi="Arial" w:cs="Arial"/>
          <w:lang w:val="sk-SK"/>
        </w:rPr>
        <w:t>Process</w:t>
      </w:r>
      <w:proofErr w:type="spellEnd"/>
      <w:r w:rsidRPr="00C575A9">
        <w:rPr>
          <w:rFonts w:ascii="Arial" w:hAnsi="Arial" w:cs="Arial"/>
          <w:lang w:val="sk-SK"/>
        </w:rPr>
        <w:t xml:space="preserve"> Maturity </w:t>
      </w:r>
      <w:proofErr w:type="spellStart"/>
      <w:r w:rsidRPr="00C575A9">
        <w:rPr>
          <w:rFonts w:ascii="Arial" w:hAnsi="Arial" w:cs="Arial"/>
          <w:lang w:val="sk-SK"/>
        </w:rPr>
        <w:t>Assessment</w:t>
      </w:r>
      <w:proofErr w:type="spellEnd"/>
      <w:r w:rsidRPr="00C575A9">
        <w:rPr>
          <w:rFonts w:ascii="Arial" w:hAnsi="Arial" w:cs="Arial"/>
          <w:lang w:val="sk-SK"/>
        </w:rPr>
        <w:t>, PMA) všetkých procesov, ktoré sa na danej službe podieľajú.</w:t>
      </w:r>
    </w:p>
    <w:p w14:paraId="1B7030A2" w14:textId="470C70C8" w:rsidR="00C575A9" w:rsidRDefault="00C575A9" w:rsidP="00C575A9">
      <w:pPr>
        <w:spacing w:before="20" w:after="20" w:line="276" w:lineRule="auto"/>
        <w:jc w:val="both"/>
        <w:rPr>
          <w:rFonts w:ascii="Arial" w:hAnsi="Arial" w:cs="Arial"/>
          <w:b/>
          <w:bCs/>
          <w:lang w:val="sk-SK"/>
        </w:rPr>
      </w:pPr>
      <w:r w:rsidRPr="00C575A9">
        <w:rPr>
          <w:rFonts w:ascii="Arial" w:hAnsi="Arial" w:cs="Arial"/>
          <w:b/>
          <w:bCs/>
          <w:lang w:val="sk-SK"/>
        </w:rPr>
        <w:t xml:space="preserve">Čo je to </w:t>
      </w:r>
      <w:proofErr w:type="spellStart"/>
      <w:r w:rsidRPr="00C575A9">
        <w:rPr>
          <w:rFonts w:ascii="Arial" w:hAnsi="Arial" w:cs="Arial"/>
          <w:b/>
          <w:bCs/>
          <w:lang w:val="sk-SK"/>
        </w:rPr>
        <w:t>Process</w:t>
      </w:r>
      <w:proofErr w:type="spellEnd"/>
      <w:r w:rsidRPr="00C575A9">
        <w:rPr>
          <w:rFonts w:ascii="Arial" w:hAnsi="Arial" w:cs="Arial"/>
          <w:b/>
          <w:bCs/>
          <w:lang w:val="sk-SK"/>
        </w:rPr>
        <w:t xml:space="preserve"> Maturity </w:t>
      </w:r>
      <w:proofErr w:type="spellStart"/>
      <w:r w:rsidRPr="00C575A9">
        <w:rPr>
          <w:rFonts w:ascii="Arial" w:hAnsi="Arial" w:cs="Arial"/>
          <w:b/>
          <w:bCs/>
          <w:lang w:val="sk-SK"/>
        </w:rPr>
        <w:t>Assessment</w:t>
      </w:r>
      <w:proofErr w:type="spellEnd"/>
      <w:r w:rsidRPr="00C575A9">
        <w:rPr>
          <w:rFonts w:ascii="Arial" w:hAnsi="Arial" w:cs="Arial"/>
          <w:b/>
          <w:bCs/>
          <w:lang w:val="sk-SK"/>
        </w:rPr>
        <w:t xml:space="preserve"> (PMA)?</w:t>
      </w:r>
    </w:p>
    <w:p w14:paraId="61B9FFDF" w14:textId="77777777" w:rsidR="005709BC" w:rsidRDefault="00C575A9" w:rsidP="00C575A9">
      <w:pPr>
        <w:spacing w:before="20" w:after="20" w:line="276" w:lineRule="auto"/>
        <w:jc w:val="both"/>
        <w:rPr>
          <w:rFonts w:ascii="Arial" w:hAnsi="Arial" w:cs="Arial"/>
          <w:lang w:val="sk-SK"/>
        </w:rPr>
      </w:pPr>
      <w:r w:rsidRPr="00C575A9">
        <w:rPr>
          <w:rFonts w:ascii="Arial" w:hAnsi="Arial" w:cs="Arial"/>
          <w:lang w:val="sk-SK"/>
        </w:rPr>
        <w:t xml:space="preserve">PMA hodnotí procesy </w:t>
      </w:r>
      <w:r w:rsidRPr="00C575A9">
        <w:rPr>
          <w:rFonts w:ascii="Arial" w:hAnsi="Arial" w:cs="Arial"/>
          <w:b/>
          <w:bCs/>
          <w:lang w:val="sk-SK"/>
        </w:rPr>
        <w:t>na základe 6 úrovní zrelosti</w:t>
      </w:r>
      <w:r w:rsidRPr="00C575A9">
        <w:rPr>
          <w:rFonts w:ascii="Arial" w:hAnsi="Arial" w:cs="Arial"/>
          <w:lang w:val="sk-SK"/>
        </w:rPr>
        <w:t xml:space="preserve">, od </w:t>
      </w:r>
      <w:r w:rsidRPr="00C575A9">
        <w:rPr>
          <w:rFonts w:ascii="Arial" w:hAnsi="Arial" w:cs="Arial"/>
          <w:b/>
          <w:bCs/>
          <w:lang w:val="sk-SK"/>
        </w:rPr>
        <w:t>najnižšej úrovne 0</w:t>
      </w:r>
      <w:r w:rsidRPr="00C575A9">
        <w:rPr>
          <w:rFonts w:ascii="Arial" w:hAnsi="Arial" w:cs="Arial"/>
          <w:lang w:val="sk-SK"/>
        </w:rPr>
        <w:t xml:space="preserve"> (nezrelý proces) až po </w:t>
      </w:r>
      <w:r w:rsidRPr="00C575A9">
        <w:rPr>
          <w:rFonts w:ascii="Arial" w:hAnsi="Arial" w:cs="Arial"/>
          <w:b/>
          <w:bCs/>
          <w:lang w:val="sk-SK"/>
        </w:rPr>
        <w:t>najvyššiu úroveň 5</w:t>
      </w:r>
      <w:r w:rsidRPr="00C575A9">
        <w:rPr>
          <w:rFonts w:ascii="Arial" w:hAnsi="Arial" w:cs="Arial"/>
          <w:lang w:val="sk-SK"/>
        </w:rPr>
        <w:t xml:space="preserve"> (plne optimalizovaný proces).</w:t>
      </w:r>
      <w:r w:rsidR="005709BC">
        <w:rPr>
          <w:rFonts w:ascii="Arial" w:hAnsi="Arial" w:cs="Arial"/>
          <w:lang w:val="sk-SK"/>
        </w:rPr>
        <w:t xml:space="preserve"> </w:t>
      </w:r>
      <w:r w:rsidRPr="00C575A9">
        <w:rPr>
          <w:rFonts w:ascii="Arial" w:hAnsi="Arial" w:cs="Arial"/>
          <w:lang w:val="sk-SK"/>
        </w:rPr>
        <w:t>Čím je úroveň procesu nižšia, tým častejšie dochádza k chybám, oneskoreniam a iným problémom.</w:t>
      </w:r>
    </w:p>
    <w:p w14:paraId="10350C06" w14:textId="519DBD66" w:rsidR="00C575A9" w:rsidRPr="00C575A9" w:rsidRDefault="00C575A9" w:rsidP="00C575A9">
      <w:pPr>
        <w:spacing w:before="20" w:after="20" w:line="276" w:lineRule="auto"/>
        <w:jc w:val="both"/>
        <w:rPr>
          <w:rFonts w:ascii="Arial" w:hAnsi="Arial" w:cs="Arial"/>
          <w:lang w:val="sk-SK"/>
        </w:rPr>
      </w:pPr>
      <w:r w:rsidRPr="00C575A9">
        <w:rPr>
          <w:rFonts w:ascii="Arial" w:hAnsi="Arial" w:cs="Arial"/>
          <w:b/>
          <w:bCs/>
          <w:lang w:val="sk-SK"/>
        </w:rPr>
        <w:t>Príklad hodnotenia zrelosti procesov v službe:</w:t>
      </w:r>
    </w:p>
    <w:p w14:paraId="5E1AF37B" w14:textId="77777777" w:rsidR="00C575A9" w:rsidRPr="00C575A9" w:rsidRDefault="00C575A9" w:rsidP="00C575A9">
      <w:pPr>
        <w:numPr>
          <w:ilvl w:val="0"/>
          <w:numId w:val="34"/>
        </w:numPr>
        <w:spacing w:before="20" w:after="20" w:line="276" w:lineRule="auto"/>
        <w:jc w:val="both"/>
        <w:rPr>
          <w:rFonts w:ascii="Arial" w:hAnsi="Arial" w:cs="Arial"/>
          <w:lang w:val="sk-SK"/>
        </w:rPr>
      </w:pPr>
      <w:r w:rsidRPr="00C575A9">
        <w:rPr>
          <w:rFonts w:ascii="Arial" w:hAnsi="Arial" w:cs="Arial"/>
          <w:lang w:val="sk-SK"/>
        </w:rPr>
        <w:t>Proces ponuky (</w:t>
      </w:r>
      <w:proofErr w:type="spellStart"/>
      <w:r w:rsidRPr="00C575A9">
        <w:rPr>
          <w:rFonts w:ascii="Arial" w:hAnsi="Arial" w:cs="Arial"/>
          <w:lang w:val="sk-SK"/>
        </w:rPr>
        <w:t>Offer</w:t>
      </w:r>
      <w:proofErr w:type="spellEnd"/>
      <w:r w:rsidRPr="00C575A9">
        <w:rPr>
          <w:rFonts w:ascii="Arial" w:hAnsi="Arial" w:cs="Arial"/>
          <w:lang w:val="sk-SK"/>
        </w:rPr>
        <w:t xml:space="preserve"> </w:t>
      </w:r>
      <w:proofErr w:type="spellStart"/>
      <w:r w:rsidRPr="00C575A9">
        <w:rPr>
          <w:rFonts w:ascii="Arial" w:hAnsi="Arial" w:cs="Arial"/>
          <w:lang w:val="sk-SK"/>
        </w:rPr>
        <w:t>Process</w:t>
      </w:r>
      <w:proofErr w:type="spellEnd"/>
      <w:r w:rsidRPr="00C575A9">
        <w:rPr>
          <w:rFonts w:ascii="Arial" w:hAnsi="Arial" w:cs="Arial"/>
          <w:lang w:val="sk-SK"/>
        </w:rPr>
        <w:t>) dosiahne úroveň zrelosti 4</w:t>
      </w:r>
    </w:p>
    <w:p w14:paraId="4AFBA374" w14:textId="77777777" w:rsidR="00C575A9" w:rsidRPr="00C575A9" w:rsidRDefault="00C575A9" w:rsidP="00C575A9">
      <w:pPr>
        <w:numPr>
          <w:ilvl w:val="0"/>
          <w:numId w:val="34"/>
        </w:numPr>
        <w:spacing w:before="20" w:after="20" w:line="276" w:lineRule="auto"/>
        <w:jc w:val="both"/>
        <w:rPr>
          <w:rFonts w:ascii="Arial" w:hAnsi="Arial" w:cs="Arial"/>
          <w:lang w:val="sk-SK"/>
        </w:rPr>
      </w:pPr>
      <w:r w:rsidRPr="00C575A9">
        <w:rPr>
          <w:rFonts w:ascii="Arial" w:hAnsi="Arial" w:cs="Arial"/>
          <w:lang w:val="sk-SK"/>
        </w:rPr>
        <w:t>Proces objednávky (</w:t>
      </w:r>
      <w:proofErr w:type="spellStart"/>
      <w:r w:rsidRPr="00C575A9">
        <w:rPr>
          <w:rFonts w:ascii="Arial" w:hAnsi="Arial" w:cs="Arial"/>
          <w:lang w:val="sk-SK"/>
        </w:rPr>
        <w:t>Order</w:t>
      </w:r>
      <w:proofErr w:type="spellEnd"/>
      <w:r w:rsidRPr="00C575A9">
        <w:rPr>
          <w:rFonts w:ascii="Arial" w:hAnsi="Arial" w:cs="Arial"/>
          <w:lang w:val="sk-SK"/>
        </w:rPr>
        <w:t xml:space="preserve"> </w:t>
      </w:r>
      <w:proofErr w:type="spellStart"/>
      <w:r w:rsidRPr="00C575A9">
        <w:rPr>
          <w:rFonts w:ascii="Arial" w:hAnsi="Arial" w:cs="Arial"/>
          <w:lang w:val="sk-SK"/>
        </w:rPr>
        <w:t>Process</w:t>
      </w:r>
      <w:proofErr w:type="spellEnd"/>
      <w:r w:rsidRPr="00C575A9">
        <w:rPr>
          <w:rFonts w:ascii="Arial" w:hAnsi="Arial" w:cs="Arial"/>
          <w:lang w:val="sk-SK"/>
        </w:rPr>
        <w:t>) je na úrovni 3</w:t>
      </w:r>
    </w:p>
    <w:p w14:paraId="32BA76F4" w14:textId="77777777" w:rsidR="00C575A9" w:rsidRPr="00C575A9" w:rsidRDefault="00C575A9" w:rsidP="00C575A9">
      <w:pPr>
        <w:numPr>
          <w:ilvl w:val="0"/>
          <w:numId w:val="34"/>
        </w:numPr>
        <w:spacing w:before="20" w:after="20" w:line="276" w:lineRule="auto"/>
        <w:jc w:val="both"/>
        <w:rPr>
          <w:rFonts w:ascii="Arial" w:hAnsi="Arial" w:cs="Arial"/>
          <w:lang w:val="sk-SK"/>
        </w:rPr>
      </w:pPr>
      <w:r w:rsidRPr="00C575A9">
        <w:rPr>
          <w:rFonts w:ascii="Arial" w:hAnsi="Arial" w:cs="Arial"/>
          <w:lang w:val="sk-SK"/>
        </w:rPr>
        <w:t xml:space="preserve">Proces dodávky (Delivery </w:t>
      </w:r>
      <w:proofErr w:type="spellStart"/>
      <w:r w:rsidRPr="00C575A9">
        <w:rPr>
          <w:rFonts w:ascii="Arial" w:hAnsi="Arial" w:cs="Arial"/>
          <w:lang w:val="sk-SK"/>
        </w:rPr>
        <w:t>Process</w:t>
      </w:r>
      <w:proofErr w:type="spellEnd"/>
      <w:r w:rsidRPr="00C575A9">
        <w:rPr>
          <w:rFonts w:ascii="Arial" w:hAnsi="Arial" w:cs="Arial"/>
          <w:lang w:val="sk-SK"/>
        </w:rPr>
        <w:t>) je len na úrovni 1</w:t>
      </w:r>
    </w:p>
    <w:p w14:paraId="36723201" w14:textId="238082F3" w:rsidR="00C575A9" w:rsidRPr="00C575A9" w:rsidRDefault="00C575A9" w:rsidP="00C575A9">
      <w:pPr>
        <w:spacing w:before="20" w:after="20" w:line="276" w:lineRule="auto"/>
        <w:jc w:val="both"/>
        <w:rPr>
          <w:rFonts w:ascii="Arial" w:hAnsi="Arial" w:cs="Arial"/>
          <w:lang w:val="sk-SK"/>
        </w:rPr>
      </w:pPr>
      <w:r w:rsidRPr="00C575A9">
        <w:rPr>
          <w:rFonts w:ascii="Arial" w:hAnsi="Arial" w:cs="Arial"/>
          <w:b/>
          <w:bCs/>
          <w:lang w:val="sk-SK"/>
        </w:rPr>
        <w:lastRenderedPageBreak/>
        <w:t>Prečo je dôležité zjednotiť úroveň procesov?</w:t>
      </w:r>
      <w:r>
        <w:rPr>
          <w:rFonts w:ascii="Arial" w:hAnsi="Arial" w:cs="Arial"/>
          <w:b/>
          <w:bCs/>
          <w:lang w:val="sk-SK"/>
        </w:rPr>
        <w:t xml:space="preserve"> </w:t>
      </w:r>
      <w:r w:rsidRPr="00C575A9">
        <w:rPr>
          <w:rFonts w:ascii="Arial" w:hAnsi="Arial" w:cs="Arial"/>
          <w:lang w:val="sk-SK"/>
        </w:rPr>
        <w:t>Zvýšenie všetkých procesov na rovnakú úroveň by výrazne pomohlo odstrániť operačné problémy.</w:t>
      </w:r>
    </w:p>
    <w:p w14:paraId="55F50F27" w14:textId="737B97B3" w:rsidR="00C575A9" w:rsidRPr="00C575A9" w:rsidRDefault="00C575A9" w:rsidP="00C575A9">
      <w:pPr>
        <w:spacing w:before="20" w:after="20" w:line="276" w:lineRule="auto"/>
        <w:jc w:val="both"/>
        <w:rPr>
          <w:rFonts w:ascii="Arial" w:hAnsi="Arial" w:cs="Arial"/>
          <w:lang w:val="sk-SK"/>
        </w:rPr>
      </w:pPr>
      <w:r w:rsidRPr="00C575A9">
        <w:rPr>
          <w:rFonts w:ascii="Arial" w:hAnsi="Arial" w:cs="Arial"/>
          <w:b/>
          <w:bCs/>
          <w:lang w:val="sk-SK"/>
        </w:rPr>
        <w:t>Čo ak proces nedosahuje úroveň 3?</w:t>
      </w:r>
      <w:r>
        <w:rPr>
          <w:rFonts w:ascii="Arial" w:hAnsi="Arial" w:cs="Arial"/>
          <w:b/>
          <w:bCs/>
          <w:lang w:val="sk-SK"/>
        </w:rPr>
        <w:t xml:space="preserve"> </w:t>
      </w:r>
      <w:r w:rsidRPr="00C575A9">
        <w:rPr>
          <w:rFonts w:ascii="Arial" w:hAnsi="Arial" w:cs="Arial"/>
          <w:lang w:val="sk-SK"/>
        </w:rPr>
        <w:t>Ak je proces pod úrovňou 3, existuje veľká pravdepodobnosť, že v prípade auditu budú zistené nesúlady. Takýto výsledok je jasným signálom, že organizácia by mala daný proces vylepšiť.</w:t>
      </w:r>
    </w:p>
    <w:p w14:paraId="780FFEF3" w14:textId="459A444F" w:rsidR="00C575A9" w:rsidRDefault="00302400" w:rsidP="00763636">
      <w:pPr>
        <w:pStyle w:val="Heading3"/>
        <w:rPr>
          <w:lang w:val="sk-SK"/>
        </w:rPr>
      </w:pPr>
      <w:bookmarkStart w:id="15" w:name="_Toc193445842"/>
      <w:r w:rsidRPr="00302400">
        <w:t>Process Maturity Levels</w:t>
      </w:r>
      <w:r w:rsidR="00157E2D">
        <w:t xml:space="preserve"> (</w:t>
      </w:r>
      <w:proofErr w:type="spellStart"/>
      <w:r w:rsidR="00157E2D" w:rsidRPr="00157E2D">
        <w:t>Úrovne</w:t>
      </w:r>
      <w:proofErr w:type="spellEnd"/>
      <w:r w:rsidR="00157E2D" w:rsidRPr="00157E2D">
        <w:t xml:space="preserve"> </w:t>
      </w:r>
      <w:proofErr w:type="spellStart"/>
      <w:r w:rsidR="00157E2D" w:rsidRPr="00157E2D">
        <w:t>zrelosti</w:t>
      </w:r>
      <w:proofErr w:type="spellEnd"/>
      <w:r w:rsidR="00157E2D" w:rsidRPr="00157E2D">
        <w:t xml:space="preserve"> </w:t>
      </w:r>
      <w:proofErr w:type="spellStart"/>
      <w:r w:rsidR="00157E2D" w:rsidRPr="00157E2D">
        <w:t>procesov</w:t>
      </w:r>
      <w:proofErr w:type="spellEnd"/>
      <w:r w:rsidR="00157E2D">
        <w:t>)</w:t>
      </w:r>
      <w:bookmarkEnd w:id="15"/>
    </w:p>
    <w:p w14:paraId="691EFC0F" w14:textId="77777777" w:rsidR="00C575A9" w:rsidRDefault="00C575A9" w:rsidP="00177451">
      <w:pPr>
        <w:spacing w:before="20" w:after="20" w:line="276" w:lineRule="auto"/>
        <w:jc w:val="both"/>
        <w:rPr>
          <w:rFonts w:ascii="Arial" w:hAnsi="Arial" w:cs="Arial"/>
          <w:lang w:val="sk-SK"/>
        </w:rPr>
      </w:pPr>
    </w:p>
    <w:p w14:paraId="2EF0B231" w14:textId="20D75D3C" w:rsidR="00157E2D" w:rsidRPr="00157E2D" w:rsidRDefault="00157E2D" w:rsidP="00157E2D">
      <w:pPr>
        <w:spacing w:before="20" w:after="20" w:line="276" w:lineRule="auto"/>
        <w:jc w:val="both"/>
        <w:rPr>
          <w:rFonts w:ascii="Arial" w:hAnsi="Arial" w:cs="Arial"/>
          <w:lang w:val="sk-SK"/>
        </w:rPr>
      </w:pPr>
      <w:r w:rsidRPr="00157E2D">
        <w:rPr>
          <w:rFonts w:ascii="Arial" w:hAnsi="Arial" w:cs="Arial"/>
          <w:b/>
          <w:bCs/>
          <w:lang w:val="sk-SK"/>
        </w:rPr>
        <w:t>Čo znamenajú rôzne úrovne zrelosti procesov?</w:t>
      </w:r>
    </w:p>
    <w:p w14:paraId="62F0CC21" w14:textId="77777777" w:rsidR="00157E2D" w:rsidRPr="00157E2D" w:rsidRDefault="00157E2D" w:rsidP="00157E2D">
      <w:pPr>
        <w:spacing w:before="20" w:after="20" w:line="276" w:lineRule="auto"/>
        <w:jc w:val="both"/>
        <w:rPr>
          <w:rFonts w:ascii="Arial" w:hAnsi="Arial" w:cs="Arial"/>
          <w:lang w:val="sk-SK"/>
        </w:rPr>
      </w:pPr>
      <w:r w:rsidRPr="00157E2D">
        <w:rPr>
          <w:rFonts w:ascii="Arial" w:hAnsi="Arial" w:cs="Arial"/>
          <w:lang w:val="sk-SK"/>
        </w:rPr>
        <w:t xml:space="preserve">Procesy môžu mať rôznu úroveň zrelosti – od </w:t>
      </w:r>
      <w:r w:rsidRPr="00157E2D">
        <w:rPr>
          <w:rFonts w:ascii="Arial" w:hAnsi="Arial" w:cs="Arial"/>
          <w:b/>
          <w:bCs/>
          <w:lang w:val="sk-SK"/>
        </w:rPr>
        <w:t>úplne nezrelého procesu (úroveň 0)</w:t>
      </w:r>
      <w:r w:rsidRPr="00157E2D">
        <w:rPr>
          <w:rFonts w:ascii="Arial" w:hAnsi="Arial" w:cs="Arial"/>
          <w:lang w:val="sk-SK"/>
        </w:rPr>
        <w:t xml:space="preserve"> až po </w:t>
      </w:r>
      <w:r w:rsidRPr="00157E2D">
        <w:rPr>
          <w:rFonts w:ascii="Arial" w:hAnsi="Arial" w:cs="Arial"/>
          <w:b/>
          <w:bCs/>
          <w:lang w:val="sk-SK"/>
        </w:rPr>
        <w:t>neustále zlepšovaný a optimalizovaný proces (úroveň 5)</w:t>
      </w:r>
      <w:r w:rsidRPr="00157E2D">
        <w:rPr>
          <w:rFonts w:ascii="Arial" w:hAnsi="Arial" w:cs="Arial"/>
          <w:lang w:val="sk-SK"/>
        </w:rPr>
        <w:t>.</w:t>
      </w:r>
    </w:p>
    <w:p w14:paraId="53D40565" w14:textId="77777777" w:rsidR="00157E2D" w:rsidRPr="00E0487B" w:rsidRDefault="00157E2D" w:rsidP="00177451">
      <w:pPr>
        <w:spacing w:before="20" w:after="20" w:line="276" w:lineRule="auto"/>
        <w:jc w:val="both"/>
        <w:rPr>
          <w:rFonts w:ascii="Arial" w:hAnsi="Arial" w:cs="Arial"/>
          <w:b/>
          <w:bCs/>
          <w:color w:val="FF0000"/>
          <w:lang w:val="sk-SK"/>
        </w:rPr>
      </w:pPr>
    </w:p>
    <w:p w14:paraId="4DF29D9D" w14:textId="00DB39C6" w:rsidR="002B5103" w:rsidRPr="00E0487B" w:rsidRDefault="002B5103" w:rsidP="002B5103">
      <w:pPr>
        <w:spacing w:before="20" w:after="20" w:line="276" w:lineRule="auto"/>
        <w:jc w:val="both"/>
        <w:rPr>
          <w:rFonts w:ascii="Arial" w:hAnsi="Arial" w:cs="Arial"/>
          <w:b/>
          <w:bCs/>
          <w:color w:val="FF0000"/>
          <w:lang w:val="sk-SK"/>
        </w:rPr>
      </w:pPr>
      <w:r w:rsidRPr="00E0487B">
        <w:rPr>
          <w:rFonts w:ascii="Arial" w:hAnsi="Arial" w:cs="Arial"/>
          <w:b/>
          <w:bCs/>
          <w:color w:val="FF0000"/>
          <w:lang w:val="sk-SK"/>
        </w:rPr>
        <w:t>Úroveň 0: Praktiky závislé od osoby (Person-</w:t>
      </w:r>
      <w:proofErr w:type="spellStart"/>
      <w:r w:rsidRPr="00E0487B">
        <w:rPr>
          <w:rFonts w:ascii="Arial" w:hAnsi="Arial" w:cs="Arial"/>
          <w:b/>
          <w:bCs/>
          <w:color w:val="FF0000"/>
          <w:lang w:val="sk-SK"/>
        </w:rPr>
        <w:t>Dependent</w:t>
      </w:r>
      <w:proofErr w:type="spellEnd"/>
      <w:r w:rsidRPr="00E0487B">
        <w:rPr>
          <w:rFonts w:ascii="Arial" w:hAnsi="Arial" w:cs="Arial"/>
          <w:b/>
          <w:bCs/>
          <w:color w:val="FF0000"/>
          <w:lang w:val="sk-SK"/>
        </w:rPr>
        <w:t xml:space="preserve"> </w:t>
      </w:r>
      <w:proofErr w:type="spellStart"/>
      <w:r w:rsidRPr="00E0487B">
        <w:rPr>
          <w:rFonts w:ascii="Arial" w:hAnsi="Arial" w:cs="Arial"/>
          <w:b/>
          <w:bCs/>
          <w:color w:val="FF0000"/>
          <w:lang w:val="sk-SK"/>
        </w:rPr>
        <w:t>Practices</w:t>
      </w:r>
      <w:proofErr w:type="spellEnd"/>
      <w:r w:rsidRPr="00E0487B">
        <w:rPr>
          <w:rFonts w:ascii="Arial" w:hAnsi="Arial" w:cs="Arial"/>
          <w:b/>
          <w:bCs/>
          <w:color w:val="FF0000"/>
          <w:lang w:val="sk-SK"/>
        </w:rPr>
        <w:t>)</w:t>
      </w:r>
    </w:p>
    <w:p w14:paraId="68253516" w14:textId="48A46CA0" w:rsidR="002B5103" w:rsidRPr="002211A9" w:rsidRDefault="002B5103" w:rsidP="002211A9">
      <w:pPr>
        <w:pStyle w:val="ListParagraph"/>
        <w:numPr>
          <w:ilvl w:val="0"/>
          <w:numId w:val="49"/>
        </w:numPr>
        <w:spacing w:before="20" w:after="20" w:line="276" w:lineRule="auto"/>
        <w:jc w:val="both"/>
        <w:rPr>
          <w:rFonts w:ascii="Arial" w:hAnsi="Arial" w:cs="Arial"/>
          <w:lang w:val="sk-SK"/>
        </w:rPr>
      </w:pPr>
      <w:r w:rsidRPr="002211A9">
        <w:rPr>
          <w:rFonts w:ascii="Arial" w:hAnsi="Arial" w:cs="Arial"/>
          <w:lang w:val="sk-SK"/>
        </w:rPr>
        <w:t xml:space="preserve">Proces </w:t>
      </w:r>
      <w:r w:rsidRPr="002211A9">
        <w:rPr>
          <w:rFonts w:ascii="Arial" w:hAnsi="Arial" w:cs="Arial"/>
          <w:b/>
          <w:bCs/>
          <w:lang w:val="sk-SK"/>
        </w:rPr>
        <w:t>nie je zdokumentovaný</w:t>
      </w:r>
      <w:r w:rsidRPr="002211A9">
        <w:rPr>
          <w:rFonts w:ascii="Arial" w:hAnsi="Arial" w:cs="Arial"/>
          <w:lang w:val="sk-SK"/>
        </w:rPr>
        <w:t xml:space="preserve"> a jeho výsledok </w:t>
      </w:r>
      <w:r w:rsidRPr="002211A9">
        <w:rPr>
          <w:rFonts w:ascii="Arial" w:hAnsi="Arial" w:cs="Arial"/>
          <w:b/>
          <w:bCs/>
          <w:lang w:val="sk-SK"/>
        </w:rPr>
        <w:t>závisí výlučne od konkrétnej osoby</w:t>
      </w:r>
      <w:r w:rsidRPr="002211A9">
        <w:rPr>
          <w:rFonts w:ascii="Arial" w:hAnsi="Arial" w:cs="Arial"/>
          <w:lang w:val="sk-SK"/>
        </w:rPr>
        <w:t>.</w:t>
      </w:r>
    </w:p>
    <w:p w14:paraId="45A615C9" w14:textId="77777777" w:rsidR="002211A9" w:rsidRDefault="002B5103" w:rsidP="002211A9">
      <w:pPr>
        <w:pStyle w:val="ListParagraph"/>
        <w:numPr>
          <w:ilvl w:val="0"/>
          <w:numId w:val="49"/>
        </w:numPr>
        <w:spacing w:before="20" w:after="20" w:line="276" w:lineRule="auto"/>
        <w:jc w:val="both"/>
        <w:rPr>
          <w:rFonts w:ascii="Arial" w:hAnsi="Arial" w:cs="Arial"/>
          <w:lang w:val="sk-SK"/>
        </w:rPr>
      </w:pPr>
      <w:r w:rsidRPr="002211A9">
        <w:rPr>
          <w:rFonts w:ascii="Arial" w:hAnsi="Arial" w:cs="Arial"/>
          <w:lang w:val="sk-SK"/>
        </w:rPr>
        <w:t xml:space="preserve">Nedá sa </w:t>
      </w:r>
      <w:r w:rsidRPr="002211A9">
        <w:rPr>
          <w:rFonts w:ascii="Arial" w:hAnsi="Arial" w:cs="Arial"/>
          <w:b/>
          <w:bCs/>
          <w:lang w:val="sk-SK"/>
        </w:rPr>
        <w:t>predvídať, ako dlho proces potrvá</w:t>
      </w:r>
      <w:r w:rsidRPr="002211A9">
        <w:rPr>
          <w:rFonts w:ascii="Arial" w:hAnsi="Arial" w:cs="Arial"/>
          <w:lang w:val="sk-SK"/>
        </w:rPr>
        <w:t xml:space="preserve">, aké </w:t>
      </w:r>
      <w:r w:rsidRPr="002211A9">
        <w:rPr>
          <w:rFonts w:ascii="Arial" w:hAnsi="Arial" w:cs="Arial"/>
          <w:b/>
          <w:bCs/>
          <w:lang w:val="sk-SK"/>
        </w:rPr>
        <w:t>konkrétne kroky</w:t>
      </w:r>
      <w:r w:rsidRPr="002211A9">
        <w:rPr>
          <w:rFonts w:ascii="Arial" w:hAnsi="Arial" w:cs="Arial"/>
          <w:lang w:val="sk-SK"/>
        </w:rPr>
        <w:t xml:space="preserve"> budú vykonané ani v </w:t>
      </w:r>
      <w:r w:rsidRPr="002211A9">
        <w:rPr>
          <w:rFonts w:ascii="Arial" w:hAnsi="Arial" w:cs="Arial"/>
          <w:b/>
          <w:bCs/>
          <w:lang w:val="sk-SK"/>
        </w:rPr>
        <w:t>akom poradí</w:t>
      </w:r>
      <w:r w:rsidRPr="002211A9">
        <w:rPr>
          <w:rFonts w:ascii="Arial" w:hAnsi="Arial" w:cs="Arial"/>
          <w:lang w:val="sk-SK"/>
        </w:rPr>
        <w:t>.</w:t>
      </w:r>
    </w:p>
    <w:p w14:paraId="6F956D05" w14:textId="43D10B2A" w:rsidR="002B5103" w:rsidRPr="002211A9" w:rsidRDefault="002B5103" w:rsidP="002211A9">
      <w:pPr>
        <w:spacing w:before="20" w:after="20" w:line="276" w:lineRule="auto"/>
        <w:jc w:val="both"/>
        <w:rPr>
          <w:rFonts w:ascii="Arial" w:hAnsi="Arial" w:cs="Arial"/>
          <w:lang w:val="sk-SK"/>
        </w:rPr>
      </w:pPr>
      <w:r w:rsidRPr="002211A9">
        <w:rPr>
          <w:rFonts w:ascii="Arial" w:hAnsi="Arial" w:cs="Arial"/>
          <w:b/>
          <w:bCs/>
          <w:lang w:val="sk-SK"/>
        </w:rPr>
        <w:t>Typický príklad:</w:t>
      </w:r>
      <w:r w:rsidRPr="002211A9">
        <w:rPr>
          <w:rFonts w:ascii="Arial" w:hAnsi="Arial" w:cs="Arial"/>
          <w:lang w:val="sk-SK"/>
        </w:rPr>
        <w:t xml:space="preserve"> </w:t>
      </w:r>
      <w:proofErr w:type="spellStart"/>
      <w:r w:rsidRPr="002211A9">
        <w:rPr>
          <w:rFonts w:ascii="Arial" w:hAnsi="Arial" w:cs="Arial"/>
          <w:lang w:val="sk-SK"/>
        </w:rPr>
        <w:t>Jednoosobová</w:t>
      </w:r>
      <w:proofErr w:type="spellEnd"/>
      <w:r w:rsidRPr="002211A9">
        <w:rPr>
          <w:rFonts w:ascii="Arial" w:hAnsi="Arial" w:cs="Arial"/>
          <w:lang w:val="sk-SK"/>
        </w:rPr>
        <w:t xml:space="preserve"> firma, kde si zakladateľ riadi podnikanie podľa vlastných skúseností a intuície.</w:t>
      </w:r>
    </w:p>
    <w:p w14:paraId="1262D79C" w14:textId="51D7F40C" w:rsidR="002B5103" w:rsidRPr="004F31A4" w:rsidRDefault="002B5103" w:rsidP="002B5103">
      <w:pPr>
        <w:spacing w:before="20" w:after="20" w:line="276" w:lineRule="auto"/>
        <w:jc w:val="both"/>
        <w:rPr>
          <w:rFonts w:ascii="Arial" w:hAnsi="Arial" w:cs="Arial"/>
          <w:b/>
          <w:bCs/>
          <w:color w:val="FFC000"/>
          <w:lang w:val="sk-SK"/>
        </w:rPr>
      </w:pPr>
      <w:r w:rsidRPr="004F31A4">
        <w:rPr>
          <w:rFonts w:ascii="Arial" w:hAnsi="Arial" w:cs="Arial"/>
          <w:b/>
          <w:bCs/>
          <w:color w:val="FFC000"/>
          <w:lang w:val="sk-SK"/>
        </w:rPr>
        <w:t>Úroveň 1: Zdokumentovaný proces (</w:t>
      </w:r>
      <w:proofErr w:type="spellStart"/>
      <w:r w:rsidRPr="004F31A4">
        <w:rPr>
          <w:rFonts w:ascii="Arial" w:hAnsi="Arial" w:cs="Arial"/>
          <w:b/>
          <w:bCs/>
          <w:color w:val="FFC000"/>
          <w:lang w:val="sk-SK"/>
        </w:rPr>
        <w:t>Documented</w:t>
      </w:r>
      <w:proofErr w:type="spellEnd"/>
      <w:r w:rsidRPr="004F31A4">
        <w:rPr>
          <w:rFonts w:ascii="Arial" w:hAnsi="Arial" w:cs="Arial"/>
          <w:b/>
          <w:bCs/>
          <w:color w:val="FFC000"/>
          <w:lang w:val="sk-SK"/>
        </w:rPr>
        <w:t xml:space="preserve"> </w:t>
      </w:r>
      <w:proofErr w:type="spellStart"/>
      <w:r w:rsidRPr="004F31A4">
        <w:rPr>
          <w:rFonts w:ascii="Arial" w:hAnsi="Arial" w:cs="Arial"/>
          <w:b/>
          <w:bCs/>
          <w:color w:val="FFC000"/>
          <w:lang w:val="sk-SK"/>
        </w:rPr>
        <w:t>Process</w:t>
      </w:r>
      <w:proofErr w:type="spellEnd"/>
      <w:r w:rsidRPr="004F31A4">
        <w:rPr>
          <w:rFonts w:ascii="Arial" w:hAnsi="Arial" w:cs="Arial"/>
          <w:b/>
          <w:bCs/>
          <w:color w:val="FFC000"/>
          <w:lang w:val="sk-SK"/>
        </w:rPr>
        <w:t>)</w:t>
      </w:r>
    </w:p>
    <w:p w14:paraId="54DFB699" w14:textId="1FF8781C" w:rsidR="002B5103" w:rsidRPr="00B6587C" w:rsidRDefault="002B5103" w:rsidP="00B6587C">
      <w:pPr>
        <w:pStyle w:val="ListParagraph"/>
        <w:numPr>
          <w:ilvl w:val="0"/>
          <w:numId w:val="51"/>
        </w:numPr>
        <w:spacing w:before="20" w:after="20" w:line="276" w:lineRule="auto"/>
        <w:jc w:val="both"/>
        <w:rPr>
          <w:rFonts w:ascii="Arial" w:hAnsi="Arial" w:cs="Arial"/>
          <w:lang w:val="sk-SK"/>
        </w:rPr>
      </w:pPr>
      <w:r w:rsidRPr="00B6587C">
        <w:rPr>
          <w:rFonts w:ascii="Arial" w:hAnsi="Arial" w:cs="Arial"/>
          <w:lang w:val="sk-SK"/>
        </w:rPr>
        <w:t>Existuje dokument, ktorý stanovuje, ako by sa mal proces vykonávať.</w:t>
      </w:r>
    </w:p>
    <w:p w14:paraId="5D625523" w14:textId="0798B397" w:rsidR="002B5103" w:rsidRPr="00B6587C" w:rsidRDefault="002B5103" w:rsidP="00B6587C">
      <w:pPr>
        <w:pStyle w:val="ListParagraph"/>
        <w:numPr>
          <w:ilvl w:val="0"/>
          <w:numId w:val="51"/>
        </w:numPr>
        <w:spacing w:before="20" w:after="20" w:line="276" w:lineRule="auto"/>
        <w:jc w:val="both"/>
        <w:rPr>
          <w:rFonts w:ascii="Arial" w:hAnsi="Arial" w:cs="Arial"/>
          <w:lang w:val="sk-SK"/>
        </w:rPr>
      </w:pPr>
      <w:r w:rsidRPr="00B6587C">
        <w:rPr>
          <w:rFonts w:ascii="Arial" w:hAnsi="Arial" w:cs="Arial"/>
          <w:lang w:val="sk-SK"/>
        </w:rPr>
        <w:t>Dokument bol schválený vedením ako oficiálny štandard.</w:t>
      </w:r>
    </w:p>
    <w:p w14:paraId="74F63524" w14:textId="20691368" w:rsidR="002B5103" w:rsidRPr="002B5103" w:rsidRDefault="002B5103" w:rsidP="002B5103">
      <w:pPr>
        <w:spacing w:before="20" w:after="20" w:line="276" w:lineRule="auto"/>
        <w:jc w:val="both"/>
        <w:rPr>
          <w:rFonts w:ascii="Arial" w:hAnsi="Arial" w:cs="Arial"/>
          <w:lang w:val="sk-SK"/>
        </w:rPr>
      </w:pPr>
      <w:r w:rsidRPr="002B5103">
        <w:rPr>
          <w:rFonts w:ascii="Segoe UI Symbol" w:hAnsi="Segoe UI Symbol" w:cs="Segoe UI Symbol"/>
          <w:lang w:val="sk-SK"/>
        </w:rPr>
        <w:t>⚠</w:t>
      </w:r>
      <w:r w:rsidRPr="002B5103">
        <w:rPr>
          <w:rFonts w:ascii="Arial" w:hAnsi="Arial" w:cs="Arial"/>
          <w:lang w:val="sk-SK"/>
        </w:rPr>
        <w:t xml:space="preserve">️ </w:t>
      </w:r>
      <w:r w:rsidRPr="002B5103">
        <w:rPr>
          <w:rFonts w:ascii="Arial" w:hAnsi="Arial" w:cs="Arial"/>
          <w:b/>
          <w:bCs/>
          <w:lang w:val="sk-SK"/>
        </w:rPr>
        <w:t>Problém:</w:t>
      </w:r>
      <w:r w:rsidRPr="002B5103">
        <w:rPr>
          <w:rFonts w:ascii="Arial" w:hAnsi="Arial" w:cs="Arial"/>
          <w:lang w:val="sk-SK"/>
        </w:rPr>
        <w:t xml:space="preserve"> </w:t>
      </w:r>
      <w:r w:rsidRPr="00B6587C">
        <w:rPr>
          <w:rFonts w:ascii="Arial" w:hAnsi="Arial" w:cs="Arial"/>
          <w:lang w:val="sk-SK"/>
        </w:rPr>
        <w:t>Nie je zaručené, že sa tento zdokumentovaný proces skutočne dodržiava.</w:t>
      </w:r>
    </w:p>
    <w:p w14:paraId="4AEB8ECA" w14:textId="58DD2249" w:rsidR="00DD2667" w:rsidRPr="00D460DB" w:rsidRDefault="00DD2667" w:rsidP="00DD2667">
      <w:pPr>
        <w:spacing w:before="20" w:after="20" w:line="276" w:lineRule="auto"/>
        <w:jc w:val="both"/>
        <w:rPr>
          <w:rFonts w:ascii="Arial" w:hAnsi="Arial" w:cs="Arial"/>
          <w:b/>
          <w:bCs/>
          <w:color w:val="AEAAAA" w:themeColor="background2" w:themeShade="BF"/>
          <w:highlight w:val="yellow"/>
          <w:lang w:val="sk-SK"/>
          <w14:textOutline w14:w="3175" w14:cap="rnd" w14:cmpd="sng" w14:algn="ctr">
            <w14:noFill/>
            <w14:prstDash w14:val="solid"/>
            <w14:bevel/>
          </w14:textOutline>
        </w:rPr>
      </w:pPr>
      <w:r w:rsidRPr="00D460DB">
        <w:rPr>
          <w:rFonts w:ascii="Arial" w:hAnsi="Arial" w:cs="Arial"/>
          <w:b/>
          <w:bCs/>
          <w:color w:val="AEAAAA" w:themeColor="background2" w:themeShade="BF"/>
          <w:highlight w:val="yellow"/>
          <w:lang w:val="sk-SK"/>
          <w14:textOutline w14:w="3175" w14:cap="rnd" w14:cmpd="sng" w14:algn="ctr">
            <w14:noFill/>
            <w14:prstDash w14:val="solid"/>
            <w14:bevel/>
          </w14:textOutline>
        </w:rPr>
        <w:t>Úroveň 2: Čiastočné nasadenie (</w:t>
      </w:r>
      <w:proofErr w:type="spellStart"/>
      <w:r w:rsidRPr="00D460DB">
        <w:rPr>
          <w:rFonts w:ascii="Arial" w:hAnsi="Arial" w:cs="Arial"/>
          <w:b/>
          <w:bCs/>
          <w:color w:val="AEAAAA" w:themeColor="background2" w:themeShade="BF"/>
          <w:highlight w:val="yellow"/>
          <w:lang w:val="sk-SK"/>
          <w14:textOutline w14:w="3175" w14:cap="rnd" w14:cmpd="sng" w14:algn="ctr">
            <w14:noFill/>
            <w14:prstDash w14:val="solid"/>
            <w14:bevel/>
          </w14:textOutline>
        </w:rPr>
        <w:t>Partial</w:t>
      </w:r>
      <w:proofErr w:type="spellEnd"/>
      <w:r w:rsidRPr="00D460DB">
        <w:rPr>
          <w:rFonts w:ascii="Arial" w:hAnsi="Arial" w:cs="Arial"/>
          <w:b/>
          <w:bCs/>
          <w:color w:val="AEAAAA" w:themeColor="background2" w:themeShade="BF"/>
          <w:highlight w:val="yellow"/>
          <w:lang w:val="sk-SK"/>
          <w14:textOutline w14:w="3175" w14:cap="rnd" w14:cmpd="sng" w14:algn="ctr">
            <w14:noFill/>
            <w14:prstDash w14:val="solid"/>
            <w14:bevel/>
          </w14:textOutline>
        </w:rPr>
        <w:t xml:space="preserve"> </w:t>
      </w:r>
      <w:proofErr w:type="spellStart"/>
      <w:r w:rsidRPr="00D460DB">
        <w:rPr>
          <w:rFonts w:ascii="Arial" w:hAnsi="Arial" w:cs="Arial"/>
          <w:b/>
          <w:bCs/>
          <w:color w:val="AEAAAA" w:themeColor="background2" w:themeShade="BF"/>
          <w:highlight w:val="yellow"/>
          <w:lang w:val="sk-SK"/>
          <w14:textOutline w14:w="3175" w14:cap="rnd" w14:cmpd="sng" w14:algn="ctr">
            <w14:noFill/>
            <w14:prstDash w14:val="solid"/>
            <w14:bevel/>
          </w14:textOutline>
        </w:rPr>
        <w:t>Deployment</w:t>
      </w:r>
      <w:proofErr w:type="spellEnd"/>
      <w:r w:rsidRPr="00D460DB">
        <w:rPr>
          <w:rFonts w:ascii="Arial" w:hAnsi="Arial" w:cs="Arial"/>
          <w:b/>
          <w:bCs/>
          <w:color w:val="AEAAAA" w:themeColor="background2" w:themeShade="BF"/>
          <w:highlight w:val="yellow"/>
          <w:lang w:val="sk-SK"/>
          <w14:textOutline w14:w="3175" w14:cap="rnd" w14:cmpd="sng" w14:algn="ctr">
            <w14:noFill/>
            <w14:prstDash w14:val="solid"/>
            <w14:bevel/>
          </w14:textOutline>
        </w:rPr>
        <w:t>)</w:t>
      </w:r>
    </w:p>
    <w:p w14:paraId="0D0EA33A" w14:textId="7DA1D878" w:rsidR="00DD2667" w:rsidRPr="00B6587C" w:rsidRDefault="00DD2667" w:rsidP="00B6587C">
      <w:pPr>
        <w:pStyle w:val="ListParagraph"/>
        <w:numPr>
          <w:ilvl w:val="0"/>
          <w:numId w:val="50"/>
        </w:numPr>
        <w:spacing w:before="20" w:after="20" w:line="276" w:lineRule="auto"/>
        <w:jc w:val="both"/>
        <w:rPr>
          <w:rFonts w:ascii="Arial" w:hAnsi="Arial" w:cs="Arial"/>
          <w:lang w:val="sk-SK"/>
        </w:rPr>
      </w:pPr>
      <w:r w:rsidRPr="00B6587C">
        <w:rPr>
          <w:rFonts w:ascii="Arial" w:hAnsi="Arial" w:cs="Arial"/>
          <w:lang w:val="sk-SK"/>
        </w:rPr>
        <w:t>Organizácia sa snaží zabezpečiť dodržiavanie procesov – ale iba v niektorých prípadoch alebo na niektorých miestach.</w:t>
      </w:r>
    </w:p>
    <w:p w14:paraId="49D1A70F" w14:textId="54DAA611" w:rsidR="00DD2667" w:rsidRPr="00B6587C" w:rsidRDefault="00DD2667" w:rsidP="00B6587C">
      <w:pPr>
        <w:pStyle w:val="ListParagraph"/>
        <w:numPr>
          <w:ilvl w:val="0"/>
          <w:numId w:val="50"/>
        </w:numPr>
        <w:spacing w:before="20" w:after="20" w:line="276" w:lineRule="auto"/>
        <w:jc w:val="both"/>
        <w:rPr>
          <w:rFonts w:ascii="Arial" w:hAnsi="Arial" w:cs="Arial"/>
          <w:lang w:val="sk-SK"/>
        </w:rPr>
      </w:pPr>
      <w:r w:rsidRPr="00B6587C">
        <w:rPr>
          <w:rFonts w:ascii="Arial" w:hAnsi="Arial" w:cs="Arial"/>
          <w:lang w:val="sk-SK"/>
        </w:rPr>
        <w:t>Niektorí ľudia procesy dodržiavajú, iní nie, čo vedie k nekonzistentným výsledkom.</w:t>
      </w:r>
    </w:p>
    <w:p w14:paraId="0746965E" w14:textId="629116C7" w:rsidR="00DD2667" w:rsidRPr="004F31A4" w:rsidRDefault="00DD2667" w:rsidP="00DD2667">
      <w:pPr>
        <w:spacing w:before="20" w:after="20" w:line="276" w:lineRule="auto"/>
        <w:jc w:val="both"/>
        <w:rPr>
          <w:rFonts w:ascii="Arial" w:hAnsi="Arial" w:cs="Arial"/>
          <w:b/>
          <w:bCs/>
          <w:color w:val="92D050"/>
          <w:lang w:val="sk-SK"/>
        </w:rPr>
      </w:pPr>
      <w:r w:rsidRPr="004F31A4">
        <w:rPr>
          <w:rFonts w:ascii="Arial" w:hAnsi="Arial" w:cs="Arial"/>
          <w:b/>
          <w:bCs/>
          <w:color w:val="92D050"/>
          <w:lang w:val="sk-SK"/>
        </w:rPr>
        <w:t>Úroveň 3: Plné nasadenie (</w:t>
      </w:r>
      <w:proofErr w:type="spellStart"/>
      <w:r w:rsidRPr="004F31A4">
        <w:rPr>
          <w:rFonts w:ascii="Arial" w:hAnsi="Arial" w:cs="Arial"/>
          <w:b/>
          <w:bCs/>
          <w:color w:val="92D050"/>
          <w:lang w:val="sk-SK"/>
        </w:rPr>
        <w:t>Full</w:t>
      </w:r>
      <w:proofErr w:type="spellEnd"/>
      <w:r w:rsidRPr="004F31A4">
        <w:rPr>
          <w:rFonts w:ascii="Arial" w:hAnsi="Arial" w:cs="Arial"/>
          <w:b/>
          <w:bCs/>
          <w:color w:val="92D050"/>
          <w:lang w:val="sk-SK"/>
        </w:rPr>
        <w:t xml:space="preserve"> </w:t>
      </w:r>
      <w:proofErr w:type="spellStart"/>
      <w:r w:rsidRPr="004F31A4">
        <w:rPr>
          <w:rFonts w:ascii="Arial" w:hAnsi="Arial" w:cs="Arial"/>
          <w:b/>
          <w:bCs/>
          <w:color w:val="92D050"/>
          <w:lang w:val="sk-SK"/>
        </w:rPr>
        <w:t>Deployment</w:t>
      </w:r>
      <w:proofErr w:type="spellEnd"/>
      <w:r w:rsidRPr="004F31A4">
        <w:rPr>
          <w:rFonts w:ascii="Arial" w:hAnsi="Arial" w:cs="Arial"/>
          <w:b/>
          <w:bCs/>
          <w:color w:val="92D050"/>
          <w:lang w:val="sk-SK"/>
        </w:rPr>
        <w:t>)</w:t>
      </w:r>
    </w:p>
    <w:p w14:paraId="3EF98E3D" w14:textId="7F36D5B4" w:rsidR="00DD2667" w:rsidRPr="00B6587C" w:rsidRDefault="00DD2667" w:rsidP="00B6587C">
      <w:pPr>
        <w:pStyle w:val="ListParagraph"/>
        <w:numPr>
          <w:ilvl w:val="0"/>
          <w:numId w:val="52"/>
        </w:numPr>
        <w:spacing w:before="20" w:after="20" w:line="276" w:lineRule="auto"/>
        <w:jc w:val="both"/>
        <w:rPr>
          <w:rFonts w:ascii="Arial" w:hAnsi="Arial" w:cs="Arial"/>
          <w:lang w:val="sk-SK"/>
        </w:rPr>
      </w:pPr>
      <w:r w:rsidRPr="00B6587C">
        <w:rPr>
          <w:rFonts w:ascii="Arial" w:hAnsi="Arial" w:cs="Arial"/>
          <w:lang w:val="sk-SK"/>
        </w:rPr>
        <w:t>Proces sa dodržiava vždy a všade, každý postupuje podľa rovnakých pravidiel.</w:t>
      </w:r>
    </w:p>
    <w:p w14:paraId="3A034587" w14:textId="307D0480" w:rsidR="00DD2667" w:rsidRPr="00B6587C" w:rsidRDefault="00DD2667" w:rsidP="00B6587C">
      <w:pPr>
        <w:pStyle w:val="ListParagraph"/>
        <w:numPr>
          <w:ilvl w:val="0"/>
          <w:numId w:val="52"/>
        </w:numPr>
        <w:spacing w:before="20" w:after="20" w:line="276" w:lineRule="auto"/>
        <w:jc w:val="both"/>
        <w:rPr>
          <w:rFonts w:ascii="Arial" w:hAnsi="Arial" w:cs="Arial"/>
          <w:lang w:val="sk-SK"/>
        </w:rPr>
      </w:pPr>
      <w:r w:rsidRPr="00B6587C">
        <w:rPr>
          <w:rFonts w:ascii="Arial" w:hAnsi="Arial" w:cs="Arial"/>
          <w:lang w:val="sk-SK"/>
        </w:rPr>
        <w:t>Zlyhania už nie sú spôsobené nedodržiavaním procesu, ale skôr chybami v jeho samotnom návrhu (napr. príliš optimistické predpoklady o dostupných nástrojoch).</w:t>
      </w:r>
    </w:p>
    <w:p w14:paraId="4730F895" w14:textId="3ED1B784" w:rsidR="00FF65E1" w:rsidRPr="004F31A4" w:rsidRDefault="00FF65E1" w:rsidP="00FF65E1">
      <w:pPr>
        <w:spacing w:before="20" w:after="20" w:line="276" w:lineRule="auto"/>
        <w:jc w:val="both"/>
        <w:rPr>
          <w:rFonts w:ascii="Arial" w:hAnsi="Arial" w:cs="Arial"/>
          <w:b/>
          <w:bCs/>
          <w:color w:val="00E266"/>
          <w:lang w:val="sk-SK"/>
        </w:rPr>
      </w:pPr>
      <w:r w:rsidRPr="004F31A4">
        <w:rPr>
          <w:rFonts w:ascii="Arial" w:hAnsi="Arial" w:cs="Arial"/>
          <w:b/>
          <w:bCs/>
          <w:color w:val="00E266"/>
          <w:lang w:val="sk-SK"/>
        </w:rPr>
        <w:t>Úroveň 4: Meraný a automatizovaný proces (</w:t>
      </w:r>
      <w:proofErr w:type="spellStart"/>
      <w:r w:rsidRPr="004F31A4">
        <w:rPr>
          <w:rFonts w:ascii="Arial" w:hAnsi="Arial" w:cs="Arial"/>
          <w:b/>
          <w:bCs/>
          <w:color w:val="00E266"/>
          <w:lang w:val="sk-SK"/>
        </w:rPr>
        <w:t>Measured</w:t>
      </w:r>
      <w:proofErr w:type="spellEnd"/>
      <w:r w:rsidRPr="004F31A4">
        <w:rPr>
          <w:rFonts w:ascii="Arial" w:hAnsi="Arial" w:cs="Arial"/>
          <w:b/>
          <w:bCs/>
          <w:color w:val="00E266"/>
          <w:lang w:val="sk-SK"/>
        </w:rPr>
        <w:t xml:space="preserve"> and </w:t>
      </w:r>
      <w:proofErr w:type="spellStart"/>
      <w:r w:rsidRPr="004F31A4">
        <w:rPr>
          <w:rFonts w:ascii="Arial" w:hAnsi="Arial" w:cs="Arial"/>
          <w:b/>
          <w:bCs/>
          <w:color w:val="00E266"/>
          <w:lang w:val="sk-SK"/>
        </w:rPr>
        <w:t>Automated</w:t>
      </w:r>
      <w:proofErr w:type="spellEnd"/>
      <w:r w:rsidRPr="004F31A4">
        <w:rPr>
          <w:rFonts w:ascii="Arial" w:hAnsi="Arial" w:cs="Arial"/>
          <w:b/>
          <w:bCs/>
          <w:color w:val="00E266"/>
          <w:lang w:val="sk-SK"/>
        </w:rPr>
        <w:t xml:space="preserve"> </w:t>
      </w:r>
      <w:proofErr w:type="spellStart"/>
      <w:r w:rsidRPr="004F31A4">
        <w:rPr>
          <w:rFonts w:ascii="Arial" w:hAnsi="Arial" w:cs="Arial"/>
          <w:b/>
          <w:bCs/>
          <w:color w:val="00E266"/>
          <w:lang w:val="sk-SK"/>
        </w:rPr>
        <w:t>Process</w:t>
      </w:r>
      <w:proofErr w:type="spellEnd"/>
      <w:r w:rsidRPr="004F31A4">
        <w:rPr>
          <w:rFonts w:ascii="Arial" w:hAnsi="Arial" w:cs="Arial"/>
          <w:b/>
          <w:bCs/>
          <w:color w:val="00E266"/>
          <w:lang w:val="sk-SK"/>
        </w:rPr>
        <w:t>)</w:t>
      </w:r>
    </w:p>
    <w:p w14:paraId="0E7C4195" w14:textId="77777777" w:rsidR="00B6587C" w:rsidRDefault="00FF65E1" w:rsidP="00B6587C">
      <w:pPr>
        <w:pStyle w:val="ListParagraph"/>
        <w:numPr>
          <w:ilvl w:val="0"/>
          <w:numId w:val="53"/>
        </w:numPr>
        <w:spacing w:before="20" w:after="20" w:line="276" w:lineRule="auto"/>
        <w:jc w:val="both"/>
        <w:rPr>
          <w:rFonts w:ascii="Arial" w:hAnsi="Arial" w:cs="Arial"/>
          <w:lang w:val="sk-SK"/>
        </w:rPr>
      </w:pPr>
      <w:r w:rsidRPr="00B6587C">
        <w:rPr>
          <w:rFonts w:ascii="Arial" w:hAnsi="Arial" w:cs="Arial"/>
          <w:lang w:val="sk-SK"/>
        </w:rPr>
        <w:t xml:space="preserve">Proces má </w:t>
      </w:r>
      <w:r w:rsidRPr="00B6587C">
        <w:rPr>
          <w:rFonts w:ascii="Arial" w:hAnsi="Arial" w:cs="Arial"/>
          <w:b/>
          <w:bCs/>
          <w:lang w:val="sk-SK"/>
        </w:rPr>
        <w:t>definované metriky</w:t>
      </w:r>
      <w:r w:rsidRPr="00B6587C">
        <w:rPr>
          <w:rFonts w:ascii="Arial" w:hAnsi="Arial" w:cs="Arial"/>
          <w:lang w:val="sk-SK"/>
        </w:rPr>
        <w:t xml:space="preserve"> (časová náročnosť, spokojnosť zákazníkov, spotreba materiálu atď.)</w:t>
      </w:r>
      <w:r w:rsidR="00B6587C">
        <w:rPr>
          <w:rFonts w:ascii="Arial" w:hAnsi="Arial" w:cs="Arial"/>
          <w:lang w:val="sk-SK"/>
        </w:rPr>
        <w:t>.</w:t>
      </w:r>
    </w:p>
    <w:p w14:paraId="409433B1" w14:textId="4FECA68D" w:rsidR="00B6587C" w:rsidRPr="00B6587C" w:rsidRDefault="00FF65E1" w:rsidP="00B6587C">
      <w:pPr>
        <w:pStyle w:val="ListParagraph"/>
        <w:numPr>
          <w:ilvl w:val="0"/>
          <w:numId w:val="53"/>
        </w:numPr>
        <w:spacing w:before="20" w:after="20" w:line="276" w:lineRule="auto"/>
        <w:jc w:val="both"/>
        <w:rPr>
          <w:rFonts w:ascii="Arial" w:hAnsi="Arial" w:cs="Arial"/>
          <w:lang w:val="sk-SK"/>
        </w:rPr>
      </w:pPr>
      <w:r w:rsidRPr="00B6587C">
        <w:rPr>
          <w:rFonts w:ascii="Arial" w:hAnsi="Arial" w:cs="Arial"/>
          <w:lang w:val="sk-SK"/>
        </w:rPr>
        <w:t xml:space="preserve">Tieto metriky sa </w:t>
      </w:r>
      <w:r w:rsidRPr="00B6587C">
        <w:rPr>
          <w:rFonts w:ascii="Arial" w:hAnsi="Arial" w:cs="Arial"/>
          <w:b/>
          <w:bCs/>
          <w:lang w:val="sk-SK"/>
        </w:rPr>
        <w:t>pravidelne vyhodnocujú</w:t>
      </w:r>
      <w:r w:rsidRPr="00B6587C">
        <w:rPr>
          <w:rFonts w:ascii="Arial" w:hAnsi="Arial" w:cs="Arial"/>
          <w:lang w:val="sk-SK"/>
        </w:rPr>
        <w:t xml:space="preserve">, aby sa identifikovali </w:t>
      </w:r>
      <w:r w:rsidRPr="00B6587C">
        <w:rPr>
          <w:rFonts w:ascii="Arial" w:hAnsi="Arial" w:cs="Arial"/>
          <w:b/>
          <w:bCs/>
          <w:lang w:val="sk-SK"/>
        </w:rPr>
        <w:t>problémy a možnosti zlepšenia</w:t>
      </w:r>
      <w:r w:rsidRPr="00B6587C">
        <w:rPr>
          <w:rFonts w:ascii="Arial" w:hAnsi="Arial" w:cs="Arial"/>
          <w:lang w:val="sk-SK"/>
        </w:rPr>
        <w:t>.</w:t>
      </w:r>
    </w:p>
    <w:p w14:paraId="3CBD406C" w14:textId="108FF348" w:rsidR="00FF65E1" w:rsidRPr="00B6587C" w:rsidRDefault="00FF65E1" w:rsidP="00B6587C">
      <w:pPr>
        <w:pStyle w:val="ListParagraph"/>
        <w:numPr>
          <w:ilvl w:val="0"/>
          <w:numId w:val="53"/>
        </w:numPr>
        <w:spacing w:before="20" w:after="20" w:line="276" w:lineRule="auto"/>
        <w:jc w:val="both"/>
        <w:rPr>
          <w:rFonts w:ascii="Arial" w:hAnsi="Arial" w:cs="Arial"/>
          <w:lang w:val="sk-SK"/>
        </w:rPr>
      </w:pPr>
      <w:r w:rsidRPr="00B6587C">
        <w:rPr>
          <w:rFonts w:ascii="Arial" w:hAnsi="Arial" w:cs="Arial"/>
          <w:b/>
          <w:bCs/>
          <w:lang w:val="sk-SK"/>
        </w:rPr>
        <w:t>Automatizácia</w:t>
      </w:r>
      <w:r w:rsidRPr="00B6587C">
        <w:rPr>
          <w:rFonts w:ascii="Arial" w:hAnsi="Arial" w:cs="Arial"/>
          <w:lang w:val="sk-SK"/>
        </w:rPr>
        <w:t>:</w:t>
      </w:r>
    </w:p>
    <w:p w14:paraId="435D5656" w14:textId="77777777" w:rsidR="00FF65E1" w:rsidRPr="00B6587C" w:rsidRDefault="00FF65E1" w:rsidP="00FF65E1">
      <w:pPr>
        <w:numPr>
          <w:ilvl w:val="0"/>
          <w:numId w:val="35"/>
        </w:numPr>
        <w:spacing w:before="20" w:after="20" w:line="276" w:lineRule="auto"/>
        <w:jc w:val="both"/>
        <w:rPr>
          <w:rFonts w:ascii="Arial" w:hAnsi="Arial" w:cs="Arial"/>
          <w:lang w:val="sk-SK"/>
        </w:rPr>
      </w:pPr>
      <w:r w:rsidRPr="00B6587C">
        <w:rPr>
          <w:rFonts w:ascii="Arial" w:hAnsi="Arial" w:cs="Arial"/>
          <w:lang w:val="sk-SK"/>
        </w:rPr>
        <w:t>Používajú sa IT systémy na správu zdrojov.</w:t>
      </w:r>
    </w:p>
    <w:p w14:paraId="6EC5F8AE" w14:textId="77777777" w:rsidR="00FF65E1" w:rsidRPr="00B6587C" w:rsidRDefault="00FF65E1" w:rsidP="00FF65E1">
      <w:pPr>
        <w:numPr>
          <w:ilvl w:val="0"/>
          <w:numId w:val="35"/>
        </w:numPr>
        <w:spacing w:before="20" w:after="20" w:line="276" w:lineRule="auto"/>
        <w:jc w:val="both"/>
        <w:rPr>
          <w:rFonts w:ascii="Arial" w:hAnsi="Arial" w:cs="Arial"/>
          <w:lang w:val="sk-SK"/>
        </w:rPr>
      </w:pPr>
      <w:r w:rsidRPr="00B6587C">
        <w:rPr>
          <w:rFonts w:ascii="Arial" w:hAnsi="Arial" w:cs="Arial"/>
          <w:lang w:val="sk-SK"/>
        </w:rPr>
        <w:t>Manuálna práca sa postupne nahrádza robotmi, skriptami alebo softvérovými riešeniami.</w:t>
      </w:r>
    </w:p>
    <w:p w14:paraId="45C5AEFA" w14:textId="7FD75095" w:rsidR="00FF65E1" w:rsidRPr="003515AE" w:rsidRDefault="00FF65E1" w:rsidP="00FF65E1">
      <w:pPr>
        <w:spacing w:before="20" w:after="20" w:line="276" w:lineRule="auto"/>
        <w:jc w:val="both"/>
        <w:rPr>
          <w:rFonts w:ascii="Arial" w:hAnsi="Arial" w:cs="Arial"/>
          <w:b/>
          <w:bCs/>
          <w:color w:val="00B050"/>
          <w:lang w:val="sk-SK"/>
        </w:rPr>
      </w:pPr>
      <w:r w:rsidRPr="003515AE">
        <w:rPr>
          <w:rFonts w:ascii="Arial" w:hAnsi="Arial" w:cs="Arial"/>
          <w:b/>
          <w:bCs/>
          <w:color w:val="00B050"/>
          <w:lang w:val="sk-SK"/>
        </w:rPr>
        <w:t>Úroveň 5: Neustále zlepšovanie (</w:t>
      </w:r>
      <w:proofErr w:type="spellStart"/>
      <w:r w:rsidRPr="003515AE">
        <w:rPr>
          <w:rFonts w:ascii="Arial" w:hAnsi="Arial" w:cs="Arial"/>
          <w:b/>
          <w:bCs/>
          <w:color w:val="00B050"/>
          <w:lang w:val="sk-SK"/>
        </w:rPr>
        <w:t>Continuously</w:t>
      </w:r>
      <w:proofErr w:type="spellEnd"/>
      <w:r w:rsidRPr="003515AE">
        <w:rPr>
          <w:rFonts w:ascii="Arial" w:hAnsi="Arial" w:cs="Arial"/>
          <w:b/>
          <w:bCs/>
          <w:color w:val="00B050"/>
          <w:lang w:val="sk-SK"/>
        </w:rPr>
        <w:t xml:space="preserve"> </w:t>
      </w:r>
      <w:proofErr w:type="spellStart"/>
      <w:r w:rsidRPr="003515AE">
        <w:rPr>
          <w:rFonts w:ascii="Arial" w:hAnsi="Arial" w:cs="Arial"/>
          <w:b/>
          <w:bCs/>
          <w:color w:val="00B050"/>
          <w:lang w:val="sk-SK"/>
        </w:rPr>
        <w:t>Improving</w:t>
      </w:r>
      <w:proofErr w:type="spellEnd"/>
      <w:r w:rsidRPr="003515AE">
        <w:rPr>
          <w:rFonts w:ascii="Arial" w:hAnsi="Arial" w:cs="Arial"/>
          <w:b/>
          <w:bCs/>
          <w:color w:val="00B050"/>
          <w:lang w:val="sk-SK"/>
        </w:rPr>
        <w:t xml:space="preserve"> </w:t>
      </w:r>
      <w:proofErr w:type="spellStart"/>
      <w:r w:rsidRPr="003515AE">
        <w:rPr>
          <w:rFonts w:ascii="Arial" w:hAnsi="Arial" w:cs="Arial"/>
          <w:b/>
          <w:bCs/>
          <w:color w:val="00B050"/>
          <w:lang w:val="sk-SK"/>
        </w:rPr>
        <w:t>Process</w:t>
      </w:r>
      <w:proofErr w:type="spellEnd"/>
      <w:r w:rsidRPr="003515AE">
        <w:rPr>
          <w:rFonts w:ascii="Arial" w:hAnsi="Arial" w:cs="Arial"/>
          <w:b/>
          <w:bCs/>
          <w:color w:val="00B050"/>
          <w:lang w:val="sk-SK"/>
        </w:rPr>
        <w:t>)</w:t>
      </w:r>
    </w:p>
    <w:p w14:paraId="4BD697AB" w14:textId="508B008D" w:rsidR="00FF65E1" w:rsidRPr="00FF65E1" w:rsidRDefault="00FF65E1" w:rsidP="00FF65E1">
      <w:pPr>
        <w:spacing w:before="20" w:after="20" w:line="276" w:lineRule="auto"/>
        <w:jc w:val="both"/>
        <w:rPr>
          <w:rFonts w:ascii="Arial" w:hAnsi="Arial" w:cs="Arial"/>
          <w:lang w:val="sk-SK"/>
        </w:rPr>
      </w:pPr>
      <w:r w:rsidRPr="00FF65E1">
        <w:rPr>
          <w:rFonts w:ascii="Arial" w:hAnsi="Arial" w:cs="Arial"/>
          <w:lang w:val="sk-SK"/>
        </w:rPr>
        <w:t xml:space="preserve">Ciele pre proces sa </w:t>
      </w:r>
      <w:r w:rsidRPr="00FF65E1">
        <w:rPr>
          <w:rFonts w:ascii="Arial" w:hAnsi="Arial" w:cs="Arial"/>
          <w:b/>
          <w:bCs/>
          <w:lang w:val="sk-SK"/>
        </w:rPr>
        <w:t>neustále zvyšujú</w:t>
      </w:r>
      <w:r w:rsidRPr="00FF65E1">
        <w:rPr>
          <w:rFonts w:ascii="Arial" w:hAnsi="Arial" w:cs="Arial"/>
          <w:lang w:val="sk-SK"/>
        </w:rPr>
        <w:t xml:space="preserve"> smerom k </w:t>
      </w:r>
      <w:r w:rsidRPr="00FF65E1">
        <w:rPr>
          <w:rFonts w:ascii="Arial" w:hAnsi="Arial" w:cs="Arial"/>
          <w:b/>
          <w:bCs/>
          <w:lang w:val="sk-SK"/>
        </w:rPr>
        <w:t>vyššej kvalite a efektivite</w:t>
      </w:r>
      <w:r w:rsidRPr="00FF65E1">
        <w:rPr>
          <w:rFonts w:ascii="Arial" w:hAnsi="Arial" w:cs="Arial"/>
          <w:lang w:val="sk-SK"/>
        </w:rPr>
        <w:t>.</w:t>
      </w:r>
    </w:p>
    <w:p w14:paraId="028555B7" w14:textId="77777777" w:rsidR="00FF65E1" w:rsidRDefault="00FF65E1" w:rsidP="00FF65E1">
      <w:pPr>
        <w:numPr>
          <w:ilvl w:val="0"/>
          <w:numId w:val="36"/>
        </w:numPr>
        <w:spacing w:before="20" w:after="20" w:line="276" w:lineRule="auto"/>
        <w:jc w:val="both"/>
        <w:rPr>
          <w:rFonts w:ascii="Arial" w:hAnsi="Arial" w:cs="Arial"/>
          <w:lang w:val="sk-SK"/>
        </w:rPr>
      </w:pPr>
      <w:r w:rsidRPr="00FF65E1">
        <w:rPr>
          <w:rFonts w:ascii="Arial" w:hAnsi="Arial" w:cs="Arial"/>
          <w:b/>
          <w:bCs/>
          <w:lang w:val="sk-SK"/>
        </w:rPr>
        <w:t>Znižujú sa časové limity</w:t>
      </w:r>
      <w:r w:rsidRPr="00FF65E1">
        <w:rPr>
          <w:rFonts w:ascii="Arial" w:hAnsi="Arial" w:cs="Arial"/>
          <w:lang w:val="sk-SK"/>
        </w:rPr>
        <w:t>.</w:t>
      </w:r>
    </w:p>
    <w:p w14:paraId="5035F1BF" w14:textId="77777777" w:rsidR="00FF65E1" w:rsidRDefault="00FF65E1" w:rsidP="00FF65E1">
      <w:pPr>
        <w:numPr>
          <w:ilvl w:val="0"/>
          <w:numId w:val="36"/>
        </w:numPr>
        <w:spacing w:before="20" w:after="20" w:line="276" w:lineRule="auto"/>
        <w:jc w:val="both"/>
        <w:rPr>
          <w:rFonts w:ascii="Arial" w:hAnsi="Arial" w:cs="Arial"/>
          <w:lang w:val="sk-SK"/>
        </w:rPr>
      </w:pPr>
      <w:r w:rsidRPr="00FF65E1">
        <w:rPr>
          <w:rFonts w:ascii="Arial" w:hAnsi="Arial" w:cs="Arial"/>
          <w:b/>
          <w:bCs/>
          <w:lang w:val="sk-SK"/>
        </w:rPr>
        <w:t>Sprísňujú sa tolerančné hranice</w:t>
      </w:r>
      <w:r w:rsidRPr="00FF65E1">
        <w:rPr>
          <w:rFonts w:ascii="Arial" w:hAnsi="Arial" w:cs="Arial"/>
          <w:lang w:val="sk-SK"/>
        </w:rPr>
        <w:t>.</w:t>
      </w:r>
    </w:p>
    <w:p w14:paraId="71B442DA" w14:textId="77777777" w:rsidR="00FF65E1" w:rsidRDefault="00FF65E1" w:rsidP="00FF65E1">
      <w:pPr>
        <w:numPr>
          <w:ilvl w:val="0"/>
          <w:numId w:val="36"/>
        </w:numPr>
        <w:spacing w:before="20" w:after="20" w:line="276" w:lineRule="auto"/>
        <w:jc w:val="both"/>
        <w:rPr>
          <w:rFonts w:ascii="Arial" w:hAnsi="Arial" w:cs="Arial"/>
          <w:lang w:val="sk-SK"/>
        </w:rPr>
      </w:pPr>
      <w:r w:rsidRPr="00FF65E1">
        <w:rPr>
          <w:rFonts w:ascii="Arial" w:hAnsi="Arial" w:cs="Arial"/>
          <w:b/>
          <w:bCs/>
          <w:lang w:val="sk-SK"/>
        </w:rPr>
        <w:t>Zvyšuje sa objem produkcie</w:t>
      </w:r>
      <w:r w:rsidRPr="00FF65E1">
        <w:rPr>
          <w:rFonts w:ascii="Arial" w:hAnsi="Arial" w:cs="Arial"/>
          <w:lang w:val="sk-SK"/>
        </w:rPr>
        <w:t>.</w:t>
      </w:r>
    </w:p>
    <w:p w14:paraId="408802EE" w14:textId="61449E85" w:rsidR="00FF65E1" w:rsidRPr="00FF65E1" w:rsidRDefault="00FF65E1" w:rsidP="00FF65E1">
      <w:pPr>
        <w:spacing w:before="20" w:after="20" w:line="276" w:lineRule="auto"/>
        <w:ind w:left="720"/>
        <w:jc w:val="both"/>
        <w:rPr>
          <w:rFonts w:ascii="Arial" w:hAnsi="Arial" w:cs="Arial"/>
          <w:lang w:val="sk-SK"/>
        </w:rPr>
      </w:pPr>
      <w:r w:rsidRPr="00FF65E1">
        <w:rPr>
          <w:rFonts w:ascii="Arial" w:hAnsi="Arial" w:cs="Arial"/>
          <w:lang w:val="sk-SK"/>
        </w:rPr>
        <w:t xml:space="preserve">Využívajú sa metodiky na </w:t>
      </w:r>
      <w:r w:rsidRPr="00FF65E1">
        <w:rPr>
          <w:rFonts w:ascii="Arial" w:hAnsi="Arial" w:cs="Arial"/>
          <w:b/>
          <w:bCs/>
          <w:lang w:val="sk-SK"/>
        </w:rPr>
        <w:t>zlepšovanie a elimináciu chýb</w:t>
      </w:r>
      <w:r w:rsidRPr="00FF65E1">
        <w:rPr>
          <w:rFonts w:ascii="Arial" w:hAnsi="Arial" w:cs="Arial"/>
          <w:lang w:val="sk-SK"/>
        </w:rPr>
        <w:t>, napríklad:</w:t>
      </w:r>
    </w:p>
    <w:p w14:paraId="3CE54D70" w14:textId="77777777" w:rsidR="00FF65E1" w:rsidRPr="00FF65E1" w:rsidRDefault="00FF65E1" w:rsidP="00FF65E1">
      <w:pPr>
        <w:numPr>
          <w:ilvl w:val="1"/>
          <w:numId w:val="36"/>
        </w:numPr>
        <w:spacing w:before="20" w:after="20" w:line="276" w:lineRule="auto"/>
        <w:jc w:val="both"/>
        <w:rPr>
          <w:rFonts w:ascii="Arial" w:hAnsi="Arial" w:cs="Arial"/>
          <w:lang w:val="sk-SK"/>
        </w:rPr>
      </w:pPr>
      <w:proofErr w:type="spellStart"/>
      <w:r w:rsidRPr="00FF65E1">
        <w:rPr>
          <w:rFonts w:ascii="Arial" w:hAnsi="Arial" w:cs="Arial"/>
          <w:lang w:val="sk-SK"/>
        </w:rPr>
        <w:t>Six</w:t>
      </w:r>
      <w:proofErr w:type="spellEnd"/>
      <w:r w:rsidRPr="00FF65E1">
        <w:rPr>
          <w:rFonts w:ascii="Arial" w:hAnsi="Arial" w:cs="Arial"/>
          <w:lang w:val="sk-SK"/>
        </w:rPr>
        <w:t xml:space="preserve"> Sigma</w:t>
      </w:r>
    </w:p>
    <w:p w14:paraId="43D88785" w14:textId="77777777" w:rsidR="00FF65E1" w:rsidRPr="00FF65E1" w:rsidRDefault="00FF65E1" w:rsidP="00FF65E1">
      <w:pPr>
        <w:numPr>
          <w:ilvl w:val="1"/>
          <w:numId w:val="36"/>
        </w:numPr>
        <w:spacing w:before="20" w:after="20" w:line="276" w:lineRule="auto"/>
        <w:jc w:val="both"/>
        <w:rPr>
          <w:rFonts w:ascii="Arial" w:hAnsi="Arial" w:cs="Arial"/>
          <w:lang w:val="sk-SK"/>
        </w:rPr>
      </w:pPr>
      <w:proofErr w:type="spellStart"/>
      <w:r w:rsidRPr="00FF65E1">
        <w:rPr>
          <w:rFonts w:ascii="Arial" w:hAnsi="Arial" w:cs="Arial"/>
          <w:lang w:val="sk-SK"/>
        </w:rPr>
        <w:t>Kaizen</w:t>
      </w:r>
      <w:proofErr w:type="spellEnd"/>
    </w:p>
    <w:p w14:paraId="64D3DE3E" w14:textId="77777777" w:rsidR="00FF65E1" w:rsidRPr="00FF65E1" w:rsidRDefault="00FF65E1" w:rsidP="00FF65E1">
      <w:pPr>
        <w:numPr>
          <w:ilvl w:val="1"/>
          <w:numId w:val="36"/>
        </w:numPr>
        <w:spacing w:before="20" w:after="20" w:line="276" w:lineRule="auto"/>
        <w:jc w:val="both"/>
        <w:rPr>
          <w:rFonts w:ascii="Arial" w:hAnsi="Arial" w:cs="Arial"/>
          <w:lang w:val="sk-SK"/>
        </w:rPr>
      </w:pPr>
      <w:proofErr w:type="spellStart"/>
      <w:r w:rsidRPr="00FF65E1">
        <w:rPr>
          <w:rFonts w:ascii="Arial" w:hAnsi="Arial" w:cs="Arial"/>
          <w:lang w:val="sk-SK"/>
        </w:rPr>
        <w:lastRenderedPageBreak/>
        <w:t>Poka-Yoke</w:t>
      </w:r>
      <w:proofErr w:type="spellEnd"/>
      <w:r w:rsidRPr="00FF65E1">
        <w:rPr>
          <w:rFonts w:ascii="Arial" w:hAnsi="Arial" w:cs="Arial"/>
          <w:lang w:val="sk-SK"/>
        </w:rPr>
        <w:t xml:space="preserve"> (techniky na predchádzanie chybám v procesoch, ktoré nepridávajú hodnotu, ale sú nevyhnutné).</w:t>
      </w:r>
    </w:p>
    <w:p w14:paraId="3C769007" w14:textId="77777777" w:rsidR="00012EA7" w:rsidRPr="00207AEA" w:rsidRDefault="00012EA7" w:rsidP="00012EA7">
      <w:pPr>
        <w:rPr>
          <w:rStyle w:val="Strong"/>
          <w:b w:val="0"/>
          <w:bCs w:val="0"/>
          <w:lang w:val="sk-SK"/>
        </w:rPr>
      </w:pPr>
    </w:p>
    <w:p w14:paraId="24514E41" w14:textId="0B66E5CC" w:rsidR="00012EA7" w:rsidRDefault="00012EA7" w:rsidP="00B6587C">
      <w:pPr>
        <w:pStyle w:val="Heading3"/>
        <w:spacing w:after="120"/>
        <w:rPr>
          <w:rStyle w:val="Strong"/>
          <w:b w:val="0"/>
          <w:bCs w:val="0"/>
        </w:rPr>
      </w:pPr>
      <w:bookmarkStart w:id="16" w:name="_Toc193445843"/>
      <w:r>
        <w:rPr>
          <w:rStyle w:val="Strong"/>
          <w:b w:val="0"/>
          <w:bCs w:val="0"/>
        </w:rPr>
        <w:t xml:space="preserve">Process Maturity Assessment – </w:t>
      </w:r>
      <w:proofErr w:type="spellStart"/>
      <w:r>
        <w:rPr>
          <w:rStyle w:val="Strong"/>
          <w:b w:val="0"/>
          <w:bCs w:val="0"/>
        </w:rPr>
        <w:t>Ako</w:t>
      </w:r>
      <w:proofErr w:type="spellEnd"/>
      <w:r>
        <w:rPr>
          <w:rStyle w:val="Strong"/>
          <w:b w:val="0"/>
          <w:bCs w:val="0"/>
        </w:rPr>
        <w:t xml:space="preserve"> </w:t>
      </w:r>
      <w:proofErr w:type="spellStart"/>
      <w:r>
        <w:rPr>
          <w:rStyle w:val="Strong"/>
          <w:b w:val="0"/>
          <w:bCs w:val="0"/>
        </w:rPr>
        <w:t>sa</w:t>
      </w:r>
      <w:proofErr w:type="spellEnd"/>
      <w:r>
        <w:rPr>
          <w:rStyle w:val="Strong"/>
          <w:b w:val="0"/>
          <w:bCs w:val="0"/>
        </w:rPr>
        <w:t xml:space="preserve"> </w:t>
      </w:r>
      <w:proofErr w:type="spellStart"/>
      <w:r>
        <w:rPr>
          <w:rStyle w:val="Strong"/>
          <w:b w:val="0"/>
          <w:bCs w:val="0"/>
        </w:rPr>
        <w:t>vykonáva</w:t>
      </w:r>
      <w:proofErr w:type="spellEnd"/>
      <w:r>
        <w:rPr>
          <w:rStyle w:val="Strong"/>
          <w:b w:val="0"/>
          <w:bCs w:val="0"/>
        </w:rPr>
        <w:t>?</w:t>
      </w:r>
      <w:bookmarkEnd w:id="16"/>
    </w:p>
    <w:p w14:paraId="081FBCD2" w14:textId="5466289E" w:rsidR="00012EA7" w:rsidRPr="00012EA7" w:rsidRDefault="00012EA7" w:rsidP="00FD5189">
      <w:pPr>
        <w:pStyle w:val="NormalWeb"/>
        <w:spacing w:before="0" w:beforeAutospacing="0" w:after="0" w:afterAutospacing="0" w:line="276" w:lineRule="auto"/>
        <w:jc w:val="both"/>
        <w:rPr>
          <w:rFonts w:asciiTheme="minorHAnsi" w:hAnsiTheme="minorHAnsi" w:cstheme="minorHAnsi"/>
          <w:sz w:val="21"/>
          <w:szCs w:val="21"/>
        </w:rPr>
      </w:pPr>
      <w:r w:rsidRPr="00012EA7">
        <w:rPr>
          <w:rFonts w:asciiTheme="minorHAnsi" w:hAnsiTheme="minorHAnsi" w:cstheme="minorHAnsi"/>
          <w:sz w:val="21"/>
          <w:szCs w:val="21"/>
        </w:rPr>
        <w:t xml:space="preserve">Hodnotenie zrelosti procesov (PMA) sa vykonáva </w:t>
      </w:r>
      <w:r w:rsidRPr="00012EA7">
        <w:rPr>
          <w:rStyle w:val="Strong"/>
          <w:rFonts w:asciiTheme="minorHAnsi" w:eastAsiaTheme="majorEastAsia" w:hAnsiTheme="minorHAnsi" w:cstheme="minorHAnsi"/>
          <w:sz w:val="21"/>
          <w:szCs w:val="21"/>
        </w:rPr>
        <w:t>podobným spôsobom ako audity</w:t>
      </w:r>
      <w:r w:rsidRPr="00012EA7">
        <w:rPr>
          <w:rFonts w:asciiTheme="minorHAnsi" w:hAnsiTheme="minorHAnsi" w:cstheme="minorHAnsi"/>
          <w:sz w:val="21"/>
          <w:szCs w:val="21"/>
        </w:rPr>
        <w:t xml:space="preserve">. </w:t>
      </w:r>
      <w:r w:rsidRPr="00012EA7">
        <w:rPr>
          <w:rStyle w:val="Strong"/>
          <w:rFonts w:asciiTheme="minorHAnsi" w:eastAsiaTheme="majorEastAsia" w:hAnsiTheme="minorHAnsi" w:cstheme="minorHAnsi"/>
          <w:sz w:val="21"/>
          <w:szCs w:val="21"/>
        </w:rPr>
        <w:t>Hodnotiteľ používa dotazník</w:t>
      </w:r>
      <w:r w:rsidRPr="00012EA7">
        <w:rPr>
          <w:rFonts w:asciiTheme="minorHAnsi" w:hAnsiTheme="minorHAnsi" w:cstheme="minorHAnsi"/>
          <w:sz w:val="21"/>
          <w:szCs w:val="21"/>
        </w:rPr>
        <w:t xml:space="preserve">, v ktorom </w:t>
      </w:r>
      <w:r w:rsidRPr="00012EA7">
        <w:rPr>
          <w:rStyle w:val="Strong"/>
          <w:rFonts w:asciiTheme="minorHAnsi" w:eastAsiaTheme="majorEastAsia" w:hAnsiTheme="minorHAnsi" w:cstheme="minorHAnsi"/>
          <w:sz w:val="21"/>
          <w:szCs w:val="21"/>
        </w:rPr>
        <w:t>overuje splnenie požiadaviek</w:t>
      </w:r>
      <w:r w:rsidRPr="00012EA7">
        <w:rPr>
          <w:rFonts w:asciiTheme="minorHAnsi" w:hAnsiTheme="minorHAnsi" w:cstheme="minorHAnsi"/>
          <w:sz w:val="21"/>
          <w:szCs w:val="21"/>
        </w:rPr>
        <w:t xml:space="preserve"> jednotlivých úrovní zrelosti </w:t>
      </w:r>
      <w:r w:rsidRPr="00012EA7">
        <w:rPr>
          <w:rStyle w:val="Strong"/>
          <w:rFonts w:asciiTheme="minorHAnsi" w:eastAsiaTheme="majorEastAsia" w:hAnsiTheme="minorHAnsi" w:cstheme="minorHAnsi"/>
          <w:sz w:val="21"/>
          <w:szCs w:val="21"/>
        </w:rPr>
        <w:t>od úrovne 1 smerom nahor</w:t>
      </w:r>
      <w:r w:rsidRPr="00012EA7">
        <w:rPr>
          <w:rFonts w:asciiTheme="minorHAnsi" w:hAnsiTheme="minorHAnsi" w:cstheme="minorHAnsi"/>
          <w:sz w:val="21"/>
          <w:szCs w:val="21"/>
        </w:rPr>
        <w:t>.</w:t>
      </w:r>
    </w:p>
    <w:p w14:paraId="359D6061" w14:textId="77777777" w:rsidR="00012EA7" w:rsidRDefault="00012EA7" w:rsidP="00FD5189">
      <w:pPr>
        <w:pStyle w:val="NormalWeb"/>
        <w:spacing w:before="0" w:beforeAutospacing="0" w:after="0" w:afterAutospacing="0" w:line="276" w:lineRule="auto"/>
        <w:jc w:val="both"/>
        <w:rPr>
          <w:rFonts w:asciiTheme="minorHAnsi" w:hAnsiTheme="minorHAnsi" w:cstheme="minorHAnsi"/>
          <w:sz w:val="21"/>
          <w:szCs w:val="21"/>
        </w:rPr>
      </w:pPr>
      <w:r w:rsidRPr="00012EA7">
        <w:rPr>
          <w:rFonts w:asciiTheme="minorHAnsi" w:hAnsiTheme="minorHAnsi" w:cstheme="minorHAnsi"/>
          <w:sz w:val="21"/>
          <w:szCs w:val="21"/>
        </w:rPr>
        <w:t>Proces je pova</w:t>
      </w:r>
      <w:r w:rsidRPr="00012EA7">
        <w:rPr>
          <w:rFonts w:ascii="Arial" w:hAnsi="Arial" w:cs="Arial"/>
          <w:sz w:val="21"/>
          <w:szCs w:val="21"/>
        </w:rPr>
        <w:t>ž</w:t>
      </w:r>
      <w:r w:rsidRPr="00012EA7">
        <w:rPr>
          <w:rFonts w:asciiTheme="minorHAnsi" w:hAnsiTheme="minorHAnsi" w:cstheme="minorHAnsi"/>
          <w:sz w:val="21"/>
          <w:szCs w:val="21"/>
        </w:rPr>
        <w:t>ovan</w:t>
      </w:r>
      <w:r w:rsidRPr="00012EA7">
        <w:rPr>
          <w:rFonts w:ascii="Arial" w:hAnsi="Arial" w:cs="Arial"/>
          <w:sz w:val="21"/>
          <w:szCs w:val="21"/>
        </w:rPr>
        <w:t>ý</w:t>
      </w:r>
      <w:r w:rsidRPr="00012EA7">
        <w:rPr>
          <w:rFonts w:asciiTheme="minorHAnsi" w:hAnsiTheme="minorHAnsi" w:cstheme="minorHAnsi"/>
          <w:sz w:val="21"/>
          <w:szCs w:val="21"/>
        </w:rPr>
        <w:t xml:space="preserve"> za </w:t>
      </w:r>
      <w:r w:rsidRPr="00012EA7">
        <w:rPr>
          <w:rStyle w:val="Strong"/>
          <w:rFonts w:asciiTheme="minorHAnsi" w:eastAsiaTheme="majorEastAsia" w:hAnsiTheme="minorHAnsi" w:cstheme="minorHAnsi"/>
          <w:sz w:val="21"/>
          <w:szCs w:val="21"/>
        </w:rPr>
        <w:t>úspešne dosiahnutý na danej úrovni</w:t>
      </w:r>
      <w:r w:rsidRPr="00012EA7">
        <w:rPr>
          <w:rFonts w:asciiTheme="minorHAnsi" w:hAnsiTheme="minorHAnsi" w:cstheme="minorHAnsi"/>
          <w:sz w:val="21"/>
          <w:szCs w:val="21"/>
        </w:rPr>
        <w:t xml:space="preserve">, pokiaľ </w:t>
      </w:r>
      <w:r w:rsidRPr="00012EA7">
        <w:rPr>
          <w:rStyle w:val="Strong"/>
          <w:rFonts w:asciiTheme="minorHAnsi" w:eastAsiaTheme="majorEastAsia" w:hAnsiTheme="minorHAnsi" w:cstheme="minorHAnsi"/>
          <w:sz w:val="21"/>
          <w:szCs w:val="21"/>
        </w:rPr>
        <w:t>sú splnené všetky jej kritériá</w:t>
      </w:r>
      <w:r w:rsidRPr="00012EA7">
        <w:rPr>
          <w:rFonts w:asciiTheme="minorHAnsi" w:hAnsiTheme="minorHAnsi" w:cstheme="minorHAnsi"/>
          <w:sz w:val="21"/>
          <w:szCs w:val="21"/>
        </w:rPr>
        <w:t>.</w:t>
      </w:r>
    </w:p>
    <w:p w14:paraId="5E33E489" w14:textId="7A87A0CB" w:rsidR="00012EA7" w:rsidRPr="00012EA7" w:rsidRDefault="00012EA7" w:rsidP="00FD5189">
      <w:pPr>
        <w:pStyle w:val="NormalWeb"/>
        <w:spacing w:before="0" w:beforeAutospacing="0" w:after="0" w:afterAutospacing="0" w:line="276" w:lineRule="auto"/>
        <w:jc w:val="both"/>
        <w:rPr>
          <w:rFonts w:asciiTheme="minorHAnsi" w:hAnsiTheme="minorHAnsi" w:cstheme="minorHAnsi"/>
          <w:sz w:val="21"/>
          <w:szCs w:val="21"/>
        </w:rPr>
      </w:pPr>
      <w:r w:rsidRPr="00012EA7">
        <w:rPr>
          <w:rFonts w:asciiTheme="minorHAnsi" w:hAnsiTheme="minorHAnsi" w:cstheme="minorHAnsi"/>
          <w:sz w:val="21"/>
          <w:szCs w:val="21"/>
        </w:rPr>
        <w:t xml:space="preserve">Ak sa pri niektorej </w:t>
      </w:r>
      <w:r w:rsidRPr="00012EA7">
        <w:rPr>
          <w:rFonts w:ascii="Arial" w:hAnsi="Arial" w:cs="Arial"/>
          <w:sz w:val="21"/>
          <w:szCs w:val="21"/>
        </w:rPr>
        <w:t>ú</w:t>
      </w:r>
      <w:r w:rsidRPr="00012EA7">
        <w:rPr>
          <w:rFonts w:asciiTheme="minorHAnsi" w:hAnsiTheme="minorHAnsi" w:cstheme="minorHAnsi"/>
          <w:sz w:val="21"/>
          <w:szCs w:val="21"/>
        </w:rPr>
        <w:t xml:space="preserve">rovni </w:t>
      </w:r>
      <w:r w:rsidRPr="00012EA7">
        <w:rPr>
          <w:rStyle w:val="Strong"/>
          <w:rFonts w:asciiTheme="minorHAnsi" w:eastAsiaTheme="majorEastAsia" w:hAnsiTheme="minorHAnsi" w:cstheme="minorHAnsi"/>
          <w:sz w:val="21"/>
          <w:szCs w:val="21"/>
        </w:rPr>
        <w:t>zistia nesplnené požiadavky</w:t>
      </w:r>
      <w:r w:rsidRPr="00012EA7">
        <w:rPr>
          <w:rFonts w:asciiTheme="minorHAnsi" w:hAnsiTheme="minorHAnsi" w:cstheme="minorHAnsi"/>
          <w:sz w:val="21"/>
          <w:szCs w:val="21"/>
        </w:rPr>
        <w:t xml:space="preserve">, znamená to, že proces sa nachádza </w:t>
      </w:r>
      <w:r w:rsidRPr="00012EA7">
        <w:rPr>
          <w:rStyle w:val="Strong"/>
          <w:rFonts w:asciiTheme="minorHAnsi" w:eastAsiaTheme="majorEastAsia" w:hAnsiTheme="minorHAnsi" w:cstheme="minorHAnsi"/>
          <w:sz w:val="21"/>
          <w:szCs w:val="21"/>
        </w:rPr>
        <w:t>na predchádzajúcej úrovni</w:t>
      </w:r>
      <w:r w:rsidRPr="00012EA7">
        <w:rPr>
          <w:rFonts w:asciiTheme="minorHAnsi" w:hAnsiTheme="minorHAnsi" w:cstheme="minorHAnsi"/>
          <w:sz w:val="21"/>
          <w:szCs w:val="21"/>
        </w:rPr>
        <w:t>.</w:t>
      </w:r>
    </w:p>
    <w:p w14:paraId="69FD3605" w14:textId="77777777" w:rsidR="00012EA7" w:rsidRDefault="00012EA7" w:rsidP="00FD5189">
      <w:pPr>
        <w:pStyle w:val="NormalWeb"/>
        <w:spacing w:before="0" w:beforeAutospacing="0" w:after="0" w:afterAutospacing="0" w:line="276" w:lineRule="auto"/>
        <w:jc w:val="both"/>
        <w:rPr>
          <w:rStyle w:val="Strong"/>
          <w:rFonts w:asciiTheme="minorHAnsi" w:eastAsiaTheme="majorEastAsia" w:hAnsiTheme="minorHAnsi" w:cstheme="minorHAnsi"/>
          <w:sz w:val="21"/>
          <w:szCs w:val="21"/>
        </w:rPr>
      </w:pPr>
      <w:r w:rsidRPr="00012EA7">
        <w:rPr>
          <w:rStyle w:val="Strong"/>
          <w:rFonts w:asciiTheme="minorHAnsi" w:eastAsiaTheme="majorEastAsia" w:hAnsiTheme="minorHAnsi" w:cstheme="minorHAnsi"/>
          <w:sz w:val="21"/>
          <w:szCs w:val="21"/>
        </w:rPr>
        <w:t>Príklad otázok na overenie úrovne 2:</w:t>
      </w:r>
    </w:p>
    <w:p w14:paraId="6D8D7ADC" w14:textId="77777777" w:rsidR="00012EA7" w:rsidRPr="00012EA7" w:rsidRDefault="00012EA7" w:rsidP="00FD5189">
      <w:pPr>
        <w:pStyle w:val="NormalWeb"/>
        <w:spacing w:before="0" w:beforeAutospacing="0" w:after="0" w:afterAutospacing="0" w:line="276" w:lineRule="auto"/>
        <w:jc w:val="both"/>
        <w:rPr>
          <w:rStyle w:val="Strong"/>
          <w:rFonts w:asciiTheme="minorHAnsi" w:eastAsiaTheme="majorEastAsia" w:hAnsiTheme="minorHAnsi" w:cstheme="minorHAnsi"/>
          <w:b w:val="0"/>
          <w:bCs w:val="0"/>
          <w:sz w:val="21"/>
          <w:szCs w:val="21"/>
        </w:rPr>
      </w:pPr>
      <w:r w:rsidRPr="00012EA7">
        <w:rPr>
          <w:rFonts w:ascii="Segoe UI Emoji" w:hAnsi="Segoe UI Emoji" w:cs="Segoe UI Emoji"/>
          <w:b/>
          <w:bCs/>
          <w:sz w:val="21"/>
          <w:szCs w:val="21"/>
        </w:rPr>
        <w:t>✅</w:t>
      </w:r>
      <w:r w:rsidRPr="00012EA7">
        <w:rPr>
          <w:rFonts w:asciiTheme="minorHAnsi" w:hAnsiTheme="minorHAnsi" w:cstheme="minorHAnsi"/>
          <w:b/>
          <w:bCs/>
          <w:sz w:val="21"/>
          <w:szCs w:val="21"/>
        </w:rPr>
        <w:t xml:space="preserve"> </w:t>
      </w:r>
      <w:r w:rsidRPr="00012EA7">
        <w:rPr>
          <w:rStyle w:val="Strong"/>
          <w:rFonts w:asciiTheme="minorHAnsi" w:eastAsiaTheme="majorEastAsia" w:hAnsiTheme="minorHAnsi" w:cstheme="minorHAnsi"/>
          <w:b w:val="0"/>
          <w:bCs w:val="0"/>
          <w:sz w:val="21"/>
          <w:szCs w:val="21"/>
        </w:rPr>
        <w:t>„Používajú sa zdokumentované procesy aspoň na jednej z našich prevádzok?“</w:t>
      </w:r>
    </w:p>
    <w:p w14:paraId="07D33C35" w14:textId="67AF3418" w:rsidR="00012EA7" w:rsidRPr="00012EA7" w:rsidRDefault="00012EA7" w:rsidP="00FD5189">
      <w:pPr>
        <w:pStyle w:val="NormalWeb"/>
        <w:spacing w:before="0" w:beforeAutospacing="0" w:after="0" w:afterAutospacing="0" w:line="276" w:lineRule="auto"/>
        <w:jc w:val="both"/>
        <w:rPr>
          <w:rStyle w:val="Strong"/>
          <w:rFonts w:asciiTheme="minorHAnsi" w:eastAsiaTheme="majorEastAsia" w:hAnsiTheme="minorHAnsi" w:cstheme="minorHAnsi"/>
          <w:b w:val="0"/>
          <w:bCs w:val="0"/>
          <w:sz w:val="21"/>
          <w:szCs w:val="21"/>
        </w:rPr>
      </w:pPr>
      <w:r w:rsidRPr="00012EA7">
        <w:rPr>
          <w:rFonts w:ascii="Segoe UI Emoji" w:hAnsi="Segoe UI Emoji" w:cs="Segoe UI Emoji"/>
          <w:b/>
          <w:bCs/>
          <w:sz w:val="21"/>
          <w:szCs w:val="21"/>
        </w:rPr>
        <w:t>✅</w:t>
      </w:r>
      <w:r w:rsidRPr="00012EA7">
        <w:rPr>
          <w:rFonts w:asciiTheme="minorHAnsi" w:hAnsiTheme="minorHAnsi" w:cstheme="minorHAnsi"/>
          <w:b/>
          <w:bCs/>
          <w:sz w:val="21"/>
          <w:szCs w:val="21"/>
        </w:rPr>
        <w:t xml:space="preserve"> </w:t>
      </w:r>
      <w:r w:rsidRPr="00012EA7">
        <w:rPr>
          <w:rStyle w:val="Strong"/>
          <w:rFonts w:asciiTheme="minorHAnsi" w:eastAsiaTheme="majorEastAsia" w:hAnsiTheme="minorHAnsi" w:cstheme="minorHAnsi"/>
          <w:b w:val="0"/>
          <w:bCs w:val="0"/>
          <w:sz w:val="21"/>
          <w:szCs w:val="21"/>
        </w:rPr>
        <w:t>„Bol dnes aspoň jeden produkt vyrobený podľa dokumentácie?“</w:t>
      </w:r>
    </w:p>
    <w:p w14:paraId="17A344C3" w14:textId="77777777" w:rsidR="00012EA7" w:rsidRDefault="00012EA7" w:rsidP="00FD5189">
      <w:pPr>
        <w:pStyle w:val="NormalWeb"/>
        <w:spacing w:before="0" w:beforeAutospacing="0" w:after="0" w:afterAutospacing="0" w:line="276" w:lineRule="auto"/>
        <w:jc w:val="both"/>
        <w:rPr>
          <w:rFonts w:asciiTheme="minorHAnsi" w:hAnsiTheme="minorHAnsi" w:cstheme="minorHAnsi"/>
          <w:sz w:val="21"/>
          <w:szCs w:val="21"/>
        </w:rPr>
      </w:pPr>
      <w:r w:rsidRPr="00012EA7">
        <w:rPr>
          <w:rFonts w:ascii="Segoe UI Emoji" w:hAnsi="Segoe UI Emoji" w:cs="Segoe UI Emoji"/>
          <w:sz w:val="21"/>
          <w:szCs w:val="21"/>
        </w:rPr>
        <w:t>➡️</w:t>
      </w:r>
      <w:r w:rsidRPr="00012EA7">
        <w:rPr>
          <w:rFonts w:asciiTheme="minorHAnsi" w:hAnsiTheme="minorHAnsi" w:cstheme="minorHAnsi"/>
          <w:sz w:val="21"/>
          <w:szCs w:val="21"/>
        </w:rPr>
        <w:t xml:space="preserve"> Ak s</w:t>
      </w:r>
      <w:r w:rsidRPr="00012EA7">
        <w:rPr>
          <w:rFonts w:ascii="Arial" w:hAnsi="Arial" w:cs="Arial"/>
          <w:sz w:val="21"/>
          <w:szCs w:val="21"/>
        </w:rPr>
        <w:t>ú</w:t>
      </w:r>
      <w:r w:rsidRPr="00012EA7">
        <w:rPr>
          <w:rFonts w:asciiTheme="minorHAnsi" w:hAnsiTheme="minorHAnsi" w:cstheme="minorHAnsi"/>
          <w:sz w:val="21"/>
          <w:szCs w:val="21"/>
        </w:rPr>
        <w:t xml:space="preserve"> odpovede </w:t>
      </w:r>
      <w:r w:rsidRPr="00012EA7">
        <w:rPr>
          <w:rStyle w:val="Strong"/>
          <w:rFonts w:asciiTheme="minorHAnsi" w:eastAsiaTheme="majorEastAsia" w:hAnsiTheme="minorHAnsi" w:cstheme="minorHAnsi"/>
          <w:sz w:val="21"/>
          <w:szCs w:val="21"/>
        </w:rPr>
        <w:t>kladné</w:t>
      </w:r>
      <w:r w:rsidRPr="00012EA7">
        <w:rPr>
          <w:rFonts w:asciiTheme="minorHAnsi" w:hAnsiTheme="minorHAnsi" w:cstheme="minorHAnsi"/>
          <w:sz w:val="21"/>
          <w:szCs w:val="21"/>
        </w:rPr>
        <w:t xml:space="preserve">, proces spĺňa </w:t>
      </w:r>
      <w:r w:rsidRPr="00012EA7">
        <w:rPr>
          <w:rStyle w:val="Strong"/>
          <w:rFonts w:asciiTheme="minorHAnsi" w:eastAsiaTheme="majorEastAsia" w:hAnsiTheme="minorHAnsi" w:cstheme="minorHAnsi"/>
          <w:sz w:val="21"/>
          <w:szCs w:val="21"/>
        </w:rPr>
        <w:t>úroveň 2</w:t>
      </w:r>
      <w:r w:rsidRPr="00012EA7">
        <w:rPr>
          <w:rFonts w:asciiTheme="minorHAnsi" w:hAnsiTheme="minorHAnsi" w:cstheme="minorHAnsi"/>
          <w:sz w:val="21"/>
          <w:szCs w:val="21"/>
        </w:rPr>
        <w:t xml:space="preserve"> a môže sa overovať </w:t>
      </w:r>
      <w:r w:rsidRPr="00012EA7">
        <w:rPr>
          <w:rStyle w:val="Strong"/>
          <w:rFonts w:asciiTheme="minorHAnsi" w:eastAsiaTheme="majorEastAsia" w:hAnsiTheme="minorHAnsi" w:cstheme="minorHAnsi"/>
          <w:sz w:val="21"/>
          <w:szCs w:val="21"/>
        </w:rPr>
        <w:t>úroveň 3</w:t>
      </w:r>
      <w:r w:rsidRPr="00012EA7">
        <w:rPr>
          <w:rFonts w:asciiTheme="minorHAnsi" w:hAnsiTheme="minorHAnsi" w:cstheme="minorHAnsi"/>
          <w:sz w:val="21"/>
          <w:szCs w:val="21"/>
        </w:rPr>
        <w:t>.</w:t>
      </w:r>
    </w:p>
    <w:p w14:paraId="4DB967F6" w14:textId="6D919B11" w:rsidR="00012EA7" w:rsidRDefault="00012EA7" w:rsidP="00FD5189">
      <w:pPr>
        <w:pStyle w:val="NormalWeb"/>
        <w:spacing w:before="0" w:beforeAutospacing="0" w:after="0" w:afterAutospacing="0" w:line="276" w:lineRule="auto"/>
        <w:jc w:val="both"/>
        <w:rPr>
          <w:rFonts w:asciiTheme="minorHAnsi" w:hAnsiTheme="minorHAnsi" w:cstheme="minorHAnsi"/>
          <w:sz w:val="21"/>
          <w:szCs w:val="21"/>
        </w:rPr>
      </w:pPr>
      <w:r w:rsidRPr="00012EA7">
        <w:rPr>
          <w:rFonts w:ascii="Segoe UI Emoji" w:hAnsi="Segoe UI Emoji" w:cs="Segoe UI Emoji"/>
          <w:sz w:val="21"/>
          <w:szCs w:val="21"/>
        </w:rPr>
        <w:t>➡️</w:t>
      </w:r>
      <w:r w:rsidRPr="00012EA7">
        <w:rPr>
          <w:rFonts w:asciiTheme="minorHAnsi" w:hAnsiTheme="minorHAnsi" w:cstheme="minorHAnsi"/>
          <w:sz w:val="21"/>
          <w:szCs w:val="21"/>
        </w:rPr>
        <w:t xml:space="preserve"> Ak s</w:t>
      </w:r>
      <w:r w:rsidRPr="00012EA7">
        <w:rPr>
          <w:rFonts w:ascii="Arial" w:hAnsi="Arial" w:cs="Arial"/>
          <w:sz w:val="21"/>
          <w:szCs w:val="21"/>
        </w:rPr>
        <w:t>ú</w:t>
      </w:r>
      <w:r w:rsidRPr="00012EA7">
        <w:rPr>
          <w:rFonts w:asciiTheme="minorHAnsi" w:hAnsiTheme="minorHAnsi" w:cstheme="minorHAnsi"/>
          <w:sz w:val="21"/>
          <w:szCs w:val="21"/>
        </w:rPr>
        <w:t xml:space="preserve"> odpovede </w:t>
      </w:r>
      <w:r w:rsidRPr="00012EA7">
        <w:rPr>
          <w:rStyle w:val="Strong"/>
          <w:rFonts w:asciiTheme="minorHAnsi" w:eastAsiaTheme="majorEastAsia" w:hAnsiTheme="minorHAnsi" w:cstheme="minorHAnsi"/>
          <w:sz w:val="21"/>
          <w:szCs w:val="21"/>
        </w:rPr>
        <w:t>záporné</w:t>
      </w:r>
      <w:r w:rsidRPr="00012EA7">
        <w:rPr>
          <w:rFonts w:asciiTheme="minorHAnsi" w:hAnsiTheme="minorHAnsi" w:cstheme="minorHAnsi"/>
          <w:sz w:val="21"/>
          <w:szCs w:val="21"/>
        </w:rPr>
        <w:t xml:space="preserve">, proces </w:t>
      </w:r>
      <w:r w:rsidRPr="00012EA7">
        <w:rPr>
          <w:rStyle w:val="Strong"/>
          <w:rFonts w:asciiTheme="minorHAnsi" w:eastAsiaTheme="majorEastAsia" w:hAnsiTheme="minorHAnsi" w:cstheme="minorHAnsi"/>
          <w:sz w:val="21"/>
          <w:szCs w:val="21"/>
        </w:rPr>
        <w:t>zostáva na úrovni 1</w:t>
      </w:r>
      <w:r w:rsidRPr="00012EA7">
        <w:rPr>
          <w:rFonts w:asciiTheme="minorHAnsi" w:hAnsiTheme="minorHAnsi" w:cstheme="minorHAnsi"/>
          <w:sz w:val="21"/>
          <w:szCs w:val="21"/>
        </w:rPr>
        <w:t xml:space="preserve"> a je potrebné zaviesť opatrenia na jeho zlepšenie.</w:t>
      </w:r>
    </w:p>
    <w:p w14:paraId="4513217A" w14:textId="77777777" w:rsidR="002B5103" w:rsidRDefault="002B5103" w:rsidP="00177451">
      <w:pPr>
        <w:spacing w:before="20" w:after="20" w:line="276" w:lineRule="auto"/>
        <w:jc w:val="both"/>
        <w:rPr>
          <w:rFonts w:ascii="Arial" w:hAnsi="Arial" w:cs="Arial"/>
          <w:lang w:val="sk-SK"/>
        </w:rPr>
      </w:pPr>
    </w:p>
    <w:p w14:paraId="10B043F9" w14:textId="1252E31D" w:rsidR="002B5103" w:rsidRDefault="005B636B" w:rsidP="005B636B">
      <w:pPr>
        <w:pStyle w:val="Subtitle"/>
        <w:rPr>
          <w:lang w:val="sk-SK"/>
        </w:rPr>
      </w:pPr>
      <w:bookmarkStart w:id="17" w:name="_Toc193445844"/>
      <w:r w:rsidRPr="005B636B">
        <w:rPr>
          <w:lang w:val="sk-SK"/>
        </w:rPr>
        <w:t>Ďalšie zdroje inšpirácie</w:t>
      </w:r>
      <w:bookmarkEnd w:id="17"/>
    </w:p>
    <w:p w14:paraId="59A230ED" w14:textId="77777777" w:rsidR="002B5103" w:rsidRDefault="002B5103" w:rsidP="00177451">
      <w:pPr>
        <w:spacing w:before="20" w:after="20" w:line="276" w:lineRule="auto"/>
        <w:jc w:val="both"/>
        <w:rPr>
          <w:rFonts w:ascii="Arial" w:hAnsi="Arial" w:cs="Arial"/>
          <w:lang w:val="sk-SK"/>
        </w:rPr>
      </w:pPr>
    </w:p>
    <w:p w14:paraId="4DAEA1B1" w14:textId="77777777" w:rsidR="006D2229" w:rsidRPr="006D2229" w:rsidRDefault="006D2229" w:rsidP="006D2229">
      <w:pPr>
        <w:spacing w:before="20" w:after="20" w:line="276" w:lineRule="auto"/>
        <w:jc w:val="both"/>
        <w:rPr>
          <w:rFonts w:ascii="Arial" w:hAnsi="Arial" w:cs="Arial"/>
          <w:lang w:val="sk-SK"/>
        </w:rPr>
      </w:pPr>
      <w:r w:rsidRPr="006D2229">
        <w:rPr>
          <w:rFonts w:ascii="Arial" w:hAnsi="Arial" w:cs="Arial"/>
          <w:lang w:val="sk-SK"/>
        </w:rPr>
        <w:t xml:space="preserve">Doteraz sme hovorili o </w:t>
      </w:r>
      <w:r w:rsidRPr="006D2229">
        <w:rPr>
          <w:rFonts w:ascii="Arial" w:hAnsi="Arial" w:cs="Arial"/>
          <w:b/>
          <w:bCs/>
          <w:lang w:val="sk-SK"/>
        </w:rPr>
        <w:t>okamžitých vstupoch z procesov</w:t>
      </w:r>
      <w:r w:rsidRPr="006D2229">
        <w:rPr>
          <w:rFonts w:ascii="Arial" w:hAnsi="Arial" w:cs="Arial"/>
          <w:lang w:val="sk-SK"/>
        </w:rPr>
        <w:t xml:space="preserve">, </w:t>
      </w:r>
      <w:proofErr w:type="spellStart"/>
      <w:r w:rsidRPr="006D2229">
        <w:rPr>
          <w:rFonts w:ascii="Arial" w:hAnsi="Arial" w:cs="Arial"/>
          <w:b/>
          <w:bCs/>
          <w:lang w:val="sk-SK"/>
        </w:rPr>
        <w:t>benchmarkingu</w:t>
      </w:r>
      <w:proofErr w:type="spellEnd"/>
      <w:r w:rsidRPr="006D2229">
        <w:rPr>
          <w:rFonts w:ascii="Arial" w:hAnsi="Arial" w:cs="Arial"/>
          <w:lang w:val="sk-SK"/>
        </w:rPr>
        <w:t xml:space="preserve"> ako forme inšpirácie od konkurencie, </w:t>
      </w:r>
      <w:r w:rsidRPr="006D2229">
        <w:rPr>
          <w:rFonts w:ascii="Arial" w:hAnsi="Arial" w:cs="Arial"/>
          <w:b/>
          <w:bCs/>
          <w:lang w:val="sk-SK"/>
        </w:rPr>
        <w:t>zisteniach z auditov</w:t>
      </w:r>
      <w:r w:rsidRPr="006D2229">
        <w:rPr>
          <w:rFonts w:ascii="Arial" w:hAnsi="Arial" w:cs="Arial"/>
          <w:lang w:val="sk-SK"/>
        </w:rPr>
        <w:t xml:space="preserve"> a </w:t>
      </w:r>
      <w:r w:rsidRPr="006D2229">
        <w:rPr>
          <w:rFonts w:ascii="Arial" w:hAnsi="Arial" w:cs="Arial"/>
          <w:b/>
          <w:bCs/>
          <w:lang w:val="sk-SK"/>
        </w:rPr>
        <w:t>hodnotení zrelosti procesov</w:t>
      </w:r>
      <w:r w:rsidRPr="006D2229">
        <w:rPr>
          <w:rFonts w:ascii="Arial" w:hAnsi="Arial" w:cs="Arial"/>
          <w:lang w:val="sk-SK"/>
        </w:rPr>
        <w:t>.</w:t>
      </w:r>
    </w:p>
    <w:p w14:paraId="3F7DD6B2" w14:textId="77777777" w:rsidR="006D2229" w:rsidRPr="006D2229" w:rsidRDefault="006D2229" w:rsidP="006D2229">
      <w:pPr>
        <w:spacing w:before="20" w:after="20" w:line="276" w:lineRule="auto"/>
        <w:jc w:val="both"/>
        <w:rPr>
          <w:rFonts w:ascii="Arial" w:hAnsi="Arial" w:cs="Arial"/>
          <w:lang w:val="sk-SK"/>
        </w:rPr>
      </w:pPr>
      <w:r w:rsidRPr="006D2229">
        <w:rPr>
          <w:rFonts w:ascii="Arial" w:hAnsi="Arial" w:cs="Arial"/>
          <w:lang w:val="sk-SK"/>
        </w:rPr>
        <w:t xml:space="preserve">Okrem týchto zdrojov môžu </w:t>
      </w:r>
      <w:r w:rsidRPr="006D2229">
        <w:rPr>
          <w:rFonts w:ascii="Arial" w:hAnsi="Arial" w:cs="Arial"/>
          <w:b/>
          <w:bCs/>
          <w:lang w:val="sk-SK"/>
        </w:rPr>
        <w:t>nápady na zlepšenie pochádzať aj z ďalších oblastí</w:t>
      </w:r>
      <w:r w:rsidRPr="006D2229">
        <w:rPr>
          <w:rFonts w:ascii="Arial" w:hAnsi="Arial" w:cs="Arial"/>
          <w:lang w:val="sk-SK"/>
        </w:rPr>
        <w:t>:</w:t>
      </w:r>
    </w:p>
    <w:p w14:paraId="390F3130" w14:textId="72BB36E9" w:rsidR="006D2229" w:rsidRPr="006D2229" w:rsidRDefault="006D2229" w:rsidP="006D2229">
      <w:pPr>
        <w:pStyle w:val="ListParagraph"/>
        <w:numPr>
          <w:ilvl w:val="0"/>
          <w:numId w:val="37"/>
        </w:numPr>
        <w:spacing w:before="20" w:after="20" w:line="276" w:lineRule="auto"/>
        <w:ind w:left="567"/>
        <w:jc w:val="both"/>
        <w:rPr>
          <w:rFonts w:ascii="Arial" w:hAnsi="Arial" w:cs="Arial"/>
          <w:b/>
          <w:bCs/>
          <w:lang w:val="sk-SK"/>
        </w:rPr>
      </w:pPr>
      <w:r w:rsidRPr="006D2229">
        <w:rPr>
          <w:rFonts w:ascii="Arial" w:hAnsi="Arial" w:cs="Arial"/>
          <w:b/>
          <w:bCs/>
          <w:lang w:val="sk-SK"/>
        </w:rPr>
        <w:t>Návrhy od zákazníkov alebo používateľov</w:t>
      </w:r>
    </w:p>
    <w:p w14:paraId="204479AB" w14:textId="193A93C2" w:rsidR="006D2229" w:rsidRPr="00307A77" w:rsidRDefault="006D2229" w:rsidP="00307A77">
      <w:pPr>
        <w:pStyle w:val="ListParagraph"/>
        <w:numPr>
          <w:ilvl w:val="0"/>
          <w:numId w:val="47"/>
        </w:numPr>
        <w:spacing w:before="20" w:after="20" w:line="276" w:lineRule="auto"/>
        <w:jc w:val="both"/>
        <w:rPr>
          <w:rFonts w:ascii="Arial" w:hAnsi="Arial" w:cs="Arial"/>
          <w:lang w:val="sk-SK"/>
        </w:rPr>
      </w:pPr>
      <w:r w:rsidRPr="00307A77">
        <w:rPr>
          <w:rFonts w:ascii="Arial" w:hAnsi="Arial" w:cs="Arial"/>
          <w:lang w:val="sk-SK"/>
        </w:rPr>
        <w:t xml:space="preserve">Zákazníci alebo používatelia môžu vyjadriť </w:t>
      </w:r>
      <w:r w:rsidRPr="00307A77">
        <w:rPr>
          <w:rFonts w:ascii="Arial" w:hAnsi="Arial" w:cs="Arial"/>
          <w:b/>
          <w:bCs/>
          <w:lang w:val="sk-SK"/>
        </w:rPr>
        <w:t>želanie alebo návrh na zlepšenie služby</w:t>
      </w:r>
      <w:r w:rsidRPr="00307A77">
        <w:rPr>
          <w:rFonts w:ascii="Arial" w:hAnsi="Arial" w:cs="Arial"/>
          <w:lang w:val="sk-SK"/>
        </w:rPr>
        <w:t>.</w:t>
      </w:r>
    </w:p>
    <w:p w14:paraId="59A24ADF" w14:textId="67FDB45A" w:rsidR="006D2229" w:rsidRPr="00307A77" w:rsidRDefault="006D2229" w:rsidP="00307A77">
      <w:pPr>
        <w:pStyle w:val="ListParagraph"/>
        <w:numPr>
          <w:ilvl w:val="0"/>
          <w:numId w:val="47"/>
        </w:numPr>
        <w:spacing w:before="20" w:after="20" w:line="276" w:lineRule="auto"/>
        <w:jc w:val="both"/>
        <w:rPr>
          <w:rFonts w:ascii="Arial" w:hAnsi="Arial" w:cs="Arial"/>
          <w:lang w:val="sk-SK"/>
        </w:rPr>
      </w:pPr>
      <w:r w:rsidRPr="00307A77">
        <w:rPr>
          <w:rFonts w:ascii="Arial" w:hAnsi="Arial" w:cs="Arial"/>
          <w:lang w:val="sk-SK"/>
        </w:rPr>
        <w:t xml:space="preserve">Ak sa takýto podnet </w:t>
      </w:r>
      <w:r w:rsidRPr="00307A77">
        <w:rPr>
          <w:rFonts w:ascii="Arial" w:hAnsi="Arial" w:cs="Arial"/>
          <w:b/>
          <w:bCs/>
          <w:lang w:val="sk-SK"/>
        </w:rPr>
        <w:t>zachytí a správne analyzuje</w:t>
      </w:r>
      <w:r w:rsidRPr="00307A77">
        <w:rPr>
          <w:rFonts w:ascii="Arial" w:hAnsi="Arial" w:cs="Arial"/>
          <w:lang w:val="sk-SK"/>
        </w:rPr>
        <w:t xml:space="preserve">, môže sa stať základom pre </w:t>
      </w:r>
      <w:r w:rsidRPr="00307A77">
        <w:rPr>
          <w:rFonts w:ascii="Arial" w:hAnsi="Arial" w:cs="Arial"/>
          <w:b/>
          <w:bCs/>
          <w:lang w:val="sk-SK"/>
        </w:rPr>
        <w:t>užitočné vylepšenie</w:t>
      </w:r>
      <w:r w:rsidRPr="00307A77">
        <w:rPr>
          <w:rFonts w:ascii="Arial" w:hAnsi="Arial" w:cs="Arial"/>
          <w:lang w:val="sk-SK"/>
        </w:rPr>
        <w:t>.</w:t>
      </w:r>
    </w:p>
    <w:p w14:paraId="5722387E" w14:textId="652663F4" w:rsidR="006D2229" w:rsidRPr="006D2229" w:rsidRDefault="006D2229" w:rsidP="006D2229">
      <w:pPr>
        <w:pStyle w:val="ListParagraph"/>
        <w:numPr>
          <w:ilvl w:val="0"/>
          <w:numId w:val="37"/>
        </w:numPr>
        <w:spacing w:before="20" w:after="20" w:line="276" w:lineRule="auto"/>
        <w:ind w:left="567"/>
        <w:jc w:val="both"/>
        <w:rPr>
          <w:rFonts w:ascii="Arial" w:hAnsi="Arial" w:cs="Arial"/>
          <w:b/>
          <w:bCs/>
          <w:lang w:val="sk-SK"/>
        </w:rPr>
      </w:pPr>
      <w:r w:rsidRPr="006D2229">
        <w:rPr>
          <w:rFonts w:ascii="Arial" w:hAnsi="Arial" w:cs="Arial"/>
          <w:b/>
          <w:bCs/>
          <w:lang w:val="sk-SK"/>
        </w:rPr>
        <w:t>Návrhy od zamestnancov</w:t>
      </w:r>
    </w:p>
    <w:p w14:paraId="4D885B00" w14:textId="2338C05B" w:rsidR="006D2229" w:rsidRPr="00307A77" w:rsidRDefault="006D2229" w:rsidP="00307A77">
      <w:pPr>
        <w:pStyle w:val="ListParagraph"/>
        <w:numPr>
          <w:ilvl w:val="0"/>
          <w:numId w:val="48"/>
        </w:numPr>
        <w:spacing w:before="20" w:after="20" w:line="276" w:lineRule="auto"/>
        <w:jc w:val="both"/>
        <w:rPr>
          <w:rFonts w:ascii="Arial" w:hAnsi="Arial" w:cs="Arial"/>
          <w:lang w:val="sk-SK"/>
        </w:rPr>
      </w:pPr>
      <w:r w:rsidRPr="00307A77">
        <w:rPr>
          <w:rFonts w:ascii="Arial" w:hAnsi="Arial" w:cs="Arial"/>
          <w:lang w:val="sk-SK"/>
        </w:rPr>
        <w:t xml:space="preserve">Zamestnanci, ktorí sú </w:t>
      </w:r>
      <w:r w:rsidRPr="00307A77">
        <w:rPr>
          <w:rFonts w:ascii="Arial" w:hAnsi="Arial" w:cs="Arial"/>
          <w:b/>
          <w:bCs/>
          <w:lang w:val="sk-SK"/>
        </w:rPr>
        <w:t>priamo zapojení do procesu</w:t>
      </w:r>
      <w:r w:rsidRPr="00307A77">
        <w:rPr>
          <w:rFonts w:ascii="Arial" w:hAnsi="Arial" w:cs="Arial"/>
          <w:lang w:val="sk-SK"/>
        </w:rPr>
        <w:t xml:space="preserve">, môžu </w:t>
      </w:r>
      <w:r w:rsidRPr="00307A77">
        <w:rPr>
          <w:rFonts w:ascii="Arial" w:hAnsi="Arial" w:cs="Arial"/>
          <w:b/>
          <w:bCs/>
          <w:lang w:val="sk-SK"/>
        </w:rPr>
        <w:t>identifikovať oblasti na zlepšenie</w:t>
      </w:r>
      <w:r w:rsidRPr="00307A77">
        <w:rPr>
          <w:rFonts w:ascii="Arial" w:hAnsi="Arial" w:cs="Arial"/>
          <w:lang w:val="sk-SK"/>
        </w:rPr>
        <w:t>.</w:t>
      </w:r>
    </w:p>
    <w:p w14:paraId="421F2F8B" w14:textId="2CB9556E" w:rsidR="006D2229" w:rsidRPr="00307A77" w:rsidRDefault="006D2229" w:rsidP="00307A77">
      <w:pPr>
        <w:pStyle w:val="ListParagraph"/>
        <w:numPr>
          <w:ilvl w:val="0"/>
          <w:numId w:val="48"/>
        </w:numPr>
        <w:spacing w:before="20" w:after="20" w:line="276" w:lineRule="auto"/>
        <w:jc w:val="both"/>
        <w:rPr>
          <w:rFonts w:ascii="Arial" w:hAnsi="Arial" w:cs="Arial"/>
          <w:lang w:val="sk-SK"/>
        </w:rPr>
      </w:pPr>
      <w:r w:rsidRPr="00307A77">
        <w:rPr>
          <w:rFonts w:ascii="Arial" w:hAnsi="Arial" w:cs="Arial"/>
          <w:lang w:val="sk-SK"/>
        </w:rPr>
        <w:t xml:space="preserve">Niekedy však </w:t>
      </w:r>
      <w:r w:rsidRPr="00307A77">
        <w:rPr>
          <w:rFonts w:ascii="Arial" w:hAnsi="Arial" w:cs="Arial"/>
          <w:b/>
          <w:bCs/>
          <w:lang w:val="sk-SK"/>
        </w:rPr>
        <w:t>najlepšie nápady pochádzajú od ľudí mimo procesu</w:t>
      </w:r>
      <w:r w:rsidRPr="00307A77">
        <w:rPr>
          <w:rFonts w:ascii="Arial" w:hAnsi="Arial" w:cs="Arial"/>
          <w:lang w:val="sk-SK"/>
        </w:rPr>
        <w:t xml:space="preserve">, ktorí majú </w:t>
      </w:r>
      <w:r w:rsidRPr="00307A77">
        <w:rPr>
          <w:rFonts w:ascii="Arial" w:hAnsi="Arial" w:cs="Arial"/>
          <w:b/>
          <w:bCs/>
          <w:lang w:val="sk-SK"/>
        </w:rPr>
        <w:t>čerstvý pohľad na problém</w:t>
      </w:r>
      <w:r w:rsidRPr="00307A77">
        <w:rPr>
          <w:rFonts w:ascii="Arial" w:hAnsi="Arial" w:cs="Arial"/>
          <w:lang w:val="sk-SK"/>
        </w:rPr>
        <w:t>.</w:t>
      </w:r>
    </w:p>
    <w:p w14:paraId="416FBBDE" w14:textId="67D97BBA" w:rsidR="006D2229" w:rsidRPr="00F937CC" w:rsidRDefault="006D2229" w:rsidP="006D2229">
      <w:pPr>
        <w:spacing w:before="20" w:after="20" w:line="276" w:lineRule="auto"/>
        <w:jc w:val="both"/>
        <w:rPr>
          <w:rFonts w:ascii="Arial" w:hAnsi="Arial" w:cs="Arial"/>
          <w:lang w:val="sk-SK"/>
        </w:rPr>
      </w:pPr>
      <w:r w:rsidRPr="00F937CC">
        <w:rPr>
          <w:rFonts w:ascii="Arial" w:hAnsi="Arial" w:cs="Arial"/>
          <w:lang w:val="sk-SK"/>
        </w:rPr>
        <w:t>Každý nápad na zlepšenie by mal byť zaznamenaný a správne spravovaný</w:t>
      </w:r>
      <w:r w:rsidR="00F937CC" w:rsidRPr="00F937CC">
        <w:rPr>
          <w:rFonts w:ascii="Arial" w:hAnsi="Arial" w:cs="Arial"/>
          <w:lang w:val="sk-SK"/>
        </w:rPr>
        <w:t xml:space="preserve">. </w:t>
      </w:r>
      <w:r w:rsidRPr="006D2229">
        <w:rPr>
          <w:rFonts w:ascii="Arial" w:hAnsi="Arial" w:cs="Arial"/>
          <w:lang w:val="sk-SK"/>
        </w:rPr>
        <w:t>Správne manažovanie týchto návrhov zaručí, že dobré nápady sa nezabudnú a môžu byť implementované.</w:t>
      </w:r>
    </w:p>
    <w:p w14:paraId="42490CE1" w14:textId="77777777" w:rsidR="005B636B" w:rsidRDefault="005B636B" w:rsidP="00177451">
      <w:pPr>
        <w:spacing w:before="20" w:after="20" w:line="276" w:lineRule="auto"/>
        <w:jc w:val="both"/>
        <w:rPr>
          <w:rFonts w:ascii="Arial" w:hAnsi="Arial" w:cs="Arial"/>
          <w:lang w:val="sk-SK"/>
        </w:rPr>
      </w:pPr>
    </w:p>
    <w:p w14:paraId="63D44B78" w14:textId="77777777" w:rsidR="00F937CC" w:rsidRDefault="00F937CC" w:rsidP="00177451">
      <w:pPr>
        <w:spacing w:before="20" w:after="20" w:line="276" w:lineRule="auto"/>
        <w:jc w:val="both"/>
        <w:rPr>
          <w:rFonts w:ascii="Arial" w:hAnsi="Arial" w:cs="Arial"/>
          <w:lang w:val="sk-SK"/>
        </w:rPr>
      </w:pPr>
    </w:p>
    <w:p w14:paraId="1D415DE0" w14:textId="77777777" w:rsidR="00F937CC" w:rsidRDefault="00F937CC" w:rsidP="00177451">
      <w:pPr>
        <w:spacing w:before="20" w:after="20" w:line="276" w:lineRule="auto"/>
        <w:jc w:val="both"/>
        <w:rPr>
          <w:rFonts w:ascii="Arial" w:hAnsi="Arial" w:cs="Arial"/>
          <w:lang w:val="sk-SK"/>
        </w:rPr>
      </w:pPr>
    </w:p>
    <w:p w14:paraId="77B8A2B9" w14:textId="77777777" w:rsidR="00F937CC" w:rsidRDefault="00F937CC" w:rsidP="00177451">
      <w:pPr>
        <w:spacing w:before="20" w:after="20" w:line="276" w:lineRule="auto"/>
        <w:jc w:val="both"/>
        <w:rPr>
          <w:rFonts w:ascii="Arial" w:hAnsi="Arial" w:cs="Arial"/>
          <w:lang w:val="sk-SK"/>
        </w:rPr>
      </w:pPr>
    </w:p>
    <w:p w14:paraId="3278EEAF" w14:textId="77777777" w:rsidR="00F937CC" w:rsidRDefault="00F937CC" w:rsidP="00177451">
      <w:pPr>
        <w:spacing w:before="20" w:after="20" w:line="276" w:lineRule="auto"/>
        <w:jc w:val="both"/>
        <w:rPr>
          <w:rFonts w:ascii="Arial" w:hAnsi="Arial" w:cs="Arial"/>
          <w:lang w:val="sk-SK"/>
        </w:rPr>
      </w:pPr>
    </w:p>
    <w:p w14:paraId="3FDDA3C7" w14:textId="77777777" w:rsidR="00F937CC" w:rsidRDefault="00F937CC" w:rsidP="00177451">
      <w:pPr>
        <w:spacing w:before="20" w:after="20" w:line="276" w:lineRule="auto"/>
        <w:jc w:val="both"/>
        <w:rPr>
          <w:rFonts w:ascii="Arial" w:hAnsi="Arial" w:cs="Arial"/>
          <w:lang w:val="sk-SK"/>
        </w:rPr>
      </w:pPr>
    </w:p>
    <w:p w14:paraId="28B5A815" w14:textId="4B8172AE" w:rsidR="005C40A8" w:rsidRDefault="002B2239" w:rsidP="002B2239">
      <w:pPr>
        <w:pStyle w:val="Title"/>
        <w:rPr>
          <w:rFonts w:ascii="Arial" w:hAnsi="Arial" w:cs="Arial"/>
          <w:lang w:val="sk-SK"/>
        </w:rPr>
      </w:pPr>
      <w:bookmarkStart w:id="18" w:name="_Toc193445845"/>
      <w:r w:rsidRPr="0006311B">
        <w:rPr>
          <w:lang w:val="sk-SK"/>
        </w:rPr>
        <w:lastRenderedPageBreak/>
        <w:t>CSI Register</w:t>
      </w:r>
      <w:bookmarkEnd w:id="18"/>
    </w:p>
    <w:p w14:paraId="7C3D2B25" w14:textId="77777777" w:rsidR="0006311B" w:rsidRPr="0006311B" w:rsidRDefault="0006311B" w:rsidP="0006311B">
      <w:pPr>
        <w:spacing w:before="20" w:after="20" w:line="276" w:lineRule="auto"/>
        <w:jc w:val="both"/>
        <w:rPr>
          <w:rFonts w:ascii="Arial" w:hAnsi="Arial" w:cs="Arial"/>
          <w:lang w:val="sk-SK"/>
        </w:rPr>
      </w:pPr>
      <w:r w:rsidRPr="0006311B">
        <w:rPr>
          <w:rFonts w:ascii="Arial" w:hAnsi="Arial" w:cs="Arial"/>
          <w:lang w:val="sk-SK"/>
        </w:rPr>
        <w:t xml:space="preserve">ITIL definuje </w:t>
      </w:r>
      <w:r w:rsidRPr="0006311B">
        <w:rPr>
          <w:rFonts w:ascii="Arial" w:hAnsi="Arial" w:cs="Arial"/>
          <w:b/>
          <w:bCs/>
          <w:lang w:val="sk-SK"/>
        </w:rPr>
        <w:t>CSI Register</w:t>
      </w:r>
      <w:r w:rsidRPr="0006311B">
        <w:rPr>
          <w:rFonts w:ascii="Arial" w:hAnsi="Arial" w:cs="Arial"/>
          <w:lang w:val="sk-SK"/>
        </w:rPr>
        <w:t xml:space="preserve"> ako </w:t>
      </w:r>
      <w:r w:rsidRPr="0006311B">
        <w:rPr>
          <w:rFonts w:ascii="Arial" w:hAnsi="Arial" w:cs="Arial"/>
          <w:b/>
          <w:bCs/>
          <w:lang w:val="sk-SK"/>
        </w:rPr>
        <w:t>nástroj, dokument alebo databázu</w:t>
      </w:r>
      <w:r w:rsidRPr="0006311B">
        <w:rPr>
          <w:rFonts w:ascii="Arial" w:hAnsi="Arial" w:cs="Arial"/>
          <w:lang w:val="sk-SK"/>
        </w:rPr>
        <w:t xml:space="preserve">, v ktorej sa </w:t>
      </w:r>
      <w:r w:rsidRPr="0006311B">
        <w:rPr>
          <w:rFonts w:ascii="Arial" w:hAnsi="Arial" w:cs="Arial"/>
          <w:b/>
          <w:bCs/>
          <w:lang w:val="sk-SK"/>
        </w:rPr>
        <w:t>zhromažďujú návrhy na zlepšenie</w:t>
      </w:r>
      <w:r w:rsidRPr="0006311B">
        <w:rPr>
          <w:rFonts w:ascii="Arial" w:hAnsi="Arial" w:cs="Arial"/>
          <w:lang w:val="sk-SK"/>
        </w:rPr>
        <w:t>.</w:t>
      </w:r>
    </w:p>
    <w:p w14:paraId="21203028" w14:textId="7CC4B808" w:rsidR="0006311B" w:rsidRDefault="0006311B" w:rsidP="0006311B">
      <w:pPr>
        <w:spacing w:before="20" w:after="20" w:line="276" w:lineRule="auto"/>
        <w:jc w:val="both"/>
        <w:rPr>
          <w:rFonts w:ascii="Arial" w:hAnsi="Arial" w:cs="Arial"/>
          <w:lang w:val="sk-SK"/>
        </w:rPr>
      </w:pPr>
      <w:r w:rsidRPr="0006311B">
        <w:rPr>
          <w:rFonts w:ascii="Arial" w:hAnsi="Arial" w:cs="Arial"/>
          <w:lang w:val="sk-SK"/>
        </w:rPr>
        <w:t>Tieto návrhy sa delia na:</w:t>
      </w:r>
    </w:p>
    <w:p w14:paraId="75BC36FA" w14:textId="02AB1EDB" w:rsidR="0006311B" w:rsidRPr="0006311B" w:rsidRDefault="0006311B" w:rsidP="0006311B">
      <w:pPr>
        <w:pStyle w:val="ListParagraph"/>
        <w:numPr>
          <w:ilvl w:val="0"/>
          <w:numId w:val="38"/>
        </w:numPr>
        <w:spacing w:before="20" w:after="20" w:line="276" w:lineRule="auto"/>
        <w:jc w:val="both"/>
        <w:rPr>
          <w:rFonts w:ascii="Arial" w:hAnsi="Arial" w:cs="Arial"/>
          <w:b/>
          <w:bCs/>
          <w:lang w:val="sk-SK"/>
        </w:rPr>
      </w:pPr>
      <w:proofErr w:type="spellStart"/>
      <w:r w:rsidRPr="0006311B">
        <w:rPr>
          <w:rFonts w:ascii="Arial" w:hAnsi="Arial" w:cs="Arial"/>
          <w:b/>
          <w:bCs/>
          <w:lang w:val="sk-SK"/>
        </w:rPr>
        <w:t>Suggested</w:t>
      </w:r>
      <w:proofErr w:type="spellEnd"/>
      <w:r w:rsidRPr="0006311B">
        <w:rPr>
          <w:rFonts w:ascii="Arial" w:hAnsi="Arial" w:cs="Arial"/>
          <w:b/>
          <w:bCs/>
          <w:lang w:val="sk-SK"/>
        </w:rPr>
        <w:t xml:space="preserve"> Service </w:t>
      </w:r>
      <w:proofErr w:type="spellStart"/>
      <w:r w:rsidRPr="0006311B">
        <w:rPr>
          <w:rFonts w:ascii="Arial" w:hAnsi="Arial" w:cs="Arial"/>
          <w:b/>
          <w:bCs/>
          <w:lang w:val="sk-SK"/>
        </w:rPr>
        <w:t>Improvements</w:t>
      </w:r>
      <w:proofErr w:type="spellEnd"/>
      <w:r w:rsidRPr="0006311B">
        <w:rPr>
          <w:rFonts w:ascii="Arial" w:hAnsi="Arial" w:cs="Arial"/>
          <w:b/>
          <w:bCs/>
          <w:lang w:val="sk-SK"/>
        </w:rPr>
        <w:t xml:space="preserve"> (návrhy na zlepšenie služieb)</w:t>
      </w:r>
    </w:p>
    <w:p w14:paraId="51AD2459" w14:textId="0DFB113F" w:rsidR="0006311B" w:rsidRPr="0006311B" w:rsidRDefault="0006311B" w:rsidP="0006311B">
      <w:pPr>
        <w:pStyle w:val="ListParagraph"/>
        <w:numPr>
          <w:ilvl w:val="0"/>
          <w:numId w:val="38"/>
        </w:numPr>
        <w:spacing w:before="20" w:after="20" w:line="276" w:lineRule="auto"/>
        <w:jc w:val="both"/>
        <w:rPr>
          <w:rFonts w:ascii="Arial" w:hAnsi="Arial" w:cs="Arial"/>
          <w:b/>
          <w:bCs/>
          <w:lang w:val="sk-SK"/>
        </w:rPr>
      </w:pPr>
      <w:proofErr w:type="spellStart"/>
      <w:r w:rsidRPr="0006311B">
        <w:rPr>
          <w:rFonts w:ascii="Arial" w:hAnsi="Arial" w:cs="Arial"/>
          <w:b/>
          <w:bCs/>
          <w:lang w:val="sk-SK"/>
        </w:rPr>
        <w:t>Suggested</w:t>
      </w:r>
      <w:proofErr w:type="spellEnd"/>
      <w:r w:rsidRPr="0006311B">
        <w:rPr>
          <w:rFonts w:ascii="Arial" w:hAnsi="Arial" w:cs="Arial"/>
          <w:b/>
          <w:bCs/>
          <w:lang w:val="sk-SK"/>
        </w:rPr>
        <w:t xml:space="preserve"> </w:t>
      </w:r>
      <w:proofErr w:type="spellStart"/>
      <w:r w:rsidRPr="0006311B">
        <w:rPr>
          <w:rFonts w:ascii="Arial" w:hAnsi="Arial" w:cs="Arial"/>
          <w:b/>
          <w:bCs/>
          <w:lang w:val="sk-SK"/>
        </w:rPr>
        <w:t>Process</w:t>
      </w:r>
      <w:proofErr w:type="spellEnd"/>
      <w:r w:rsidRPr="0006311B">
        <w:rPr>
          <w:rFonts w:ascii="Arial" w:hAnsi="Arial" w:cs="Arial"/>
          <w:b/>
          <w:bCs/>
          <w:lang w:val="sk-SK"/>
        </w:rPr>
        <w:t xml:space="preserve"> </w:t>
      </w:r>
      <w:proofErr w:type="spellStart"/>
      <w:r w:rsidRPr="0006311B">
        <w:rPr>
          <w:rFonts w:ascii="Arial" w:hAnsi="Arial" w:cs="Arial"/>
          <w:b/>
          <w:bCs/>
          <w:lang w:val="sk-SK"/>
        </w:rPr>
        <w:t>Improvements</w:t>
      </w:r>
      <w:proofErr w:type="spellEnd"/>
      <w:r w:rsidRPr="0006311B">
        <w:rPr>
          <w:rFonts w:ascii="Arial" w:hAnsi="Arial" w:cs="Arial"/>
          <w:b/>
          <w:bCs/>
          <w:lang w:val="sk-SK"/>
        </w:rPr>
        <w:t xml:space="preserve"> (návrhy na zlepšenie procesov)</w:t>
      </w:r>
    </w:p>
    <w:p w14:paraId="7A58588C" w14:textId="77777777" w:rsidR="0006311B" w:rsidRDefault="0006311B" w:rsidP="0006311B">
      <w:pPr>
        <w:spacing w:before="20" w:after="20" w:line="276" w:lineRule="auto"/>
        <w:jc w:val="both"/>
        <w:rPr>
          <w:rFonts w:ascii="Arial" w:hAnsi="Arial" w:cs="Arial"/>
          <w:lang w:val="sk-SK"/>
        </w:rPr>
      </w:pPr>
      <w:r w:rsidRPr="0006311B">
        <w:rPr>
          <w:rFonts w:ascii="Arial" w:hAnsi="Arial" w:cs="Arial"/>
          <w:lang w:val="sk-SK"/>
        </w:rPr>
        <w:t xml:space="preserve">Spoločne sa označujú ako </w:t>
      </w:r>
      <w:r w:rsidRPr="0006311B">
        <w:rPr>
          <w:rFonts w:ascii="Arial" w:hAnsi="Arial" w:cs="Arial"/>
          <w:b/>
          <w:bCs/>
          <w:lang w:val="sk-SK"/>
        </w:rPr>
        <w:t>príležitosti na zlepšenie (</w:t>
      </w:r>
      <w:proofErr w:type="spellStart"/>
      <w:r w:rsidRPr="0006311B">
        <w:rPr>
          <w:rFonts w:ascii="Arial" w:hAnsi="Arial" w:cs="Arial"/>
          <w:b/>
          <w:bCs/>
          <w:lang w:val="sk-SK"/>
        </w:rPr>
        <w:t>Improvement</w:t>
      </w:r>
      <w:proofErr w:type="spellEnd"/>
      <w:r w:rsidRPr="0006311B">
        <w:rPr>
          <w:rFonts w:ascii="Arial" w:hAnsi="Arial" w:cs="Arial"/>
          <w:b/>
          <w:bCs/>
          <w:lang w:val="sk-SK"/>
        </w:rPr>
        <w:t xml:space="preserve"> </w:t>
      </w:r>
      <w:proofErr w:type="spellStart"/>
      <w:r w:rsidRPr="0006311B">
        <w:rPr>
          <w:rFonts w:ascii="Arial" w:hAnsi="Arial" w:cs="Arial"/>
          <w:b/>
          <w:bCs/>
          <w:lang w:val="sk-SK"/>
        </w:rPr>
        <w:t>Opportunities</w:t>
      </w:r>
      <w:proofErr w:type="spellEnd"/>
      <w:r w:rsidRPr="0006311B">
        <w:rPr>
          <w:rFonts w:ascii="Arial" w:hAnsi="Arial" w:cs="Arial"/>
          <w:b/>
          <w:bCs/>
          <w:lang w:val="sk-SK"/>
        </w:rPr>
        <w:t>)</w:t>
      </w:r>
      <w:r w:rsidRPr="0006311B">
        <w:rPr>
          <w:rFonts w:ascii="Arial" w:hAnsi="Arial" w:cs="Arial"/>
          <w:lang w:val="sk-SK"/>
        </w:rPr>
        <w:t>.</w:t>
      </w:r>
    </w:p>
    <w:p w14:paraId="650B3E79" w14:textId="00B1EA16" w:rsidR="00D95B80" w:rsidRDefault="00D95B80" w:rsidP="00D95B80">
      <w:pPr>
        <w:spacing w:before="20" w:after="20" w:line="276" w:lineRule="auto"/>
        <w:jc w:val="both"/>
        <w:rPr>
          <w:rFonts w:ascii="Arial" w:hAnsi="Arial" w:cs="Arial"/>
          <w:lang w:val="sk-SK"/>
        </w:rPr>
      </w:pPr>
      <w:r w:rsidRPr="00D95B80">
        <w:rPr>
          <w:rFonts w:ascii="Arial" w:hAnsi="Arial" w:cs="Arial"/>
          <w:lang w:val="sk-SK"/>
        </w:rPr>
        <w:t xml:space="preserve">Každá položka v </w:t>
      </w:r>
      <w:r w:rsidRPr="00D95B80">
        <w:rPr>
          <w:rFonts w:ascii="Arial" w:hAnsi="Arial" w:cs="Arial"/>
          <w:b/>
          <w:bCs/>
          <w:lang w:val="sk-SK"/>
        </w:rPr>
        <w:t>CSI Registri</w:t>
      </w:r>
      <w:r w:rsidRPr="00D95B80">
        <w:rPr>
          <w:rFonts w:ascii="Arial" w:hAnsi="Arial" w:cs="Arial"/>
          <w:lang w:val="sk-SK"/>
        </w:rPr>
        <w:t xml:space="preserve"> obsahuje minimálne tieto údaje:</w:t>
      </w:r>
    </w:p>
    <w:p w14:paraId="4CEE6F10" w14:textId="50B22351" w:rsidR="00D95B80" w:rsidRPr="005D1006" w:rsidRDefault="00D95B80" w:rsidP="005D1006">
      <w:pPr>
        <w:pStyle w:val="ListParagraph"/>
        <w:numPr>
          <w:ilvl w:val="0"/>
          <w:numId w:val="40"/>
        </w:numPr>
        <w:spacing w:before="20" w:after="20" w:line="276" w:lineRule="auto"/>
        <w:jc w:val="both"/>
        <w:rPr>
          <w:rFonts w:ascii="Arial" w:hAnsi="Arial" w:cs="Arial"/>
          <w:b/>
          <w:bCs/>
          <w:lang w:val="sk-SK"/>
        </w:rPr>
      </w:pPr>
      <w:r w:rsidRPr="005D1006">
        <w:rPr>
          <w:rFonts w:ascii="Arial" w:hAnsi="Arial" w:cs="Arial"/>
          <w:b/>
          <w:bCs/>
          <w:lang w:val="sk-SK"/>
        </w:rPr>
        <w:t>Identifikácia</w:t>
      </w:r>
    </w:p>
    <w:p w14:paraId="1110DC95" w14:textId="410BD818" w:rsidR="00D95B80" w:rsidRPr="005D1006" w:rsidRDefault="00D95B80" w:rsidP="005D1006">
      <w:pPr>
        <w:pStyle w:val="ListParagraph"/>
        <w:numPr>
          <w:ilvl w:val="0"/>
          <w:numId w:val="41"/>
        </w:numPr>
        <w:spacing w:before="20" w:after="20" w:line="276" w:lineRule="auto"/>
        <w:jc w:val="both"/>
        <w:rPr>
          <w:rFonts w:ascii="Arial" w:hAnsi="Arial" w:cs="Arial"/>
          <w:lang w:val="sk-SK"/>
        </w:rPr>
      </w:pPr>
      <w:r w:rsidRPr="005D1006">
        <w:rPr>
          <w:rFonts w:ascii="Arial" w:hAnsi="Arial" w:cs="Arial"/>
          <w:lang w:val="sk-SK"/>
        </w:rPr>
        <w:t>Názov a jedinečný identifikátor návrhu</w:t>
      </w:r>
    </w:p>
    <w:p w14:paraId="69E8A244" w14:textId="58ACCE8D" w:rsidR="00D95B80" w:rsidRPr="005D1006" w:rsidRDefault="00D95B80" w:rsidP="005D1006">
      <w:pPr>
        <w:pStyle w:val="ListParagraph"/>
        <w:numPr>
          <w:ilvl w:val="0"/>
          <w:numId w:val="41"/>
        </w:numPr>
        <w:spacing w:before="20" w:after="20" w:line="276" w:lineRule="auto"/>
        <w:jc w:val="both"/>
        <w:rPr>
          <w:rFonts w:ascii="Arial" w:hAnsi="Arial" w:cs="Arial"/>
          <w:lang w:val="sk-SK"/>
        </w:rPr>
      </w:pPr>
      <w:r w:rsidRPr="005D1006">
        <w:rPr>
          <w:rFonts w:ascii="Arial" w:hAnsi="Arial" w:cs="Arial"/>
          <w:lang w:val="sk-SK"/>
        </w:rPr>
        <w:t>Popis návrhu</w:t>
      </w:r>
    </w:p>
    <w:p w14:paraId="7B68A2B0" w14:textId="3E089895" w:rsidR="00D95B80" w:rsidRPr="005D1006" w:rsidRDefault="002A66C9" w:rsidP="005D1006">
      <w:pPr>
        <w:pStyle w:val="ListParagraph"/>
        <w:numPr>
          <w:ilvl w:val="0"/>
          <w:numId w:val="41"/>
        </w:numPr>
        <w:spacing w:before="20" w:after="20" w:line="276" w:lineRule="auto"/>
        <w:jc w:val="both"/>
        <w:rPr>
          <w:rFonts w:ascii="Arial" w:hAnsi="Arial" w:cs="Arial"/>
          <w:lang w:val="sk-SK"/>
        </w:rPr>
      </w:pPr>
      <w:r>
        <w:rPr>
          <w:rFonts w:ascii="Arial" w:hAnsi="Arial" w:cs="Arial"/>
          <w:lang w:val="sk-SK"/>
        </w:rPr>
        <w:t>Status</w:t>
      </w:r>
    </w:p>
    <w:p w14:paraId="798B4057" w14:textId="4739E052" w:rsidR="00D95B80" w:rsidRPr="005D1006" w:rsidRDefault="00D95B80" w:rsidP="005D1006">
      <w:pPr>
        <w:pStyle w:val="ListParagraph"/>
        <w:numPr>
          <w:ilvl w:val="0"/>
          <w:numId w:val="40"/>
        </w:numPr>
        <w:spacing w:before="20" w:after="20" w:line="276" w:lineRule="auto"/>
        <w:jc w:val="both"/>
        <w:rPr>
          <w:rFonts w:ascii="Arial" w:hAnsi="Arial" w:cs="Arial"/>
          <w:b/>
          <w:bCs/>
          <w:lang w:val="sk-SK"/>
        </w:rPr>
      </w:pPr>
      <w:r w:rsidRPr="005D1006">
        <w:rPr>
          <w:rFonts w:ascii="Arial" w:hAnsi="Arial" w:cs="Arial"/>
          <w:b/>
          <w:bCs/>
          <w:lang w:val="sk-SK"/>
        </w:rPr>
        <w:t>Zdroj príležitosti</w:t>
      </w:r>
    </w:p>
    <w:p w14:paraId="78362801" w14:textId="72EC577D" w:rsidR="00D95B80" w:rsidRPr="00D95B80" w:rsidRDefault="00D95B80" w:rsidP="00D95B80">
      <w:pPr>
        <w:spacing w:before="20" w:after="20" w:line="276" w:lineRule="auto"/>
        <w:jc w:val="both"/>
        <w:rPr>
          <w:rFonts w:ascii="Arial" w:hAnsi="Arial" w:cs="Arial"/>
          <w:lang w:val="sk-SK"/>
        </w:rPr>
      </w:pPr>
      <w:r w:rsidRPr="00D95B80">
        <w:rPr>
          <w:rFonts w:ascii="Arial" w:hAnsi="Arial" w:cs="Arial"/>
          <w:lang w:val="sk-SK"/>
        </w:rPr>
        <w:t>Napríklad:</w:t>
      </w:r>
    </w:p>
    <w:p w14:paraId="50A9A81F" w14:textId="77777777" w:rsidR="00D95B80" w:rsidRPr="00D95B80" w:rsidRDefault="00D95B80" w:rsidP="00D8242A">
      <w:pPr>
        <w:numPr>
          <w:ilvl w:val="0"/>
          <w:numId w:val="42"/>
        </w:numPr>
        <w:spacing w:before="20" w:after="20" w:line="276" w:lineRule="auto"/>
        <w:jc w:val="both"/>
        <w:rPr>
          <w:rFonts w:ascii="Arial" w:hAnsi="Arial" w:cs="Arial"/>
          <w:lang w:val="sk-SK"/>
        </w:rPr>
      </w:pPr>
      <w:r w:rsidRPr="00D95B80">
        <w:rPr>
          <w:rFonts w:ascii="Arial" w:hAnsi="Arial" w:cs="Arial"/>
          <w:lang w:val="sk-SK"/>
        </w:rPr>
        <w:t>Sťažnosť zákazníka (</w:t>
      </w:r>
      <w:proofErr w:type="spellStart"/>
      <w:r w:rsidRPr="00D95B80">
        <w:rPr>
          <w:rFonts w:ascii="Arial" w:hAnsi="Arial" w:cs="Arial"/>
          <w:lang w:val="sk-SK"/>
        </w:rPr>
        <w:t>Customer</w:t>
      </w:r>
      <w:proofErr w:type="spellEnd"/>
      <w:r w:rsidRPr="00D95B80">
        <w:rPr>
          <w:rFonts w:ascii="Arial" w:hAnsi="Arial" w:cs="Arial"/>
          <w:lang w:val="sk-SK"/>
        </w:rPr>
        <w:t xml:space="preserve"> </w:t>
      </w:r>
      <w:proofErr w:type="spellStart"/>
      <w:r w:rsidRPr="00D95B80">
        <w:rPr>
          <w:rFonts w:ascii="Arial" w:hAnsi="Arial" w:cs="Arial"/>
          <w:lang w:val="sk-SK"/>
        </w:rPr>
        <w:t>Complaint</w:t>
      </w:r>
      <w:proofErr w:type="spellEnd"/>
      <w:r w:rsidRPr="00D95B80">
        <w:rPr>
          <w:rFonts w:ascii="Arial" w:hAnsi="Arial" w:cs="Arial"/>
          <w:lang w:val="sk-SK"/>
        </w:rPr>
        <w:t>)</w:t>
      </w:r>
    </w:p>
    <w:p w14:paraId="17A38D8C" w14:textId="77777777" w:rsidR="00D95B80" w:rsidRPr="00D95B80" w:rsidRDefault="00D95B80" w:rsidP="00D8242A">
      <w:pPr>
        <w:numPr>
          <w:ilvl w:val="0"/>
          <w:numId w:val="42"/>
        </w:numPr>
        <w:spacing w:before="20" w:after="20" w:line="276" w:lineRule="auto"/>
        <w:jc w:val="both"/>
        <w:rPr>
          <w:rFonts w:ascii="Arial" w:hAnsi="Arial" w:cs="Arial"/>
          <w:lang w:val="sk-SK"/>
        </w:rPr>
      </w:pPr>
      <w:r w:rsidRPr="00D95B80">
        <w:rPr>
          <w:rFonts w:ascii="Arial" w:hAnsi="Arial" w:cs="Arial"/>
          <w:lang w:val="sk-SK"/>
        </w:rPr>
        <w:t xml:space="preserve">Odporúčanie z auditu (Audit </w:t>
      </w:r>
      <w:proofErr w:type="spellStart"/>
      <w:r w:rsidRPr="00D95B80">
        <w:rPr>
          <w:rFonts w:ascii="Arial" w:hAnsi="Arial" w:cs="Arial"/>
          <w:lang w:val="sk-SK"/>
        </w:rPr>
        <w:t>Recommendation</w:t>
      </w:r>
      <w:proofErr w:type="spellEnd"/>
      <w:r w:rsidRPr="00D95B80">
        <w:rPr>
          <w:rFonts w:ascii="Arial" w:hAnsi="Arial" w:cs="Arial"/>
          <w:lang w:val="sk-SK"/>
        </w:rPr>
        <w:t>)</w:t>
      </w:r>
    </w:p>
    <w:p w14:paraId="7879F6FE" w14:textId="77777777" w:rsidR="00D95B80" w:rsidRDefault="00D95B80" w:rsidP="00D8242A">
      <w:pPr>
        <w:numPr>
          <w:ilvl w:val="0"/>
          <w:numId w:val="42"/>
        </w:numPr>
        <w:spacing w:before="20" w:after="20" w:line="276" w:lineRule="auto"/>
        <w:jc w:val="both"/>
        <w:rPr>
          <w:rFonts w:ascii="Arial" w:hAnsi="Arial" w:cs="Arial"/>
          <w:lang w:val="sk-SK"/>
        </w:rPr>
      </w:pPr>
      <w:r w:rsidRPr="00D95B80">
        <w:rPr>
          <w:rFonts w:ascii="Arial" w:hAnsi="Arial" w:cs="Arial"/>
          <w:lang w:val="sk-SK"/>
        </w:rPr>
        <w:t>Návrh zamestnanca (</w:t>
      </w:r>
      <w:proofErr w:type="spellStart"/>
      <w:r w:rsidRPr="00D95B80">
        <w:rPr>
          <w:rFonts w:ascii="Arial" w:hAnsi="Arial" w:cs="Arial"/>
          <w:lang w:val="sk-SK"/>
        </w:rPr>
        <w:t>Employee</w:t>
      </w:r>
      <w:proofErr w:type="spellEnd"/>
      <w:r w:rsidRPr="00D95B80">
        <w:rPr>
          <w:rFonts w:ascii="Arial" w:hAnsi="Arial" w:cs="Arial"/>
          <w:lang w:val="sk-SK"/>
        </w:rPr>
        <w:t xml:space="preserve"> </w:t>
      </w:r>
      <w:proofErr w:type="spellStart"/>
      <w:r w:rsidRPr="00D95B80">
        <w:rPr>
          <w:rFonts w:ascii="Arial" w:hAnsi="Arial" w:cs="Arial"/>
          <w:lang w:val="sk-SK"/>
        </w:rPr>
        <w:t>Proposal</w:t>
      </w:r>
      <w:proofErr w:type="spellEnd"/>
      <w:r w:rsidRPr="00D95B80">
        <w:rPr>
          <w:rFonts w:ascii="Arial" w:hAnsi="Arial" w:cs="Arial"/>
          <w:lang w:val="sk-SK"/>
        </w:rPr>
        <w:t>)</w:t>
      </w:r>
    </w:p>
    <w:p w14:paraId="7A0564E2" w14:textId="0D92E572" w:rsidR="00D95B80" w:rsidRPr="00D91972" w:rsidRDefault="00D95B80" w:rsidP="00774F28">
      <w:pPr>
        <w:pStyle w:val="ListParagraph"/>
        <w:numPr>
          <w:ilvl w:val="0"/>
          <w:numId w:val="40"/>
        </w:numPr>
        <w:spacing w:before="20" w:after="20" w:line="276" w:lineRule="auto"/>
        <w:jc w:val="both"/>
        <w:rPr>
          <w:rFonts w:ascii="Arial" w:hAnsi="Arial" w:cs="Arial"/>
          <w:lang w:val="sk-SK"/>
        </w:rPr>
      </w:pPr>
      <w:r w:rsidRPr="00D91972">
        <w:rPr>
          <w:rFonts w:ascii="Arial" w:hAnsi="Arial" w:cs="Arial"/>
          <w:b/>
          <w:bCs/>
          <w:lang w:val="sk-SK"/>
        </w:rPr>
        <w:t>Dopad aktuálnej situácie</w:t>
      </w:r>
      <w:r w:rsidR="00D91972" w:rsidRPr="00D91972">
        <w:rPr>
          <w:rFonts w:ascii="Arial" w:hAnsi="Arial" w:cs="Arial"/>
          <w:b/>
          <w:bCs/>
          <w:lang w:val="sk-SK"/>
        </w:rPr>
        <w:t xml:space="preserve"> - </w:t>
      </w:r>
      <w:r w:rsidRPr="00D91972">
        <w:rPr>
          <w:rFonts w:ascii="Arial" w:hAnsi="Arial" w:cs="Arial"/>
          <w:lang w:val="sk-SK"/>
        </w:rPr>
        <w:t>Aký vplyv má súčasný problém? (</w:t>
      </w:r>
      <w:r w:rsidR="00985455">
        <w:rPr>
          <w:rFonts w:ascii="Arial" w:hAnsi="Arial" w:cs="Arial"/>
          <w:lang w:val="sk-SK"/>
        </w:rPr>
        <w:t>a</w:t>
      </w:r>
      <w:r w:rsidRPr="00D91972">
        <w:rPr>
          <w:rFonts w:ascii="Arial" w:hAnsi="Arial" w:cs="Arial"/>
          <w:lang w:val="sk-SK"/>
        </w:rPr>
        <w:t>k je známy)</w:t>
      </w:r>
      <w:r w:rsidR="00D91972" w:rsidRPr="00D91972">
        <w:rPr>
          <w:rFonts w:ascii="Arial" w:hAnsi="Arial" w:cs="Arial"/>
          <w:lang w:val="sk-SK"/>
        </w:rPr>
        <w:t xml:space="preserve"> a </w:t>
      </w:r>
      <w:r w:rsidR="00D91972">
        <w:rPr>
          <w:rFonts w:ascii="Arial" w:hAnsi="Arial" w:cs="Arial"/>
          <w:lang w:val="sk-SK"/>
        </w:rPr>
        <w:t>d</w:t>
      </w:r>
      <w:r w:rsidRPr="00D95B80">
        <w:rPr>
          <w:rFonts w:ascii="Arial" w:hAnsi="Arial" w:cs="Arial"/>
          <w:lang w:val="sk-SK"/>
        </w:rPr>
        <w:t>átum zistenia problému</w:t>
      </w:r>
    </w:p>
    <w:p w14:paraId="3BFC209F" w14:textId="26A0A40F" w:rsidR="00D95B80" w:rsidRPr="00D95B80" w:rsidRDefault="00D95B80" w:rsidP="0002511C">
      <w:pPr>
        <w:pStyle w:val="ListParagraph"/>
        <w:numPr>
          <w:ilvl w:val="0"/>
          <w:numId w:val="40"/>
        </w:numPr>
        <w:spacing w:before="20" w:after="20" w:line="276" w:lineRule="auto"/>
        <w:jc w:val="both"/>
        <w:rPr>
          <w:rFonts w:ascii="Arial" w:hAnsi="Arial" w:cs="Arial"/>
          <w:lang w:val="sk-SK"/>
        </w:rPr>
      </w:pPr>
      <w:r w:rsidRPr="00D8242A">
        <w:rPr>
          <w:rFonts w:ascii="Arial" w:hAnsi="Arial" w:cs="Arial"/>
          <w:b/>
          <w:bCs/>
          <w:lang w:val="sk-SK"/>
        </w:rPr>
        <w:t>Pridelený manažér zlepšenia</w:t>
      </w:r>
      <w:r w:rsidR="00D8242A" w:rsidRPr="00D8242A">
        <w:rPr>
          <w:rFonts w:ascii="Arial" w:hAnsi="Arial" w:cs="Arial"/>
          <w:b/>
          <w:bCs/>
          <w:lang w:val="sk-SK"/>
        </w:rPr>
        <w:t xml:space="preserve"> - </w:t>
      </w:r>
      <w:r w:rsidR="00D8242A" w:rsidRPr="00D8242A">
        <w:rPr>
          <w:rFonts w:ascii="Arial" w:hAnsi="Arial" w:cs="Arial"/>
          <w:lang w:val="sk-SK"/>
        </w:rPr>
        <w:t>k</w:t>
      </w:r>
      <w:r w:rsidRPr="00D95B80">
        <w:rPr>
          <w:rFonts w:ascii="Arial" w:hAnsi="Arial" w:cs="Arial"/>
          <w:lang w:val="sk-SK"/>
        </w:rPr>
        <w:t>to je zodpovedný za riadenie tejto príležitosti na zlepšenie?</w:t>
      </w:r>
    </w:p>
    <w:p w14:paraId="0546E3CB" w14:textId="46F6421B" w:rsidR="00D95B80" w:rsidRPr="00D95B80" w:rsidRDefault="00D95B80" w:rsidP="00D95B80">
      <w:pPr>
        <w:spacing w:before="20" w:after="20" w:line="276" w:lineRule="auto"/>
        <w:jc w:val="both"/>
        <w:rPr>
          <w:rFonts w:ascii="Arial" w:hAnsi="Arial" w:cs="Arial"/>
          <w:lang w:val="sk-SK"/>
        </w:rPr>
      </w:pPr>
      <w:r w:rsidRPr="00D95B80">
        <w:rPr>
          <w:rFonts w:ascii="Arial" w:hAnsi="Arial" w:cs="Arial"/>
          <w:lang w:val="sk-SK"/>
        </w:rPr>
        <w:t>Keď sa návrh analyzuje a vyvíja, záznam sa dopĺňa o:</w:t>
      </w:r>
      <w:r w:rsidR="00D8242A" w:rsidRPr="00D8242A">
        <w:rPr>
          <w:rFonts w:ascii="Arial" w:hAnsi="Arial" w:cs="Arial"/>
          <w:lang w:val="sk-SK"/>
        </w:rPr>
        <w:t xml:space="preserve"> n</w:t>
      </w:r>
      <w:r w:rsidRPr="00D95B80">
        <w:rPr>
          <w:rFonts w:ascii="Arial" w:hAnsi="Arial" w:cs="Arial"/>
          <w:lang w:val="sk-SK"/>
        </w:rPr>
        <w:t>avrhované riešenie</w:t>
      </w:r>
      <w:r w:rsidR="00D8242A" w:rsidRPr="00D8242A">
        <w:rPr>
          <w:rFonts w:ascii="Arial" w:hAnsi="Arial" w:cs="Arial"/>
          <w:lang w:val="sk-SK"/>
        </w:rPr>
        <w:t>, r</w:t>
      </w:r>
      <w:r w:rsidRPr="00D95B80">
        <w:rPr>
          <w:rFonts w:ascii="Arial" w:hAnsi="Arial" w:cs="Arial"/>
          <w:lang w:val="sk-SK"/>
        </w:rPr>
        <w:t>ozpočet na implementáciu</w:t>
      </w:r>
      <w:r w:rsidR="00D8242A" w:rsidRPr="00D8242A">
        <w:rPr>
          <w:rFonts w:ascii="Arial" w:hAnsi="Arial" w:cs="Arial"/>
          <w:lang w:val="sk-SK"/>
        </w:rPr>
        <w:t>, p</w:t>
      </w:r>
      <w:r w:rsidRPr="00D95B80">
        <w:rPr>
          <w:rFonts w:ascii="Arial" w:hAnsi="Arial" w:cs="Arial"/>
          <w:lang w:val="sk-SK"/>
        </w:rPr>
        <w:t>lán implementácie a harmonogram</w:t>
      </w:r>
    </w:p>
    <w:p w14:paraId="2DC40256" w14:textId="77777777" w:rsidR="00D95B80" w:rsidRDefault="00D95B80" w:rsidP="00237C98">
      <w:pPr>
        <w:spacing w:before="20" w:after="20" w:line="276" w:lineRule="auto"/>
        <w:jc w:val="both"/>
        <w:rPr>
          <w:rFonts w:ascii="Arial" w:hAnsi="Arial" w:cs="Arial"/>
          <w:lang w:val="sk-SK"/>
        </w:rPr>
      </w:pPr>
    </w:p>
    <w:p w14:paraId="7D343232" w14:textId="5122AE2C" w:rsidR="0006311B" w:rsidRDefault="00AE4517" w:rsidP="00AE4517">
      <w:pPr>
        <w:pStyle w:val="Title"/>
        <w:rPr>
          <w:lang w:val="sk-SK"/>
        </w:rPr>
      </w:pPr>
      <w:bookmarkStart w:id="19" w:name="_Toc193445846"/>
      <w:r w:rsidRPr="00081B62">
        <w:rPr>
          <w:lang w:val="sk-SK"/>
        </w:rPr>
        <w:t>Continual Service Improvement - Processes</w:t>
      </w:r>
      <w:bookmarkEnd w:id="19"/>
    </w:p>
    <w:p w14:paraId="59D6B5C2" w14:textId="77777777" w:rsidR="00081B62" w:rsidRPr="00081B62" w:rsidRDefault="00081B62" w:rsidP="00081B62">
      <w:pPr>
        <w:spacing w:before="20" w:after="20" w:line="276" w:lineRule="auto"/>
        <w:jc w:val="both"/>
        <w:rPr>
          <w:rFonts w:ascii="Arial" w:hAnsi="Arial" w:cs="Arial"/>
          <w:lang w:val="sk-SK"/>
        </w:rPr>
      </w:pPr>
      <w:r w:rsidRPr="00081B62">
        <w:rPr>
          <w:rFonts w:ascii="Arial" w:hAnsi="Arial" w:cs="Arial"/>
          <w:lang w:val="sk-SK"/>
        </w:rPr>
        <w:t>Teraz, keď vieme, odkiaľ pochádzajú príležitosti na zlepšenie a kde sa ukladajú, môžeme sa pozrieť na štyri hlavné procesy kontinuálneho zlepšovania služieb (CSI).</w:t>
      </w:r>
    </w:p>
    <w:p w14:paraId="3D9A35BA" w14:textId="77777777" w:rsidR="00081B62" w:rsidRPr="00081B62" w:rsidRDefault="00081B62" w:rsidP="00081B62">
      <w:pPr>
        <w:numPr>
          <w:ilvl w:val="0"/>
          <w:numId w:val="43"/>
        </w:numPr>
        <w:spacing w:before="20" w:after="20" w:line="276" w:lineRule="auto"/>
        <w:jc w:val="both"/>
        <w:rPr>
          <w:rFonts w:ascii="Arial" w:hAnsi="Arial" w:cs="Arial"/>
          <w:lang w:val="sk-SK"/>
        </w:rPr>
      </w:pPr>
      <w:r w:rsidRPr="00081B62">
        <w:rPr>
          <w:rFonts w:ascii="Arial" w:hAnsi="Arial" w:cs="Arial"/>
          <w:b/>
          <w:bCs/>
          <w:lang w:val="sk-SK"/>
        </w:rPr>
        <w:t xml:space="preserve">Service </w:t>
      </w:r>
      <w:proofErr w:type="spellStart"/>
      <w:r w:rsidRPr="00081B62">
        <w:rPr>
          <w:rFonts w:ascii="Arial" w:hAnsi="Arial" w:cs="Arial"/>
          <w:b/>
          <w:bCs/>
          <w:lang w:val="sk-SK"/>
        </w:rPr>
        <w:t>Review</w:t>
      </w:r>
      <w:proofErr w:type="spellEnd"/>
      <w:r w:rsidRPr="00081B62">
        <w:rPr>
          <w:rFonts w:ascii="Arial" w:hAnsi="Arial" w:cs="Arial"/>
          <w:b/>
          <w:bCs/>
          <w:lang w:val="sk-SK"/>
        </w:rPr>
        <w:t xml:space="preserve"> (Preskúmanie služby)</w:t>
      </w:r>
    </w:p>
    <w:p w14:paraId="1D07BA81" w14:textId="600BF550" w:rsidR="00081B62" w:rsidRPr="00081B62" w:rsidRDefault="00081B62" w:rsidP="00985455">
      <w:pPr>
        <w:spacing w:before="20" w:after="20" w:line="276" w:lineRule="auto"/>
        <w:jc w:val="both"/>
        <w:rPr>
          <w:rFonts w:ascii="Arial" w:hAnsi="Arial" w:cs="Arial"/>
          <w:lang w:val="sk-SK"/>
        </w:rPr>
      </w:pPr>
      <w:r w:rsidRPr="00081B62">
        <w:rPr>
          <w:rFonts w:ascii="Arial" w:hAnsi="Arial" w:cs="Arial"/>
          <w:lang w:val="sk-SK"/>
        </w:rPr>
        <w:t xml:space="preserve">Kontinuálne zlepšovanie služieb začína preskúmaním služby, kde sa analyzuje aktuálny stav poskytovaných služieb a hodnotí sa ich súlad s očakávaniami zákazníkov a obchodnými cieľmi. Niektoré zo zdrojov inšpirácie, ktoré sme už spomenuli, môžeme považovať za súčasť tejto analýzy, napríklad </w:t>
      </w:r>
      <w:proofErr w:type="spellStart"/>
      <w:r w:rsidRPr="00081B62">
        <w:rPr>
          <w:rFonts w:ascii="Arial" w:hAnsi="Arial" w:cs="Arial"/>
          <w:lang w:val="sk-SK"/>
        </w:rPr>
        <w:t>benchmarking</w:t>
      </w:r>
      <w:proofErr w:type="spellEnd"/>
      <w:r w:rsidRPr="00081B62">
        <w:rPr>
          <w:rFonts w:ascii="Arial" w:hAnsi="Arial" w:cs="Arial"/>
          <w:lang w:val="sk-SK"/>
        </w:rPr>
        <w:t>, audity či hodnotenie procesov.</w:t>
      </w:r>
    </w:p>
    <w:p w14:paraId="2DBE8DC0" w14:textId="77777777" w:rsidR="00081B62" w:rsidRPr="00081B62" w:rsidRDefault="00081B62" w:rsidP="00081B62">
      <w:pPr>
        <w:numPr>
          <w:ilvl w:val="0"/>
          <w:numId w:val="43"/>
        </w:numPr>
        <w:spacing w:before="20" w:after="20" w:line="276" w:lineRule="auto"/>
        <w:jc w:val="both"/>
        <w:rPr>
          <w:rFonts w:ascii="Arial" w:hAnsi="Arial" w:cs="Arial"/>
          <w:lang w:val="sk-SK"/>
        </w:rPr>
      </w:pPr>
      <w:proofErr w:type="spellStart"/>
      <w:r w:rsidRPr="00081B62">
        <w:rPr>
          <w:rFonts w:ascii="Arial" w:hAnsi="Arial" w:cs="Arial"/>
          <w:b/>
          <w:bCs/>
          <w:lang w:val="sk-SK"/>
        </w:rPr>
        <w:t>Process</w:t>
      </w:r>
      <w:proofErr w:type="spellEnd"/>
      <w:r w:rsidRPr="00081B62">
        <w:rPr>
          <w:rFonts w:ascii="Arial" w:hAnsi="Arial" w:cs="Arial"/>
          <w:b/>
          <w:bCs/>
          <w:lang w:val="sk-SK"/>
        </w:rPr>
        <w:t xml:space="preserve"> </w:t>
      </w:r>
      <w:proofErr w:type="spellStart"/>
      <w:r w:rsidRPr="00081B62">
        <w:rPr>
          <w:rFonts w:ascii="Arial" w:hAnsi="Arial" w:cs="Arial"/>
          <w:b/>
          <w:bCs/>
          <w:lang w:val="sk-SK"/>
        </w:rPr>
        <w:t>Evaluation</w:t>
      </w:r>
      <w:proofErr w:type="spellEnd"/>
      <w:r w:rsidRPr="00081B62">
        <w:rPr>
          <w:rFonts w:ascii="Arial" w:hAnsi="Arial" w:cs="Arial"/>
          <w:b/>
          <w:bCs/>
          <w:lang w:val="sk-SK"/>
        </w:rPr>
        <w:t xml:space="preserve"> (Hodnotenie procesov)</w:t>
      </w:r>
    </w:p>
    <w:p w14:paraId="4C8AB756" w14:textId="0250D9DE" w:rsidR="00081B62" w:rsidRPr="00081B62" w:rsidRDefault="00081B62" w:rsidP="00985455">
      <w:pPr>
        <w:spacing w:before="20" w:after="20" w:line="276" w:lineRule="auto"/>
        <w:jc w:val="both"/>
        <w:rPr>
          <w:rFonts w:ascii="Arial" w:hAnsi="Arial" w:cs="Arial"/>
          <w:lang w:val="sk-SK"/>
        </w:rPr>
      </w:pPr>
      <w:r w:rsidRPr="00081B62">
        <w:rPr>
          <w:rFonts w:ascii="Arial" w:hAnsi="Arial" w:cs="Arial"/>
          <w:lang w:val="sk-SK"/>
        </w:rPr>
        <w:t>Po preskúmaní služieb nasleduje hodnotenie procesov, v rámci ktorého sa identifikujú príležitosti na zlepšenie. Ak sa pri tomto procese nezistia žiadne možnosti na zlepšenie, znamená to, že hodnotenie nebolo vykonané dostatočne dôkladne. Každý proces môže obsahovať oblasti, ktoré je možné optimalizovať, či už z pohľadu efektivity, nákladov alebo zákazníckej spokojnosti.</w:t>
      </w:r>
    </w:p>
    <w:p w14:paraId="358C1E94" w14:textId="77777777" w:rsidR="00081B62" w:rsidRPr="00081B62" w:rsidRDefault="00081B62" w:rsidP="00081B62">
      <w:pPr>
        <w:numPr>
          <w:ilvl w:val="0"/>
          <w:numId w:val="43"/>
        </w:numPr>
        <w:spacing w:before="20" w:after="20" w:line="276" w:lineRule="auto"/>
        <w:jc w:val="both"/>
        <w:rPr>
          <w:rFonts w:ascii="Arial" w:hAnsi="Arial" w:cs="Arial"/>
          <w:lang w:val="sk-SK"/>
        </w:rPr>
      </w:pPr>
      <w:proofErr w:type="spellStart"/>
      <w:r w:rsidRPr="00081B62">
        <w:rPr>
          <w:rFonts w:ascii="Arial" w:hAnsi="Arial" w:cs="Arial"/>
          <w:b/>
          <w:bCs/>
          <w:lang w:val="sk-SK"/>
        </w:rPr>
        <w:t>Define</w:t>
      </w:r>
      <w:proofErr w:type="spellEnd"/>
      <w:r w:rsidRPr="00081B62">
        <w:rPr>
          <w:rFonts w:ascii="Arial" w:hAnsi="Arial" w:cs="Arial"/>
          <w:b/>
          <w:bCs/>
          <w:lang w:val="sk-SK"/>
        </w:rPr>
        <w:t xml:space="preserve"> CSI </w:t>
      </w:r>
      <w:proofErr w:type="spellStart"/>
      <w:r w:rsidRPr="00081B62">
        <w:rPr>
          <w:rFonts w:ascii="Arial" w:hAnsi="Arial" w:cs="Arial"/>
          <w:b/>
          <w:bCs/>
          <w:lang w:val="sk-SK"/>
        </w:rPr>
        <w:t>Initiatives</w:t>
      </w:r>
      <w:proofErr w:type="spellEnd"/>
      <w:r w:rsidRPr="00081B62">
        <w:rPr>
          <w:rFonts w:ascii="Arial" w:hAnsi="Arial" w:cs="Arial"/>
          <w:b/>
          <w:bCs/>
          <w:lang w:val="sk-SK"/>
        </w:rPr>
        <w:t xml:space="preserve"> (Definovanie CSI iniciatív)</w:t>
      </w:r>
    </w:p>
    <w:p w14:paraId="00A83B3B" w14:textId="5B7DD913" w:rsidR="00081B62" w:rsidRPr="00081B62" w:rsidRDefault="00081B62" w:rsidP="00985455">
      <w:pPr>
        <w:spacing w:before="20" w:after="20" w:line="276" w:lineRule="auto"/>
        <w:jc w:val="both"/>
        <w:rPr>
          <w:rFonts w:ascii="Arial" w:hAnsi="Arial" w:cs="Arial"/>
          <w:lang w:val="sk-SK"/>
        </w:rPr>
      </w:pPr>
      <w:r w:rsidRPr="00081B62">
        <w:rPr>
          <w:rFonts w:ascii="Arial" w:hAnsi="Arial" w:cs="Arial"/>
          <w:lang w:val="sk-SK"/>
        </w:rPr>
        <w:lastRenderedPageBreak/>
        <w:t xml:space="preserve">Akonáhle sú identifikované príležitosti na zlepšenie, ďalším krokom je ich transformácia do konkrétnych CSI iniciatív. Tieto iniciatívy sú zapísané do CSI Registra a priradené konkrétnemu manažérovi zlepšenia, ktorý je zodpovedný za ich realizáciu. Implementácia iniciatív môže prebiehať rôznymi spôsobmi, napríklad prostredníctvom projektov </w:t>
      </w:r>
      <w:proofErr w:type="spellStart"/>
      <w:r w:rsidRPr="00081B62">
        <w:rPr>
          <w:rFonts w:ascii="Arial" w:hAnsi="Arial" w:cs="Arial"/>
          <w:lang w:val="sk-SK"/>
        </w:rPr>
        <w:t>Six</w:t>
      </w:r>
      <w:proofErr w:type="spellEnd"/>
      <w:r w:rsidRPr="00081B62">
        <w:rPr>
          <w:rFonts w:ascii="Arial" w:hAnsi="Arial" w:cs="Arial"/>
          <w:lang w:val="sk-SK"/>
        </w:rPr>
        <w:t xml:space="preserve"> Sigma, automatizačných riešení alebo iných vhodných metód. Samotný spôsob realizácie však nie je súčasťou rámca ITIL a CSI, keďže tieto iniciatívy môžu byť vykonávané rôznymi metodológiami.</w:t>
      </w:r>
    </w:p>
    <w:p w14:paraId="6A673487" w14:textId="77777777" w:rsidR="00081B62" w:rsidRPr="00081B62" w:rsidRDefault="00081B62" w:rsidP="00081B62">
      <w:pPr>
        <w:numPr>
          <w:ilvl w:val="0"/>
          <w:numId w:val="43"/>
        </w:numPr>
        <w:spacing w:before="20" w:after="20" w:line="276" w:lineRule="auto"/>
        <w:jc w:val="both"/>
        <w:rPr>
          <w:rFonts w:ascii="Arial" w:hAnsi="Arial" w:cs="Arial"/>
          <w:lang w:val="sk-SK"/>
        </w:rPr>
      </w:pPr>
      <w:r w:rsidRPr="00081B62">
        <w:rPr>
          <w:rFonts w:ascii="Arial" w:hAnsi="Arial" w:cs="Arial"/>
          <w:b/>
          <w:bCs/>
          <w:lang w:val="sk-SK"/>
        </w:rPr>
        <w:t xml:space="preserve">Monitoring CSI </w:t>
      </w:r>
      <w:proofErr w:type="spellStart"/>
      <w:r w:rsidRPr="00081B62">
        <w:rPr>
          <w:rFonts w:ascii="Arial" w:hAnsi="Arial" w:cs="Arial"/>
          <w:b/>
          <w:bCs/>
          <w:lang w:val="sk-SK"/>
        </w:rPr>
        <w:t>Initiatives</w:t>
      </w:r>
      <w:proofErr w:type="spellEnd"/>
      <w:r w:rsidRPr="00081B62">
        <w:rPr>
          <w:rFonts w:ascii="Arial" w:hAnsi="Arial" w:cs="Arial"/>
          <w:b/>
          <w:bCs/>
          <w:lang w:val="sk-SK"/>
        </w:rPr>
        <w:t xml:space="preserve"> (Monitoring CSI iniciatív)</w:t>
      </w:r>
    </w:p>
    <w:p w14:paraId="50F509DE" w14:textId="14572013" w:rsidR="00081B62" w:rsidRPr="00081B62" w:rsidRDefault="00081B62" w:rsidP="00985455">
      <w:pPr>
        <w:spacing w:before="20" w:after="20" w:line="276" w:lineRule="auto"/>
        <w:jc w:val="both"/>
        <w:rPr>
          <w:rFonts w:ascii="Arial" w:hAnsi="Arial" w:cs="Arial"/>
          <w:lang w:val="sk-SK"/>
        </w:rPr>
      </w:pPr>
      <w:r w:rsidRPr="00081B62">
        <w:rPr>
          <w:rFonts w:ascii="Arial" w:hAnsi="Arial" w:cs="Arial"/>
          <w:lang w:val="sk-SK"/>
        </w:rPr>
        <w:t>Počas realizácie CSI iniciatív je dôležité pravidelne monitorovať ich priebeh a vyhodnocovať ich dopad na služby a procesy. Po dokončení iniciatívy sa vykonáva opätovné preskúmanie služby a hodnotenie procesov, aby sa overilo, či zlepšenie prinieslo očakávané výsledky a zároveň nevytvorilo nové problémy. Kontinuálny monitoring zabezpečuje, že organizácia sa naďalej zlepšuje a efektívne riadi zmeny vo svojich službách a procesoch.</w:t>
      </w:r>
    </w:p>
    <w:p w14:paraId="638875C5" w14:textId="77777777" w:rsidR="00081B62" w:rsidRPr="00081B62" w:rsidRDefault="00081B62" w:rsidP="00081B62">
      <w:pPr>
        <w:spacing w:before="20" w:after="20" w:line="276" w:lineRule="auto"/>
        <w:jc w:val="both"/>
        <w:rPr>
          <w:rFonts w:ascii="Arial" w:hAnsi="Arial" w:cs="Arial"/>
          <w:lang w:val="sk-SK"/>
        </w:rPr>
      </w:pPr>
      <w:r w:rsidRPr="00081B62">
        <w:rPr>
          <w:rFonts w:ascii="Arial" w:hAnsi="Arial" w:cs="Arial"/>
          <w:lang w:val="sk-SK"/>
        </w:rPr>
        <w:t>Toto sú štyri hlavné procesy kontinuálneho zlepšovania služieb, na ktoré sa teraz pozrieme podrobnejšie.</w:t>
      </w:r>
    </w:p>
    <w:p w14:paraId="57E1552E" w14:textId="77777777" w:rsidR="00D91972" w:rsidRDefault="00D91972" w:rsidP="00237C98">
      <w:pPr>
        <w:spacing w:before="20" w:after="20" w:line="276" w:lineRule="auto"/>
        <w:jc w:val="both"/>
        <w:rPr>
          <w:rFonts w:ascii="Arial" w:hAnsi="Arial" w:cs="Arial"/>
          <w:lang w:val="sk-SK"/>
        </w:rPr>
      </w:pPr>
    </w:p>
    <w:p w14:paraId="2A8723D9" w14:textId="5EDFDC2C" w:rsidR="00D91972" w:rsidRDefault="00CA12EF" w:rsidP="00CA12EF">
      <w:pPr>
        <w:pStyle w:val="Subtitle"/>
        <w:rPr>
          <w:lang w:val="sk-SK"/>
        </w:rPr>
      </w:pPr>
      <w:bookmarkStart w:id="20" w:name="_Toc193445847"/>
      <w:r>
        <w:rPr>
          <w:lang w:val="sk-SK"/>
        </w:rPr>
        <w:t xml:space="preserve">Service </w:t>
      </w:r>
      <w:proofErr w:type="spellStart"/>
      <w:r>
        <w:rPr>
          <w:lang w:val="sk-SK"/>
        </w:rPr>
        <w:t>review</w:t>
      </w:r>
      <w:proofErr w:type="spellEnd"/>
      <w:r>
        <w:rPr>
          <w:lang w:val="sk-SK"/>
        </w:rPr>
        <w:t xml:space="preserve"> (preskúmanie</w:t>
      </w:r>
      <w:r w:rsidR="00FA07AE">
        <w:rPr>
          <w:lang w:val="sk-SK"/>
        </w:rPr>
        <w:t>/revízia</w:t>
      </w:r>
      <w:r>
        <w:rPr>
          <w:lang w:val="sk-SK"/>
        </w:rPr>
        <w:t xml:space="preserve"> služby)</w:t>
      </w:r>
      <w:bookmarkEnd w:id="20"/>
    </w:p>
    <w:p w14:paraId="70D4BD6D" w14:textId="77777777" w:rsidR="007159AE" w:rsidRPr="007159AE" w:rsidRDefault="007159AE" w:rsidP="007159AE">
      <w:pPr>
        <w:spacing w:before="20" w:after="20" w:line="276" w:lineRule="auto"/>
        <w:jc w:val="both"/>
        <w:rPr>
          <w:rFonts w:ascii="Arial" w:hAnsi="Arial" w:cs="Arial"/>
          <w:lang w:val="sk-SK"/>
        </w:rPr>
      </w:pPr>
      <w:r w:rsidRPr="007159AE">
        <w:rPr>
          <w:rFonts w:ascii="Arial" w:hAnsi="Arial" w:cs="Arial"/>
          <w:lang w:val="sk-SK"/>
        </w:rPr>
        <w:t xml:space="preserve">Hlavným cieľom preskúmania služby je </w:t>
      </w:r>
      <w:r w:rsidRPr="007159AE">
        <w:rPr>
          <w:rFonts w:ascii="Arial" w:hAnsi="Arial" w:cs="Arial"/>
          <w:b/>
          <w:bCs/>
          <w:lang w:val="sk-SK"/>
        </w:rPr>
        <w:t xml:space="preserve">pravidelne hodnotiť </w:t>
      </w:r>
      <w:r w:rsidRPr="007159AE">
        <w:rPr>
          <w:rFonts w:ascii="Arial" w:hAnsi="Arial" w:cs="Arial"/>
          <w:lang w:val="sk-SK"/>
        </w:rPr>
        <w:t xml:space="preserve">podnikové a infraštruktúrne služby, zlepšovať ich kvalitu, ak už nevyhovujú očakávaniam zákazníkov, a </w:t>
      </w:r>
      <w:r w:rsidRPr="007159AE">
        <w:rPr>
          <w:rFonts w:ascii="Arial" w:hAnsi="Arial" w:cs="Arial"/>
          <w:b/>
          <w:bCs/>
          <w:lang w:val="sk-SK"/>
        </w:rPr>
        <w:t>hľadať efektívnejšie spôsoby ich poskytovania</w:t>
      </w:r>
      <w:r w:rsidRPr="007159AE">
        <w:rPr>
          <w:rFonts w:ascii="Arial" w:hAnsi="Arial" w:cs="Arial"/>
          <w:lang w:val="sk-SK"/>
        </w:rPr>
        <w:t>. Ako sme už spomínali, dnešné trhové prostredie kladie na firmy vysoké nároky – očakáva sa, že budú ponúkať viac za rovnakú cenu alebo dosahovať rovnaké výsledky s nižšími nákladmi. Tento tlak prichádza zvonka aj zvnútra a skôr či neskôr prestane byť aj tá najlepšia služba dostatočná, prestane spĺňať potreby zákazníkov a stratí svoju atraktivitu. Úlohou vlastníka služby je tento moment rozpoznať včas, aby mohol podniknúť kroky na jej zlepšenie.</w:t>
      </w:r>
    </w:p>
    <w:p w14:paraId="2C73F19D" w14:textId="77777777" w:rsidR="007159AE" w:rsidRPr="007159AE" w:rsidRDefault="007159AE" w:rsidP="007159AE">
      <w:pPr>
        <w:spacing w:before="20" w:after="20" w:line="276" w:lineRule="auto"/>
        <w:jc w:val="both"/>
        <w:rPr>
          <w:rFonts w:ascii="Arial" w:hAnsi="Arial" w:cs="Arial"/>
          <w:lang w:val="sk-SK"/>
        </w:rPr>
      </w:pPr>
      <w:r w:rsidRPr="007159AE">
        <w:rPr>
          <w:rFonts w:ascii="Arial" w:hAnsi="Arial" w:cs="Arial"/>
          <w:lang w:val="sk-SK"/>
        </w:rPr>
        <w:t xml:space="preserve">Preskúmanie služby môže prebiehať rôznymi spôsobmi a ITIL nepredpisuje konkrétne kroky, ako ho vykonávať. Výsledkom tejto analýzy je dokument s názvom </w:t>
      </w:r>
      <w:r w:rsidRPr="007159AE">
        <w:rPr>
          <w:rFonts w:ascii="Arial" w:hAnsi="Arial" w:cs="Arial"/>
          <w:b/>
          <w:bCs/>
          <w:lang w:val="sk-SK"/>
        </w:rPr>
        <w:t xml:space="preserve">Service </w:t>
      </w:r>
      <w:proofErr w:type="spellStart"/>
      <w:r w:rsidRPr="007159AE">
        <w:rPr>
          <w:rFonts w:ascii="Arial" w:hAnsi="Arial" w:cs="Arial"/>
          <w:b/>
          <w:bCs/>
          <w:lang w:val="sk-SK"/>
        </w:rPr>
        <w:t>Review</w:t>
      </w:r>
      <w:proofErr w:type="spellEnd"/>
      <w:r w:rsidRPr="007159AE">
        <w:rPr>
          <w:rFonts w:ascii="Arial" w:hAnsi="Arial" w:cs="Arial"/>
          <w:b/>
          <w:bCs/>
          <w:lang w:val="sk-SK"/>
        </w:rPr>
        <w:t xml:space="preserve"> Report</w:t>
      </w:r>
      <w:r w:rsidRPr="007159AE">
        <w:rPr>
          <w:rFonts w:ascii="Arial" w:hAnsi="Arial" w:cs="Arial"/>
          <w:lang w:val="sk-SK"/>
        </w:rPr>
        <w:t xml:space="preserve">, ktorý obsahuje súhrn zistení a odporúčaní. Tento dokument sa následne zaznamenáva do </w:t>
      </w:r>
      <w:r w:rsidRPr="007159AE">
        <w:rPr>
          <w:rFonts w:ascii="Arial" w:hAnsi="Arial" w:cs="Arial"/>
          <w:b/>
          <w:bCs/>
          <w:lang w:val="sk-SK"/>
        </w:rPr>
        <w:t>CSI Registra</w:t>
      </w:r>
      <w:r w:rsidRPr="007159AE">
        <w:rPr>
          <w:rFonts w:ascii="Arial" w:hAnsi="Arial" w:cs="Arial"/>
          <w:lang w:val="sk-SK"/>
        </w:rPr>
        <w:t xml:space="preserve"> a stáva sa východiskovým bodom pre ďalšie iniciatívy zlepšovania služieb.</w:t>
      </w:r>
    </w:p>
    <w:p w14:paraId="426A0284" w14:textId="77777777" w:rsidR="007159AE" w:rsidRDefault="007159AE" w:rsidP="00851BFF">
      <w:pPr>
        <w:spacing w:before="20" w:after="20" w:line="276" w:lineRule="auto"/>
        <w:jc w:val="both"/>
        <w:rPr>
          <w:rFonts w:ascii="Arial" w:hAnsi="Arial" w:cs="Arial"/>
          <w:lang w:val="sk-SK"/>
        </w:rPr>
      </w:pPr>
    </w:p>
    <w:p w14:paraId="6E789692" w14:textId="7FFAF774" w:rsidR="009419DB" w:rsidRDefault="009419DB" w:rsidP="009419DB">
      <w:pPr>
        <w:pStyle w:val="Subtitle"/>
        <w:rPr>
          <w:lang w:val="sk-SK"/>
        </w:rPr>
      </w:pPr>
      <w:bookmarkStart w:id="21" w:name="_Toc193445848"/>
      <w:proofErr w:type="spellStart"/>
      <w:r>
        <w:rPr>
          <w:lang w:val="sk-SK"/>
        </w:rPr>
        <w:t>Process</w:t>
      </w:r>
      <w:proofErr w:type="spellEnd"/>
      <w:r>
        <w:rPr>
          <w:lang w:val="sk-SK"/>
        </w:rPr>
        <w:t xml:space="preserve"> </w:t>
      </w:r>
      <w:proofErr w:type="spellStart"/>
      <w:r>
        <w:rPr>
          <w:lang w:val="sk-SK"/>
        </w:rPr>
        <w:t>evaluation</w:t>
      </w:r>
      <w:proofErr w:type="spellEnd"/>
      <w:r>
        <w:rPr>
          <w:lang w:val="sk-SK"/>
        </w:rPr>
        <w:t xml:space="preserve"> (hodnotenie procesov)</w:t>
      </w:r>
      <w:bookmarkEnd w:id="21"/>
    </w:p>
    <w:p w14:paraId="531C7370" w14:textId="77777777" w:rsidR="0047180E" w:rsidRPr="0047180E" w:rsidRDefault="0047180E" w:rsidP="0047180E">
      <w:pPr>
        <w:spacing w:before="20" w:after="20" w:line="276" w:lineRule="auto"/>
        <w:jc w:val="both"/>
        <w:rPr>
          <w:rFonts w:ascii="Arial" w:hAnsi="Arial" w:cs="Arial"/>
          <w:lang w:val="sk-SK"/>
        </w:rPr>
      </w:pPr>
      <w:r w:rsidRPr="0047180E">
        <w:rPr>
          <w:rFonts w:ascii="Arial" w:hAnsi="Arial" w:cs="Arial"/>
          <w:lang w:val="sk-SK"/>
        </w:rPr>
        <w:t xml:space="preserve">Z hľadiska štruktúry je hodnotenie procesov jedným z najkomplexnejších procesov v rámci CSI. Definuje množstvo pojmov a skladá sa zo štyroch hlavných a jedného podporného </w:t>
      </w:r>
      <w:proofErr w:type="spellStart"/>
      <w:r w:rsidRPr="0047180E">
        <w:rPr>
          <w:rFonts w:ascii="Arial" w:hAnsi="Arial" w:cs="Arial"/>
          <w:lang w:val="sk-SK"/>
        </w:rPr>
        <w:t>subprocesu</w:t>
      </w:r>
      <w:proofErr w:type="spellEnd"/>
      <w:r w:rsidRPr="0047180E">
        <w:rPr>
          <w:rFonts w:ascii="Arial" w:hAnsi="Arial" w:cs="Arial"/>
          <w:lang w:val="sk-SK"/>
        </w:rPr>
        <w:t>.</w:t>
      </w:r>
    </w:p>
    <w:p w14:paraId="05857239" w14:textId="77777777" w:rsidR="0047180E" w:rsidRPr="0047180E" w:rsidRDefault="0047180E" w:rsidP="0047180E">
      <w:pPr>
        <w:spacing w:before="20" w:after="20" w:line="276" w:lineRule="auto"/>
        <w:jc w:val="both"/>
        <w:rPr>
          <w:rFonts w:ascii="Arial" w:hAnsi="Arial" w:cs="Arial"/>
          <w:lang w:val="sk-SK"/>
        </w:rPr>
      </w:pPr>
      <w:r w:rsidRPr="0047180E">
        <w:rPr>
          <w:rFonts w:ascii="Arial" w:hAnsi="Arial" w:cs="Arial"/>
          <w:lang w:val="sk-SK"/>
        </w:rPr>
        <w:t xml:space="preserve">Jadrom hodnotenia procesov je </w:t>
      </w:r>
      <w:r w:rsidRPr="0047180E">
        <w:rPr>
          <w:rFonts w:ascii="Arial" w:hAnsi="Arial" w:cs="Arial"/>
          <w:b/>
          <w:bCs/>
          <w:lang w:val="sk-SK"/>
        </w:rPr>
        <w:t>Smernica pre hodnotenie procesov (</w:t>
      </w:r>
      <w:proofErr w:type="spellStart"/>
      <w:r w:rsidRPr="0047180E">
        <w:rPr>
          <w:rFonts w:ascii="Arial" w:hAnsi="Arial" w:cs="Arial"/>
          <w:b/>
          <w:bCs/>
          <w:lang w:val="sk-SK"/>
        </w:rPr>
        <w:t>Process</w:t>
      </w:r>
      <w:proofErr w:type="spellEnd"/>
      <w:r w:rsidRPr="0047180E">
        <w:rPr>
          <w:rFonts w:ascii="Arial" w:hAnsi="Arial" w:cs="Arial"/>
          <w:b/>
          <w:bCs/>
          <w:lang w:val="sk-SK"/>
        </w:rPr>
        <w:t xml:space="preserve"> </w:t>
      </w:r>
      <w:proofErr w:type="spellStart"/>
      <w:r w:rsidRPr="0047180E">
        <w:rPr>
          <w:rFonts w:ascii="Arial" w:hAnsi="Arial" w:cs="Arial"/>
          <w:b/>
          <w:bCs/>
          <w:lang w:val="sk-SK"/>
        </w:rPr>
        <w:t>Assessment</w:t>
      </w:r>
      <w:proofErr w:type="spellEnd"/>
      <w:r w:rsidRPr="0047180E">
        <w:rPr>
          <w:rFonts w:ascii="Arial" w:hAnsi="Arial" w:cs="Arial"/>
          <w:b/>
          <w:bCs/>
          <w:lang w:val="sk-SK"/>
        </w:rPr>
        <w:t xml:space="preserve"> </w:t>
      </w:r>
      <w:proofErr w:type="spellStart"/>
      <w:r w:rsidRPr="0047180E">
        <w:rPr>
          <w:rFonts w:ascii="Arial" w:hAnsi="Arial" w:cs="Arial"/>
          <w:b/>
          <w:bCs/>
          <w:lang w:val="sk-SK"/>
        </w:rPr>
        <w:t>Guideline</w:t>
      </w:r>
      <w:proofErr w:type="spellEnd"/>
      <w:r w:rsidRPr="0047180E">
        <w:rPr>
          <w:rFonts w:ascii="Arial" w:hAnsi="Arial" w:cs="Arial"/>
          <w:b/>
          <w:bCs/>
          <w:lang w:val="sk-SK"/>
        </w:rPr>
        <w:t>)</w:t>
      </w:r>
      <w:r w:rsidRPr="0047180E">
        <w:rPr>
          <w:rFonts w:ascii="Arial" w:hAnsi="Arial" w:cs="Arial"/>
          <w:lang w:val="sk-SK"/>
        </w:rPr>
        <w:t xml:space="preserve">, ktorá popisuje, ako sa v organizácii vykonávajú najčastejšie používané prístupy k hodnoteniu procesov. Táto smernica zahŕňa štyri hlavné metódy: </w:t>
      </w:r>
      <w:r w:rsidRPr="0047180E">
        <w:rPr>
          <w:rFonts w:ascii="Arial" w:hAnsi="Arial" w:cs="Arial"/>
          <w:b/>
          <w:bCs/>
          <w:lang w:val="sk-SK"/>
        </w:rPr>
        <w:t>hodnotenie zrelosti procesov (</w:t>
      </w:r>
      <w:proofErr w:type="spellStart"/>
      <w:r w:rsidRPr="0047180E">
        <w:rPr>
          <w:rFonts w:ascii="Arial" w:hAnsi="Arial" w:cs="Arial"/>
          <w:b/>
          <w:bCs/>
          <w:lang w:val="sk-SK"/>
        </w:rPr>
        <w:t>Process</w:t>
      </w:r>
      <w:proofErr w:type="spellEnd"/>
      <w:r w:rsidRPr="0047180E">
        <w:rPr>
          <w:rFonts w:ascii="Arial" w:hAnsi="Arial" w:cs="Arial"/>
          <w:b/>
          <w:bCs/>
          <w:lang w:val="sk-SK"/>
        </w:rPr>
        <w:t xml:space="preserve"> Maturity </w:t>
      </w:r>
      <w:proofErr w:type="spellStart"/>
      <w:r w:rsidRPr="0047180E">
        <w:rPr>
          <w:rFonts w:ascii="Arial" w:hAnsi="Arial" w:cs="Arial"/>
          <w:b/>
          <w:bCs/>
          <w:lang w:val="sk-SK"/>
        </w:rPr>
        <w:t>Assessment</w:t>
      </w:r>
      <w:proofErr w:type="spellEnd"/>
      <w:r w:rsidRPr="0047180E">
        <w:rPr>
          <w:rFonts w:ascii="Arial" w:hAnsi="Arial" w:cs="Arial"/>
          <w:b/>
          <w:bCs/>
          <w:lang w:val="sk-SK"/>
        </w:rPr>
        <w:t xml:space="preserve">), </w:t>
      </w:r>
      <w:proofErr w:type="spellStart"/>
      <w:r w:rsidRPr="0047180E">
        <w:rPr>
          <w:rFonts w:ascii="Arial" w:hAnsi="Arial" w:cs="Arial"/>
          <w:b/>
          <w:bCs/>
          <w:lang w:val="sk-SK"/>
        </w:rPr>
        <w:t>benchmarking</w:t>
      </w:r>
      <w:proofErr w:type="spellEnd"/>
      <w:r w:rsidRPr="0047180E">
        <w:rPr>
          <w:rFonts w:ascii="Arial" w:hAnsi="Arial" w:cs="Arial"/>
          <w:b/>
          <w:bCs/>
          <w:lang w:val="sk-SK"/>
        </w:rPr>
        <w:t>, audity a preskúmanie procesov (</w:t>
      </w:r>
      <w:proofErr w:type="spellStart"/>
      <w:r w:rsidRPr="0047180E">
        <w:rPr>
          <w:rFonts w:ascii="Arial" w:hAnsi="Arial" w:cs="Arial"/>
          <w:b/>
          <w:bCs/>
          <w:lang w:val="sk-SK"/>
        </w:rPr>
        <w:t>Process</w:t>
      </w:r>
      <w:proofErr w:type="spellEnd"/>
      <w:r w:rsidRPr="0047180E">
        <w:rPr>
          <w:rFonts w:ascii="Arial" w:hAnsi="Arial" w:cs="Arial"/>
          <w:b/>
          <w:bCs/>
          <w:lang w:val="sk-SK"/>
        </w:rPr>
        <w:t xml:space="preserve"> </w:t>
      </w:r>
      <w:proofErr w:type="spellStart"/>
      <w:r w:rsidRPr="0047180E">
        <w:rPr>
          <w:rFonts w:ascii="Arial" w:hAnsi="Arial" w:cs="Arial"/>
          <w:b/>
          <w:bCs/>
          <w:lang w:val="sk-SK"/>
        </w:rPr>
        <w:t>Review</w:t>
      </w:r>
      <w:proofErr w:type="spellEnd"/>
      <w:r w:rsidRPr="0047180E">
        <w:rPr>
          <w:rFonts w:ascii="Arial" w:hAnsi="Arial" w:cs="Arial"/>
          <w:b/>
          <w:bCs/>
          <w:lang w:val="sk-SK"/>
        </w:rPr>
        <w:t>).</w:t>
      </w:r>
    </w:p>
    <w:p w14:paraId="6B7BA2B6" w14:textId="77777777" w:rsidR="0047180E" w:rsidRPr="0047180E" w:rsidRDefault="0047180E" w:rsidP="0047180E">
      <w:pPr>
        <w:spacing w:before="20" w:after="20" w:line="276" w:lineRule="auto"/>
        <w:jc w:val="both"/>
        <w:rPr>
          <w:rFonts w:ascii="Arial" w:hAnsi="Arial" w:cs="Arial"/>
          <w:lang w:val="sk-SK"/>
        </w:rPr>
      </w:pPr>
      <w:r w:rsidRPr="0047180E">
        <w:rPr>
          <w:rFonts w:ascii="Arial" w:hAnsi="Arial" w:cs="Arial"/>
          <w:lang w:val="sk-SK"/>
        </w:rPr>
        <w:t xml:space="preserve">Tieto metódy umožňujú posúdiť, na akej úrovni zrelosti sa nachádzajú jednotlivé procesy, ako si stojíme v porovnaní s konkurenciou, do akej miery spĺňame priemyselné normy a kde sa v procesoch nachádzajú slabé miesta. Na základe Smernice pre hodnotenie procesov zabezpečuje hodnotenie procesov pravidelnú aplikáciu týchto metód – teda účasť na </w:t>
      </w:r>
      <w:proofErr w:type="spellStart"/>
      <w:r w:rsidRPr="0047180E">
        <w:rPr>
          <w:rFonts w:ascii="Arial" w:hAnsi="Arial" w:cs="Arial"/>
          <w:lang w:val="sk-SK"/>
        </w:rPr>
        <w:t>benchmarkingu</w:t>
      </w:r>
      <w:proofErr w:type="spellEnd"/>
      <w:r w:rsidRPr="0047180E">
        <w:rPr>
          <w:rFonts w:ascii="Arial" w:hAnsi="Arial" w:cs="Arial"/>
          <w:lang w:val="sk-SK"/>
        </w:rPr>
        <w:t xml:space="preserve">, auditovanie podľa priemyselných noriem a regulácií, hodnotenie zrelosti procesov a interné analýzy vykonávané našimi odborníkmi. Každá z týchto metód je samostatným </w:t>
      </w:r>
      <w:proofErr w:type="spellStart"/>
      <w:r w:rsidRPr="0047180E">
        <w:rPr>
          <w:rFonts w:ascii="Arial" w:hAnsi="Arial" w:cs="Arial"/>
          <w:lang w:val="sk-SK"/>
        </w:rPr>
        <w:t>subprocesom</w:t>
      </w:r>
      <w:proofErr w:type="spellEnd"/>
      <w:r w:rsidRPr="0047180E">
        <w:rPr>
          <w:rFonts w:ascii="Arial" w:hAnsi="Arial" w:cs="Arial"/>
          <w:lang w:val="sk-SK"/>
        </w:rPr>
        <w:t xml:space="preserve"> v rámci CSI.</w:t>
      </w:r>
    </w:p>
    <w:p w14:paraId="011E0E31" w14:textId="10EEE5EB" w:rsidR="0047180E" w:rsidRPr="0047180E" w:rsidRDefault="0047180E" w:rsidP="0047180E">
      <w:pPr>
        <w:spacing w:before="20" w:after="20" w:line="276" w:lineRule="auto"/>
        <w:jc w:val="both"/>
        <w:rPr>
          <w:rFonts w:ascii="Arial" w:hAnsi="Arial" w:cs="Arial"/>
          <w:lang w:val="sk-SK"/>
        </w:rPr>
      </w:pPr>
      <w:r w:rsidRPr="0047180E">
        <w:rPr>
          <w:rFonts w:ascii="Arial" w:hAnsi="Arial" w:cs="Arial"/>
          <w:lang w:val="sk-SK"/>
        </w:rPr>
        <w:t xml:space="preserve">Ak by sme to preniesli do reštauračného prostredia, Smernica pre hodnotenie procesov by mohla špecifikovať, že inšpektori bezpečnosti potravín vykonávajú </w:t>
      </w:r>
      <w:r>
        <w:rPr>
          <w:rFonts w:ascii="Arial" w:hAnsi="Arial" w:cs="Arial"/>
          <w:lang w:val="sk-SK"/>
        </w:rPr>
        <w:t>kontrolné</w:t>
      </w:r>
      <w:r w:rsidRPr="0047180E">
        <w:rPr>
          <w:rFonts w:ascii="Arial" w:hAnsi="Arial" w:cs="Arial"/>
          <w:lang w:val="sk-SK"/>
        </w:rPr>
        <w:t xml:space="preserve"> audity na identifikáciu možných nesúlady v príprave jedál. Zároveň by mohla definovať, že Kniha sťažností sa kontroluje každý pondelok vedúcim zmeny a raz mesačne majiteľom reštaurácie ako forma preskúmania procesov. Nakoniec by sa recenzie v miestnych novinách mohli využívať ako benchmark na porovnanie s konkurenciou v rámci mesta.</w:t>
      </w:r>
    </w:p>
    <w:p w14:paraId="59774DFD" w14:textId="77777777" w:rsidR="007159AE" w:rsidRDefault="007159AE" w:rsidP="00851BFF">
      <w:pPr>
        <w:spacing w:before="20" w:after="20" w:line="276" w:lineRule="auto"/>
        <w:jc w:val="both"/>
        <w:rPr>
          <w:rFonts w:ascii="Arial" w:hAnsi="Arial" w:cs="Arial"/>
          <w:lang w:val="sk-SK"/>
        </w:rPr>
      </w:pPr>
    </w:p>
    <w:p w14:paraId="3F75089C" w14:textId="2C2BFF06" w:rsidR="00D101E8" w:rsidRDefault="00A25599" w:rsidP="00237C98">
      <w:pPr>
        <w:pStyle w:val="Subtitle"/>
        <w:spacing w:before="20" w:after="20" w:line="276" w:lineRule="auto"/>
        <w:rPr>
          <w:lang w:val="sk-SK"/>
        </w:rPr>
      </w:pPr>
      <w:bookmarkStart w:id="22" w:name="_Toc193445849"/>
      <w:r>
        <w:rPr>
          <w:lang w:val="sk-SK"/>
        </w:rPr>
        <w:t xml:space="preserve">CSI </w:t>
      </w:r>
      <w:proofErr w:type="spellStart"/>
      <w:r>
        <w:rPr>
          <w:lang w:val="sk-SK"/>
        </w:rPr>
        <w:t>Initiatives</w:t>
      </w:r>
      <w:bookmarkEnd w:id="22"/>
      <w:proofErr w:type="spellEnd"/>
    </w:p>
    <w:p w14:paraId="7CE51C82" w14:textId="77777777" w:rsidR="009F6D15" w:rsidRPr="009F6D15" w:rsidRDefault="009F6D15" w:rsidP="009F6D15">
      <w:pPr>
        <w:spacing w:after="0" w:line="276" w:lineRule="auto"/>
        <w:jc w:val="both"/>
        <w:rPr>
          <w:lang w:val="sk-SK"/>
        </w:rPr>
      </w:pPr>
      <w:r w:rsidRPr="009F6D15">
        <w:rPr>
          <w:lang w:val="sk-SK"/>
        </w:rPr>
        <w:t xml:space="preserve">Preskúmanie služieb a hodnotenie procesov často vedú k návrhom na zlepšenie, ktoré sa označujú ako </w:t>
      </w:r>
      <w:r w:rsidRPr="009F6D15">
        <w:rPr>
          <w:b/>
          <w:bCs/>
          <w:lang w:val="sk-SK"/>
        </w:rPr>
        <w:t>príležitosti na zlepšenie (</w:t>
      </w:r>
      <w:proofErr w:type="spellStart"/>
      <w:r w:rsidRPr="009F6D15">
        <w:rPr>
          <w:b/>
          <w:bCs/>
          <w:lang w:val="sk-SK"/>
        </w:rPr>
        <w:t>Improvement</w:t>
      </w:r>
      <w:proofErr w:type="spellEnd"/>
      <w:r w:rsidRPr="009F6D15">
        <w:rPr>
          <w:b/>
          <w:bCs/>
          <w:lang w:val="sk-SK"/>
        </w:rPr>
        <w:t xml:space="preserve"> </w:t>
      </w:r>
      <w:proofErr w:type="spellStart"/>
      <w:r w:rsidRPr="009F6D15">
        <w:rPr>
          <w:b/>
          <w:bCs/>
          <w:lang w:val="sk-SK"/>
        </w:rPr>
        <w:t>Opportunities</w:t>
      </w:r>
      <w:proofErr w:type="spellEnd"/>
      <w:r w:rsidRPr="009F6D15">
        <w:rPr>
          <w:b/>
          <w:bCs/>
          <w:lang w:val="sk-SK"/>
        </w:rPr>
        <w:t>)</w:t>
      </w:r>
      <w:r w:rsidRPr="009F6D15">
        <w:rPr>
          <w:lang w:val="sk-SK"/>
        </w:rPr>
        <w:t xml:space="preserve">. Tieto návrhy sa zaznamenávajú do </w:t>
      </w:r>
      <w:r w:rsidRPr="009F6D15">
        <w:rPr>
          <w:b/>
          <w:bCs/>
          <w:lang w:val="sk-SK"/>
        </w:rPr>
        <w:t>CSI Registra</w:t>
      </w:r>
      <w:r w:rsidRPr="009F6D15">
        <w:rPr>
          <w:lang w:val="sk-SK"/>
        </w:rPr>
        <w:t xml:space="preserve">, ktorý bol v starších verziách ITIL známy ako </w:t>
      </w:r>
      <w:r w:rsidRPr="009F6D15">
        <w:rPr>
          <w:b/>
          <w:bCs/>
          <w:lang w:val="sk-SK"/>
        </w:rPr>
        <w:t xml:space="preserve">Service </w:t>
      </w:r>
      <w:proofErr w:type="spellStart"/>
      <w:r w:rsidRPr="009F6D15">
        <w:rPr>
          <w:b/>
          <w:bCs/>
          <w:lang w:val="sk-SK"/>
        </w:rPr>
        <w:t>Improvement</w:t>
      </w:r>
      <w:proofErr w:type="spellEnd"/>
      <w:r w:rsidRPr="009F6D15">
        <w:rPr>
          <w:b/>
          <w:bCs/>
          <w:lang w:val="sk-SK"/>
        </w:rPr>
        <w:t xml:space="preserve"> </w:t>
      </w:r>
      <w:proofErr w:type="spellStart"/>
      <w:r w:rsidRPr="009F6D15">
        <w:rPr>
          <w:b/>
          <w:bCs/>
          <w:lang w:val="sk-SK"/>
        </w:rPr>
        <w:t>Plan</w:t>
      </w:r>
      <w:proofErr w:type="spellEnd"/>
      <w:r w:rsidRPr="009F6D15">
        <w:rPr>
          <w:b/>
          <w:bCs/>
          <w:lang w:val="sk-SK"/>
        </w:rPr>
        <w:t xml:space="preserve"> (SIP)</w:t>
      </w:r>
      <w:r w:rsidRPr="009F6D15">
        <w:rPr>
          <w:lang w:val="sk-SK"/>
        </w:rPr>
        <w:t xml:space="preserve">. Každá príležitosť sa vďaka manažérovi zlepšenia, ktorý navrhne riešenie a pripraví plán implementácie, môže premeniť na </w:t>
      </w:r>
      <w:r w:rsidRPr="009F6D15">
        <w:rPr>
          <w:b/>
          <w:bCs/>
          <w:lang w:val="sk-SK"/>
        </w:rPr>
        <w:t>CSI iniciatívu</w:t>
      </w:r>
      <w:r w:rsidRPr="009F6D15">
        <w:rPr>
          <w:lang w:val="sk-SK"/>
        </w:rPr>
        <w:t>.</w:t>
      </w:r>
    </w:p>
    <w:p w14:paraId="7C839465" w14:textId="77777777" w:rsidR="009F6D15" w:rsidRPr="009F6D15" w:rsidRDefault="009F6D15" w:rsidP="009F6D15">
      <w:pPr>
        <w:spacing w:after="0" w:line="276" w:lineRule="auto"/>
        <w:jc w:val="both"/>
        <w:rPr>
          <w:lang w:val="sk-SK"/>
        </w:rPr>
      </w:pPr>
      <w:r w:rsidRPr="009F6D15">
        <w:rPr>
          <w:lang w:val="sk-SK"/>
        </w:rPr>
        <w:t xml:space="preserve">Takéto iniciatívy môžu mať významný dopad na celý životný cyklus služby. Napríklad môžu viesť k úpravám v dizajne samotnej služby, vďaka čomu sa jej podoba zmení. Predstavte si, že prídete do reštaurácie a namiesto klasického tlačeného menu v pevnej väzbe vás pri stole čaká </w:t>
      </w:r>
      <w:r w:rsidRPr="009F6D15">
        <w:rPr>
          <w:b/>
          <w:bCs/>
          <w:lang w:val="sk-SK"/>
        </w:rPr>
        <w:t>digitálny tablet</w:t>
      </w:r>
      <w:r w:rsidRPr="009F6D15">
        <w:rPr>
          <w:lang w:val="sk-SK"/>
        </w:rPr>
        <w:t>, na ktorom si môžete prezerať fotografie jedál a objednávať jedlá jednoduchým pridávaním alebo odoberaním porcií.</w:t>
      </w:r>
    </w:p>
    <w:p w14:paraId="5EE0D98E" w14:textId="77777777" w:rsidR="009F6D15" w:rsidRPr="009F6D15" w:rsidRDefault="009F6D15" w:rsidP="009F6D15">
      <w:pPr>
        <w:spacing w:after="0" w:line="276" w:lineRule="auto"/>
        <w:jc w:val="both"/>
        <w:rPr>
          <w:lang w:val="sk-SK"/>
        </w:rPr>
      </w:pPr>
      <w:r w:rsidRPr="009F6D15">
        <w:rPr>
          <w:lang w:val="sk-SK"/>
        </w:rPr>
        <w:t>Ďalším príkladom je prechod mobilných operátorov od klasických papierových faktúr k elektronickým. Dnes sa nám to zdá úplne prirodzené, no takáto zmena vyžadovala množstvo úprav – od technických riešení až po legislatívne zmeny, ktoré umožnili akceptovanie elektronických dokumentov ako právne záväzných dôkazov v prípade súdneho sporu.</w:t>
      </w:r>
    </w:p>
    <w:p w14:paraId="730707F5" w14:textId="77777777" w:rsidR="009F6D15" w:rsidRPr="009F6D15" w:rsidRDefault="009F6D15" w:rsidP="009F6D15">
      <w:pPr>
        <w:spacing w:after="0" w:line="276" w:lineRule="auto"/>
        <w:jc w:val="both"/>
        <w:rPr>
          <w:lang w:val="sk-SK"/>
        </w:rPr>
      </w:pPr>
      <w:r w:rsidRPr="009F6D15">
        <w:rPr>
          <w:lang w:val="sk-SK"/>
        </w:rPr>
        <w:t xml:space="preserve">CSI iniciatívy môžu tiež viesť k zmenám v samotných procesoch. Tieto úpravy sa oficiálne realizujú prostredníctvom </w:t>
      </w:r>
      <w:r w:rsidRPr="009F6D15">
        <w:rPr>
          <w:b/>
          <w:bCs/>
          <w:lang w:val="sk-SK"/>
        </w:rPr>
        <w:t xml:space="preserve">žiadosti o zmenu procesnej architektúry (Change </w:t>
      </w:r>
      <w:proofErr w:type="spellStart"/>
      <w:r w:rsidRPr="009F6D15">
        <w:rPr>
          <w:b/>
          <w:bCs/>
          <w:lang w:val="sk-SK"/>
        </w:rPr>
        <w:t>Request</w:t>
      </w:r>
      <w:proofErr w:type="spellEnd"/>
      <w:r w:rsidRPr="009F6D15">
        <w:rPr>
          <w:b/>
          <w:bCs/>
          <w:lang w:val="sk-SK"/>
        </w:rPr>
        <w:t xml:space="preserve"> to </w:t>
      </w:r>
      <w:proofErr w:type="spellStart"/>
      <w:r w:rsidRPr="009F6D15">
        <w:rPr>
          <w:b/>
          <w:bCs/>
          <w:lang w:val="sk-SK"/>
        </w:rPr>
        <w:t>Process</w:t>
      </w:r>
      <w:proofErr w:type="spellEnd"/>
      <w:r w:rsidRPr="009F6D15">
        <w:rPr>
          <w:b/>
          <w:bCs/>
          <w:lang w:val="sk-SK"/>
        </w:rPr>
        <w:t xml:space="preserve"> </w:t>
      </w:r>
      <w:proofErr w:type="spellStart"/>
      <w:r w:rsidRPr="009F6D15">
        <w:rPr>
          <w:b/>
          <w:bCs/>
          <w:lang w:val="sk-SK"/>
        </w:rPr>
        <w:t>Architecture</w:t>
      </w:r>
      <w:proofErr w:type="spellEnd"/>
      <w:r w:rsidRPr="009F6D15">
        <w:rPr>
          <w:b/>
          <w:bCs/>
          <w:lang w:val="sk-SK"/>
        </w:rPr>
        <w:t>)</w:t>
      </w:r>
      <w:r w:rsidRPr="009F6D15">
        <w:rPr>
          <w:lang w:val="sk-SK"/>
        </w:rPr>
        <w:t xml:space="preserve">. Vďaka CSI môže byť proces </w:t>
      </w:r>
      <w:r w:rsidRPr="009F6D15">
        <w:rPr>
          <w:b/>
          <w:bCs/>
          <w:lang w:val="sk-SK"/>
        </w:rPr>
        <w:t>zjednodušený, čiastočne automatizovaný alebo rozšírený o nové funkcie</w:t>
      </w:r>
      <w:r w:rsidRPr="009F6D15">
        <w:rPr>
          <w:lang w:val="sk-SK"/>
        </w:rPr>
        <w:t xml:space="preserve">. A čo je dôležité – </w:t>
      </w:r>
      <w:r w:rsidRPr="009F6D15">
        <w:rPr>
          <w:b/>
          <w:bCs/>
          <w:lang w:val="sk-SK"/>
        </w:rPr>
        <w:t>žiadny proces nie je voči zmenám imúnny</w:t>
      </w:r>
      <w:r w:rsidRPr="009F6D15">
        <w:rPr>
          <w:lang w:val="sk-SK"/>
        </w:rPr>
        <w:t xml:space="preserve">. CSI môže podať žiadosť o zmenu v ktoromkoľvek procese, dokonca aj v </w:t>
      </w:r>
      <w:r w:rsidRPr="009F6D15">
        <w:rPr>
          <w:b/>
          <w:bCs/>
          <w:lang w:val="sk-SK"/>
        </w:rPr>
        <w:t xml:space="preserve">Service </w:t>
      </w:r>
      <w:proofErr w:type="spellStart"/>
      <w:r w:rsidRPr="009F6D15">
        <w:rPr>
          <w:b/>
          <w:bCs/>
          <w:lang w:val="sk-SK"/>
        </w:rPr>
        <w:t>Strategy</w:t>
      </w:r>
      <w:proofErr w:type="spellEnd"/>
      <w:r w:rsidRPr="009F6D15">
        <w:rPr>
          <w:lang w:val="sk-SK"/>
        </w:rPr>
        <w:t>. Samozrejme, čím odvážnejší návrh, tým viac dôkazov a dát je potrebných na jeho obhájenie. Každá zmena by mala byť podložená kvalitnou analýzou a jasnými dátami, aby mala reálnu šancu na úspech.</w:t>
      </w:r>
    </w:p>
    <w:p w14:paraId="0C493D11" w14:textId="77777777" w:rsidR="00BC4C6D" w:rsidRDefault="00BC4C6D" w:rsidP="00A25599">
      <w:pPr>
        <w:rPr>
          <w:lang w:val="sk-SK"/>
        </w:rPr>
      </w:pPr>
    </w:p>
    <w:p w14:paraId="7F86C277" w14:textId="77777777" w:rsidR="00BC4C6D" w:rsidRDefault="00BC4C6D" w:rsidP="00A25599">
      <w:pPr>
        <w:rPr>
          <w:lang w:val="sk-SK"/>
        </w:rPr>
      </w:pPr>
    </w:p>
    <w:p w14:paraId="6BE68BAD" w14:textId="7D2661DB" w:rsidR="00BC4C6D" w:rsidRDefault="00BC4C6D" w:rsidP="00BC4C6D">
      <w:pPr>
        <w:pStyle w:val="Title"/>
        <w:rPr>
          <w:lang w:val="sk-SK"/>
        </w:rPr>
      </w:pPr>
      <w:bookmarkStart w:id="23" w:name="_Toc193445850"/>
      <w:r>
        <w:rPr>
          <w:lang w:val="sk-SK"/>
        </w:rPr>
        <w:t>Zhrnutie</w:t>
      </w:r>
      <w:r w:rsidR="00985455">
        <w:rPr>
          <w:lang w:val="sk-SK"/>
        </w:rPr>
        <w:t xml:space="preserve"> CSI</w:t>
      </w:r>
      <w:bookmarkEnd w:id="23"/>
    </w:p>
    <w:p w14:paraId="4390ACA4" w14:textId="77777777" w:rsidR="009269DF" w:rsidRPr="009269DF" w:rsidRDefault="009269DF" w:rsidP="009269DF">
      <w:pPr>
        <w:spacing w:after="0" w:line="276" w:lineRule="auto"/>
        <w:jc w:val="both"/>
        <w:rPr>
          <w:lang w:val="sk-SK"/>
        </w:rPr>
      </w:pPr>
      <w:r w:rsidRPr="009269DF">
        <w:rPr>
          <w:lang w:val="sk-SK"/>
        </w:rPr>
        <w:t xml:space="preserve">Keď sme hovorili o </w:t>
      </w:r>
      <w:proofErr w:type="spellStart"/>
      <w:r w:rsidRPr="009269DF">
        <w:rPr>
          <w:b/>
          <w:bCs/>
          <w:lang w:val="sk-SK"/>
        </w:rPr>
        <w:t>Problem</w:t>
      </w:r>
      <w:proofErr w:type="spellEnd"/>
      <w:r w:rsidRPr="009269DF">
        <w:rPr>
          <w:b/>
          <w:bCs/>
          <w:lang w:val="sk-SK"/>
        </w:rPr>
        <w:t xml:space="preserve"> Managemente</w:t>
      </w:r>
      <w:r w:rsidRPr="009269DF">
        <w:rPr>
          <w:lang w:val="sk-SK"/>
        </w:rPr>
        <w:t xml:space="preserve">, spomenuli sme, že </w:t>
      </w:r>
      <w:r w:rsidRPr="009269DF">
        <w:rPr>
          <w:b/>
          <w:bCs/>
          <w:lang w:val="sk-SK"/>
        </w:rPr>
        <w:t>proaktívne riadenie problémov</w:t>
      </w:r>
      <w:r w:rsidRPr="009269DF">
        <w:rPr>
          <w:lang w:val="sk-SK"/>
        </w:rPr>
        <w:t xml:space="preserve"> – ktoré sa snaží identifikovať incidenty ešte predtým, ako nastanú, a rieši opakujúce sa problémy – je znakom vyspelosti organizácie. Namiesto toho, aby firma investovala všetku energiu do získavania nových zákazníkov, venuje čas a zdroje na </w:t>
      </w:r>
      <w:r w:rsidRPr="009269DF">
        <w:rPr>
          <w:b/>
          <w:bCs/>
          <w:lang w:val="sk-SK"/>
        </w:rPr>
        <w:t>zlepšovanie služieb pre existujúcich zákazníkov</w:t>
      </w:r>
      <w:r w:rsidRPr="009269DF">
        <w:rPr>
          <w:lang w:val="sk-SK"/>
        </w:rPr>
        <w:t>.</w:t>
      </w:r>
    </w:p>
    <w:p w14:paraId="203BEC1E" w14:textId="2CC4C684" w:rsidR="009269DF" w:rsidRPr="009269DF" w:rsidRDefault="009269DF" w:rsidP="009269DF">
      <w:pPr>
        <w:spacing w:after="0" w:line="276" w:lineRule="auto"/>
        <w:jc w:val="both"/>
        <w:rPr>
          <w:lang w:val="sk-SK"/>
        </w:rPr>
      </w:pPr>
      <w:r w:rsidRPr="009269DF">
        <w:rPr>
          <w:lang w:val="sk-SK"/>
        </w:rPr>
        <w:t xml:space="preserve">Podobne môžeme vnímať aj </w:t>
      </w:r>
      <w:r w:rsidR="002C61AD">
        <w:rPr>
          <w:b/>
          <w:bCs/>
          <w:lang w:val="sk-SK"/>
        </w:rPr>
        <w:t>neustále</w:t>
      </w:r>
      <w:r w:rsidRPr="009269DF">
        <w:rPr>
          <w:b/>
          <w:bCs/>
          <w:lang w:val="sk-SK"/>
        </w:rPr>
        <w:t xml:space="preserve"> zlepšovanie služieb (CSI)</w:t>
      </w:r>
      <w:r w:rsidRPr="009269DF">
        <w:rPr>
          <w:lang w:val="sk-SK"/>
        </w:rPr>
        <w:t xml:space="preserve"> ako </w:t>
      </w:r>
      <w:r w:rsidRPr="009269DF">
        <w:rPr>
          <w:b/>
          <w:bCs/>
          <w:lang w:val="sk-SK"/>
        </w:rPr>
        <w:t>znak vyspelosti organizácie</w:t>
      </w:r>
      <w:r w:rsidRPr="009269DF">
        <w:rPr>
          <w:lang w:val="sk-SK"/>
        </w:rPr>
        <w:t xml:space="preserve">. Firma už nie je iba pasívnym poskytovateľom služieb, ale </w:t>
      </w:r>
      <w:r w:rsidRPr="009269DF">
        <w:rPr>
          <w:b/>
          <w:bCs/>
          <w:lang w:val="sk-SK"/>
        </w:rPr>
        <w:t>systematicky a premyslene pracuje na ich neustálom zlepšovaní</w:t>
      </w:r>
      <w:r w:rsidRPr="009269DF">
        <w:rPr>
          <w:lang w:val="sk-SK"/>
        </w:rPr>
        <w:t xml:space="preserve">. Niet divu, že v rámci </w:t>
      </w:r>
      <w:r w:rsidRPr="009269DF">
        <w:rPr>
          <w:b/>
          <w:bCs/>
          <w:lang w:val="sk-SK"/>
        </w:rPr>
        <w:t>hodnotenia zrelosti procesov (PMA)</w:t>
      </w:r>
      <w:r w:rsidRPr="009269DF">
        <w:rPr>
          <w:lang w:val="sk-SK"/>
        </w:rPr>
        <w:t xml:space="preserve"> je najvyšším stupňom práve </w:t>
      </w:r>
      <w:r w:rsidRPr="009269DF">
        <w:rPr>
          <w:b/>
          <w:bCs/>
          <w:lang w:val="sk-SK"/>
        </w:rPr>
        <w:t>neustále zlepšovanie procesu</w:t>
      </w:r>
      <w:r w:rsidRPr="009269DF">
        <w:rPr>
          <w:lang w:val="sk-SK"/>
        </w:rPr>
        <w:t xml:space="preserve">. Neexistuje vyššia úroveň vyspelosti ako uvedomenie si potreby </w:t>
      </w:r>
      <w:r w:rsidRPr="009269DF">
        <w:rPr>
          <w:b/>
          <w:bCs/>
          <w:lang w:val="sk-SK"/>
        </w:rPr>
        <w:t>neustáleho zlepšovania</w:t>
      </w:r>
      <w:r w:rsidRPr="009269DF">
        <w:rPr>
          <w:lang w:val="sk-SK"/>
        </w:rPr>
        <w:t>.</w:t>
      </w:r>
    </w:p>
    <w:p w14:paraId="35DDFAE3" w14:textId="77777777" w:rsidR="009269DF" w:rsidRPr="009269DF" w:rsidRDefault="009269DF" w:rsidP="009269DF">
      <w:pPr>
        <w:spacing w:after="0" w:line="276" w:lineRule="auto"/>
        <w:jc w:val="both"/>
        <w:rPr>
          <w:lang w:val="sk-SK"/>
        </w:rPr>
      </w:pPr>
      <w:r w:rsidRPr="009269DF">
        <w:rPr>
          <w:lang w:val="sk-SK"/>
        </w:rPr>
        <w:t xml:space="preserve">A práve to je hlavné posolstvo tejto kapitoly o CSI – </w:t>
      </w:r>
      <w:r w:rsidRPr="009269DF">
        <w:rPr>
          <w:b/>
          <w:bCs/>
          <w:lang w:val="sk-SK"/>
        </w:rPr>
        <w:t>neustále hľadajte príležitosti na zlepšenie</w:t>
      </w:r>
      <w:r w:rsidRPr="009269DF">
        <w:rPr>
          <w:lang w:val="sk-SK"/>
        </w:rPr>
        <w:t xml:space="preserve"> a keď ich objavíte, </w:t>
      </w:r>
      <w:r w:rsidRPr="009269DF">
        <w:rPr>
          <w:b/>
          <w:bCs/>
          <w:lang w:val="sk-SK"/>
        </w:rPr>
        <w:t>skutočne ich využite na zlepšenie procesov a služieb</w:t>
      </w:r>
      <w:r w:rsidRPr="009269DF">
        <w:rPr>
          <w:lang w:val="sk-SK"/>
        </w:rPr>
        <w:t>.</w:t>
      </w:r>
    </w:p>
    <w:p w14:paraId="0F5AEEED" w14:textId="77777777" w:rsidR="00BC4C6D" w:rsidRDefault="00BC4C6D" w:rsidP="00BC4C6D">
      <w:pPr>
        <w:rPr>
          <w:lang w:val="sk-SK"/>
        </w:rPr>
      </w:pPr>
    </w:p>
    <w:p w14:paraId="66E7E635" w14:textId="77777777" w:rsidR="002C61AD" w:rsidRDefault="002C61AD" w:rsidP="00BC4C6D">
      <w:pPr>
        <w:rPr>
          <w:lang w:val="sk-SK"/>
        </w:rPr>
      </w:pPr>
    </w:p>
    <w:p w14:paraId="2FC59ED5" w14:textId="77777777" w:rsidR="00640A86" w:rsidRPr="00640A86" w:rsidRDefault="00640A86" w:rsidP="00640A86">
      <w:pPr>
        <w:pStyle w:val="Title"/>
        <w:rPr>
          <w:lang w:val="sk-SK"/>
        </w:rPr>
      </w:pPr>
      <w:bookmarkStart w:id="24" w:name="_Toc193445851"/>
      <w:r w:rsidRPr="00640A86">
        <w:rPr>
          <w:lang w:val="sk-SK"/>
        </w:rPr>
        <w:lastRenderedPageBreak/>
        <w:t>Stručné zhrnutie ITIL V3 Foundation</w:t>
      </w:r>
      <w:bookmarkEnd w:id="24"/>
    </w:p>
    <w:p w14:paraId="6D48B14B" w14:textId="77777777" w:rsidR="00D00B14" w:rsidRDefault="00D00B14" w:rsidP="0040695F">
      <w:pPr>
        <w:spacing w:after="0" w:line="276" w:lineRule="auto"/>
        <w:jc w:val="both"/>
        <w:rPr>
          <w:lang w:val="sk-SK"/>
        </w:rPr>
      </w:pPr>
    </w:p>
    <w:tbl>
      <w:tblPr>
        <w:tblStyle w:val="GridTable5Dark-Accent6"/>
        <w:tblW w:w="0" w:type="auto"/>
        <w:tblCellMar>
          <w:top w:w="28" w:type="dxa"/>
          <w:bottom w:w="28" w:type="dxa"/>
        </w:tblCellMar>
        <w:tblLook w:val="04A0" w:firstRow="1" w:lastRow="0" w:firstColumn="1" w:lastColumn="0" w:noHBand="0" w:noVBand="1"/>
      </w:tblPr>
      <w:tblGrid>
        <w:gridCol w:w="2972"/>
        <w:gridCol w:w="3383"/>
        <w:gridCol w:w="3493"/>
      </w:tblGrid>
      <w:tr w:rsidR="00FB01D2" w:rsidRPr="00535978" w14:paraId="21196299" w14:textId="77777777" w:rsidTr="000B1D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hideMark/>
          </w:tcPr>
          <w:p w14:paraId="4EC5E766" w14:textId="77777777" w:rsidR="00535978" w:rsidRPr="00535978" w:rsidRDefault="00535978" w:rsidP="000B1D71">
            <w:pPr>
              <w:spacing w:line="276" w:lineRule="auto"/>
              <w:rPr>
                <w:lang w:val="sk-SK"/>
              </w:rPr>
            </w:pPr>
            <w:r w:rsidRPr="00535978">
              <w:rPr>
                <w:lang w:val="sk-SK"/>
              </w:rPr>
              <w:t>Fáza životného cyklu služby</w:t>
            </w:r>
          </w:p>
        </w:tc>
        <w:tc>
          <w:tcPr>
            <w:tcW w:w="3383" w:type="dxa"/>
            <w:vAlign w:val="center"/>
            <w:hideMark/>
          </w:tcPr>
          <w:p w14:paraId="194B0F52" w14:textId="77777777" w:rsidR="00535978" w:rsidRPr="00535978" w:rsidRDefault="00535978" w:rsidP="000B1D71">
            <w:pPr>
              <w:spacing w:line="276" w:lineRule="auto"/>
              <w:cnfStyle w:val="100000000000" w:firstRow="1" w:lastRow="0" w:firstColumn="0" w:lastColumn="0" w:oddVBand="0" w:evenVBand="0" w:oddHBand="0" w:evenHBand="0" w:firstRowFirstColumn="0" w:firstRowLastColumn="0" w:lastRowFirstColumn="0" w:lastRowLastColumn="0"/>
              <w:rPr>
                <w:lang w:val="sk-SK"/>
              </w:rPr>
            </w:pPr>
            <w:r w:rsidRPr="00535978">
              <w:rPr>
                <w:lang w:val="sk-SK"/>
              </w:rPr>
              <w:t>Cieľ</w:t>
            </w:r>
          </w:p>
        </w:tc>
        <w:tc>
          <w:tcPr>
            <w:tcW w:w="0" w:type="auto"/>
            <w:vAlign w:val="center"/>
            <w:hideMark/>
          </w:tcPr>
          <w:p w14:paraId="6F977967" w14:textId="77777777" w:rsidR="00535978" w:rsidRPr="00535978" w:rsidRDefault="00535978" w:rsidP="000B1D71">
            <w:pPr>
              <w:spacing w:line="276" w:lineRule="auto"/>
              <w:cnfStyle w:val="100000000000" w:firstRow="1" w:lastRow="0" w:firstColumn="0" w:lastColumn="0" w:oddVBand="0" w:evenVBand="0" w:oddHBand="0" w:evenHBand="0" w:firstRowFirstColumn="0" w:firstRowLastColumn="0" w:lastRowFirstColumn="0" w:lastRowLastColumn="0"/>
              <w:rPr>
                <w:lang w:val="sk-SK"/>
              </w:rPr>
            </w:pPr>
            <w:r w:rsidRPr="00535978">
              <w:rPr>
                <w:lang w:val="sk-SK"/>
              </w:rPr>
              <w:t>Kľúčové procesy</w:t>
            </w:r>
          </w:p>
        </w:tc>
      </w:tr>
      <w:tr w:rsidR="00FB01D2" w:rsidRPr="00535978" w14:paraId="75F4B68A" w14:textId="77777777" w:rsidTr="000B1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65E85CEC" w14:textId="77777777" w:rsidR="00535978" w:rsidRPr="00535978" w:rsidRDefault="00535978" w:rsidP="00FB01D2">
            <w:pPr>
              <w:spacing w:line="276" w:lineRule="auto"/>
              <w:rPr>
                <w:lang w:val="sk-SK"/>
              </w:rPr>
            </w:pPr>
            <w:r w:rsidRPr="00535978">
              <w:rPr>
                <w:lang w:val="sk-SK"/>
              </w:rPr>
              <w:t xml:space="preserve">1. Service </w:t>
            </w:r>
            <w:proofErr w:type="spellStart"/>
            <w:r w:rsidRPr="00535978">
              <w:rPr>
                <w:lang w:val="sk-SK"/>
              </w:rPr>
              <w:t>Strategy</w:t>
            </w:r>
            <w:proofErr w:type="spellEnd"/>
            <w:r w:rsidRPr="00535978">
              <w:rPr>
                <w:lang w:val="sk-SK"/>
              </w:rPr>
              <w:br/>
              <w:t>(Stratégia služby)</w:t>
            </w:r>
          </w:p>
        </w:tc>
        <w:tc>
          <w:tcPr>
            <w:tcW w:w="3383" w:type="dxa"/>
            <w:hideMark/>
          </w:tcPr>
          <w:p w14:paraId="3C490F38" w14:textId="77777777" w:rsidR="00072613" w:rsidRPr="00640A86" w:rsidRDefault="00072613" w:rsidP="00072613">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r w:rsidRPr="00640A86">
              <w:rPr>
                <w:lang w:val="sk-SK"/>
              </w:rPr>
              <w:t>Tu sa rozhoduje, aké služby poskytovať, komu a akú hodnotu prinesú.</w:t>
            </w:r>
          </w:p>
          <w:p w14:paraId="1E41C5AB" w14:textId="287C1BF3" w:rsidR="00535978" w:rsidRPr="00535978" w:rsidRDefault="00535978" w:rsidP="00535978">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p>
        </w:tc>
        <w:tc>
          <w:tcPr>
            <w:tcW w:w="0" w:type="auto"/>
            <w:hideMark/>
          </w:tcPr>
          <w:p w14:paraId="7F951CF5" w14:textId="77777777" w:rsidR="00FB01D2" w:rsidRPr="00FB01D2" w:rsidRDefault="00535978" w:rsidP="00FB01D2">
            <w:pPr>
              <w:pStyle w:val="ListParagraph"/>
              <w:numPr>
                <w:ilvl w:val="0"/>
                <w:numId w:val="54"/>
              </w:numPr>
              <w:spacing w:line="276" w:lineRule="auto"/>
              <w:ind w:left="446"/>
              <w:cnfStyle w:val="000000100000" w:firstRow="0" w:lastRow="0" w:firstColumn="0" w:lastColumn="0" w:oddVBand="0" w:evenVBand="0" w:oddHBand="1" w:evenHBand="0" w:firstRowFirstColumn="0" w:firstRowLastColumn="0" w:lastRowFirstColumn="0" w:lastRowLastColumn="0"/>
              <w:rPr>
                <w:lang w:val="sk-SK"/>
              </w:rPr>
            </w:pPr>
            <w:proofErr w:type="spellStart"/>
            <w:r w:rsidRPr="00FB01D2">
              <w:rPr>
                <w:lang w:val="sk-SK"/>
              </w:rPr>
              <w:t>Strategy</w:t>
            </w:r>
            <w:proofErr w:type="spellEnd"/>
            <w:r w:rsidRPr="00FB01D2">
              <w:rPr>
                <w:lang w:val="sk-SK"/>
              </w:rPr>
              <w:t xml:space="preserve"> Management </w:t>
            </w:r>
          </w:p>
          <w:p w14:paraId="03F8EF66" w14:textId="405E0AAF" w:rsidR="00FB01D2" w:rsidRPr="00FB01D2" w:rsidRDefault="00535978" w:rsidP="00FB01D2">
            <w:pPr>
              <w:pStyle w:val="ListParagraph"/>
              <w:numPr>
                <w:ilvl w:val="0"/>
                <w:numId w:val="54"/>
              </w:numPr>
              <w:spacing w:line="276" w:lineRule="auto"/>
              <w:ind w:left="446"/>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 xml:space="preserve">Service </w:t>
            </w:r>
            <w:proofErr w:type="spellStart"/>
            <w:r w:rsidRPr="00FB01D2">
              <w:rPr>
                <w:lang w:val="sk-SK"/>
              </w:rPr>
              <w:t>Portfolio</w:t>
            </w:r>
            <w:proofErr w:type="spellEnd"/>
            <w:r w:rsidRPr="00FB01D2">
              <w:rPr>
                <w:lang w:val="sk-SK"/>
              </w:rPr>
              <w:t xml:space="preserve"> Management </w:t>
            </w:r>
          </w:p>
          <w:p w14:paraId="55AE2E27" w14:textId="0B7C7340" w:rsidR="00FB01D2" w:rsidRPr="00FB01D2" w:rsidRDefault="00535978" w:rsidP="00FB01D2">
            <w:pPr>
              <w:pStyle w:val="ListParagraph"/>
              <w:numPr>
                <w:ilvl w:val="0"/>
                <w:numId w:val="54"/>
              </w:numPr>
              <w:spacing w:line="276" w:lineRule="auto"/>
              <w:ind w:left="446"/>
              <w:cnfStyle w:val="000000100000" w:firstRow="0" w:lastRow="0" w:firstColumn="0" w:lastColumn="0" w:oddVBand="0" w:evenVBand="0" w:oddHBand="1" w:evenHBand="0" w:firstRowFirstColumn="0" w:firstRowLastColumn="0" w:lastRowFirstColumn="0" w:lastRowLastColumn="0"/>
              <w:rPr>
                <w:lang w:val="sk-SK"/>
              </w:rPr>
            </w:pPr>
            <w:proofErr w:type="spellStart"/>
            <w:r w:rsidRPr="00FB01D2">
              <w:rPr>
                <w:lang w:val="sk-SK"/>
              </w:rPr>
              <w:t>Financial</w:t>
            </w:r>
            <w:proofErr w:type="spellEnd"/>
            <w:r w:rsidRPr="00FB01D2">
              <w:rPr>
                <w:lang w:val="sk-SK"/>
              </w:rPr>
              <w:t xml:space="preserve"> Management </w:t>
            </w:r>
          </w:p>
          <w:p w14:paraId="67A58CA1" w14:textId="6AEFC599" w:rsidR="00FB01D2" w:rsidRPr="00FB01D2" w:rsidRDefault="00535978" w:rsidP="00FB01D2">
            <w:pPr>
              <w:pStyle w:val="ListParagraph"/>
              <w:numPr>
                <w:ilvl w:val="0"/>
                <w:numId w:val="54"/>
              </w:numPr>
              <w:spacing w:line="276" w:lineRule="auto"/>
              <w:ind w:left="446"/>
              <w:cnfStyle w:val="000000100000" w:firstRow="0" w:lastRow="0" w:firstColumn="0" w:lastColumn="0" w:oddVBand="0" w:evenVBand="0" w:oddHBand="1" w:evenHBand="0" w:firstRowFirstColumn="0" w:firstRowLastColumn="0" w:lastRowFirstColumn="0" w:lastRowLastColumn="0"/>
              <w:rPr>
                <w:lang w:val="sk-SK"/>
              </w:rPr>
            </w:pPr>
            <w:proofErr w:type="spellStart"/>
            <w:r w:rsidRPr="00FB01D2">
              <w:rPr>
                <w:lang w:val="sk-SK"/>
              </w:rPr>
              <w:t>Demand</w:t>
            </w:r>
            <w:proofErr w:type="spellEnd"/>
            <w:r w:rsidRPr="00FB01D2">
              <w:rPr>
                <w:lang w:val="sk-SK"/>
              </w:rPr>
              <w:t xml:space="preserve"> Management </w:t>
            </w:r>
          </w:p>
          <w:p w14:paraId="5C48F53B" w14:textId="34257140" w:rsidR="00FB01D2" w:rsidRPr="00FB01D2" w:rsidRDefault="00535978" w:rsidP="00FB01D2">
            <w:pPr>
              <w:pStyle w:val="ListParagraph"/>
              <w:numPr>
                <w:ilvl w:val="0"/>
                <w:numId w:val="54"/>
              </w:numPr>
              <w:spacing w:line="276" w:lineRule="auto"/>
              <w:ind w:left="446"/>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Business</w:t>
            </w:r>
            <w:r w:rsidR="00FB01D2" w:rsidRPr="00FB01D2">
              <w:rPr>
                <w:lang w:val="sk-SK"/>
              </w:rPr>
              <w:t xml:space="preserve"> </w:t>
            </w:r>
            <w:proofErr w:type="spellStart"/>
            <w:r w:rsidRPr="00FB01D2">
              <w:rPr>
                <w:lang w:val="sk-SK"/>
              </w:rPr>
              <w:t>Relationship</w:t>
            </w:r>
            <w:proofErr w:type="spellEnd"/>
            <w:r w:rsidRPr="00FB01D2">
              <w:rPr>
                <w:lang w:val="sk-SK"/>
              </w:rPr>
              <w:t xml:space="preserve"> Management</w:t>
            </w:r>
          </w:p>
        </w:tc>
      </w:tr>
      <w:tr w:rsidR="00FB01D2" w:rsidRPr="00535978" w14:paraId="44AA61C5" w14:textId="77777777" w:rsidTr="000B1D71">
        <w:tc>
          <w:tcPr>
            <w:cnfStyle w:val="001000000000" w:firstRow="0" w:lastRow="0" w:firstColumn="1" w:lastColumn="0" w:oddVBand="0" w:evenVBand="0" w:oddHBand="0" w:evenHBand="0" w:firstRowFirstColumn="0" w:firstRowLastColumn="0" w:lastRowFirstColumn="0" w:lastRowLastColumn="0"/>
            <w:tcW w:w="2972" w:type="dxa"/>
            <w:hideMark/>
          </w:tcPr>
          <w:p w14:paraId="480BD1BB" w14:textId="77777777" w:rsidR="00535978" w:rsidRPr="00535978" w:rsidRDefault="00535978" w:rsidP="00FB01D2">
            <w:pPr>
              <w:spacing w:line="276" w:lineRule="auto"/>
              <w:rPr>
                <w:lang w:val="sk-SK"/>
              </w:rPr>
            </w:pPr>
            <w:r w:rsidRPr="00535978">
              <w:rPr>
                <w:lang w:val="sk-SK"/>
              </w:rPr>
              <w:t>2. Service Design</w:t>
            </w:r>
            <w:r w:rsidRPr="00535978">
              <w:rPr>
                <w:lang w:val="sk-SK"/>
              </w:rPr>
              <w:br/>
              <w:t>(Návrh služby)</w:t>
            </w:r>
          </w:p>
        </w:tc>
        <w:tc>
          <w:tcPr>
            <w:tcW w:w="3383" w:type="dxa"/>
            <w:hideMark/>
          </w:tcPr>
          <w:p w14:paraId="28C23D01" w14:textId="0822D1DF" w:rsidR="00072613" w:rsidRPr="00640A86" w:rsidRDefault="00535978" w:rsidP="00072613">
            <w:pPr>
              <w:spacing w:line="276" w:lineRule="auto"/>
              <w:jc w:val="both"/>
              <w:cnfStyle w:val="000000000000" w:firstRow="0" w:lastRow="0" w:firstColumn="0" w:lastColumn="0" w:oddVBand="0" w:evenVBand="0" w:oddHBand="0" w:evenHBand="0" w:firstRowFirstColumn="0" w:firstRowLastColumn="0" w:lastRowFirstColumn="0" w:lastRowLastColumn="0"/>
              <w:rPr>
                <w:lang w:val="sk-SK"/>
              </w:rPr>
            </w:pPr>
            <w:r w:rsidRPr="00535978">
              <w:rPr>
                <w:lang w:val="sk-SK"/>
              </w:rPr>
              <w:t>Navrhnúť nové alebo zmenené služby</w:t>
            </w:r>
            <w:r w:rsidR="00072613">
              <w:rPr>
                <w:lang w:val="sk-SK"/>
              </w:rPr>
              <w:t xml:space="preserve"> </w:t>
            </w:r>
            <w:r w:rsidR="00072613" w:rsidRPr="00640A86">
              <w:rPr>
                <w:lang w:val="sk-SK"/>
              </w:rPr>
              <w:t>tak, aby boli spoľahlivé, bezpečné a spĺňali očakávania zákazníkov.</w:t>
            </w:r>
          </w:p>
          <w:p w14:paraId="0879C7AE" w14:textId="3EAB18A5" w:rsidR="00535978" w:rsidRPr="00535978" w:rsidRDefault="00535978" w:rsidP="00535978">
            <w:pPr>
              <w:spacing w:line="276" w:lineRule="auto"/>
              <w:jc w:val="both"/>
              <w:cnfStyle w:val="000000000000" w:firstRow="0" w:lastRow="0" w:firstColumn="0" w:lastColumn="0" w:oddVBand="0" w:evenVBand="0" w:oddHBand="0" w:evenHBand="0" w:firstRowFirstColumn="0" w:firstRowLastColumn="0" w:lastRowFirstColumn="0" w:lastRowLastColumn="0"/>
              <w:rPr>
                <w:lang w:val="sk-SK"/>
              </w:rPr>
            </w:pPr>
          </w:p>
        </w:tc>
        <w:tc>
          <w:tcPr>
            <w:tcW w:w="0" w:type="auto"/>
            <w:hideMark/>
          </w:tcPr>
          <w:p w14:paraId="391940EE" w14:textId="77777777"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r w:rsidRPr="00FB01D2">
              <w:rPr>
                <w:lang w:val="sk-SK"/>
              </w:rPr>
              <w:t xml:space="preserve">Service Level Management </w:t>
            </w:r>
          </w:p>
          <w:p w14:paraId="67891979" w14:textId="6029947C"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Availability</w:t>
            </w:r>
            <w:proofErr w:type="spellEnd"/>
            <w:r w:rsidRPr="00FB01D2">
              <w:rPr>
                <w:lang w:val="sk-SK"/>
              </w:rPr>
              <w:t xml:space="preserve"> Management </w:t>
            </w:r>
          </w:p>
          <w:p w14:paraId="38A869B2" w14:textId="1A022A9D"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Capacity</w:t>
            </w:r>
            <w:proofErr w:type="spellEnd"/>
            <w:r w:rsidRPr="00FB01D2">
              <w:rPr>
                <w:lang w:val="sk-SK"/>
              </w:rPr>
              <w:t xml:space="preserve"> Management </w:t>
            </w:r>
          </w:p>
          <w:p w14:paraId="7CE05F66" w14:textId="6DC42D13"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r w:rsidRPr="00FB01D2">
              <w:rPr>
                <w:lang w:val="sk-SK"/>
              </w:rPr>
              <w:t xml:space="preserve">IT Service </w:t>
            </w:r>
            <w:proofErr w:type="spellStart"/>
            <w:r w:rsidRPr="00FB01D2">
              <w:rPr>
                <w:lang w:val="sk-SK"/>
              </w:rPr>
              <w:t>Continuity</w:t>
            </w:r>
            <w:proofErr w:type="spellEnd"/>
            <w:r w:rsidRPr="00FB01D2">
              <w:rPr>
                <w:lang w:val="sk-SK"/>
              </w:rPr>
              <w:t xml:space="preserve"> Management </w:t>
            </w:r>
          </w:p>
          <w:p w14:paraId="3778B4A4" w14:textId="753AD9D8"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Information</w:t>
            </w:r>
            <w:proofErr w:type="spellEnd"/>
            <w:r w:rsidRPr="00FB01D2">
              <w:rPr>
                <w:lang w:val="sk-SK"/>
              </w:rPr>
              <w:t xml:space="preserve"> Security Management</w:t>
            </w:r>
          </w:p>
          <w:p w14:paraId="42EE2265" w14:textId="363255E1" w:rsidR="00FB01D2" w:rsidRPr="00FB01D2" w:rsidRDefault="00535978" w:rsidP="00FB01D2">
            <w:pPr>
              <w:pStyle w:val="ListParagraph"/>
              <w:numPr>
                <w:ilvl w:val="0"/>
                <w:numId w:val="55"/>
              </w:numPr>
              <w:spacing w:line="276" w:lineRule="auto"/>
              <w:ind w:left="446"/>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Supplier</w:t>
            </w:r>
            <w:proofErr w:type="spellEnd"/>
            <w:r w:rsidRPr="00FB01D2">
              <w:rPr>
                <w:lang w:val="sk-SK"/>
              </w:rPr>
              <w:t xml:space="preserve"> Management</w:t>
            </w:r>
          </w:p>
        </w:tc>
      </w:tr>
      <w:tr w:rsidR="00FB01D2" w:rsidRPr="00535978" w14:paraId="6F73DD13" w14:textId="77777777" w:rsidTr="000B1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57759DAE" w14:textId="77777777" w:rsidR="00535978" w:rsidRPr="00535978" w:rsidRDefault="00535978" w:rsidP="00FB01D2">
            <w:pPr>
              <w:spacing w:line="276" w:lineRule="auto"/>
              <w:rPr>
                <w:lang w:val="sk-SK"/>
              </w:rPr>
            </w:pPr>
            <w:r w:rsidRPr="00535978">
              <w:rPr>
                <w:lang w:val="sk-SK"/>
              </w:rPr>
              <w:t xml:space="preserve">3. Service </w:t>
            </w:r>
            <w:proofErr w:type="spellStart"/>
            <w:r w:rsidRPr="00535978">
              <w:rPr>
                <w:lang w:val="sk-SK"/>
              </w:rPr>
              <w:t>Transition</w:t>
            </w:r>
            <w:proofErr w:type="spellEnd"/>
            <w:r w:rsidRPr="00535978">
              <w:rPr>
                <w:lang w:val="sk-SK"/>
              </w:rPr>
              <w:br/>
              <w:t>(Prechod služby)</w:t>
            </w:r>
          </w:p>
        </w:tc>
        <w:tc>
          <w:tcPr>
            <w:tcW w:w="3383" w:type="dxa"/>
            <w:hideMark/>
          </w:tcPr>
          <w:p w14:paraId="6BA2EC86" w14:textId="77777777" w:rsidR="00072613" w:rsidRPr="00640A86" w:rsidRDefault="00072613" w:rsidP="00072613">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r w:rsidRPr="00640A86">
              <w:rPr>
                <w:lang w:val="sk-SK"/>
              </w:rPr>
              <w:t>Zabezpečenie plynulého nasadenia nových alebo vylepšených služieb bez chaosu a výpadkov.</w:t>
            </w:r>
          </w:p>
          <w:p w14:paraId="562EF141" w14:textId="578D87E3" w:rsidR="00535978" w:rsidRPr="00535978" w:rsidRDefault="00535978" w:rsidP="00535978">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p>
        </w:tc>
        <w:tc>
          <w:tcPr>
            <w:tcW w:w="0" w:type="auto"/>
            <w:hideMark/>
          </w:tcPr>
          <w:p w14:paraId="4B675650" w14:textId="77777777"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 xml:space="preserve">Change Management </w:t>
            </w:r>
          </w:p>
          <w:p w14:paraId="49778C29" w14:textId="745DC711"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proofErr w:type="spellStart"/>
            <w:r w:rsidRPr="00FB01D2">
              <w:rPr>
                <w:lang w:val="sk-SK"/>
              </w:rPr>
              <w:t>Release</w:t>
            </w:r>
            <w:proofErr w:type="spellEnd"/>
            <w:r w:rsidRPr="00FB01D2">
              <w:rPr>
                <w:lang w:val="sk-SK"/>
              </w:rPr>
              <w:t xml:space="preserve"> and </w:t>
            </w:r>
            <w:proofErr w:type="spellStart"/>
            <w:r w:rsidRPr="00FB01D2">
              <w:rPr>
                <w:lang w:val="sk-SK"/>
              </w:rPr>
              <w:t>Deployment</w:t>
            </w:r>
            <w:proofErr w:type="spellEnd"/>
            <w:r w:rsidRPr="00FB01D2">
              <w:rPr>
                <w:lang w:val="sk-SK"/>
              </w:rPr>
              <w:t xml:space="preserve"> </w:t>
            </w:r>
          </w:p>
          <w:p w14:paraId="2A469596" w14:textId="77777777"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 xml:space="preserve">Management </w:t>
            </w:r>
          </w:p>
          <w:p w14:paraId="2E404AA3" w14:textId="4CAABDE7"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 xml:space="preserve">Service </w:t>
            </w:r>
            <w:proofErr w:type="spellStart"/>
            <w:r w:rsidRPr="00FB01D2">
              <w:rPr>
                <w:lang w:val="sk-SK"/>
              </w:rPr>
              <w:t>Asset</w:t>
            </w:r>
            <w:proofErr w:type="spellEnd"/>
            <w:r w:rsidRPr="00FB01D2">
              <w:rPr>
                <w:lang w:val="sk-SK"/>
              </w:rPr>
              <w:t xml:space="preserve"> and </w:t>
            </w:r>
            <w:proofErr w:type="spellStart"/>
            <w:r w:rsidRPr="00FB01D2">
              <w:rPr>
                <w:lang w:val="sk-SK"/>
              </w:rPr>
              <w:t>Configuration</w:t>
            </w:r>
            <w:proofErr w:type="spellEnd"/>
            <w:r w:rsidRPr="00FB01D2">
              <w:rPr>
                <w:lang w:val="sk-SK"/>
              </w:rPr>
              <w:t xml:space="preserve"> </w:t>
            </w:r>
          </w:p>
          <w:p w14:paraId="7CB5D5F6" w14:textId="77777777"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r w:rsidRPr="00FB01D2">
              <w:rPr>
                <w:lang w:val="sk-SK"/>
              </w:rPr>
              <w:t xml:space="preserve">Management (SACM) </w:t>
            </w:r>
          </w:p>
          <w:p w14:paraId="61EA2AAB" w14:textId="5EC472A2" w:rsidR="00FB01D2" w:rsidRPr="00FB01D2" w:rsidRDefault="00535978" w:rsidP="00FB01D2">
            <w:pPr>
              <w:pStyle w:val="ListParagraph"/>
              <w:numPr>
                <w:ilvl w:val="0"/>
                <w:numId w:val="56"/>
              </w:numPr>
              <w:spacing w:line="276" w:lineRule="auto"/>
              <w:ind w:left="479"/>
              <w:cnfStyle w:val="000000100000" w:firstRow="0" w:lastRow="0" w:firstColumn="0" w:lastColumn="0" w:oddVBand="0" w:evenVBand="0" w:oddHBand="1" w:evenHBand="0" w:firstRowFirstColumn="0" w:firstRowLastColumn="0" w:lastRowFirstColumn="0" w:lastRowLastColumn="0"/>
              <w:rPr>
                <w:lang w:val="sk-SK"/>
              </w:rPr>
            </w:pPr>
            <w:proofErr w:type="spellStart"/>
            <w:r w:rsidRPr="00FB01D2">
              <w:rPr>
                <w:lang w:val="sk-SK"/>
              </w:rPr>
              <w:t>Knowledge</w:t>
            </w:r>
            <w:proofErr w:type="spellEnd"/>
            <w:r w:rsidRPr="00FB01D2">
              <w:rPr>
                <w:lang w:val="sk-SK"/>
              </w:rPr>
              <w:t xml:space="preserve"> Management</w:t>
            </w:r>
          </w:p>
        </w:tc>
      </w:tr>
      <w:tr w:rsidR="00FB01D2" w:rsidRPr="00535978" w14:paraId="29E495A2" w14:textId="77777777" w:rsidTr="00593676">
        <w:trPr>
          <w:trHeight w:val="1552"/>
        </w:trPr>
        <w:tc>
          <w:tcPr>
            <w:cnfStyle w:val="001000000000" w:firstRow="0" w:lastRow="0" w:firstColumn="1" w:lastColumn="0" w:oddVBand="0" w:evenVBand="0" w:oddHBand="0" w:evenHBand="0" w:firstRowFirstColumn="0" w:firstRowLastColumn="0" w:lastRowFirstColumn="0" w:lastRowLastColumn="0"/>
            <w:tcW w:w="2972" w:type="dxa"/>
            <w:hideMark/>
          </w:tcPr>
          <w:p w14:paraId="4AF524E0" w14:textId="77777777" w:rsidR="00535978" w:rsidRPr="00535978" w:rsidRDefault="00535978" w:rsidP="00FB01D2">
            <w:pPr>
              <w:spacing w:line="276" w:lineRule="auto"/>
              <w:rPr>
                <w:lang w:val="sk-SK"/>
              </w:rPr>
            </w:pPr>
            <w:r w:rsidRPr="00535978">
              <w:rPr>
                <w:lang w:val="sk-SK"/>
              </w:rPr>
              <w:t xml:space="preserve">4. Service </w:t>
            </w:r>
            <w:proofErr w:type="spellStart"/>
            <w:r w:rsidRPr="00535978">
              <w:rPr>
                <w:lang w:val="sk-SK"/>
              </w:rPr>
              <w:t>Operation</w:t>
            </w:r>
            <w:proofErr w:type="spellEnd"/>
            <w:r w:rsidRPr="00535978">
              <w:rPr>
                <w:lang w:val="sk-SK"/>
              </w:rPr>
              <w:br/>
              <w:t>(Prevádzka služby)</w:t>
            </w:r>
          </w:p>
        </w:tc>
        <w:tc>
          <w:tcPr>
            <w:tcW w:w="3383" w:type="dxa"/>
            <w:hideMark/>
          </w:tcPr>
          <w:p w14:paraId="383DC023" w14:textId="42C65D33" w:rsidR="00072613" w:rsidRPr="00640A86" w:rsidRDefault="00535978" w:rsidP="00072613">
            <w:pPr>
              <w:spacing w:line="276" w:lineRule="auto"/>
              <w:jc w:val="both"/>
              <w:cnfStyle w:val="000000000000" w:firstRow="0" w:lastRow="0" w:firstColumn="0" w:lastColumn="0" w:oddVBand="0" w:evenVBand="0" w:oddHBand="0" w:evenHBand="0" w:firstRowFirstColumn="0" w:firstRowLastColumn="0" w:lastRowFirstColumn="0" w:lastRowLastColumn="0"/>
              <w:rPr>
                <w:lang w:val="sk-SK"/>
              </w:rPr>
            </w:pPr>
            <w:r w:rsidRPr="00535978">
              <w:rPr>
                <w:lang w:val="sk-SK"/>
              </w:rPr>
              <w:t>Spravovať každodennú prevádzku služieb</w:t>
            </w:r>
            <w:r w:rsidR="00072613">
              <w:rPr>
                <w:lang w:val="sk-SK"/>
              </w:rPr>
              <w:t xml:space="preserve">, </w:t>
            </w:r>
            <w:r w:rsidR="00072613" w:rsidRPr="00640A86">
              <w:rPr>
                <w:lang w:val="sk-SK"/>
              </w:rPr>
              <w:t>riešenie problémov, incidentov a požiadaviek používateľov.</w:t>
            </w:r>
          </w:p>
          <w:p w14:paraId="399492B2" w14:textId="3400C765" w:rsidR="00535978" w:rsidRPr="00535978" w:rsidRDefault="00535978" w:rsidP="00535978">
            <w:pPr>
              <w:spacing w:line="276" w:lineRule="auto"/>
              <w:jc w:val="both"/>
              <w:cnfStyle w:val="000000000000" w:firstRow="0" w:lastRow="0" w:firstColumn="0" w:lastColumn="0" w:oddVBand="0" w:evenVBand="0" w:oddHBand="0" w:evenHBand="0" w:firstRowFirstColumn="0" w:firstRowLastColumn="0" w:lastRowFirstColumn="0" w:lastRowLastColumn="0"/>
              <w:rPr>
                <w:lang w:val="sk-SK"/>
              </w:rPr>
            </w:pPr>
          </w:p>
        </w:tc>
        <w:tc>
          <w:tcPr>
            <w:tcW w:w="0" w:type="auto"/>
            <w:hideMark/>
          </w:tcPr>
          <w:p w14:paraId="4D7D555D" w14:textId="77777777" w:rsidR="00FB01D2" w:rsidRPr="00FB01D2" w:rsidRDefault="00535978" w:rsidP="00FB01D2">
            <w:pPr>
              <w:pStyle w:val="ListParagraph"/>
              <w:numPr>
                <w:ilvl w:val="0"/>
                <w:numId w:val="57"/>
              </w:numPr>
              <w:spacing w:line="276" w:lineRule="auto"/>
              <w:ind w:left="479"/>
              <w:cnfStyle w:val="000000000000" w:firstRow="0" w:lastRow="0" w:firstColumn="0" w:lastColumn="0" w:oddVBand="0" w:evenVBand="0" w:oddHBand="0" w:evenHBand="0" w:firstRowFirstColumn="0" w:firstRowLastColumn="0" w:lastRowFirstColumn="0" w:lastRowLastColumn="0"/>
              <w:rPr>
                <w:lang w:val="sk-SK"/>
              </w:rPr>
            </w:pPr>
            <w:r w:rsidRPr="00FB01D2">
              <w:rPr>
                <w:lang w:val="sk-SK"/>
              </w:rPr>
              <w:t xml:space="preserve">Incident Management </w:t>
            </w:r>
          </w:p>
          <w:p w14:paraId="384BC8E2" w14:textId="18616848" w:rsidR="00FB01D2" w:rsidRPr="00FB01D2" w:rsidRDefault="00535978" w:rsidP="00FB01D2">
            <w:pPr>
              <w:pStyle w:val="ListParagraph"/>
              <w:numPr>
                <w:ilvl w:val="0"/>
                <w:numId w:val="57"/>
              </w:numPr>
              <w:spacing w:line="276" w:lineRule="auto"/>
              <w:ind w:left="479"/>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Problem</w:t>
            </w:r>
            <w:proofErr w:type="spellEnd"/>
            <w:r w:rsidRPr="00FB01D2">
              <w:rPr>
                <w:lang w:val="sk-SK"/>
              </w:rPr>
              <w:t xml:space="preserve"> Management </w:t>
            </w:r>
          </w:p>
          <w:p w14:paraId="47F1786E" w14:textId="600E1C52" w:rsidR="00FB01D2" w:rsidRPr="00FB01D2" w:rsidRDefault="00535978" w:rsidP="00FB01D2">
            <w:pPr>
              <w:pStyle w:val="ListParagraph"/>
              <w:numPr>
                <w:ilvl w:val="0"/>
                <w:numId w:val="57"/>
              </w:numPr>
              <w:spacing w:line="276" w:lineRule="auto"/>
              <w:ind w:left="479"/>
              <w:cnfStyle w:val="000000000000" w:firstRow="0" w:lastRow="0" w:firstColumn="0" w:lastColumn="0" w:oddVBand="0" w:evenVBand="0" w:oddHBand="0" w:evenHBand="0" w:firstRowFirstColumn="0" w:firstRowLastColumn="0" w:lastRowFirstColumn="0" w:lastRowLastColumn="0"/>
              <w:rPr>
                <w:lang w:val="sk-SK"/>
              </w:rPr>
            </w:pPr>
            <w:r w:rsidRPr="00FB01D2">
              <w:rPr>
                <w:lang w:val="sk-SK"/>
              </w:rPr>
              <w:t xml:space="preserve">Event Management </w:t>
            </w:r>
          </w:p>
          <w:p w14:paraId="1A755994" w14:textId="19760798" w:rsidR="00FB01D2" w:rsidRPr="00FB01D2" w:rsidRDefault="00535978" w:rsidP="00FB01D2">
            <w:pPr>
              <w:pStyle w:val="ListParagraph"/>
              <w:numPr>
                <w:ilvl w:val="0"/>
                <w:numId w:val="57"/>
              </w:numPr>
              <w:spacing w:line="276" w:lineRule="auto"/>
              <w:ind w:left="479"/>
              <w:cnfStyle w:val="000000000000" w:firstRow="0" w:lastRow="0" w:firstColumn="0" w:lastColumn="0" w:oddVBand="0" w:evenVBand="0" w:oddHBand="0" w:evenHBand="0" w:firstRowFirstColumn="0" w:firstRowLastColumn="0" w:lastRowFirstColumn="0" w:lastRowLastColumn="0"/>
              <w:rPr>
                <w:lang w:val="sk-SK"/>
              </w:rPr>
            </w:pPr>
            <w:proofErr w:type="spellStart"/>
            <w:r w:rsidRPr="00FB01D2">
              <w:rPr>
                <w:lang w:val="sk-SK"/>
              </w:rPr>
              <w:t>Request</w:t>
            </w:r>
            <w:proofErr w:type="spellEnd"/>
            <w:r w:rsidRPr="00FB01D2">
              <w:rPr>
                <w:lang w:val="sk-SK"/>
              </w:rPr>
              <w:t xml:space="preserve"> </w:t>
            </w:r>
            <w:proofErr w:type="spellStart"/>
            <w:r w:rsidRPr="00FB01D2">
              <w:rPr>
                <w:lang w:val="sk-SK"/>
              </w:rPr>
              <w:t>Fulfillment</w:t>
            </w:r>
            <w:proofErr w:type="spellEnd"/>
            <w:r w:rsidRPr="00FB01D2">
              <w:rPr>
                <w:lang w:val="sk-SK"/>
              </w:rPr>
              <w:t xml:space="preserve"> </w:t>
            </w:r>
          </w:p>
          <w:p w14:paraId="13CC9108" w14:textId="313D586C" w:rsidR="00FB01D2" w:rsidRPr="00FB01D2" w:rsidRDefault="00535978" w:rsidP="00FB01D2">
            <w:pPr>
              <w:pStyle w:val="ListParagraph"/>
              <w:numPr>
                <w:ilvl w:val="0"/>
                <w:numId w:val="57"/>
              </w:numPr>
              <w:spacing w:line="276" w:lineRule="auto"/>
              <w:ind w:left="479"/>
              <w:cnfStyle w:val="000000000000" w:firstRow="0" w:lastRow="0" w:firstColumn="0" w:lastColumn="0" w:oddVBand="0" w:evenVBand="0" w:oddHBand="0" w:evenHBand="0" w:firstRowFirstColumn="0" w:firstRowLastColumn="0" w:lastRowFirstColumn="0" w:lastRowLastColumn="0"/>
              <w:rPr>
                <w:lang w:val="sk-SK"/>
              </w:rPr>
            </w:pPr>
            <w:r w:rsidRPr="00FB01D2">
              <w:rPr>
                <w:lang w:val="sk-SK"/>
              </w:rPr>
              <w:t>Access Management</w:t>
            </w:r>
          </w:p>
        </w:tc>
      </w:tr>
      <w:tr w:rsidR="00FB01D2" w:rsidRPr="00535978" w14:paraId="5F564CC6" w14:textId="77777777" w:rsidTr="000B1D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hideMark/>
          </w:tcPr>
          <w:p w14:paraId="414D2465" w14:textId="77777777" w:rsidR="00535978" w:rsidRPr="00535978" w:rsidRDefault="00535978" w:rsidP="00FB01D2">
            <w:pPr>
              <w:spacing w:line="276" w:lineRule="auto"/>
              <w:rPr>
                <w:lang w:val="sk-SK"/>
              </w:rPr>
            </w:pPr>
            <w:r w:rsidRPr="00535978">
              <w:rPr>
                <w:lang w:val="sk-SK"/>
              </w:rPr>
              <w:t xml:space="preserve">5. </w:t>
            </w:r>
            <w:proofErr w:type="spellStart"/>
            <w:r w:rsidRPr="00535978">
              <w:rPr>
                <w:lang w:val="sk-SK"/>
              </w:rPr>
              <w:t>Continual</w:t>
            </w:r>
            <w:proofErr w:type="spellEnd"/>
            <w:r w:rsidRPr="00535978">
              <w:rPr>
                <w:lang w:val="sk-SK"/>
              </w:rPr>
              <w:t xml:space="preserve"> Service </w:t>
            </w:r>
            <w:proofErr w:type="spellStart"/>
            <w:r w:rsidRPr="00535978">
              <w:rPr>
                <w:lang w:val="sk-SK"/>
              </w:rPr>
              <w:t>Improvement</w:t>
            </w:r>
            <w:proofErr w:type="spellEnd"/>
            <w:r w:rsidRPr="00535978">
              <w:rPr>
                <w:lang w:val="sk-SK"/>
              </w:rPr>
              <w:br/>
              <w:t>(Neustále zlepšovanie)</w:t>
            </w:r>
          </w:p>
        </w:tc>
        <w:tc>
          <w:tcPr>
            <w:tcW w:w="3383" w:type="dxa"/>
            <w:hideMark/>
          </w:tcPr>
          <w:p w14:paraId="45A07746" w14:textId="77777777" w:rsidR="00072613" w:rsidRPr="00640A86" w:rsidRDefault="00072613" w:rsidP="00072613">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r w:rsidRPr="00640A86">
              <w:rPr>
                <w:lang w:val="sk-SK"/>
              </w:rPr>
              <w:t>Neustále hľadanie spôsobov, ako robiť veci lepšie, rýchlejšie a efektívnejšie.</w:t>
            </w:r>
          </w:p>
          <w:p w14:paraId="1179E5A6" w14:textId="77777777" w:rsidR="00306271" w:rsidRDefault="00306271" w:rsidP="00535978">
            <w:pPr>
              <w:spacing w:line="276" w:lineRule="auto"/>
              <w:jc w:val="both"/>
              <w:cnfStyle w:val="000000100000" w:firstRow="0" w:lastRow="0" w:firstColumn="0" w:lastColumn="0" w:oddVBand="0" w:evenVBand="0" w:oddHBand="1" w:evenHBand="0" w:firstRowFirstColumn="0" w:firstRowLastColumn="0" w:lastRowFirstColumn="0" w:lastRowLastColumn="0"/>
              <w:rPr>
                <w:lang w:val="sk-SK"/>
              </w:rPr>
            </w:pPr>
            <w:r>
              <w:rPr>
                <w:lang w:val="sk-SK"/>
              </w:rPr>
              <w:t>Nástroje:</w:t>
            </w:r>
          </w:p>
          <w:p w14:paraId="4B861C8C" w14:textId="2EA2678C" w:rsidR="00306271" w:rsidRPr="00AD4445" w:rsidRDefault="005004C4" w:rsidP="00AD4445">
            <w:pPr>
              <w:pStyle w:val="ListParagraph"/>
              <w:numPr>
                <w:ilvl w:val="0"/>
                <w:numId w:val="59"/>
              </w:numPr>
              <w:ind w:left="453" w:hanging="357"/>
              <w:jc w:val="both"/>
              <w:cnfStyle w:val="000000100000" w:firstRow="0" w:lastRow="0" w:firstColumn="0" w:lastColumn="0" w:oddVBand="0" w:evenVBand="0" w:oddHBand="1" w:evenHBand="0" w:firstRowFirstColumn="0" w:firstRowLastColumn="0" w:lastRowFirstColumn="0" w:lastRowLastColumn="0"/>
              <w:rPr>
                <w:lang w:val="sk-SK"/>
              </w:rPr>
            </w:pPr>
            <w:r w:rsidRPr="00AD4445">
              <w:rPr>
                <w:lang w:val="sk-SK"/>
              </w:rPr>
              <w:t>KPI a metriky</w:t>
            </w:r>
          </w:p>
          <w:p w14:paraId="6441F308" w14:textId="77777777" w:rsidR="005004C4" w:rsidRPr="00AD4445" w:rsidRDefault="005004C4" w:rsidP="00AD4445">
            <w:pPr>
              <w:pStyle w:val="ListParagraph"/>
              <w:numPr>
                <w:ilvl w:val="0"/>
                <w:numId w:val="59"/>
              </w:numPr>
              <w:ind w:left="453" w:hanging="357"/>
              <w:jc w:val="both"/>
              <w:cnfStyle w:val="000000100000" w:firstRow="0" w:lastRow="0" w:firstColumn="0" w:lastColumn="0" w:oddVBand="0" w:evenVBand="0" w:oddHBand="1" w:evenHBand="0" w:firstRowFirstColumn="0" w:firstRowLastColumn="0" w:lastRowFirstColumn="0" w:lastRowLastColumn="0"/>
              <w:rPr>
                <w:lang w:val="sk-SK"/>
              </w:rPr>
            </w:pPr>
            <w:proofErr w:type="spellStart"/>
            <w:r w:rsidRPr="00AD4445">
              <w:rPr>
                <w:lang w:val="sk-SK"/>
              </w:rPr>
              <w:t>Balanced</w:t>
            </w:r>
            <w:proofErr w:type="spellEnd"/>
            <w:r w:rsidRPr="00AD4445">
              <w:rPr>
                <w:lang w:val="sk-SK"/>
              </w:rPr>
              <w:t xml:space="preserve"> </w:t>
            </w:r>
            <w:proofErr w:type="spellStart"/>
            <w:r w:rsidRPr="00AD4445">
              <w:rPr>
                <w:lang w:val="sk-SK"/>
              </w:rPr>
              <w:t>Scorecard</w:t>
            </w:r>
            <w:proofErr w:type="spellEnd"/>
          </w:p>
          <w:p w14:paraId="3A7252DE" w14:textId="77777777" w:rsidR="005004C4" w:rsidRPr="00AD4445" w:rsidRDefault="005004C4" w:rsidP="00AD4445">
            <w:pPr>
              <w:pStyle w:val="ListParagraph"/>
              <w:numPr>
                <w:ilvl w:val="0"/>
                <w:numId w:val="59"/>
              </w:numPr>
              <w:ind w:left="453" w:hanging="357"/>
              <w:jc w:val="both"/>
              <w:cnfStyle w:val="000000100000" w:firstRow="0" w:lastRow="0" w:firstColumn="0" w:lastColumn="0" w:oddVBand="0" w:evenVBand="0" w:oddHBand="1" w:evenHBand="0" w:firstRowFirstColumn="0" w:firstRowLastColumn="0" w:lastRowFirstColumn="0" w:lastRowLastColumn="0"/>
              <w:rPr>
                <w:lang w:val="sk-SK"/>
              </w:rPr>
            </w:pPr>
            <w:r w:rsidRPr="00AD4445">
              <w:rPr>
                <w:lang w:val="sk-SK"/>
              </w:rPr>
              <w:t>CSF (</w:t>
            </w:r>
            <w:proofErr w:type="spellStart"/>
            <w:r w:rsidR="00AD4445" w:rsidRPr="00AD4445">
              <w:rPr>
                <w:lang w:val="sk-SK"/>
              </w:rPr>
              <w:t>Critical</w:t>
            </w:r>
            <w:proofErr w:type="spellEnd"/>
            <w:r w:rsidR="00AD4445" w:rsidRPr="00AD4445">
              <w:rPr>
                <w:lang w:val="sk-SK"/>
              </w:rPr>
              <w:t xml:space="preserve"> </w:t>
            </w:r>
            <w:proofErr w:type="spellStart"/>
            <w:r w:rsidR="00AD4445" w:rsidRPr="00AD4445">
              <w:rPr>
                <w:lang w:val="sk-SK"/>
              </w:rPr>
              <w:t>Success</w:t>
            </w:r>
            <w:proofErr w:type="spellEnd"/>
            <w:r w:rsidR="00AD4445" w:rsidRPr="00AD4445">
              <w:rPr>
                <w:lang w:val="sk-SK"/>
              </w:rPr>
              <w:t xml:space="preserve"> </w:t>
            </w:r>
            <w:proofErr w:type="spellStart"/>
            <w:r w:rsidR="00AD4445" w:rsidRPr="00AD4445">
              <w:rPr>
                <w:lang w:val="sk-SK"/>
              </w:rPr>
              <w:t>Factors</w:t>
            </w:r>
            <w:proofErr w:type="spellEnd"/>
            <w:r w:rsidRPr="00AD4445">
              <w:rPr>
                <w:lang w:val="sk-SK"/>
              </w:rPr>
              <w:t>)</w:t>
            </w:r>
          </w:p>
          <w:p w14:paraId="477A078A" w14:textId="773FB6D8" w:rsidR="00AD4445" w:rsidRPr="00AD4445" w:rsidRDefault="00AD4445" w:rsidP="00AD4445">
            <w:pPr>
              <w:pStyle w:val="ListParagraph"/>
              <w:numPr>
                <w:ilvl w:val="0"/>
                <w:numId w:val="59"/>
              </w:numPr>
              <w:ind w:left="453" w:hanging="357"/>
              <w:jc w:val="both"/>
              <w:cnfStyle w:val="000000100000" w:firstRow="0" w:lastRow="0" w:firstColumn="0" w:lastColumn="0" w:oddVBand="0" w:evenVBand="0" w:oddHBand="1" w:evenHBand="0" w:firstRowFirstColumn="0" w:firstRowLastColumn="0" w:lastRowFirstColumn="0" w:lastRowLastColumn="0"/>
              <w:rPr>
                <w:lang w:val="sk-SK"/>
              </w:rPr>
            </w:pPr>
            <w:r w:rsidRPr="00AD4445">
              <w:rPr>
                <w:lang w:val="sk-SK"/>
              </w:rPr>
              <w:t>CSI Register</w:t>
            </w:r>
          </w:p>
        </w:tc>
        <w:tc>
          <w:tcPr>
            <w:tcW w:w="0" w:type="auto"/>
            <w:hideMark/>
          </w:tcPr>
          <w:p w14:paraId="2C500538" w14:textId="77777777" w:rsidR="00535978" w:rsidRPr="000B1D71" w:rsidRDefault="000B1D71" w:rsidP="000B1D71">
            <w:pPr>
              <w:pStyle w:val="ListParagraph"/>
              <w:numPr>
                <w:ilvl w:val="0"/>
                <w:numId w:val="58"/>
              </w:numPr>
              <w:spacing w:line="276" w:lineRule="auto"/>
              <w:ind w:left="479"/>
              <w:jc w:val="both"/>
              <w:cnfStyle w:val="000000100000" w:firstRow="0" w:lastRow="0" w:firstColumn="0" w:lastColumn="0" w:oddVBand="0" w:evenVBand="0" w:oddHBand="1" w:evenHBand="0" w:firstRowFirstColumn="0" w:firstRowLastColumn="0" w:lastRowFirstColumn="0" w:lastRowLastColumn="0"/>
              <w:rPr>
                <w:lang w:val="sk-SK"/>
              </w:rPr>
            </w:pPr>
            <w:r w:rsidRPr="000B1D71">
              <w:rPr>
                <w:lang w:val="sk-SK"/>
              </w:rPr>
              <w:t xml:space="preserve">Service </w:t>
            </w:r>
            <w:proofErr w:type="spellStart"/>
            <w:r w:rsidRPr="000B1D71">
              <w:rPr>
                <w:lang w:val="sk-SK"/>
              </w:rPr>
              <w:t>Review</w:t>
            </w:r>
            <w:proofErr w:type="spellEnd"/>
          </w:p>
          <w:p w14:paraId="104634F5" w14:textId="77777777" w:rsidR="000B1D71" w:rsidRPr="000B1D71" w:rsidRDefault="000B1D71" w:rsidP="000B1D71">
            <w:pPr>
              <w:pStyle w:val="ListParagraph"/>
              <w:numPr>
                <w:ilvl w:val="0"/>
                <w:numId w:val="58"/>
              </w:numPr>
              <w:spacing w:line="276" w:lineRule="auto"/>
              <w:ind w:left="479"/>
              <w:jc w:val="both"/>
              <w:cnfStyle w:val="000000100000" w:firstRow="0" w:lastRow="0" w:firstColumn="0" w:lastColumn="0" w:oddVBand="0" w:evenVBand="0" w:oddHBand="1" w:evenHBand="0" w:firstRowFirstColumn="0" w:firstRowLastColumn="0" w:lastRowFirstColumn="0" w:lastRowLastColumn="0"/>
              <w:rPr>
                <w:lang w:val="sk-SK"/>
              </w:rPr>
            </w:pPr>
            <w:proofErr w:type="spellStart"/>
            <w:r w:rsidRPr="000B1D71">
              <w:rPr>
                <w:lang w:val="sk-SK"/>
              </w:rPr>
              <w:t>Process</w:t>
            </w:r>
            <w:proofErr w:type="spellEnd"/>
            <w:r w:rsidRPr="000B1D71">
              <w:rPr>
                <w:lang w:val="sk-SK"/>
              </w:rPr>
              <w:t xml:space="preserve"> </w:t>
            </w:r>
            <w:proofErr w:type="spellStart"/>
            <w:r w:rsidRPr="000B1D71">
              <w:rPr>
                <w:lang w:val="sk-SK"/>
              </w:rPr>
              <w:t>Evaluation</w:t>
            </w:r>
            <w:proofErr w:type="spellEnd"/>
          </w:p>
          <w:p w14:paraId="4AC1F591" w14:textId="77777777" w:rsidR="000B1D71" w:rsidRPr="000B1D71" w:rsidRDefault="000B1D71" w:rsidP="000B1D71">
            <w:pPr>
              <w:pStyle w:val="ListParagraph"/>
              <w:numPr>
                <w:ilvl w:val="0"/>
                <w:numId w:val="58"/>
              </w:numPr>
              <w:spacing w:line="276" w:lineRule="auto"/>
              <w:ind w:left="479"/>
              <w:jc w:val="both"/>
              <w:cnfStyle w:val="000000100000" w:firstRow="0" w:lastRow="0" w:firstColumn="0" w:lastColumn="0" w:oddVBand="0" w:evenVBand="0" w:oddHBand="1" w:evenHBand="0" w:firstRowFirstColumn="0" w:firstRowLastColumn="0" w:lastRowFirstColumn="0" w:lastRowLastColumn="0"/>
              <w:rPr>
                <w:lang w:val="sk-SK"/>
              </w:rPr>
            </w:pPr>
            <w:proofErr w:type="spellStart"/>
            <w:r w:rsidRPr="000B1D71">
              <w:rPr>
                <w:lang w:val="sk-SK"/>
              </w:rPr>
              <w:t>Define</w:t>
            </w:r>
            <w:proofErr w:type="spellEnd"/>
            <w:r w:rsidRPr="000B1D71">
              <w:rPr>
                <w:lang w:val="sk-SK"/>
              </w:rPr>
              <w:t xml:space="preserve"> CSI </w:t>
            </w:r>
            <w:proofErr w:type="spellStart"/>
            <w:r w:rsidRPr="000B1D71">
              <w:rPr>
                <w:lang w:val="sk-SK"/>
              </w:rPr>
              <w:t>Initiatives</w:t>
            </w:r>
            <w:proofErr w:type="spellEnd"/>
          </w:p>
          <w:p w14:paraId="2F801299" w14:textId="76D9F3EB" w:rsidR="000B1D71" w:rsidRPr="000B1D71" w:rsidRDefault="000B1D71" w:rsidP="000B1D71">
            <w:pPr>
              <w:pStyle w:val="ListParagraph"/>
              <w:numPr>
                <w:ilvl w:val="0"/>
                <w:numId w:val="58"/>
              </w:numPr>
              <w:spacing w:line="276" w:lineRule="auto"/>
              <w:ind w:left="479"/>
              <w:jc w:val="both"/>
              <w:cnfStyle w:val="000000100000" w:firstRow="0" w:lastRow="0" w:firstColumn="0" w:lastColumn="0" w:oddVBand="0" w:evenVBand="0" w:oddHBand="1" w:evenHBand="0" w:firstRowFirstColumn="0" w:firstRowLastColumn="0" w:lastRowFirstColumn="0" w:lastRowLastColumn="0"/>
              <w:rPr>
                <w:lang w:val="sk-SK"/>
              </w:rPr>
            </w:pPr>
            <w:r w:rsidRPr="000B1D71">
              <w:rPr>
                <w:lang w:val="sk-SK"/>
              </w:rPr>
              <w:t xml:space="preserve">Monitor CSI </w:t>
            </w:r>
            <w:proofErr w:type="spellStart"/>
            <w:r w:rsidRPr="000B1D71">
              <w:rPr>
                <w:lang w:val="sk-SK"/>
              </w:rPr>
              <w:t>Initiatives</w:t>
            </w:r>
            <w:proofErr w:type="spellEnd"/>
          </w:p>
        </w:tc>
      </w:tr>
    </w:tbl>
    <w:p w14:paraId="109553BD" w14:textId="77777777" w:rsidR="00D00B14" w:rsidRDefault="00D00B14" w:rsidP="0040695F">
      <w:pPr>
        <w:spacing w:after="0" w:line="276" w:lineRule="auto"/>
        <w:jc w:val="both"/>
        <w:rPr>
          <w:lang w:val="sk-SK"/>
        </w:rPr>
      </w:pPr>
    </w:p>
    <w:p w14:paraId="6A19CAA0" w14:textId="021E2242" w:rsidR="0040695F" w:rsidRPr="00072613" w:rsidRDefault="0040695F" w:rsidP="0040695F">
      <w:pPr>
        <w:rPr>
          <w:b/>
          <w:bCs/>
          <w:color w:val="FF0000"/>
          <w:lang w:val="sk-SK"/>
        </w:rPr>
      </w:pPr>
      <w:r w:rsidRPr="00072613">
        <w:rPr>
          <w:b/>
          <w:bCs/>
          <w:color w:val="FF0000"/>
          <w:lang w:val="sk-SK"/>
        </w:rPr>
        <w:t xml:space="preserve">Hotovo! Úspešne ste sa preplavili podrobným sprievodcom </w:t>
      </w:r>
      <w:proofErr w:type="spellStart"/>
      <w:r w:rsidRPr="00072613">
        <w:rPr>
          <w:b/>
          <w:bCs/>
          <w:color w:val="FF0000"/>
          <w:lang w:val="sk-SK"/>
        </w:rPr>
        <w:t>ITIL</w:t>
      </w:r>
      <w:r w:rsidR="00072613">
        <w:rPr>
          <w:b/>
          <w:bCs/>
          <w:color w:val="FF0000"/>
          <w:lang w:val="sk-SK"/>
        </w:rPr>
        <w:t>u</w:t>
      </w:r>
      <w:proofErr w:type="spellEnd"/>
      <w:r w:rsidRPr="00072613">
        <w:rPr>
          <w:b/>
          <w:bCs/>
          <w:color w:val="FF0000"/>
          <w:lang w:val="sk-SK"/>
        </w:rPr>
        <w:t xml:space="preserve"> a riadením IT služieb.</w:t>
      </w:r>
    </w:p>
    <w:p w14:paraId="229C87FD" w14:textId="77777777" w:rsidR="0040695F" w:rsidRPr="002C61AD" w:rsidRDefault="0040695F" w:rsidP="00BC4C6D">
      <w:pPr>
        <w:rPr>
          <w:lang w:val="sk-SK"/>
        </w:rPr>
      </w:pPr>
    </w:p>
    <w:sectPr w:rsidR="0040695F" w:rsidRPr="002C61AD" w:rsidSect="00D101E8">
      <w:footerReference w:type="default" r:id="rId8"/>
      <w:pgSz w:w="12240" w:h="15840"/>
      <w:pgMar w:top="1191" w:right="1191" w:bottom="1191" w:left="1191" w:header="62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0215C" w14:textId="77777777" w:rsidR="004421A5" w:rsidRDefault="004421A5" w:rsidP="00E2356A">
      <w:pPr>
        <w:spacing w:after="0" w:line="240" w:lineRule="auto"/>
      </w:pPr>
      <w:r>
        <w:separator/>
      </w:r>
    </w:p>
  </w:endnote>
  <w:endnote w:type="continuationSeparator" w:id="0">
    <w:p w14:paraId="7E5D215E" w14:textId="77777777" w:rsidR="004421A5" w:rsidRDefault="004421A5" w:rsidP="00E23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8"/>
        <w:szCs w:val="18"/>
      </w:rPr>
      <w:id w:val="-1658918420"/>
      <w:docPartObj>
        <w:docPartGallery w:val="Page Numbers (Bottom of Page)"/>
        <w:docPartUnique/>
      </w:docPartObj>
    </w:sdtPr>
    <w:sdtContent>
      <w:p w14:paraId="5FF57CB3" w14:textId="7D26A4DC" w:rsidR="00A115C3" w:rsidRPr="00C114E0" w:rsidRDefault="00A115C3">
        <w:pPr>
          <w:pStyle w:val="Footer"/>
          <w:jc w:val="right"/>
          <w:rPr>
            <w:sz w:val="18"/>
            <w:szCs w:val="18"/>
          </w:rPr>
        </w:pPr>
        <w:r w:rsidRPr="00C114E0">
          <w:rPr>
            <w:sz w:val="18"/>
            <w:szCs w:val="18"/>
          </w:rPr>
          <w:fldChar w:fldCharType="begin"/>
        </w:r>
        <w:r w:rsidRPr="00C114E0">
          <w:rPr>
            <w:sz w:val="18"/>
            <w:szCs w:val="18"/>
          </w:rPr>
          <w:instrText>PAGE   \* MERGEFORMAT</w:instrText>
        </w:r>
        <w:r w:rsidRPr="00C114E0">
          <w:rPr>
            <w:sz w:val="18"/>
            <w:szCs w:val="18"/>
          </w:rPr>
          <w:fldChar w:fldCharType="separate"/>
        </w:r>
        <w:r w:rsidRPr="00C114E0">
          <w:rPr>
            <w:sz w:val="18"/>
            <w:szCs w:val="18"/>
            <w:lang w:val="sk-SK"/>
          </w:rPr>
          <w:t>2</w:t>
        </w:r>
        <w:r w:rsidRPr="00C114E0">
          <w:rPr>
            <w:sz w:val="18"/>
            <w:szCs w:val="18"/>
          </w:rPr>
          <w:fldChar w:fldCharType="end"/>
        </w:r>
      </w:p>
    </w:sdtContent>
  </w:sdt>
  <w:p w14:paraId="550CFF7F" w14:textId="2F0B5A14" w:rsidR="008F0D51" w:rsidRPr="00BB44B5" w:rsidRDefault="00A115C3" w:rsidP="00BB44B5">
    <w:pPr>
      <w:pStyle w:val="Footer"/>
      <w:rPr>
        <w:sz w:val="18"/>
        <w:szCs w:val="18"/>
      </w:rPr>
    </w:pPr>
    <w:r w:rsidRPr="00BB44B5">
      <w:rPr>
        <w:sz w:val="18"/>
        <w:szCs w:val="18"/>
      </w:rPr>
      <w:t>Marianna Kavoňová/</w:t>
    </w:r>
    <w:proofErr w:type="spellStart"/>
    <w:r w:rsidRPr="00BB44B5">
      <w:rPr>
        <w:sz w:val="18"/>
        <w:szCs w:val="18"/>
      </w:rPr>
      <w:t>Základy</w:t>
    </w:r>
    <w:proofErr w:type="spellEnd"/>
    <w:r w:rsidRPr="00BB44B5">
      <w:rPr>
        <w:sz w:val="18"/>
        <w:szCs w:val="18"/>
      </w:rPr>
      <w:t xml:space="preserve"> </w:t>
    </w:r>
    <w:proofErr w:type="spellStart"/>
    <w:r w:rsidRPr="00BB44B5">
      <w:rPr>
        <w:sz w:val="18"/>
        <w:szCs w:val="18"/>
      </w:rPr>
      <w:t>procesného</w:t>
    </w:r>
    <w:proofErr w:type="spellEnd"/>
    <w:r w:rsidRPr="00BB44B5">
      <w:rPr>
        <w:sz w:val="18"/>
        <w:szCs w:val="18"/>
      </w:rPr>
      <w:t xml:space="preserve"> </w:t>
    </w:r>
    <w:proofErr w:type="spellStart"/>
    <w:r w:rsidRPr="00BB44B5">
      <w:rPr>
        <w:sz w:val="18"/>
        <w:szCs w:val="18"/>
      </w:rPr>
      <w:t>riadenia</w:t>
    </w:r>
    <w:proofErr w:type="spellEnd"/>
    <w:r w:rsidR="00B37B34" w:rsidRPr="00BB44B5">
      <w:rPr>
        <w:sz w:val="18"/>
        <w:szCs w:val="18"/>
      </w:rPr>
      <w:t xml:space="preserve">/Text k </w:t>
    </w:r>
    <w:proofErr w:type="spellStart"/>
    <w:r w:rsidR="00B37B34" w:rsidRPr="00BB44B5">
      <w:rPr>
        <w:sz w:val="18"/>
        <w:szCs w:val="18"/>
      </w:rPr>
      <w:t>prezentáci</w:t>
    </w:r>
    <w:r w:rsidR="00BB44B5" w:rsidRPr="00BB44B5">
      <w:rPr>
        <w:sz w:val="18"/>
        <w:szCs w:val="18"/>
      </w:rPr>
      <w:t>i</w:t>
    </w:r>
    <w:proofErr w:type="spellEnd"/>
    <w:r w:rsidR="006063C5">
      <w:rPr>
        <w:sz w:val="18"/>
        <w:szCs w:val="18"/>
      </w:rPr>
      <w:t xml:space="preserve"> </w:t>
    </w:r>
    <w:r w:rsidR="00C114E0">
      <w:rPr>
        <w:sz w:val="18"/>
        <w:szCs w:val="18"/>
      </w:rPr>
      <w:t xml:space="preserve">Continual </w:t>
    </w:r>
    <w:r w:rsidR="006063C5">
      <w:rPr>
        <w:sz w:val="18"/>
        <w:szCs w:val="18"/>
      </w:rPr>
      <w:t xml:space="preserve">Service </w:t>
    </w:r>
    <w:r w:rsidR="00C114E0">
      <w:rPr>
        <w:sz w:val="18"/>
        <w:szCs w:val="18"/>
      </w:rPr>
      <w:t>Improvement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BD3D9" w14:textId="77777777" w:rsidR="004421A5" w:rsidRDefault="004421A5" w:rsidP="00E2356A">
      <w:pPr>
        <w:spacing w:after="0" w:line="240" w:lineRule="auto"/>
      </w:pPr>
      <w:r>
        <w:separator/>
      </w:r>
    </w:p>
  </w:footnote>
  <w:footnote w:type="continuationSeparator" w:id="0">
    <w:p w14:paraId="5315FA57" w14:textId="77777777" w:rsidR="004421A5" w:rsidRDefault="004421A5" w:rsidP="00E23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66192"/>
    <w:multiLevelType w:val="multilevel"/>
    <w:tmpl w:val="E4D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A1F19"/>
    <w:multiLevelType w:val="hybridMultilevel"/>
    <w:tmpl w:val="559CAAC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13A37BB9"/>
    <w:multiLevelType w:val="hybridMultilevel"/>
    <w:tmpl w:val="87E288F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4CE680B"/>
    <w:multiLevelType w:val="multilevel"/>
    <w:tmpl w:val="6A8AA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855A82"/>
    <w:multiLevelType w:val="hybridMultilevel"/>
    <w:tmpl w:val="03D8B63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15:restartNumberingAfterBreak="0">
    <w:nsid w:val="19B15BCD"/>
    <w:multiLevelType w:val="multilevel"/>
    <w:tmpl w:val="BD48F5D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3D1632"/>
    <w:multiLevelType w:val="hybridMultilevel"/>
    <w:tmpl w:val="3730BA18"/>
    <w:lvl w:ilvl="0" w:tplc="041B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89016F"/>
    <w:multiLevelType w:val="hybridMultilevel"/>
    <w:tmpl w:val="58C872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1FFC3324"/>
    <w:multiLevelType w:val="multilevel"/>
    <w:tmpl w:val="19F2D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325ACF"/>
    <w:multiLevelType w:val="hybridMultilevel"/>
    <w:tmpl w:val="23025F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24FC14F4"/>
    <w:multiLevelType w:val="hybridMultilevel"/>
    <w:tmpl w:val="FF806860"/>
    <w:lvl w:ilvl="0" w:tplc="117639A8">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2" w15:restartNumberingAfterBreak="0">
    <w:nsid w:val="27577F33"/>
    <w:multiLevelType w:val="hybridMultilevel"/>
    <w:tmpl w:val="4970DDC6"/>
    <w:lvl w:ilvl="0" w:tplc="5D52749A">
      <w:start w:val="1"/>
      <w:numFmt w:val="decimal"/>
      <w:lvlText w:val="%1."/>
      <w:lvlJc w:val="left"/>
      <w:pPr>
        <w:ind w:left="144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28D36718"/>
    <w:multiLevelType w:val="hybridMultilevel"/>
    <w:tmpl w:val="9D1016F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C087454"/>
    <w:multiLevelType w:val="hybridMultilevel"/>
    <w:tmpl w:val="02B41E8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5" w15:restartNumberingAfterBreak="0">
    <w:nsid w:val="2DC04BEB"/>
    <w:multiLevelType w:val="hybridMultilevel"/>
    <w:tmpl w:val="788AB736"/>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6" w15:restartNumberingAfterBreak="0">
    <w:nsid w:val="3462617F"/>
    <w:multiLevelType w:val="hybridMultilevel"/>
    <w:tmpl w:val="2B6AD648"/>
    <w:lvl w:ilvl="0" w:tplc="F66AF860">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3466724E"/>
    <w:multiLevelType w:val="multilevel"/>
    <w:tmpl w:val="C544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752FE2"/>
    <w:multiLevelType w:val="multilevel"/>
    <w:tmpl w:val="4E7A0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CED0FD9"/>
    <w:multiLevelType w:val="hybridMultilevel"/>
    <w:tmpl w:val="36FCBB1A"/>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0" w15:restartNumberingAfterBreak="0">
    <w:nsid w:val="3CF84037"/>
    <w:multiLevelType w:val="hybridMultilevel"/>
    <w:tmpl w:val="659684E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E434F29"/>
    <w:multiLevelType w:val="multilevel"/>
    <w:tmpl w:val="19F2D25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2" w15:restartNumberingAfterBreak="0">
    <w:nsid w:val="3EB30CEA"/>
    <w:multiLevelType w:val="multilevel"/>
    <w:tmpl w:val="49C0B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1947C0"/>
    <w:multiLevelType w:val="hybridMultilevel"/>
    <w:tmpl w:val="9A7C34D2"/>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0EC5912"/>
    <w:multiLevelType w:val="multilevel"/>
    <w:tmpl w:val="89FAB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8A1976"/>
    <w:multiLevelType w:val="hybridMultilevel"/>
    <w:tmpl w:val="F002396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48F36566"/>
    <w:multiLevelType w:val="hybridMultilevel"/>
    <w:tmpl w:val="6C428B08"/>
    <w:lvl w:ilvl="0" w:tplc="A3686E50">
      <w:start w:val="1"/>
      <w:numFmt w:val="bullet"/>
      <w:lvlText w:val="–"/>
      <w:lvlJc w:val="left"/>
      <w:pPr>
        <w:ind w:left="1080" w:hanging="360"/>
      </w:pPr>
      <w:rPr>
        <w:rFonts w:ascii="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27" w15:restartNumberingAfterBreak="0">
    <w:nsid w:val="4B653280"/>
    <w:multiLevelType w:val="hybridMultilevel"/>
    <w:tmpl w:val="371A5CC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EC10664"/>
    <w:multiLevelType w:val="hybridMultilevel"/>
    <w:tmpl w:val="9E92CAD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9" w15:restartNumberingAfterBreak="0">
    <w:nsid w:val="52513A3C"/>
    <w:multiLevelType w:val="hybridMultilevel"/>
    <w:tmpl w:val="9AE27F4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0" w15:restartNumberingAfterBreak="0">
    <w:nsid w:val="55736811"/>
    <w:multiLevelType w:val="hybridMultilevel"/>
    <w:tmpl w:val="23140C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560D7CDD"/>
    <w:multiLevelType w:val="hybridMultilevel"/>
    <w:tmpl w:val="ECD2EC8E"/>
    <w:lvl w:ilvl="0" w:tplc="A3686E50">
      <w:start w:val="1"/>
      <w:numFmt w:val="bullet"/>
      <w:lvlText w:val="–"/>
      <w:lvlJc w:val="left"/>
      <w:pPr>
        <w:ind w:left="1080" w:hanging="360"/>
      </w:pPr>
      <w:rPr>
        <w:rFonts w:ascii="Times New Roman" w:hAnsi="Times New Roman" w:cs="Times New Roman"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2" w15:restartNumberingAfterBreak="0">
    <w:nsid w:val="57DA0984"/>
    <w:multiLevelType w:val="multilevel"/>
    <w:tmpl w:val="69A4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EC0A13"/>
    <w:multiLevelType w:val="hybridMultilevel"/>
    <w:tmpl w:val="4984DDF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4" w15:restartNumberingAfterBreak="0">
    <w:nsid w:val="6034697E"/>
    <w:multiLevelType w:val="hybridMultilevel"/>
    <w:tmpl w:val="CB9CDDA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608506D3"/>
    <w:multiLevelType w:val="hybridMultilevel"/>
    <w:tmpl w:val="DBEA3DB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6" w15:restartNumberingAfterBreak="0">
    <w:nsid w:val="615A0435"/>
    <w:multiLevelType w:val="hybridMultilevel"/>
    <w:tmpl w:val="1A66FFB2"/>
    <w:lvl w:ilvl="0" w:tplc="27AA1DC8">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63422D0D"/>
    <w:multiLevelType w:val="hybridMultilevel"/>
    <w:tmpl w:val="2960952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8" w15:restartNumberingAfterBreak="0">
    <w:nsid w:val="6F97519D"/>
    <w:multiLevelType w:val="hybridMultilevel"/>
    <w:tmpl w:val="722A43B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72A02368"/>
    <w:multiLevelType w:val="hybridMultilevel"/>
    <w:tmpl w:val="F9A2736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0" w15:restartNumberingAfterBreak="0">
    <w:nsid w:val="72DC2F82"/>
    <w:multiLevelType w:val="hybridMultilevel"/>
    <w:tmpl w:val="8CF413B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7312423D"/>
    <w:multiLevelType w:val="multilevel"/>
    <w:tmpl w:val="E61C6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4A9455D"/>
    <w:multiLevelType w:val="hybridMultilevel"/>
    <w:tmpl w:val="7BE464A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3" w15:restartNumberingAfterBreak="0">
    <w:nsid w:val="7663071D"/>
    <w:multiLevelType w:val="hybridMultilevel"/>
    <w:tmpl w:val="339440D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7A70E07"/>
    <w:multiLevelType w:val="hybridMultilevel"/>
    <w:tmpl w:val="F7AE52D0"/>
    <w:lvl w:ilvl="0" w:tplc="5D52749A">
      <w:start w:val="1"/>
      <w:numFmt w:val="decimal"/>
      <w:lvlText w:val="%1."/>
      <w:lvlJc w:val="left"/>
      <w:pPr>
        <w:ind w:left="1440" w:hanging="360"/>
      </w:pPr>
      <w:rPr>
        <w:b/>
        <w:bCs/>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5" w15:restartNumberingAfterBreak="0">
    <w:nsid w:val="78A9440D"/>
    <w:multiLevelType w:val="multilevel"/>
    <w:tmpl w:val="CCA0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296550"/>
    <w:multiLevelType w:val="hybridMultilevel"/>
    <w:tmpl w:val="DAD25DF8"/>
    <w:lvl w:ilvl="0" w:tplc="5F56FCA6">
      <w:start w:val="1"/>
      <w:numFmt w:val="decimal"/>
      <w:lvlText w:val="%1.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ACC3A6E"/>
    <w:multiLevelType w:val="hybridMultilevel"/>
    <w:tmpl w:val="AE9E79A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8" w15:restartNumberingAfterBreak="0">
    <w:nsid w:val="7B0C4899"/>
    <w:multiLevelType w:val="hybridMultilevel"/>
    <w:tmpl w:val="184A3EC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9" w15:restartNumberingAfterBreak="0">
    <w:nsid w:val="7E2E6D6F"/>
    <w:multiLevelType w:val="hybridMultilevel"/>
    <w:tmpl w:val="E806AF76"/>
    <w:lvl w:ilvl="0" w:tplc="5D52749A">
      <w:start w:val="1"/>
      <w:numFmt w:val="decimal"/>
      <w:lvlText w:val="%1."/>
      <w:lvlJc w:val="left"/>
      <w:pPr>
        <w:ind w:left="144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16cid:durableId="539054338">
    <w:abstractNumId w:val="46"/>
  </w:num>
  <w:num w:numId="2" w16cid:durableId="1694989579">
    <w:abstractNumId w:val="36"/>
  </w:num>
  <w:num w:numId="3" w16cid:durableId="760181618">
    <w:abstractNumId w:val="11"/>
  </w:num>
  <w:num w:numId="4" w16cid:durableId="2016492917">
    <w:abstractNumId w:val="3"/>
  </w:num>
  <w:num w:numId="5" w16cid:durableId="1445266099">
    <w:abstractNumId w:val="3"/>
  </w:num>
  <w:num w:numId="6" w16cid:durableId="1989092493">
    <w:abstractNumId w:val="3"/>
  </w:num>
  <w:num w:numId="7" w16cid:durableId="1238203361">
    <w:abstractNumId w:val="3"/>
  </w:num>
  <w:num w:numId="8" w16cid:durableId="903490989">
    <w:abstractNumId w:val="3"/>
  </w:num>
  <w:num w:numId="9" w16cid:durableId="284121898">
    <w:abstractNumId w:val="3"/>
  </w:num>
  <w:num w:numId="10" w16cid:durableId="1559826624">
    <w:abstractNumId w:val="3"/>
  </w:num>
  <w:num w:numId="11" w16cid:durableId="1296835467">
    <w:abstractNumId w:val="3"/>
  </w:num>
  <w:num w:numId="12" w16cid:durableId="522791954">
    <w:abstractNumId w:val="3"/>
  </w:num>
  <w:num w:numId="13" w16cid:durableId="1715156729">
    <w:abstractNumId w:val="3"/>
  </w:num>
  <w:num w:numId="14" w16cid:durableId="218519326">
    <w:abstractNumId w:val="38"/>
  </w:num>
  <w:num w:numId="15" w16cid:durableId="1612930888">
    <w:abstractNumId w:val="2"/>
  </w:num>
  <w:num w:numId="16" w16cid:durableId="2083984032">
    <w:abstractNumId w:val="23"/>
  </w:num>
  <w:num w:numId="17" w16cid:durableId="935214434">
    <w:abstractNumId w:val="7"/>
  </w:num>
  <w:num w:numId="18" w16cid:durableId="1147092202">
    <w:abstractNumId w:val="15"/>
  </w:num>
  <w:num w:numId="19" w16cid:durableId="1254359960">
    <w:abstractNumId w:val="47"/>
  </w:num>
  <w:num w:numId="20" w16cid:durableId="2090271114">
    <w:abstractNumId w:val="14"/>
  </w:num>
  <w:num w:numId="21" w16cid:durableId="1104301288">
    <w:abstractNumId w:val="19"/>
  </w:num>
  <w:num w:numId="22" w16cid:durableId="1272974837">
    <w:abstractNumId w:val="13"/>
  </w:num>
  <w:num w:numId="23" w16cid:durableId="2065329846">
    <w:abstractNumId w:val="1"/>
  </w:num>
  <w:num w:numId="24" w16cid:durableId="1214275640">
    <w:abstractNumId w:val="18"/>
  </w:num>
  <w:num w:numId="25" w16cid:durableId="334570902">
    <w:abstractNumId w:val="16"/>
  </w:num>
  <w:num w:numId="26" w16cid:durableId="1621451724">
    <w:abstractNumId w:val="24"/>
  </w:num>
  <w:num w:numId="27" w16cid:durableId="1590698035">
    <w:abstractNumId w:val="44"/>
  </w:num>
  <w:num w:numId="28" w16cid:durableId="748889657">
    <w:abstractNumId w:val="10"/>
  </w:num>
  <w:num w:numId="29" w16cid:durableId="1328704822">
    <w:abstractNumId w:val="32"/>
  </w:num>
  <w:num w:numId="30" w16cid:durableId="2003242426">
    <w:abstractNumId w:val="45"/>
  </w:num>
  <w:num w:numId="31" w16cid:durableId="1896165134">
    <w:abstractNumId w:val="37"/>
  </w:num>
  <w:num w:numId="32" w16cid:durableId="1678800469">
    <w:abstractNumId w:val="49"/>
  </w:num>
  <w:num w:numId="33" w16cid:durableId="1563327419">
    <w:abstractNumId w:val="4"/>
  </w:num>
  <w:num w:numId="34" w16cid:durableId="752630728">
    <w:abstractNumId w:val="17"/>
  </w:num>
  <w:num w:numId="35" w16cid:durableId="160588519">
    <w:abstractNumId w:val="21"/>
  </w:num>
  <w:num w:numId="36" w16cid:durableId="1199203881">
    <w:abstractNumId w:val="41"/>
  </w:num>
  <w:num w:numId="37" w16cid:durableId="127744271">
    <w:abstractNumId w:val="12"/>
  </w:num>
  <w:num w:numId="38" w16cid:durableId="1158228322">
    <w:abstractNumId w:val="28"/>
  </w:num>
  <w:num w:numId="39" w16cid:durableId="960649876">
    <w:abstractNumId w:val="0"/>
  </w:num>
  <w:num w:numId="40" w16cid:durableId="1783647917">
    <w:abstractNumId w:val="48"/>
  </w:num>
  <w:num w:numId="41" w16cid:durableId="414088839">
    <w:abstractNumId w:val="26"/>
  </w:num>
  <w:num w:numId="42" w16cid:durableId="2117863799">
    <w:abstractNumId w:val="31"/>
  </w:num>
  <w:num w:numId="43" w16cid:durableId="1277911101">
    <w:abstractNumId w:val="6"/>
  </w:num>
  <w:num w:numId="44" w16cid:durableId="1292832920">
    <w:abstractNumId w:val="22"/>
  </w:num>
  <w:num w:numId="45" w16cid:durableId="763182496">
    <w:abstractNumId w:val="42"/>
  </w:num>
  <w:num w:numId="46" w16cid:durableId="1429041896">
    <w:abstractNumId w:val="43"/>
  </w:num>
  <w:num w:numId="47" w16cid:durableId="878668112">
    <w:abstractNumId w:val="34"/>
  </w:num>
  <w:num w:numId="48" w16cid:durableId="1754038261">
    <w:abstractNumId w:val="20"/>
  </w:num>
  <w:num w:numId="49" w16cid:durableId="729422532">
    <w:abstractNumId w:val="5"/>
  </w:num>
  <w:num w:numId="50" w16cid:durableId="1711997186">
    <w:abstractNumId w:val="30"/>
  </w:num>
  <w:num w:numId="51" w16cid:durableId="470439555">
    <w:abstractNumId w:val="8"/>
  </w:num>
  <w:num w:numId="52" w16cid:durableId="1079711520">
    <w:abstractNumId w:val="27"/>
  </w:num>
  <w:num w:numId="53" w16cid:durableId="2137478340">
    <w:abstractNumId w:val="9"/>
  </w:num>
  <w:num w:numId="54" w16cid:durableId="1318681369">
    <w:abstractNumId w:val="25"/>
  </w:num>
  <w:num w:numId="55" w16cid:durableId="1907296909">
    <w:abstractNumId w:val="39"/>
  </w:num>
  <w:num w:numId="56" w16cid:durableId="348991643">
    <w:abstractNumId w:val="33"/>
  </w:num>
  <w:num w:numId="57" w16cid:durableId="220941208">
    <w:abstractNumId w:val="29"/>
  </w:num>
  <w:num w:numId="58" w16cid:durableId="1809783875">
    <w:abstractNumId w:val="40"/>
  </w:num>
  <w:num w:numId="59" w16cid:durableId="421412439">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BED"/>
    <w:rsid w:val="0000050C"/>
    <w:rsid w:val="00000F1C"/>
    <w:rsid w:val="00002AF0"/>
    <w:rsid w:val="00003BAE"/>
    <w:rsid w:val="000057EB"/>
    <w:rsid w:val="000059A8"/>
    <w:rsid w:val="000078AC"/>
    <w:rsid w:val="00010BE5"/>
    <w:rsid w:val="00011C15"/>
    <w:rsid w:val="00012415"/>
    <w:rsid w:val="00012EA7"/>
    <w:rsid w:val="000130A5"/>
    <w:rsid w:val="0001439E"/>
    <w:rsid w:val="00014ACA"/>
    <w:rsid w:val="000155AA"/>
    <w:rsid w:val="000159F0"/>
    <w:rsid w:val="00016697"/>
    <w:rsid w:val="00021818"/>
    <w:rsid w:val="00025446"/>
    <w:rsid w:val="00026B02"/>
    <w:rsid w:val="00031392"/>
    <w:rsid w:val="0003189B"/>
    <w:rsid w:val="0003241D"/>
    <w:rsid w:val="00032EE2"/>
    <w:rsid w:val="000339D5"/>
    <w:rsid w:val="00037CDB"/>
    <w:rsid w:val="000407CF"/>
    <w:rsid w:val="000414B7"/>
    <w:rsid w:val="00041543"/>
    <w:rsid w:val="00043678"/>
    <w:rsid w:val="000450E5"/>
    <w:rsid w:val="000517D9"/>
    <w:rsid w:val="00055D95"/>
    <w:rsid w:val="0006219A"/>
    <w:rsid w:val="000629BE"/>
    <w:rsid w:val="0006311B"/>
    <w:rsid w:val="00063706"/>
    <w:rsid w:val="00063C2A"/>
    <w:rsid w:val="00064AC9"/>
    <w:rsid w:val="000660B2"/>
    <w:rsid w:val="00072613"/>
    <w:rsid w:val="00072A62"/>
    <w:rsid w:val="000752C9"/>
    <w:rsid w:val="00075803"/>
    <w:rsid w:val="000778FE"/>
    <w:rsid w:val="00080DB1"/>
    <w:rsid w:val="00081B62"/>
    <w:rsid w:val="000821AD"/>
    <w:rsid w:val="0008345B"/>
    <w:rsid w:val="000848C8"/>
    <w:rsid w:val="00085291"/>
    <w:rsid w:val="0009183E"/>
    <w:rsid w:val="0009293D"/>
    <w:rsid w:val="0009336F"/>
    <w:rsid w:val="00093A0C"/>
    <w:rsid w:val="000948C0"/>
    <w:rsid w:val="000955FE"/>
    <w:rsid w:val="000970A6"/>
    <w:rsid w:val="00097BAB"/>
    <w:rsid w:val="00097C71"/>
    <w:rsid w:val="000A207B"/>
    <w:rsid w:val="000A27A6"/>
    <w:rsid w:val="000A5B7E"/>
    <w:rsid w:val="000A78DA"/>
    <w:rsid w:val="000B1D71"/>
    <w:rsid w:val="000B2497"/>
    <w:rsid w:val="000B2670"/>
    <w:rsid w:val="000B2926"/>
    <w:rsid w:val="000B2C4A"/>
    <w:rsid w:val="000B3660"/>
    <w:rsid w:val="000B58FE"/>
    <w:rsid w:val="000B5DC6"/>
    <w:rsid w:val="000B6295"/>
    <w:rsid w:val="000C0E74"/>
    <w:rsid w:val="000C2C54"/>
    <w:rsid w:val="000C4BC3"/>
    <w:rsid w:val="000C69A2"/>
    <w:rsid w:val="000C6EA3"/>
    <w:rsid w:val="000C7CD0"/>
    <w:rsid w:val="000D101C"/>
    <w:rsid w:val="000D1B56"/>
    <w:rsid w:val="000D1F22"/>
    <w:rsid w:val="000E0C48"/>
    <w:rsid w:val="000E0C9B"/>
    <w:rsid w:val="000E109C"/>
    <w:rsid w:val="000E5681"/>
    <w:rsid w:val="000F20BA"/>
    <w:rsid w:val="000F2D21"/>
    <w:rsid w:val="000F51D7"/>
    <w:rsid w:val="00101DB1"/>
    <w:rsid w:val="00101F65"/>
    <w:rsid w:val="0010248B"/>
    <w:rsid w:val="001043F0"/>
    <w:rsid w:val="00104B81"/>
    <w:rsid w:val="00106429"/>
    <w:rsid w:val="0010652E"/>
    <w:rsid w:val="00106A59"/>
    <w:rsid w:val="00115B72"/>
    <w:rsid w:val="0012059A"/>
    <w:rsid w:val="00122162"/>
    <w:rsid w:val="00125164"/>
    <w:rsid w:val="0012670C"/>
    <w:rsid w:val="00127A7C"/>
    <w:rsid w:val="001317DE"/>
    <w:rsid w:val="00131F16"/>
    <w:rsid w:val="0013558D"/>
    <w:rsid w:val="0013697B"/>
    <w:rsid w:val="00136C12"/>
    <w:rsid w:val="0014389B"/>
    <w:rsid w:val="001438D8"/>
    <w:rsid w:val="00143E34"/>
    <w:rsid w:val="00150B33"/>
    <w:rsid w:val="001513FE"/>
    <w:rsid w:val="00151F86"/>
    <w:rsid w:val="00155D2B"/>
    <w:rsid w:val="00156558"/>
    <w:rsid w:val="00157E2D"/>
    <w:rsid w:val="00161EDB"/>
    <w:rsid w:val="00162B2B"/>
    <w:rsid w:val="0016392E"/>
    <w:rsid w:val="0016400A"/>
    <w:rsid w:val="001667BF"/>
    <w:rsid w:val="00167783"/>
    <w:rsid w:val="001739B5"/>
    <w:rsid w:val="00175A71"/>
    <w:rsid w:val="00177451"/>
    <w:rsid w:val="001777CA"/>
    <w:rsid w:val="0017789C"/>
    <w:rsid w:val="00183706"/>
    <w:rsid w:val="00183E95"/>
    <w:rsid w:val="001852EF"/>
    <w:rsid w:val="0019377C"/>
    <w:rsid w:val="00194DDB"/>
    <w:rsid w:val="001966F1"/>
    <w:rsid w:val="001A1121"/>
    <w:rsid w:val="001A221F"/>
    <w:rsid w:val="001A31EF"/>
    <w:rsid w:val="001B1127"/>
    <w:rsid w:val="001B2498"/>
    <w:rsid w:val="001B699B"/>
    <w:rsid w:val="001B7C23"/>
    <w:rsid w:val="001C1E1D"/>
    <w:rsid w:val="001C334C"/>
    <w:rsid w:val="001C42B8"/>
    <w:rsid w:val="001C6144"/>
    <w:rsid w:val="001C67DB"/>
    <w:rsid w:val="001D0CD2"/>
    <w:rsid w:val="001D3237"/>
    <w:rsid w:val="001D4BAD"/>
    <w:rsid w:val="001D5926"/>
    <w:rsid w:val="001D7B9F"/>
    <w:rsid w:val="001E00E3"/>
    <w:rsid w:val="001E2546"/>
    <w:rsid w:val="001E2CE6"/>
    <w:rsid w:val="001E473A"/>
    <w:rsid w:val="001E630B"/>
    <w:rsid w:val="001E657D"/>
    <w:rsid w:val="001E6A72"/>
    <w:rsid w:val="001F07C0"/>
    <w:rsid w:val="001F17C8"/>
    <w:rsid w:val="001F2381"/>
    <w:rsid w:val="001F3B59"/>
    <w:rsid w:val="001F4C15"/>
    <w:rsid w:val="001F4C5C"/>
    <w:rsid w:val="001F52FC"/>
    <w:rsid w:val="001F686C"/>
    <w:rsid w:val="00202733"/>
    <w:rsid w:val="002030F9"/>
    <w:rsid w:val="00207962"/>
    <w:rsid w:val="00207AEA"/>
    <w:rsid w:val="002105E3"/>
    <w:rsid w:val="00213076"/>
    <w:rsid w:val="002135D3"/>
    <w:rsid w:val="0021424B"/>
    <w:rsid w:val="00215BC8"/>
    <w:rsid w:val="0021682D"/>
    <w:rsid w:val="00216CE0"/>
    <w:rsid w:val="00217B98"/>
    <w:rsid w:val="00220522"/>
    <w:rsid w:val="00220978"/>
    <w:rsid w:val="002211A9"/>
    <w:rsid w:val="00223799"/>
    <w:rsid w:val="00223F33"/>
    <w:rsid w:val="0022797D"/>
    <w:rsid w:val="00227E4A"/>
    <w:rsid w:val="0023237F"/>
    <w:rsid w:val="00232B9A"/>
    <w:rsid w:val="002339A1"/>
    <w:rsid w:val="00235CAE"/>
    <w:rsid w:val="00237C98"/>
    <w:rsid w:val="002405A6"/>
    <w:rsid w:val="00240BAC"/>
    <w:rsid w:val="00240F3A"/>
    <w:rsid w:val="002422EB"/>
    <w:rsid w:val="00243413"/>
    <w:rsid w:val="0024342E"/>
    <w:rsid w:val="00244069"/>
    <w:rsid w:val="00244CD8"/>
    <w:rsid w:val="00245142"/>
    <w:rsid w:val="00246BB7"/>
    <w:rsid w:val="00252828"/>
    <w:rsid w:val="0025332E"/>
    <w:rsid w:val="00253CDD"/>
    <w:rsid w:val="00253EA3"/>
    <w:rsid w:val="00254F6D"/>
    <w:rsid w:val="00255917"/>
    <w:rsid w:val="00255960"/>
    <w:rsid w:val="00260A0E"/>
    <w:rsid w:val="00264643"/>
    <w:rsid w:val="00265877"/>
    <w:rsid w:val="00265AEC"/>
    <w:rsid w:val="00266388"/>
    <w:rsid w:val="00266694"/>
    <w:rsid w:val="0027113B"/>
    <w:rsid w:val="00274449"/>
    <w:rsid w:val="00280957"/>
    <w:rsid w:val="00280B74"/>
    <w:rsid w:val="00280CCE"/>
    <w:rsid w:val="00281E58"/>
    <w:rsid w:val="002850A4"/>
    <w:rsid w:val="002862E3"/>
    <w:rsid w:val="002905F3"/>
    <w:rsid w:val="00293742"/>
    <w:rsid w:val="00294274"/>
    <w:rsid w:val="0029589F"/>
    <w:rsid w:val="00295D08"/>
    <w:rsid w:val="002963F6"/>
    <w:rsid w:val="002A66C9"/>
    <w:rsid w:val="002A6E5A"/>
    <w:rsid w:val="002A7114"/>
    <w:rsid w:val="002A7604"/>
    <w:rsid w:val="002B0D0B"/>
    <w:rsid w:val="002B2239"/>
    <w:rsid w:val="002B3C18"/>
    <w:rsid w:val="002B3F96"/>
    <w:rsid w:val="002B50A0"/>
    <w:rsid w:val="002B5103"/>
    <w:rsid w:val="002B5E27"/>
    <w:rsid w:val="002B68F7"/>
    <w:rsid w:val="002C0643"/>
    <w:rsid w:val="002C0948"/>
    <w:rsid w:val="002C16D4"/>
    <w:rsid w:val="002C2360"/>
    <w:rsid w:val="002C2646"/>
    <w:rsid w:val="002C3622"/>
    <w:rsid w:val="002C42BE"/>
    <w:rsid w:val="002C4571"/>
    <w:rsid w:val="002C54E0"/>
    <w:rsid w:val="002C61AD"/>
    <w:rsid w:val="002D07F1"/>
    <w:rsid w:val="002D16FC"/>
    <w:rsid w:val="002D18A6"/>
    <w:rsid w:val="002D324F"/>
    <w:rsid w:val="002D393F"/>
    <w:rsid w:val="002E2832"/>
    <w:rsid w:val="002E69B2"/>
    <w:rsid w:val="002F01DC"/>
    <w:rsid w:val="002F1AD7"/>
    <w:rsid w:val="002F20A9"/>
    <w:rsid w:val="002F4334"/>
    <w:rsid w:val="002F5804"/>
    <w:rsid w:val="002F5D71"/>
    <w:rsid w:val="002F63BF"/>
    <w:rsid w:val="00300A08"/>
    <w:rsid w:val="00301A9F"/>
    <w:rsid w:val="00302400"/>
    <w:rsid w:val="00302571"/>
    <w:rsid w:val="00306271"/>
    <w:rsid w:val="00307A77"/>
    <w:rsid w:val="00310955"/>
    <w:rsid w:val="00315219"/>
    <w:rsid w:val="003154CA"/>
    <w:rsid w:val="00317D11"/>
    <w:rsid w:val="003216B9"/>
    <w:rsid w:val="00321A19"/>
    <w:rsid w:val="003222ED"/>
    <w:rsid w:val="00323CFF"/>
    <w:rsid w:val="00323F31"/>
    <w:rsid w:val="003253C0"/>
    <w:rsid w:val="00325586"/>
    <w:rsid w:val="003269BF"/>
    <w:rsid w:val="00326BBD"/>
    <w:rsid w:val="00330B82"/>
    <w:rsid w:val="00333A5B"/>
    <w:rsid w:val="00343042"/>
    <w:rsid w:val="00344A6B"/>
    <w:rsid w:val="00346837"/>
    <w:rsid w:val="003515AE"/>
    <w:rsid w:val="00351671"/>
    <w:rsid w:val="00352357"/>
    <w:rsid w:val="00352D0E"/>
    <w:rsid w:val="00353D86"/>
    <w:rsid w:val="0036674F"/>
    <w:rsid w:val="003702B0"/>
    <w:rsid w:val="0037066D"/>
    <w:rsid w:val="00371D4D"/>
    <w:rsid w:val="00374297"/>
    <w:rsid w:val="00375F2E"/>
    <w:rsid w:val="00376F6C"/>
    <w:rsid w:val="00377B79"/>
    <w:rsid w:val="00380DFD"/>
    <w:rsid w:val="00381AFD"/>
    <w:rsid w:val="00381BBB"/>
    <w:rsid w:val="00381F70"/>
    <w:rsid w:val="00382496"/>
    <w:rsid w:val="00383030"/>
    <w:rsid w:val="0038468B"/>
    <w:rsid w:val="003861F3"/>
    <w:rsid w:val="00390671"/>
    <w:rsid w:val="00390E40"/>
    <w:rsid w:val="00391ABA"/>
    <w:rsid w:val="0039312C"/>
    <w:rsid w:val="00395D46"/>
    <w:rsid w:val="003A116E"/>
    <w:rsid w:val="003A1773"/>
    <w:rsid w:val="003A277F"/>
    <w:rsid w:val="003A3BA2"/>
    <w:rsid w:val="003A6D1C"/>
    <w:rsid w:val="003B2018"/>
    <w:rsid w:val="003B6BDC"/>
    <w:rsid w:val="003C07F3"/>
    <w:rsid w:val="003C65B8"/>
    <w:rsid w:val="003C665C"/>
    <w:rsid w:val="003C66E5"/>
    <w:rsid w:val="003C673C"/>
    <w:rsid w:val="003C6E16"/>
    <w:rsid w:val="003C7F8F"/>
    <w:rsid w:val="003D339C"/>
    <w:rsid w:val="003D39D9"/>
    <w:rsid w:val="003D5178"/>
    <w:rsid w:val="003D714E"/>
    <w:rsid w:val="003E1670"/>
    <w:rsid w:val="003E1CC3"/>
    <w:rsid w:val="003E51CB"/>
    <w:rsid w:val="003E65BE"/>
    <w:rsid w:val="003E7B7C"/>
    <w:rsid w:val="003E7FE7"/>
    <w:rsid w:val="003F0628"/>
    <w:rsid w:val="003F0FF5"/>
    <w:rsid w:val="003F129F"/>
    <w:rsid w:val="003F1715"/>
    <w:rsid w:val="003F3CE1"/>
    <w:rsid w:val="003F436A"/>
    <w:rsid w:val="003F44D7"/>
    <w:rsid w:val="003F45FF"/>
    <w:rsid w:val="003F4E4C"/>
    <w:rsid w:val="003F710F"/>
    <w:rsid w:val="003F7D9A"/>
    <w:rsid w:val="003F7DD9"/>
    <w:rsid w:val="004029D6"/>
    <w:rsid w:val="00402F9D"/>
    <w:rsid w:val="00404E7B"/>
    <w:rsid w:val="0040541A"/>
    <w:rsid w:val="0040550C"/>
    <w:rsid w:val="004065B0"/>
    <w:rsid w:val="0040695F"/>
    <w:rsid w:val="004123BD"/>
    <w:rsid w:val="00412EB7"/>
    <w:rsid w:val="00412FB9"/>
    <w:rsid w:val="00413A3D"/>
    <w:rsid w:val="0041403F"/>
    <w:rsid w:val="00415065"/>
    <w:rsid w:val="0041529D"/>
    <w:rsid w:val="004161B0"/>
    <w:rsid w:val="004211DC"/>
    <w:rsid w:val="00421B36"/>
    <w:rsid w:val="00421D6D"/>
    <w:rsid w:val="00422731"/>
    <w:rsid w:val="004310C6"/>
    <w:rsid w:val="00432486"/>
    <w:rsid w:val="00432681"/>
    <w:rsid w:val="00432BFD"/>
    <w:rsid w:val="00434852"/>
    <w:rsid w:val="0043683B"/>
    <w:rsid w:val="004421A5"/>
    <w:rsid w:val="00442CCD"/>
    <w:rsid w:val="00444223"/>
    <w:rsid w:val="004448C0"/>
    <w:rsid w:val="0044571E"/>
    <w:rsid w:val="0044585F"/>
    <w:rsid w:val="00450559"/>
    <w:rsid w:val="0045077B"/>
    <w:rsid w:val="00451527"/>
    <w:rsid w:val="00453F9E"/>
    <w:rsid w:val="00454E6F"/>
    <w:rsid w:val="00456444"/>
    <w:rsid w:val="00456AB4"/>
    <w:rsid w:val="00456AEC"/>
    <w:rsid w:val="00456E05"/>
    <w:rsid w:val="00456E87"/>
    <w:rsid w:val="00457E4B"/>
    <w:rsid w:val="004601B4"/>
    <w:rsid w:val="00460DED"/>
    <w:rsid w:val="0046253B"/>
    <w:rsid w:val="004630D3"/>
    <w:rsid w:val="00464EFA"/>
    <w:rsid w:val="0046653B"/>
    <w:rsid w:val="0047046B"/>
    <w:rsid w:val="0047180E"/>
    <w:rsid w:val="00471CC1"/>
    <w:rsid w:val="00472ACD"/>
    <w:rsid w:val="00472B3F"/>
    <w:rsid w:val="0047398C"/>
    <w:rsid w:val="00480139"/>
    <w:rsid w:val="00482D50"/>
    <w:rsid w:val="00487276"/>
    <w:rsid w:val="00490772"/>
    <w:rsid w:val="00491523"/>
    <w:rsid w:val="004917AA"/>
    <w:rsid w:val="00492CF5"/>
    <w:rsid w:val="00493845"/>
    <w:rsid w:val="004962F7"/>
    <w:rsid w:val="0049657D"/>
    <w:rsid w:val="00497409"/>
    <w:rsid w:val="004A270D"/>
    <w:rsid w:val="004A4B55"/>
    <w:rsid w:val="004A7913"/>
    <w:rsid w:val="004A7C32"/>
    <w:rsid w:val="004B3D83"/>
    <w:rsid w:val="004B46C8"/>
    <w:rsid w:val="004B7091"/>
    <w:rsid w:val="004C1015"/>
    <w:rsid w:val="004C36FB"/>
    <w:rsid w:val="004C4EF7"/>
    <w:rsid w:val="004C525E"/>
    <w:rsid w:val="004C5611"/>
    <w:rsid w:val="004D0AFF"/>
    <w:rsid w:val="004D1FA4"/>
    <w:rsid w:val="004D3345"/>
    <w:rsid w:val="004D38EF"/>
    <w:rsid w:val="004D4398"/>
    <w:rsid w:val="004D7352"/>
    <w:rsid w:val="004D7B72"/>
    <w:rsid w:val="004E08C1"/>
    <w:rsid w:val="004E3442"/>
    <w:rsid w:val="004E37A0"/>
    <w:rsid w:val="004E449C"/>
    <w:rsid w:val="004E47DD"/>
    <w:rsid w:val="004E6B14"/>
    <w:rsid w:val="004E7478"/>
    <w:rsid w:val="004F0AF7"/>
    <w:rsid w:val="004F31A4"/>
    <w:rsid w:val="004F4A6B"/>
    <w:rsid w:val="004F58B6"/>
    <w:rsid w:val="004F6BA0"/>
    <w:rsid w:val="005004C4"/>
    <w:rsid w:val="00502C99"/>
    <w:rsid w:val="00505801"/>
    <w:rsid w:val="00507622"/>
    <w:rsid w:val="005101B4"/>
    <w:rsid w:val="005119C3"/>
    <w:rsid w:val="00512152"/>
    <w:rsid w:val="00513636"/>
    <w:rsid w:val="00514D52"/>
    <w:rsid w:val="00515B61"/>
    <w:rsid w:val="0051648E"/>
    <w:rsid w:val="00516E8F"/>
    <w:rsid w:val="005205F3"/>
    <w:rsid w:val="00521E89"/>
    <w:rsid w:val="00525A10"/>
    <w:rsid w:val="00526011"/>
    <w:rsid w:val="00531EC9"/>
    <w:rsid w:val="005344C3"/>
    <w:rsid w:val="00534596"/>
    <w:rsid w:val="005353EE"/>
    <w:rsid w:val="00535978"/>
    <w:rsid w:val="00537E86"/>
    <w:rsid w:val="00541CFB"/>
    <w:rsid w:val="005442D5"/>
    <w:rsid w:val="00546FF8"/>
    <w:rsid w:val="00550796"/>
    <w:rsid w:val="005507EC"/>
    <w:rsid w:val="00551B9A"/>
    <w:rsid w:val="00552F3C"/>
    <w:rsid w:val="005558D8"/>
    <w:rsid w:val="00556B39"/>
    <w:rsid w:val="005605B5"/>
    <w:rsid w:val="005627C9"/>
    <w:rsid w:val="005629EE"/>
    <w:rsid w:val="005648B5"/>
    <w:rsid w:val="005674A4"/>
    <w:rsid w:val="00570924"/>
    <w:rsid w:val="005709BC"/>
    <w:rsid w:val="00571326"/>
    <w:rsid w:val="00572824"/>
    <w:rsid w:val="00576BD8"/>
    <w:rsid w:val="00577374"/>
    <w:rsid w:val="00577B51"/>
    <w:rsid w:val="0058067F"/>
    <w:rsid w:val="00585EF1"/>
    <w:rsid w:val="00586C8B"/>
    <w:rsid w:val="00587F93"/>
    <w:rsid w:val="00593676"/>
    <w:rsid w:val="00594223"/>
    <w:rsid w:val="00596785"/>
    <w:rsid w:val="005A107C"/>
    <w:rsid w:val="005A4177"/>
    <w:rsid w:val="005A6B4B"/>
    <w:rsid w:val="005A72FD"/>
    <w:rsid w:val="005B0F25"/>
    <w:rsid w:val="005B1477"/>
    <w:rsid w:val="005B1E7D"/>
    <w:rsid w:val="005B28BC"/>
    <w:rsid w:val="005B44BF"/>
    <w:rsid w:val="005B636B"/>
    <w:rsid w:val="005B6E00"/>
    <w:rsid w:val="005C023D"/>
    <w:rsid w:val="005C14A5"/>
    <w:rsid w:val="005C40A8"/>
    <w:rsid w:val="005C62CB"/>
    <w:rsid w:val="005D0EF3"/>
    <w:rsid w:val="005D1006"/>
    <w:rsid w:val="005D115C"/>
    <w:rsid w:val="005D186D"/>
    <w:rsid w:val="005D21C8"/>
    <w:rsid w:val="005D3AD5"/>
    <w:rsid w:val="005D4BDC"/>
    <w:rsid w:val="005D5130"/>
    <w:rsid w:val="005E0B1B"/>
    <w:rsid w:val="005E27BB"/>
    <w:rsid w:val="005E28CF"/>
    <w:rsid w:val="005E4445"/>
    <w:rsid w:val="005E7111"/>
    <w:rsid w:val="005E73BE"/>
    <w:rsid w:val="005E7966"/>
    <w:rsid w:val="005F1A34"/>
    <w:rsid w:val="005F1E02"/>
    <w:rsid w:val="005F4FB0"/>
    <w:rsid w:val="005F592F"/>
    <w:rsid w:val="005F68F0"/>
    <w:rsid w:val="005F6C47"/>
    <w:rsid w:val="005F7E0C"/>
    <w:rsid w:val="00601FCC"/>
    <w:rsid w:val="0060359E"/>
    <w:rsid w:val="006063C5"/>
    <w:rsid w:val="00610682"/>
    <w:rsid w:val="006108AD"/>
    <w:rsid w:val="006124A3"/>
    <w:rsid w:val="00616DB5"/>
    <w:rsid w:val="00617C8D"/>
    <w:rsid w:val="00617D96"/>
    <w:rsid w:val="00620A60"/>
    <w:rsid w:val="00622483"/>
    <w:rsid w:val="00622736"/>
    <w:rsid w:val="00623C14"/>
    <w:rsid w:val="00625785"/>
    <w:rsid w:val="0063223D"/>
    <w:rsid w:val="00634F1B"/>
    <w:rsid w:val="0063584C"/>
    <w:rsid w:val="00635D75"/>
    <w:rsid w:val="00640A86"/>
    <w:rsid w:val="00641410"/>
    <w:rsid w:val="00641EC1"/>
    <w:rsid w:val="00642E46"/>
    <w:rsid w:val="00643F9E"/>
    <w:rsid w:val="00645F88"/>
    <w:rsid w:val="006466CB"/>
    <w:rsid w:val="006516CE"/>
    <w:rsid w:val="006528FA"/>
    <w:rsid w:val="00652E37"/>
    <w:rsid w:val="00657BA7"/>
    <w:rsid w:val="006605BE"/>
    <w:rsid w:val="00671757"/>
    <w:rsid w:val="00673E39"/>
    <w:rsid w:val="00675AE3"/>
    <w:rsid w:val="00685807"/>
    <w:rsid w:val="00685A84"/>
    <w:rsid w:val="00692DA4"/>
    <w:rsid w:val="0069329C"/>
    <w:rsid w:val="0069372C"/>
    <w:rsid w:val="00694A58"/>
    <w:rsid w:val="00694FC3"/>
    <w:rsid w:val="0069610C"/>
    <w:rsid w:val="00696862"/>
    <w:rsid w:val="006A27B3"/>
    <w:rsid w:val="006A2B6B"/>
    <w:rsid w:val="006B1096"/>
    <w:rsid w:val="006B15FD"/>
    <w:rsid w:val="006B23E9"/>
    <w:rsid w:val="006C10E0"/>
    <w:rsid w:val="006C5093"/>
    <w:rsid w:val="006C7C1B"/>
    <w:rsid w:val="006D167B"/>
    <w:rsid w:val="006D2229"/>
    <w:rsid w:val="006D4F5E"/>
    <w:rsid w:val="006D6B0C"/>
    <w:rsid w:val="006D719B"/>
    <w:rsid w:val="006D7BEB"/>
    <w:rsid w:val="006E09C4"/>
    <w:rsid w:val="006E179F"/>
    <w:rsid w:val="006E737A"/>
    <w:rsid w:val="006F0258"/>
    <w:rsid w:val="006F3BBC"/>
    <w:rsid w:val="006F3F41"/>
    <w:rsid w:val="006F49A7"/>
    <w:rsid w:val="00700BBF"/>
    <w:rsid w:val="00703509"/>
    <w:rsid w:val="007071A4"/>
    <w:rsid w:val="00711FF4"/>
    <w:rsid w:val="007159AE"/>
    <w:rsid w:val="00717690"/>
    <w:rsid w:val="00717DA6"/>
    <w:rsid w:val="00723B69"/>
    <w:rsid w:val="007245B5"/>
    <w:rsid w:val="00725081"/>
    <w:rsid w:val="00726C46"/>
    <w:rsid w:val="00732051"/>
    <w:rsid w:val="007326FA"/>
    <w:rsid w:val="00734635"/>
    <w:rsid w:val="00735991"/>
    <w:rsid w:val="00735DAA"/>
    <w:rsid w:val="007370E7"/>
    <w:rsid w:val="0074046C"/>
    <w:rsid w:val="00745B46"/>
    <w:rsid w:val="00747CB7"/>
    <w:rsid w:val="007501CB"/>
    <w:rsid w:val="0075142F"/>
    <w:rsid w:val="00751A2D"/>
    <w:rsid w:val="00754AC2"/>
    <w:rsid w:val="00761ABF"/>
    <w:rsid w:val="00762322"/>
    <w:rsid w:val="00763636"/>
    <w:rsid w:val="00766544"/>
    <w:rsid w:val="00772430"/>
    <w:rsid w:val="007752F0"/>
    <w:rsid w:val="00776717"/>
    <w:rsid w:val="007815F3"/>
    <w:rsid w:val="007836F2"/>
    <w:rsid w:val="0078441A"/>
    <w:rsid w:val="00785305"/>
    <w:rsid w:val="007863AB"/>
    <w:rsid w:val="007877A8"/>
    <w:rsid w:val="00791189"/>
    <w:rsid w:val="00791607"/>
    <w:rsid w:val="00793315"/>
    <w:rsid w:val="007946EB"/>
    <w:rsid w:val="007949B0"/>
    <w:rsid w:val="00794A1A"/>
    <w:rsid w:val="00795EFF"/>
    <w:rsid w:val="007A1646"/>
    <w:rsid w:val="007A1E0B"/>
    <w:rsid w:val="007A2399"/>
    <w:rsid w:val="007A40A2"/>
    <w:rsid w:val="007A4C2D"/>
    <w:rsid w:val="007B0791"/>
    <w:rsid w:val="007B4BE9"/>
    <w:rsid w:val="007B6CBA"/>
    <w:rsid w:val="007B78BA"/>
    <w:rsid w:val="007C05A2"/>
    <w:rsid w:val="007C079F"/>
    <w:rsid w:val="007C1D5A"/>
    <w:rsid w:val="007C1F88"/>
    <w:rsid w:val="007C2990"/>
    <w:rsid w:val="007C2FE5"/>
    <w:rsid w:val="007C3310"/>
    <w:rsid w:val="007C47DB"/>
    <w:rsid w:val="007C59E9"/>
    <w:rsid w:val="007D067D"/>
    <w:rsid w:val="007D12E4"/>
    <w:rsid w:val="007D1CD6"/>
    <w:rsid w:val="007D26DB"/>
    <w:rsid w:val="007D38BC"/>
    <w:rsid w:val="007D4600"/>
    <w:rsid w:val="007D5CB2"/>
    <w:rsid w:val="007D5F2D"/>
    <w:rsid w:val="007D7FF8"/>
    <w:rsid w:val="007E1337"/>
    <w:rsid w:val="007E1D37"/>
    <w:rsid w:val="007E2160"/>
    <w:rsid w:val="007E3463"/>
    <w:rsid w:val="007E3B85"/>
    <w:rsid w:val="007E41A5"/>
    <w:rsid w:val="007E5AA4"/>
    <w:rsid w:val="007E5B9F"/>
    <w:rsid w:val="007E7805"/>
    <w:rsid w:val="007F0ECB"/>
    <w:rsid w:val="007F37D6"/>
    <w:rsid w:val="007F5272"/>
    <w:rsid w:val="007F7FAD"/>
    <w:rsid w:val="00800707"/>
    <w:rsid w:val="00800F3D"/>
    <w:rsid w:val="00801D7C"/>
    <w:rsid w:val="00802FA8"/>
    <w:rsid w:val="00807F4E"/>
    <w:rsid w:val="00813079"/>
    <w:rsid w:val="0081475D"/>
    <w:rsid w:val="00815F9C"/>
    <w:rsid w:val="00816851"/>
    <w:rsid w:val="00823DE0"/>
    <w:rsid w:val="0082432D"/>
    <w:rsid w:val="008254CC"/>
    <w:rsid w:val="0082556A"/>
    <w:rsid w:val="008275AE"/>
    <w:rsid w:val="00831641"/>
    <w:rsid w:val="0083681A"/>
    <w:rsid w:val="008372DE"/>
    <w:rsid w:val="00837A1A"/>
    <w:rsid w:val="00840571"/>
    <w:rsid w:val="00842509"/>
    <w:rsid w:val="008432C8"/>
    <w:rsid w:val="00845BB9"/>
    <w:rsid w:val="008502EF"/>
    <w:rsid w:val="00851BFF"/>
    <w:rsid w:val="008522A1"/>
    <w:rsid w:val="0085340C"/>
    <w:rsid w:val="008538E3"/>
    <w:rsid w:val="00854DF0"/>
    <w:rsid w:val="00860B96"/>
    <w:rsid w:val="00860E02"/>
    <w:rsid w:val="00862BBB"/>
    <w:rsid w:val="0086377B"/>
    <w:rsid w:val="0086402B"/>
    <w:rsid w:val="008643F9"/>
    <w:rsid w:val="0086512D"/>
    <w:rsid w:val="008702A6"/>
    <w:rsid w:val="00870FBA"/>
    <w:rsid w:val="00871EB7"/>
    <w:rsid w:val="00873C9D"/>
    <w:rsid w:val="00880E2A"/>
    <w:rsid w:val="0088110A"/>
    <w:rsid w:val="00881135"/>
    <w:rsid w:val="008813F7"/>
    <w:rsid w:val="00882509"/>
    <w:rsid w:val="008831B7"/>
    <w:rsid w:val="00891B0B"/>
    <w:rsid w:val="00891FF8"/>
    <w:rsid w:val="00892D7A"/>
    <w:rsid w:val="0089343C"/>
    <w:rsid w:val="008934CE"/>
    <w:rsid w:val="00893B59"/>
    <w:rsid w:val="008A1110"/>
    <w:rsid w:val="008A591A"/>
    <w:rsid w:val="008A7A91"/>
    <w:rsid w:val="008B0587"/>
    <w:rsid w:val="008B13E3"/>
    <w:rsid w:val="008B2B03"/>
    <w:rsid w:val="008C3610"/>
    <w:rsid w:val="008C464B"/>
    <w:rsid w:val="008C5D98"/>
    <w:rsid w:val="008C7D20"/>
    <w:rsid w:val="008D4CE7"/>
    <w:rsid w:val="008D576F"/>
    <w:rsid w:val="008E0DFE"/>
    <w:rsid w:val="008E1123"/>
    <w:rsid w:val="008E1914"/>
    <w:rsid w:val="008E1AF3"/>
    <w:rsid w:val="008E204D"/>
    <w:rsid w:val="008E7A7D"/>
    <w:rsid w:val="008F0D51"/>
    <w:rsid w:val="008F12FF"/>
    <w:rsid w:val="008F13D8"/>
    <w:rsid w:val="008F2658"/>
    <w:rsid w:val="008F2FED"/>
    <w:rsid w:val="008F392F"/>
    <w:rsid w:val="008F4463"/>
    <w:rsid w:val="008F509B"/>
    <w:rsid w:val="008F5D4F"/>
    <w:rsid w:val="008F7BED"/>
    <w:rsid w:val="00900F85"/>
    <w:rsid w:val="00911015"/>
    <w:rsid w:val="00912D73"/>
    <w:rsid w:val="00912EE0"/>
    <w:rsid w:val="00915FE8"/>
    <w:rsid w:val="00924241"/>
    <w:rsid w:val="00924987"/>
    <w:rsid w:val="009251FB"/>
    <w:rsid w:val="009269DF"/>
    <w:rsid w:val="00926ACE"/>
    <w:rsid w:val="00926CE5"/>
    <w:rsid w:val="0093221F"/>
    <w:rsid w:val="009338EF"/>
    <w:rsid w:val="0093435B"/>
    <w:rsid w:val="00935CD9"/>
    <w:rsid w:val="009377DC"/>
    <w:rsid w:val="00937EE7"/>
    <w:rsid w:val="009410D2"/>
    <w:rsid w:val="009419DB"/>
    <w:rsid w:val="00946A93"/>
    <w:rsid w:val="0095225A"/>
    <w:rsid w:val="009533BC"/>
    <w:rsid w:val="00954B29"/>
    <w:rsid w:val="00956668"/>
    <w:rsid w:val="009570DF"/>
    <w:rsid w:val="00961F27"/>
    <w:rsid w:val="009628AF"/>
    <w:rsid w:val="00965A0F"/>
    <w:rsid w:val="00971ABC"/>
    <w:rsid w:val="00971CF5"/>
    <w:rsid w:val="00972AB9"/>
    <w:rsid w:val="009777DB"/>
    <w:rsid w:val="00980006"/>
    <w:rsid w:val="00980ACB"/>
    <w:rsid w:val="00981FF7"/>
    <w:rsid w:val="00985455"/>
    <w:rsid w:val="00987225"/>
    <w:rsid w:val="009872F7"/>
    <w:rsid w:val="00987EED"/>
    <w:rsid w:val="00990628"/>
    <w:rsid w:val="00993E39"/>
    <w:rsid w:val="0099563B"/>
    <w:rsid w:val="00997391"/>
    <w:rsid w:val="009A0EF6"/>
    <w:rsid w:val="009A1CA3"/>
    <w:rsid w:val="009A4F3B"/>
    <w:rsid w:val="009A6C60"/>
    <w:rsid w:val="009B138E"/>
    <w:rsid w:val="009B3329"/>
    <w:rsid w:val="009B3B84"/>
    <w:rsid w:val="009B5C5A"/>
    <w:rsid w:val="009B62E2"/>
    <w:rsid w:val="009B6CA1"/>
    <w:rsid w:val="009B7C90"/>
    <w:rsid w:val="009B7F50"/>
    <w:rsid w:val="009C089C"/>
    <w:rsid w:val="009C1E2A"/>
    <w:rsid w:val="009C3146"/>
    <w:rsid w:val="009C381C"/>
    <w:rsid w:val="009C38EE"/>
    <w:rsid w:val="009C3E7D"/>
    <w:rsid w:val="009C5B5C"/>
    <w:rsid w:val="009C5BC6"/>
    <w:rsid w:val="009C7562"/>
    <w:rsid w:val="009C7AD3"/>
    <w:rsid w:val="009D4153"/>
    <w:rsid w:val="009D4665"/>
    <w:rsid w:val="009D54DD"/>
    <w:rsid w:val="009E051B"/>
    <w:rsid w:val="009E11C5"/>
    <w:rsid w:val="009E1B63"/>
    <w:rsid w:val="009E309E"/>
    <w:rsid w:val="009F3337"/>
    <w:rsid w:val="009F4D9F"/>
    <w:rsid w:val="009F6D15"/>
    <w:rsid w:val="009F6FFF"/>
    <w:rsid w:val="009F723C"/>
    <w:rsid w:val="009F73DB"/>
    <w:rsid w:val="009F75E9"/>
    <w:rsid w:val="00A03384"/>
    <w:rsid w:val="00A03B2A"/>
    <w:rsid w:val="00A04605"/>
    <w:rsid w:val="00A0649A"/>
    <w:rsid w:val="00A115C3"/>
    <w:rsid w:val="00A12EF3"/>
    <w:rsid w:val="00A14941"/>
    <w:rsid w:val="00A16660"/>
    <w:rsid w:val="00A17359"/>
    <w:rsid w:val="00A17655"/>
    <w:rsid w:val="00A22074"/>
    <w:rsid w:val="00A25599"/>
    <w:rsid w:val="00A2784A"/>
    <w:rsid w:val="00A309FF"/>
    <w:rsid w:val="00A30F14"/>
    <w:rsid w:val="00A31A78"/>
    <w:rsid w:val="00A342F0"/>
    <w:rsid w:val="00A34A97"/>
    <w:rsid w:val="00A34B2F"/>
    <w:rsid w:val="00A352E1"/>
    <w:rsid w:val="00A40F76"/>
    <w:rsid w:val="00A4322E"/>
    <w:rsid w:val="00A43CA9"/>
    <w:rsid w:val="00A445B4"/>
    <w:rsid w:val="00A46561"/>
    <w:rsid w:val="00A47356"/>
    <w:rsid w:val="00A50326"/>
    <w:rsid w:val="00A506E1"/>
    <w:rsid w:val="00A51DE5"/>
    <w:rsid w:val="00A526F1"/>
    <w:rsid w:val="00A5392B"/>
    <w:rsid w:val="00A54783"/>
    <w:rsid w:val="00A60DA6"/>
    <w:rsid w:val="00A635B9"/>
    <w:rsid w:val="00A65196"/>
    <w:rsid w:val="00A6701D"/>
    <w:rsid w:val="00A67229"/>
    <w:rsid w:val="00A7282C"/>
    <w:rsid w:val="00A77C20"/>
    <w:rsid w:val="00A77EE0"/>
    <w:rsid w:val="00A8077E"/>
    <w:rsid w:val="00A80D90"/>
    <w:rsid w:val="00A82C7F"/>
    <w:rsid w:val="00A82EDE"/>
    <w:rsid w:val="00A8365F"/>
    <w:rsid w:val="00A85767"/>
    <w:rsid w:val="00A86FFD"/>
    <w:rsid w:val="00A8779F"/>
    <w:rsid w:val="00A92113"/>
    <w:rsid w:val="00A964A0"/>
    <w:rsid w:val="00A97282"/>
    <w:rsid w:val="00AA20B4"/>
    <w:rsid w:val="00AA5473"/>
    <w:rsid w:val="00AB130E"/>
    <w:rsid w:val="00AB1390"/>
    <w:rsid w:val="00AB5C0F"/>
    <w:rsid w:val="00AB68F3"/>
    <w:rsid w:val="00AB7A48"/>
    <w:rsid w:val="00AB7EAB"/>
    <w:rsid w:val="00AC0243"/>
    <w:rsid w:val="00AC6C18"/>
    <w:rsid w:val="00AC7507"/>
    <w:rsid w:val="00AC7BB3"/>
    <w:rsid w:val="00AC7C4B"/>
    <w:rsid w:val="00AD1235"/>
    <w:rsid w:val="00AD362C"/>
    <w:rsid w:val="00AD4445"/>
    <w:rsid w:val="00AD5E3D"/>
    <w:rsid w:val="00AD6034"/>
    <w:rsid w:val="00AD6510"/>
    <w:rsid w:val="00AD728E"/>
    <w:rsid w:val="00AE085B"/>
    <w:rsid w:val="00AE27BC"/>
    <w:rsid w:val="00AE32A5"/>
    <w:rsid w:val="00AE3B92"/>
    <w:rsid w:val="00AE4517"/>
    <w:rsid w:val="00AE5E1C"/>
    <w:rsid w:val="00AE7236"/>
    <w:rsid w:val="00AF3C55"/>
    <w:rsid w:val="00AF624D"/>
    <w:rsid w:val="00AF70DE"/>
    <w:rsid w:val="00B03AAB"/>
    <w:rsid w:val="00B03EA3"/>
    <w:rsid w:val="00B0772C"/>
    <w:rsid w:val="00B15B22"/>
    <w:rsid w:val="00B17C44"/>
    <w:rsid w:val="00B17F81"/>
    <w:rsid w:val="00B21E31"/>
    <w:rsid w:val="00B21FB4"/>
    <w:rsid w:val="00B22E26"/>
    <w:rsid w:val="00B243C1"/>
    <w:rsid w:val="00B24BE2"/>
    <w:rsid w:val="00B30C84"/>
    <w:rsid w:val="00B30F9A"/>
    <w:rsid w:val="00B32DA3"/>
    <w:rsid w:val="00B34198"/>
    <w:rsid w:val="00B35A49"/>
    <w:rsid w:val="00B36DB3"/>
    <w:rsid w:val="00B374C0"/>
    <w:rsid w:val="00B37B34"/>
    <w:rsid w:val="00B403AE"/>
    <w:rsid w:val="00B438B4"/>
    <w:rsid w:val="00B443C5"/>
    <w:rsid w:val="00B46171"/>
    <w:rsid w:val="00B47738"/>
    <w:rsid w:val="00B53E41"/>
    <w:rsid w:val="00B6083D"/>
    <w:rsid w:val="00B60E31"/>
    <w:rsid w:val="00B613CB"/>
    <w:rsid w:val="00B6416A"/>
    <w:rsid w:val="00B6518C"/>
    <w:rsid w:val="00B6587C"/>
    <w:rsid w:val="00B66C83"/>
    <w:rsid w:val="00B70501"/>
    <w:rsid w:val="00B70615"/>
    <w:rsid w:val="00B710F1"/>
    <w:rsid w:val="00B72EC4"/>
    <w:rsid w:val="00B731F4"/>
    <w:rsid w:val="00B73593"/>
    <w:rsid w:val="00B74121"/>
    <w:rsid w:val="00B76808"/>
    <w:rsid w:val="00B80F32"/>
    <w:rsid w:val="00B82495"/>
    <w:rsid w:val="00B825E3"/>
    <w:rsid w:val="00B82BE5"/>
    <w:rsid w:val="00B84639"/>
    <w:rsid w:val="00B84B88"/>
    <w:rsid w:val="00B87244"/>
    <w:rsid w:val="00B87CBC"/>
    <w:rsid w:val="00B87D66"/>
    <w:rsid w:val="00B90B1E"/>
    <w:rsid w:val="00B92224"/>
    <w:rsid w:val="00B97258"/>
    <w:rsid w:val="00B97BC5"/>
    <w:rsid w:val="00BA01A6"/>
    <w:rsid w:val="00BA0A56"/>
    <w:rsid w:val="00BA5741"/>
    <w:rsid w:val="00BB1197"/>
    <w:rsid w:val="00BB272B"/>
    <w:rsid w:val="00BB2980"/>
    <w:rsid w:val="00BB2A18"/>
    <w:rsid w:val="00BB4096"/>
    <w:rsid w:val="00BB44B5"/>
    <w:rsid w:val="00BC3DDD"/>
    <w:rsid w:val="00BC4C6D"/>
    <w:rsid w:val="00BC6825"/>
    <w:rsid w:val="00BD036B"/>
    <w:rsid w:val="00BD11D9"/>
    <w:rsid w:val="00BD37B2"/>
    <w:rsid w:val="00BD3E80"/>
    <w:rsid w:val="00BD3ED7"/>
    <w:rsid w:val="00BD5153"/>
    <w:rsid w:val="00BE1ABB"/>
    <w:rsid w:val="00BE24C0"/>
    <w:rsid w:val="00BE24EC"/>
    <w:rsid w:val="00BE3F21"/>
    <w:rsid w:val="00BE7FBF"/>
    <w:rsid w:val="00BF0AE2"/>
    <w:rsid w:val="00BF1C31"/>
    <w:rsid w:val="00BF3899"/>
    <w:rsid w:val="00BF3AA7"/>
    <w:rsid w:val="00BF402B"/>
    <w:rsid w:val="00BF7AB3"/>
    <w:rsid w:val="00C00B52"/>
    <w:rsid w:val="00C02079"/>
    <w:rsid w:val="00C02A11"/>
    <w:rsid w:val="00C06059"/>
    <w:rsid w:val="00C06C05"/>
    <w:rsid w:val="00C06EE3"/>
    <w:rsid w:val="00C1107D"/>
    <w:rsid w:val="00C114E0"/>
    <w:rsid w:val="00C141F1"/>
    <w:rsid w:val="00C163A3"/>
    <w:rsid w:val="00C23C7D"/>
    <w:rsid w:val="00C262C7"/>
    <w:rsid w:val="00C30ED9"/>
    <w:rsid w:val="00C314C8"/>
    <w:rsid w:val="00C31AAC"/>
    <w:rsid w:val="00C32E5E"/>
    <w:rsid w:val="00C340C4"/>
    <w:rsid w:val="00C36DA3"/>
    <w:rsid w:val="00C4250E"/>
    <w:rsid w:val="00C43504"/>
    <w:rsid w:val="00C43664"/>
    <w:rsid w:val="00C43C56"/>
    <w:rsid w:val="00C44A1B"/>
    <w:rsid w:val="00C45CF6"/>
    <w:rsid w:val="00C45D0E"/>
    <w:rsid w:val="00C46679"/>
    <w:rsid w:val="00C4688F"/>
    <w:rsid w:val="00C46952"/>
    <w:rsid w:val="00C4737F"/>
    <w:rsid w:val="00C51993"/>
    <w:rsid w:val="00C53BAA"/>
    <w:rsid w:val="00C5656D"/>
    <w:rsid w:val="00C575A9"/>
    <w:rsid w:val="00C6092C"/>
    <w:rsid w:val="00C61158"/>
    <w:rsid w:val="00C617BC"/>
    <w:rsid w:val="00C62EC3"/>
    <w:rsid w:val="00C632E3"/>
    <w:rsid w:val="00C70AA0"/>
    <w:rsid w:val="00C715A2"/>
    <w:rsid w:val="00C72D33"/>
    <w:rsid w:val="00C74134"/>
    <w:rsid w:val="00C82E9D"/>
    <w:rsid w:val="00C83926"/>
    <w:rsid w:val="00C85BFA"/>
    <w:rsid w:val="00C911EA"/>
    <w:rsid w:val="00C930CE"/>
    <w:rsid w:val="00C976C7"/>
    <w:rsid w:val="00C97FB9"/>
    <w:rsid w:val="00CA0059"/>
    <w:rsid w:val="00CA00CF"/>
    <w:rsid w:val="00CA0D5A"/>
    <w:rsid w:val="00CA12EF"/>
    <w:rsid w:val="00CA2373"/>
    <w:rsid w:val="00CA3A02"/>
    <w:rsid w:val="00CA3CD6"/>
    <w:rsid w:val="00CA42D7"/>
    <w:rsid w:val="00CA4F68"/>
    <w:rsid w:val="00CA7C85"/>
    <w:rsid w:val="00CB0C60"/>
    <w:rsid w:val="00CB0F00"/>
    <w:rsid w:val="00CB218D"/>
    <w:rsid w:val="00CB47E7"/>
    <w:rsid w:val="00CB4E81"/>
    <w:rsid w:val="00CB5295"/>
    <w:rsid w:val="00CB7620"/>
    <w:rsid w:val="00CC18EB"/>
    <w:rsid w:val="00CC517E"/>
    <w:rsid w:val="00CC5D90"/>
    <w:rsid w:val="00CD072F"/>
    <w:rsid w:val="00CD140F"/>
    <w:rsid w:val="00CD191D"/>
    <w:rsid w:val="00CD3C9F"/>
    <w:rsid w:val="00CD4512"/>
    <w:rsid w:val="00CD7634"/>
    <w:rsid w:val="00CE1D71"/>
    <w:rsid w:val="00CE36FF"/>
    <w:rsid w:val="00CE6F5E"/>
    <w:rsid w:val="00CF0A90"/>
    <w:rsid w:val="00CF13A7"/>
    <w:rsid w:val="00CF3A6B"/>
    <w:rsid w:val="00CF49AD"/>
    <w:rsid w:val="00CF5F9C"/>
    <w:rsid w:val="00D00B14"/>
    <w:rsid w:val="00D0207C"/>
    <w:rsid w:val="00D02170"/>
    <w:rsid w:val="00D03932"/>
    <w:rsid w:val="00D04086"/>
    <w:rsid w:val="00D04629"/>
    <w:rsid w:val="00D06B57"/>
    <w:rsid w:val="00D101E8"/>
    <w:rsid w:val="00D10976"/>
    <w:rsid w:val="00D13522"/>
    <w:rsid w:val="00D141ED"/>
    <w:rsid w:val="00D147B3"/>
    <w:rsid w:val="00D149F0"/>
    <w:rsid w:val="00D16045"/>
    <w:rsid w:val="00D17354"/>
    <w:rsid w:val="00D17BCE"/>
    <w:rsid w:val="00D2431D"/>
    <w:rsid w:val="00D24526"/>
    <w:rsid w:val="00D3009F"/>
    <w:rsid w:val="00D35806"/>
    <w:rsid w:val="00D40794"/>
    <w:rsid w:val="00D41A94"/>
    <w:rsid w:val="00D42104"/>
    <w:rsid w:val="00D421CE"/>
    <w:rsid w:val="00D422E8"/>
    <w:rsid w:val="00D42C60"/>
    <w:rsid w:val="00D44088"/>
    <w:rsid w:val="00D442D9"/>
    <w:rsid w:val="00D45B65"/>
    <w:rsid w:val="00D460DB"/>
    <w:rsid w:val="00D470EF"/>
    <w:rsid w:val="00D4754B"/>
    <w:rsid w:val="00D47C79"/>
    <w:rsid w:val="00D47E2C"/>
    <w:rsid w:val="00D512D4"/>
    <w:rsid w:val="00D527F1"/>
    <w:rsid w:val="00D5329E"/>
    <w:rsid w:val="00D56436"/>
    <w:rsid w:val="00D61686"/>
    <w:rsid w:val="00D62343"/>
    <w:rsid w:val="00D65D99"/>
    <w:rsid w:val="00D65EF8"/>
    <w:rsid w:val="00D72FD3"/>
    <w:rsid w:val="00D733CE"/>
    <w:rsid w:val="00D75E4C"/>
    <w:rsid w:val="00D7733B"/>
    <w:rsid w:val="00D777B3"/>
    <w:rsid w:val="00D81472"/>
    <w:rsid w:val="00D8242A"/>
    <w:rsid w:val="00D83586"/>
    <w:rsid w:val="00D8430C"/>
    <w:rsid w:val="00D874CE"/>
    <w:rsid w:val="00D87E85"/>
    <w:rsid w:val="00D90333"/>
    <w:rsid w:val="00D90844"/>
    <w:rsid w:val="00D918FF"/>
    <w:rsid w:val="00D91972"/>
    <w:rsid w:val="00D925E9"/>
    <w:rsid w:val="00D928C9"/>
    <w:rsid w:val="00D92E72"/>
    <w:rsid w:val="00D9388D"/>
    <w:rsid w:val="00D9508F"/>
    <w:rsid w:val="00D95B80"/>
    <w:rsid w:val="00DA55D8"/>
    <w:rsid w:val="00DA6B7A"/>
    <w:rsid w:val="00DA7B20"/>
    <w:rsid w:val="00DB1294"/>
    <w:rsid w:val="00DB2106"/>
    <w:rsid w:val="00DB3C65"/>
    <w:rsid w:val="00DB3D8D"/>
    <w:rsid w:val="00DB3FAB"/>
    <w:rsid w:val="00DB4D88"/>
    <w:rsid w:val="00DB5F8F"/>
    <w:rsid w:val="00DB6096"/>
    <w:rsid w:val="00DC0547"/>
    <w:rsid w:val="00DC4430"/>
    <w:rsid w:val="00DC4616"/>
    <w:rsid w:val="00DC5D4C"/>
    <w:rsid w:val="00DC6544"/>
    <w:rsid w:val="00DD0BBE"/>
    <w:rsid w:val="00DD2667"/>
    <w:rsid w:val="00DD3716"/>
    <w:rsid w:val="00DD5E0B"/>
    <w:rsid w:val="00DD79DD"/>
    <w:rsid w:val="00DE1B8A"/>
    <w:rsid w:val="00DE3274"/>
    <w:rsid w:val="00DE3506"/>
    <w:rsid w:val="00DE3EDD"/>
    <w:rsid w:val="00DE416E"/>
    <w:rsid w:val="00DE451B"/>
    <w:rsid w:val="00DE7A08"/>
    <w:rsid w:val="00DF303D"/>
    <w:rsid w:val="00DF4D1F"/>
    <w:rsid w:val="00E00842"/>
    <w:rsid w:val="00E02B64"/>
    <w:rsid w:val="00E0334C"/>
    <w:rsid w:val="00E0487B"/>
    <w:rsid w:val="00E053CD"/>
    <w:rsid w:val="00E07562"/>
    <w:rsid w:val="00E0762D"/>
    <w:rsid w:val="00E07A0F"/>
    <w:rsid w:val="00E07D0B"/>
    <w:rsid w:val="00E12783"/>
    <w:rsid w:val="00E13A73"/>
    <w:rsid w:val="00E13F04"/>
    <w:rsid w:val="00E14A4B"/>
    <w:rsid w:val="00E14BA3"/>
    <w:rsid w:val="00E14CF0"/>
    <w:rsid w:val="00E17595"/>
    <w:rsid w:val="00E22F5F"/>
    <w:rsid w:val="00E23549"/>
    <w:rsid w:val="00E2356A"/>
    <w:rsid w:val="00E23C43"/>
    <w:rsid w:val="00E251A8"/>
    <w:rsid w:val="00E25D5F"/>
    <w:rsid w:val="00E26442"/>
    <w:rsid w:val="00E26B3C"/>
    <w:rsid w:val="00E279E2"/>
    <w:rsid w:val="00E30CC2"/>
    <w:rsid w:val="00E30CE6"/>
    <w:rsid w:val="00E32831"/>
    <w:rsid w:val="00E331B4"/>
    <w:rsid w:val="00E3346D"/>
    <w:rsid w:val="00E37EFA"/>
    <w:rsid w:val="00E40E6F"/>
    <w:rsid w:val="00E41A96"/>
    <w:rsid w:val="00E43EBA"/>
    <w:rsid w:val="00E44503"/>
    <w:rsid w:val="00E44F5D"/>
    <w:rsid w:val="00E47EB1"/>
    <w:rsid w:val="00E5106A"/>
    <w:rsid w:val="00E530FC"/>
    <w:rsid w:val="00E54A9B"/>
    <w:rsid w:val="00E5520D"/>
    <w:rsid w:val="00E557AA"/>
    <w:rsid w:val="00E604DE"/>
    <w:rsid w:val="00E61641"/>
    <w:rsid w:val="00E618A2"/>
    <w:rsid w:val="00E627A1"/>
    <w:rsid w:val="00E651A5"/>
    <w:rsid w:val="00E65E8E"/>
    <w:rsid w:val="00E70D09"/>
    <w:rsid w:val="00E71018"/>
    <w:rsid w:val="00E728A0"/>
    <w:rsid w:val="00E73BD7"/>
    <w:rsid w:val="00E74E2F"/>
    <w:rsid w:val="00E751FA"/>
    <w:rsid w:val="00E76176"/>
    <w:rsid w:val="00E82CEC"/>
    <w:rsid w:val="00E84B79"/>
    <w:rsid w:val="00E85151"/>
    <w:rsid w:val="00E911A2"/>
    <w:rsid w:val="00E933DF"/>
    <w:rsid w:val="00EA2320"/>
    <w:rsid w:val="00EA42E5"/>
    <w:rsid w:val="00EA4395"/>
    <w:rsid w:val="00EA44EE"/>
    <w:rsid w:val="00EA5E1E"/>
    <w:rsid w:val="00EA5F99"/>
    <w:rsid w:val="00EA690B"/>
    <w:rsid w:val="00EA69D3"/>
    <w:rsid w:val="00EA6ED4"/>
    <w:rsid w:val="00EB03CC"/>
    <w:rsid w:val="00EB0B5B"/>
    <w:rsid w:val="00EB0B7A"/>
    <w:rsid w:val="00EB0E61"/>
    <w:rsid w:val="00EB1DA6"/>
    <w:rsid w:val="00EB253E"/>
    <w:rsid w:val="00EB31E1"/>
    <w:rsid w:val="00EB3703"/>
    <w:rsid w:val="00EB50EB"/>
    <w:rsid w:val="00EB57AD"/>
    <w:rsid w:val="00EB5968"/>
    <w:rsid w:val="00EB77F5"/>
    <w:rsid w:val="00EC4EAF"/>
    <w:rsid w:val="00EC59A0"/>
    <w:rsid w:val="00ED086A"/>
    <w:rsid w:val="00ED28E9"/>
    <w:rsid w:val="00ED328E"/>
    <w:rsid w:val="00ED38CF"/>
    <w:rsid w:val="00ED5458"/>
    <w:rsid w:val="00ED58C5"/>
    <w:rsid w:val="00ED6560"/>
    <w:rsid w:val="00EE0E53"/>
    <w:rsid w:val="00EE16FE"/>
    <w:rsid w:val="00EE3356"/>
    <w:rsid w:val="00EE461E"/>
    <w:rsid w:val="00EE5433"/>
    <w:rsid w:val="00EF0ED4"/>
    <w:rsid w:val="00EF1638"/>
    <w:rsid w:val="00EF1AFF"/>
    <w:rsid w:val="00EF531F"/>
    <w:rsid w:val="00F03380"/>
    <w:rsid w:val="00F04991"/>
    <w:rsid w:val="00F0634A"/>
    <w:rsid w:val="00F06EFB"/>
    <w:rsid w:val="00F1397A"/>
    <w:rsid w:val="00F145AE"/>
    <w:rsid w:val="00F158E7"/>
    <w:rsid w:val="00F1673F"/>
    <w:rsid w:val="00F21A9A"/>
    <w:rsid w:val="00F231D4"/>
    <w:rsid w:val="00F24EA8"/>
    <w:rsid w:val="00F31471"/>
    <w:rsid w:val="00F33495"/>
    <w:rsid w:val="00F33878"/>
    <w:rsid w:val="00F338EC"/>
    <w:rsid w:val="00F3447E"/>
    <w:rsid w:val="00F35F85"/>
    <w:rsid w:val="00F36280"/>
    <w:rsid w:val="00F3714B"/>
    <w:rsid w:val="00F379A2"/>
    <w:rsid w:val="00F41E5D"/>
    <w:rsid w:val="00F43435"/>
    <w:rsid w:val="00F43BA4"/>
    <w:rsid w:val="00F43C19"/>
    <w:rsid w:val="00F4526F"/>
    <w:rsid w:val="00F45F0F"/>
    <w:rsid w:val="00F4604B"/>
    <w:rsid w:val="00F47298"/>
    <w:rsid w:val="00F47B39"/>
    <w:rsid w:val="00F47E1E"/>
    <w:rsid w:val="00F506F1"/>
    <w:rsid w:val="00F50A26"/>
    <w:rsid w:val="00F55187"/>
    <w:rsid w:val="00F551B0"/>
    <w:rsid w:val="00F563AF"/>
    <w:rsid w:val="00F57824"/>
    <w:rsid w:val="00F62A61"/>
    <w:rsid w:val="00F6484B"/>
    <w:rsid w:val="00F654F9"/>
    <w:rsid w:val="00F70FEC"/>
    <w:rsid w:val="00F7142A"/>
    <w:rsid w:val="00F72D9C"/>
    <w:rsid w:val="00F753B0"/>
    <w:rsid w:val="00F83AB4"/>
    <w:rsid w:val="00F83F6A"/>
    <w:rsid w:val="00F84C42"/>
    <w:rsid w:val="00F861B2"/>
    <w:rsid w:val="00F8684A"/>
    <w:rsid w:val="00F9115E"/>
    <w:rsid w:val="00F9156F"/>
    <w:rsid w:val="00F9190E"/>
    <w:rsid w:val="00F937CC"/>
    <w:rsid w:val="00F93A43"/>
    <w:rsid w:val="00F9445E"/>
    <w:rsid w:val="00F94A63"/>
    <w:rsid w:val="00F975A1"/>
    <w:rsid w:val="00FA07AE"/>
    <w:rsid w:val="00FA1C29"/>
    <w:rsid w:val="00FA2286"/>
    <w:rsid w:val="00FA29BA"/>
    <w:rsid w:val="00FA3EBC"/>
    <w:rsid w:val="00FA6991"/>
    <w:rsid w:val="00FB0021"/>
    <w:rsid w:val="00FB01D2"/>
    <w:rsid w:val="00FB4495"/>
    <w:rsid w:val="00FB4C7E"/>
    <w:rsid w:val="00FB56BD"/>
    <w:rsid w:val="00FB727A"/>
    <w:rsid w:val="00FC21AB"/>
    <w:rsid w:val="00FC414A"/>
    <w:rsid w:val="00FC420E"/>
    <w:rsid w:val="00FC5A54"/>
    <w:rsid w:val="00FC7C76"/>
    <w:rsid w:val="00FD3B12"/>
    <w:rsid w:val="00FD4F3B"/>
    <w:rsid w:val="00FD5189"/>
    <w:rsid w:val="00FD5661"/>
    <w:rsid w:val="00FD5C06"/>
    <w:rsid w:val="00FD6390"/>
    <w:rsid w:val="00FE13E6"/>
    <w:rsid w:val="00FE2C37"/>
    <w:rsid w:val="00FE3357"/>
    <w:rsid w:val="00FE3C03"/>
    <w:rsid w:val="00FE3E2B"/>
    <w:rsid w:val="00FF1282"/>
    <w:rsid w:val="00FF4AA1"/>
    <w:rsid w:val="00FF50B8"/>
    <w:rsid w:val="00FF5781"/>
    <w:rsid w:val="00FF65E1"/>
    <w:rsid w:val="00FF6C1C"/>
    <w:rsid w:val="00FF7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35EE01"/>
  <w15:chartTrackingRefBased/>
  <w15:docId w15:val="{33883689-3786-414D-8E72-D88D68B4C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52E"/>
  </w:style>
  <w:style w:type="paragraph" w:styleId="Heading1">
    <w:name w:val="heading 1"/>
    <w:basedOn w:val="Normal"/>
    <w:next w:val="Normal"/>
    <w:link w:val="Heading1Char"/>
    <w:uiPriority w:val="9"/>
    <w:qFormat/>
    <w:rsid w:val="001C1E1D"/>
    <w:pPr>
      <w:keepNext/>
      <w:keepLines/>
      <w:spacing w:before="320" w:after="80" w:line="240" w:lineRule="auto"/>
      <w:jc w:val="center"/>
      <w:outlineLvl w:val="0"/>
    </w:pPr>
    <w:rPr>
      <w:rFonts w:asciiTheme="majorHAnsi" w:eastAsiaTheme="majorEastAsia" w:hAnsiTheme="majorHAnsi" w:cstheme="majorBidi"/>
      <w:color w:val="44546A" w:themeColor="text2"/>
      <w:sz w:val="36"/>
      <w:szCs w:val="40"/>
    </w:rPr>
  </w:style>
  <w:style w:type="paragraph" w:styleId="Heading2">
    <w:name w:val="heading 2"/>
    <w:basedOn w:val="Normal"/>
    <w:next w:val="Normal"/>
    <w:link w:val="Heading2Char"/>
    <w:uiPriority w:val="9"/>
    <w:unhideWhenUsed/>
    <w:qFormat/>
    <w:rsid w:val="0010652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10652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652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652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652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652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652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652E"/>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E1D"/>
    <w:rPr>
      <w:rFonts w:asciiTheme="majorHAnsi" w:eastAsiaTheme="majorEastAsia" w:hAnsiTheme="majorHAnsi" w:cstheme="majorBidi"/>
      <w:color w:val="44546A" w:themeColor="text2"/>
      <w:sz w:val="36"/>
      <w:szCs w:val="40"/>
    </w:rPr>
  </w:style>
  <w:style w:type="paragraph" w:styleId="Title">
    <w:name w:val="Title"/>
    <w:basedOn w:val="Heading1"/>
    <w:next w:val="Normal"/>
    <w:link w:val="TitleChar"/>
    <w:uiPriority w:val="10"/>
    <w:qFormat/>
    <w:rsid w:val="0010652E"/>
    <w:pPr>
      <w:pBdr>
        <w:top w:val="single" w:sz="6" w:space="8" w:color="A5A5A5" w:themeColor="accent3"/>
        <w:bottom w:val="single" w:sz="6" w:space="8" w:color="A5A5A5" w:themeColor="accent3"/>
      </w:pBdr>
      <w:spacing w:after="400"/>
      <w:contextualSpacing/>
    </w:pPr>
    <w:rPr>
      <w:caps/>
      <w:spacing w:val="30"/>
      <w:szCs w:val="72"/>
    </w:rPr>
  </w:style>
  <w:style w:type="character" w:customStyle="1" w:styleId="TitleChar">
    <w:name w:val="Title Char"/>
    <w:basedOn w:val="DefaultParagraphFont"/>
    <w:link w:val="Title"/>
    <w:uiPriority w:val="10"/>
    <w:rsid w:val="000848C8"/>
    <w:rPr>
      <w:rFonts w:asciiTheme="majorHAnsi" w:eastAsiaTheme="majorEastAsia" w:hAnsiTheme="majorHAnsi" w:cstheme="majorBidi"/>
      <w:caps/>
      <w:color w:val="44546A" w:themeColor="text2"/>
      <w:spacing w:val="30"/>
      <w:sz w:val="36"/>
      <w:szCs w:val="72"/>
    </w:rPr>
  </w:style>
  <w:style w:type="paragraph" w:styleId="Subtitle">
    <w:name w:val="Subtitle"/>
    <w:basedOn w:val="Heading2"/>
    <w:next w:val="Normal"/>
    <w:link w:val="SubtitleChar"/>
    <w:uiPriority w:val="11"/>
    <w:qFormat/>
    <w:rsid w:val="00813079"/>
    <w:pPr>
      <w:numPr>
        <w:ilvl w:val="1"/>
      </w:numPr>
      <w:spacing w:before="120" w:after="120"/>
    </w:pPr>
    <w:rPr>
      <w:color w:val="44546A" w:themeColor="text2"/>
      <w:sz w:val="28"/>
      <w:szCs w:val="28"/>
    </w:rPr>
  </w:style>
  <w:style w:type="character" w:customStyle="1" w:styleId="SubtitleChar">
    <w:name w:val="Subtitle Char"/>
    <w:basedOn w:val="DefaultParagraphFont"/>
    <w:link w:val="Subtitle"/>
    <w:uiPriority w:val="11"/>
    <w:rsid w:val="00813079"/>
    <w:rPr>
      <w:rFonts w:asciiTheme="majorHAnsi" w:eastAsiaTheme="majorEastAsia" w:hAnsiTheme="majorHAnsi" w:cstheme="majorBidi"/>
      <w:color w:val="44546A" w:themeColor="text2"/>
      <w:sz w:val="28"/>
      <w:szCs w:val="28"/>
    </w:rPr>
  </w:style>
  <w:style w:type="character" w:customStyle="1" w:styleId="Heading2Char">
    <w:name w:val="Heading 2 Char"/>
    <w:basedOn w:val="DefaultParagraphFont"/>
    <w:link w:val="Heading2"/>
    <w:uiPriority w:val="9"/>
    <w:rsid w:val="0010652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10652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652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652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652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652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652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652E"/>
    <w:rPr>
      <w:b/>
      <w:bCs/>
      <w:i/>
      <w:iCs/>
    </w:rPr>
  </w:style>
  <w:style w:type="paragraph" w:styleId="Caption">
    <w:name w:val="caption"/>
    <w:basedOn w:val="Normal"/>
    <w:next w:val="Normal"/>
    <w:uiPriority w:val="35"/>
    <w:semiHidden/>
    <w:unhideWhenUsed/>
    <w:qFormat/>
    <w:rsid w:val="0010652E"/>
    <w:pPr>
      <w:spacing w:line="240" w:lineRule="auto"/>
    </w:pPr>
    <w:rPr>
      <w:b/>
      <w:bCs/>
      <w:color w:val="404040" w:themeColor="text1" w:themeTint="BF"/>
      <w:sz w:val="16"/>
      <w:szCs w:val="16"/>
    </w:rPr>
  </w:style>
  <w:style w:type="character" w:styleId="Strong">
    <w:name w:val="Strong"/>
    <w:basedOn w:val="DefaultParagraphFont"/>
    <w:uiPriority w:val="22"/>
    <w:qFormat/>
    <w:rsid w:val="0010652E"/>
    <w:rPr>
      <w:b/>
      <w:bCs/>
    </w:rPr>
  </w:style>
  <w:style w:type="character" w:styleId="Emphasis">
    <w:name w:val="Emphasis"/>
    <w:basedOn w:val="DefaultParagraphFont"/>
    <w:uiPriority w:val="20"/>
    <w:qFormat/>
    <w:rsid w:val="0010652E"/>
    <w:rPr>
      <w:i/>
      <w:iCs/>
      <w:color w:val="000000" w:themeColor="text1"/>
    </w:rPr>
  </w:style>
  <w:style w:type="paragraph" w:styleId="NoSpacing">
    <w:name w:val="No Spacing"/>
    <w:uiPriority w:val="1"/>
    <w:qFormat/>
    <w:rsid w:val="0010652E"/>
    <w:pPr>
      <w:spacing w:after="0" w:line="240" w:lineRule="auto"/>
    </w:pPr>
  </w:style>
  <w:style w:type="paragraph" w:styleId="Quote">
    <w:name w:val="Quote"/>
    <w:basedOn w:val="Normal"/>
    <w:next w:val="Normal"/>
    <w:link w:val="QuoteChar"/>
    <w:uiPriority w:val="29"/>
    <w:qFormat/>
    <w:rsid w:val="0010652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652E"/>
    <w:rPr>
      <w:i/>
      <w:iCs/>
      <w:color w:val="7B7B7B" w:themeColor="accent3" w:themeShade="BF"/>
      <w:sz w:val="24"/>
      <w:szCs w:val="24"/>
    </w:rPr>
  </w:style>
  <w:style w:type="paragraph" w:styleId="IntenseQuote">
    <w:name w:val="Intense Quote"/>
    <w:basedOn w:val="Normal"/>
    <w:next w:val="Normal"/>
    <w:link w:val="IntenseQuoteChar"/>
    <w:uiPriority w:val="30"/>
    <w:qFormat/>
    <w:rsid w:val="0010652E"/>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652E"/>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652E"/>
    <w:rPr>
      <w:i/>
      <w:iCs/>
      <w:color w:val="595959" w:themeColor="text1" w:themeTint="A6"/>
    </w:rPr>
  </w:style>
  <w:style w:type="character" w:styleId="IntenseEmphasis">
    <w:name w:val="Intense Emphasis"/>
    <w:basedOn w:val="DefaultParagraphFont"/>
    <w:uiPriority w:val="21"/>
    <w:qFormat/>
    <w:rsid w:val="0010652E"/>
    <w:rPr>
      <w:b/>
      <w:bCs/>
      <w:i/>
      <w:iCs/>
      <w:color w:val="auto"/>
    </w:rPr>
  </w:style>
  <w:style w:type="character" w:styleId="SubtleReference">
    <w:name w:val="Subtle Reference"/>
    <w:basedOn w:val="DefaultParagraphFont"/>
    <w:uiPriority w:val="31"/>
    <w:qFormat/>
    <w:rsid w:val="0010652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652E"/>
    <w:rPr>
      <w:b/>
      <w:bCs/>
      <w:caps w:val="0"/>
      <w:smallCaps/>
      <w:color w:val="auto"/>
      <w:spacing w:val="0"/>
      <w:u w:val="single"/>
    </w:rPr>
  </w:style>
  <w:style w:type="character" w:styleId="BookTitle">
    <w:name w:val="Book Title"/>
    <w:basedOn w:val="DefaultParagraphFont"/>
    <w:uiPriority w:val="33"/>
    <w:qFormat/>
    <w:rsid w:val="0010652E"/>
    <w:rPr>
      <w:b/>
      <w:bCs/>
      <w:caps w:val="0"/>
      <w:smallCaps/>
      <w:spacing w:val="0"/>
    </w:rPr>
  </w:style>
  <w:style w:type="paragraph" w:styleId="TOCHeading">
    <w:name w:val="TOC Heading"/>
    <w:basedOn w:val="Heading1"/>
    <w:next w:val="Normal"/>
    <w:uiPriority w:val="39"/>
    <w:unhideWhenUsed/>
    <w:qFormat/>
    <w:rsid w:val="0010652E"/>
    <w:pPr>
      <w:outlineLvl w:val="9"/>
    </w:pPr>
  </w:style>
  <w:style w:type="paragraph" w:styleId="ListParagraph">
    <w:name w:val="List Paragraph"/>
    <w:basedOn w:val="Normal"/>
    <w:uiPriority w:val="34"/>
    <w:qFormat/>
    <w:rsid w:val="007D067D"/>
    <w:pPr>
      <w:ind w:left="720"/>
      <w:contextualSpacing/>
    </w:pPr>
  </w:style>
  <w:style w:type="paragraph" w:styleId="Header">
    <w:name w:val="header"/>
    <w:basedOn w:val="Normal"/>
    <w:link w:val="HeaderChar"/>
    <w:uiPriority w:val="99"/>
    <w:unhideWhenUsed/>
    <w:rsid w:val="008F0D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D51"/>
  </w:style>
  <w:style w:type="paragraph" w:styleId="Footer">
    <w:name w:val="footer"/>
    <w:basedOn w:val="Normal"/>
    <w:link w:val="FooterChar"/>
    <w:uiPriority w:val="99"/>
    <w:unhideWhenUsed/>
    <w:rsid w:val="008F0D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D51"/>
  </w:style>
  <w:style w:type="paragraph" w:styleId="TOC1">
    <w:name w:val="toc 1"/>
    <w:basedOn w:val="Normal"/>
    <w:next w:val="Normal"/>
    <w:autoRedefine/>
    <w:uiPriority w:val="39"/>
    <w:unhideWhenUsed/>
    <w:rsid w:val="005B1E7D"/>
    <w:pPr>
      <w:spacing w:before="120" w:after="120"/>
    </w:pPr>
    <w:rPr>
      <w:rFonts w:cstheme="minorHAnsi"/>
      <w:b/>
      <w:bCs/>
      <w:caps/>
      <w:sz w:val="20"/>
      <w:szCs w:val="20"/>
    </w:rPr>
  </w:style>
  <w:style w:type="paragraph" w:styleId="TOC2">
    <w:name w:val="toc 2"/>
    <w:basedOn w:val="Normal"/>
    <w:next w:val="Normal"/>
    <w:autoRedefine/>
    <w:uiPriority w:val="39"/>
    <w:unhideWhenUsed/>
    <w:rsid w:val="005B1E7D"/>
    <w:pPr>
      <w:spacing w:after="0"/>
      <w:ind w:left="210"/>
    </w:pPr>
    <w:rPr>
      <w:rFonts w:cstheme="minorHAnsi"/>
      <w:smallCaps/>
      <w:sz w:val="20"/>
      <w:szCs w:val="20"/>
    </w:rPr>
  </w:style>
  <w:style w:type="paragraph" w:styleId="TOC3">
    <w:name w:val="toc 3"/>
    <w:basedOn w:val="Normal"/>
    <w:next w:val="Normal"/>
    <w:autoRedefine/>
    <w:uiPriority w:val="39"/>
    <w:unhideWhenUsed/>
    <w:rsid w:val="005B1E7D"/>
    <w:pPr>
      <w:spacing w:after="0"/>
      <w:ind w:left="420"/>
    </w:pPr>
    <w:rPr>
      <w:rFonts w:cstheme="minorHAnsi"/>
      <w:i/>
      <w:iCs/>
      <w:sz w:val="20"/>
      <w:szCs w:val="20"/>
    </w:rPr>
  </w:style>
  <w:style w:type="paragraph" w:styleId="TOC4">
    <w:name w:val="toc 4"/>
    <w:basedOn w:val="Normal"/>
    <w:next w:val="Normal"/>
    <w:autoRedefine/>
    <w:uiPriority w:val="39"/>
    <w:unhideWhenUsed/>
    <w:rsid w:val="005B1E7D"/>
    <w:pPr>
      <w:spacing w:after="0"/>
      <w:ind w:left="630"/>
    </w:pPr>
    <w:rPr>
      <w:rFonts w:cstheme="minorHAnsi"/>
      <w:sz w:val="18"/>
      <w:szCs w:val="18"/>
    </w:rPr>
  </w:style>
  <w:style w:type="paragraph" w:styleId="TOC5">
    <w:name w:val="toc 5"/>
    <w:basedOn w:val="Normal"/>
    <w:next w:val="Normal"/>
    <w:autoRedefine/>
    <w:uiPriority w:val="39"/>
    <w:unhideWhenUsed/>
    <w:rsid w:val="005B1E7D"/>
    <w:pPr>
      <w:spacing w:after="0"/>
      <w:ind w:left="840"/>
    </w:pPr>
    <w:rPr>
      <w:rFonts w:cstheme="minorHAnsi"/>
      <w:sz w:val="18"/>
      <w:szCs w:val="18"/>
    </w:rPr>
  </w:style>
  <w:style w:type="paragraph" w:styleId="TOC6">
    <w:name w:val="toc 6"/>
    <w:basedOn w:val="Normal"/>
    <w:next w:val="Normal"/>
    <w:autoRedefine/>
    <w:uiPriority w:val="39"/>
    <w:unhideWhenUsed/>
    <w:rsid w:val="005B1E7D"/>
    <w:pPr>
      <w:spacing w:after="0"/>
      <w:ind w:left="1050"/>
    </w:pPr>
    <w:rPr>
      <w:rFonts w:cstheme="minorHAnsi"/>
      <w:sz w:val="18"/>
      <w:szCs w:val="18"/>
    </w:rPr>
  </w:style>
  <w:style w:type="paragraph" w:styleId="TOC7">
    <w:name w:val="toc 7"/>
    <w:basedOn w:val="Normal"/>
    <w:next w:val="Normal"/>
    <w:autoRedefine/>
    <w:uiPriority w:val="39"/>
    <w:unhideWhenUsed/>
    <w:rsid w:val="005B1E7D"/>
    <w:pPr>
      <w:spacing w:after="0"/>
      <w:ind w:left="1260"/>
    </w:pPr>
    <w:rPr>
      <w:rFonts w:cstheme="minorHAnsi"/>
      <w:sz w:val="18"/>
      <w:szCs w:val="18"/>
    </w:rPr>
  </w:style>
  <w:style w:type="paragraph" w:styleId="TOC8">
    <w:name w:val="toc 8"/>
    <w:basedOn w:val="Normal"/>
    <w:next w:val="Normal"/>
    <w:autoRedefine/>
    <w:uiPriority w:val="39"/>
    <w:unhideWhenUsed/>
    <w:rsid w:val="005B1E7D"/>
    <w:pPr>
      <w:spacing w:after="0"/>
      <w:ind w:left="1470"/>
    </w:pPr>
    <w:rPr>
      <w:rFonts w:cstheme="minorHAnsi"/>
      <w:sz w:val="18"/>
      <w:szCs w:val="18"/>
    </w:rPr>
  </w:style>
  <w:style w:type="paragraph" w:styleId="TOC9">
    <w:name w:val="toc 9"/>
    <w:basedOn w:val="Normal"/>
    <w:next w:val="Normal"/>
    <w:autoRedefine/>
    <w:uiPriority w:val="39"/>
    <w:unhideWhenUsed/>
    <w:rsid w:val="005B1E7D"/>
    <w:pPr>
      <w:spacing w:after="0"/>
      <w:ind w:left="1680"/>
    </w:pPr>
    <w:rPr>
      <w:rFonts w:cstheme="minorHAnsi"/>
      <w:sz w:val="18"/>
      <w:szCs w:val="18"/>
    </w:rPr>
  </w:style>
  <w:style w:type="character" w:styleId="Hyperlink">
    <w:name w:val="Hyperlink"/>
    <w:basedOn w:val="DefaultParagraphFont"/>
    <w:uiPriority w:val="99"/>
    <w:unhideWhenUsed/>
    <w:rsid w:val="000848C8"/>
    <w:rPr>
      <w:color w:val="0563C1" w:themeColor="hyperlink"/>
      <w:u w:val="single"/>
    </w:rPr>
  </w:style>
  <w:style w:type="character" w:styleId="UnresolvedMention">
    <w:name w:val="Unresolved Mention"/>
    <w:basedOn w:val="DefaultParagraphFont"/>
    <w:uiPriority w:val="99"/>
    <w:semiHidden/>
    <w:unhideWhenUsed/>
    <w:rsid w:val="00641EC1"/>
    <w:rPr>
      <w:color w:val="605E5C"/>
      <w:shd w:val="clear" w:color="auto" w:fill="E1DFDD"/>
    </w:rPr>
  </w:style>
  <w:style w:type="paragraph" w:styleId="NormalWeb">
    <w:name w:val="Normal (Web)"/>
    <w:basedOn w:val="Normal"/>
    <w:uiPriority w:val="99"/>
    <w:semiHidden/>
    <w:unhideWhenUsed/>
    <w:rsid w:val="00D65EF8"/>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table" w:styleId="GridTable5Dark-Accent6">
    <w:name w:val="Grid Table 5 Dark Accent 6"/>
    <w:basedOn w:val="TableNormal"/>
    <w:uiPriority w:val="50"/>
    <w:rsid w:val="000436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13309">
      <w:bodyDiv w:val="1"/>
      <w:marLeft w:val="0"/>
      <w:marRight w:val="0"/>
      <w:marTop w:val="0"/>
      <w:marBottom w:val="0"/>
      <w:divBdr>
        <w:top w:val="none" w:sz="0" w:space="0" w:color="auto"/>
        <w:left w:val="none" w:sz="0" w:space="0" w:color="auto"/>
        <w:bottom w:val="none" w:sz="0" w:space="0" w:color="auto"/>
        <w:right w:val="none" w:sz="0" w:space="0" w:color="auto"/>
      </w:divBdr>
    </w:div>
    <w:div w:id="181626600">
      <w:bodyDiv w:val="1"/>
      <w:marLeft w:val="0"/>
      <w:marRight w:val="0"/>
      <w:marTop w:val="0"/>
      <w:marBottom w:val="0"/>
      <w:divBdr>
        <w:top w:val="none" w:sz="0" w:space="0" w:color="auto"/>
        <w:left w:val="none" w:sz="0" w:space="0" w:color="auto"/>
        <w:bottom w:val="none" w:sz="0" w:space="0" w:color="auto"/>
        <w:right w:val="none" w:sz="0" w:space="0" w:color="auto"/>
      </w:divBdr>
    </w:div>
    <w:div w:id="198784403">
      <w:bodyDiv w:val="1"/>
      <w:marLeft w:val="0"/>
      <w:marRight w:val="0"/>
      <w:marTop w:val="0"/>
      <w:marBottom w:val="0"/>
      <w:divBdr>
        <w:top w:val="none" w:sz="0" w:space="0" w:color="auto"/>
        <w:left w:val="none" w:sz="0" w:space="0" w:color="auto"/>
        <w:bottom w:val="none" w:sz="0" w:space="0" w:color="auto"/>
        <w:right w:val="none" w:sz="0" w:space="0" w:color="auto"/>
      </w:divBdr>
    </w:div>
    <w:div w:id="271866455">
      <w:bodyDiv w:val="1"/>
      <w:marLeft w:val="0"/>
      <w:marRight w:val="0"/>
      <w:marTop w:val="0"/>
      <w:marBottom w:val="0"/>
      <w:divBdr>
        <w:top w:val="none" w:sz="0" w:space="0" w:color="auto"/>
        <w:left w:val="none" w:sz="0" w:space="0" w:color="auto"/>
        <w:bottom w:val="none" w:sz="0" w:space="0" w:color="auto"/>
        <w:right w:val="none" w:sz="0" w:space="0" w:color="auto"/>
      </w:divBdr>
    </w:div>
    <w:div w:id="272906482">
      <w:bodyDiv w:val="1"/>
      <w:marLeft w:val="0"/>
      <w:marRight w:val="0"/>
      <w:marTop w:val="0"/>
      <w:marBottom w:val="0"/>
      <w:divBdr>
        <w:top w:val="none" w:sz="0" w:space="0" w:color="auto"/>
        <w:left w:val="none" w:sz="0" w:space="0" w:color="auto"/>
        <w:bottom w:val="none" w:sz="0" w:space="0" w:color="auto"/>
        <w:right w:val="none" w:sz="0" w:space="0" w:color="auto"/>
      </w:divBdr>
    </w:div>
    <w:div w:id="449739998">
      <w:bodyDiv w:val="1"/>
      <w:marLeft w:val="0"/>
      <w:marRight w:val="0"/>
      <w:marTop w:val="0"/>
      <w:marBottom w:val="0"/>
      <w:divBdr>
        <w:top w:val="none" w:sz="0" w:space="0" w:color="auto"/>
        <w:left w:val="none" w:sz="0" w:space="0" w:color="auto"/>
        <w:bottom w:val="none" w:sz="0" w:space="0" w:color="auto"/>
        <w:right w:val="none" w:sz="0" w:space="0" w:color="auto"/>
      </w:divBdr>
    </w:div>
    <w:div w:id="483934972">
      <w:bodyDiv w:val="1"/>
      <w:marLeft w:val="0"/>
      <w:marRight w:val="0"/>
      <w:marTop w:val="0"/>
      <w:marBottom w:val="0"/>
      <w:divBdr>
        <w:top w:val="none" w:sz="0" w:space="0" w:color="auto"/>
        <w:left w:val="none" w:sz="0" w:space="0" w:color="auto"/>
        <w:bottom w:val="none" w:sz="0" w:space="0" w:color="auto"/>
        <w:right w:val="none" w:sz="0" w:space="0" w:color="auto"/>
      </w:divBdr>
    </w:div>
    <w:div w:id="506290386">
      <w:bodyDiv w:val="1"/>
      <w:marLeft w:val="0"/>
      <w:marRight w:val="0"/>
      <w:marTop w:val="0"/>
      <w:marBottom w:val="0"/>
      <w:divBdr>
        <w:top w:val="none" w:sz="0" w:space="0" w:color="auto"/>
        <w:left w:val="none" w:sz="0" w:space="0" w:color="auto"/>
        <w:bottom w:val="none" w:sz="0" w:space="0" w:color="auto"/>
        <w:right w:val="none" w:sz="0" w:space="0" w:color="auto"/>
      </w:divBdr>
    </w:div>
    <w:div w:id="512451130">
      <w:bodyDiv w:val="1"/>
      <w:marLeft w:val="0"/>
      <w:marRight w:val="0"/>
      <w:marTop w:val="0"/>
      <w:marBottom w:val="0"/>
      <w:divBdr>
        <w:top w:val="none" w:sz="0" w:space="0" w:color="auto"/>
        <w:left w:val="none" w:sz="0" w:space="0" w:color="auto"/>
        <w:bottom w:val="none" w:sz="0" w:space="0" w:color="auto"/>
        <w:right w:val="none" w:sz="0" w:space="0" w:color="auto"/>
      </w:divBdr>
    </w:div>
    <w:div w:id="562911066">
      <w:bodyDiv w:val="1"/>
      <w:marLeft w:val="0"/>
      <w:marRight w:val="0"/>
      <w:marTop w:val="0"/>
      <w:marBottom w:val="0"/>
      <w:divBdr>
        <w:top w:val="none" w:sz="0" w:space="0" w:color="auto"/>
        <w:left w:val="none" w:sz="0" w:space="0" w:color="auto"/>
        <w:bottom w:val="none" w:sz="0" w:space="0" w:color="auto"/>
        <w:right w:val="none" w:sz="0" w:space="0" w:color="auto"/>
      </w:divBdr>
    </w:div>
    <w:div w:id="574635050">
      <w:bodyDiv w:val="1"/>
      <w:marLeft w:val="0"/>
      <w:marRight w:val="0"/>
      <w:marTop w:val="0"/>
      <w:marBottom w:val="0"/>
      <w:divBdr>
        <w:top w:val="none" w:sz="0" w:space="0" w:color="auto"/>
        <w:left w:val="none" w:sz="0" w:space="0" w:color="auto"/>
        <w:bottom w:val="none" w:sz="0" w:space="0" w:color="auto"/>
        <w:right w:val="none" w:sz="0" w:space="0" w:color="auto"/>
      </w:divBdr>
    </w:div>
    <w:div w:id="619647780">
      <w:bodyDiv w:val="1"/>
      <w:marLeft w:val="0"/>
      <w:marRight w:val="0"/>
      <w:marTop w:val="0"/>
      <w:marBottom w:val="0"/>
      <w:divBdr>
        <w:top w:val="none" w:sz="0" w:space="0" w:color="auto"/>
        <w:left w:val="none" w:sz="0" w:space="0" w:color="auto"/>
        <w:bottom w:val="none" w:sz="0" w:space="0" w:color="auto"/>
        <w:right w:val="none" w:sz="0" w:space="0" w:color="auto"/>
      </w:divBdr>
    </w:div>
    <w:div w:id="623393412">
      <w:bodyDiv w:val="1"/>
      <w:marLeft w:val="0"/>
      <w:marRight w:val="0"/>
      <w:marTop w:val="0"/>
      <w:marBottom w:val="0"/>
      <w:divBdr>
        <w:top w:val="none" w:sz="0" w:space="0" w:color="auto"/>
        <w:left w:val="none" w:sz="0" w:space="0" w:color="auto"/>
        <w:bottom w:val="none" w:sz="0" w:space="0" w:color="auto"/>
        <w:right w:val="none" w:sz="0" w:space="0" w:color="auto"/>
      </w:divBdr>
    </w:div>
    <w:div w:id="644117980">
      <w:bodyDiv w:val="1"/>
      <w:marLeft w:val="0"/>
      <w:marRight w:val="0"/>
      <w:marTop w:val="0"/>
      <w:marBottom w:val="0"/>
      <w:divBdr>
        <w:top w:val="none" w:sz="0" w:space="0" w:color="auto"/>
        <w:left w:val="none" w:sz="0" w:space="0" w:color="auto"/>
        <w:bottom w:val="none" w:sz="0" w:space="0" w:color="auto"/>
        <w:right w:val="none" w:sz="0" w:space="0" w:color="auto"/>
      </w:divBdr>
    </w:div>
    <w:div w:id="647054370">
      <w:bodyDiv w:val="1"/>
      <w:marLeft w:val="0"/>
      <w:marRight w:val="0"/>
      <w:marTop w:val="0"/>
      <w:marBottom w:val="0"/>
      <w:divBdr>
        <w:top w:val="none" w:sz="0" w:space="0" w:color="auto"/>
        <w:left w:val="none" w:sz="0" w:space="0" w:color="auto"/>
        <w:bottom w:val="none" w:sz="0" w:space="0" w:color="auto"/>
        <w:right w:val="none" w:sz="0" w:space="0" w:color="auto"/>
      </w:divBdr>
    </w:div>
    <w:div w:id="662508892">
      <w:bodyDiv w:val="1"/>
      <w:marLeft w:val="0"/>
      <w:marRight w:val="0"/>
      <w:marTop w:val="0"/>
      <w:marBottom w:val="0"/>
      <w:divBdr>
        <w:top w:val="none" w:sz="0" w:space="0" w:color="auto"/>
        <w:left w:val="none" w:sz="0" w:space="0" w:color="auto"/>
        <w:bottom w:val="none" w:sz="0" w:space="0" w:color="auto"/>
        <w:right w:val="none" w:sz="0" w:space="0" w:color="auto"/>
      </w:divBdr>
    </w:div>
    <w:div w:id="693963348">
      <w:bodyDiv w:val="1"/>
      <w:marLeft w:val="0"/>
      <w:marRight w:val="0"/>
      <w:marTop w:val="0"/>
      <w:marBottom w:val="0"/>
      <w:divBdr>
        <w:top w:val="none" w:sz="0" w:space="0" w:color="auto"/>
        <w:left w:val="none" w:sz="0" w:space="0" w:color="auto"/>
        <w:bottom w:val="none" w:sz="0" w:space="0" w:color="auto"/>
        <w:right w:val="none" w:sz="0" w:space="0" w:color="auto"/>
      </w:divBdr>
    </w:div>
    <w:div w:id="697312315">
      <w:bodyDiv w:val="1"/>
      <w:marLeft w:val="0"/>
      <w:marRight w:val="0"/>
      <w:marTop w:val="0"/>
      <w:marBottom w:val="0"/>
      <w:divBdr>
        <w:top w:val="none" w:sz="0" w:space="0" w:color="auto"/>
        <w:left w:val="none" w:sz="0" w:space="0" w:color="auto"/>
        <w:bottom w:val="none" w:sz="0" w:space="0" w:color="auto"/>
        <w:right w:val="none" w:sz="0" w:space="0" w:color="auto"/>
      </w:divBdr>
    </w:div>
    <w:div w:id="764617580">
      <w:bodyDiv w:val="1"/>
      <w:marLeft w:val="0"/>
      <w:marRight w:val="0"/>
      <w:marTop w:val="0"/>
      <w:marBottom w:val="0"/>
      <w:divBdr>
        <w:top w:val="none" w:sz="0" w:space="0" w:color="auto"/>
        <w:left w:val="none" w:sz="0" w:space="0" w:color="auto"/>
        <w:bottom w:val="none" w:sz="0" w:space="0" w:color="auto"/>
        <w:right w:val="none" w:sz="0" w:space="0" w:color="auto"/>
      </w:divBdr>
    </w:div>
    <w:div w:id="825626856">
      <w:bodyDiv w:val="1"/>
      <w:marLeft w:val="0"/>
      <w:marRight w:val="0"/>
      <w:marTop w:val="0"/>
      <w:marBottom w:val="0"/>
      <w:divBdr>
        <w:top w:val="none" w:sz="0" w:space="0" w:color="auto"/>
        <w:left w:val="none" w:sz="0" w:space="0" w:color="auto"/>
        <w:bottom w:val="none" w:sz="0" w:space="0" w:color="auto"/>
        <w:right w:val="none" w:sz="0" w:space="0" w:color="auto"/>
      </w:divBdr>
    </w:div>
    <w:div w:id="854420831">
      <w:bodyDiv w:val="1"/>
      <w:marLeft w:val="0"/>
      <w:marRight w:val="0"/>
      <w:marTop w:val="0"/>
      <w:marBottom w:val="0"/>
      <w:divBdr>
        <w:top w:val="none" w:sz="0" w:space="0" w:color="auto"/>
        <w:left w:val="none" w:sz="0" w:space="0" w:color="auto"/>
        <w:bottom w:val="none" w:sz="0" w:space="0" w:color="auto"/>
        <w:right w:val="none" w:sz="0" w:space="0" w:color="auto"/>
      </w:divBdr>
    </w:div>
    <w:div w:id="874583235">
      <w:bodyDiv w:val="1"/>
      <w:marLeft w:val="0"/>
      <w:marRight w:val="0"/>
      <w:marTop w:val="0"/>
      <w:marBottom w:val="0"/>
      <w:divBdr>
        <w:top w:val="none" w:sz="0" w:space="0" w:color="auto"/>
        <w:left w:val="none" w:sz="0" w:space="0" w:color="auto"/>
        <w:bottom w:val="none" w:sz="0" w:space="0" w:color="auto"/>
        <w:right w:val="none" w:sz="0" w:space="0" w:color="auto"/>
      </w:divBdr>
    </w:div>
    <w:div w:id="895701780">
      <w:bodyDiv w:val="1"/>
      <w:marLeft w:val="0"/>
      <w:marRight w:val="0"/>
      <w:marTop w:val="0"/>
      <w:marBottom w:val="0"/>
      <w:divBdr>
        <w:top w:val="none" w:sz="0" w:space="0" w:color="auto"/>
        <w:left w:val="none" w:sz="0" w:space="0" w:color="auto"/>
        <w:bottom w:val="none" w:sz="0" w:space="0" w:color="auto"/>
        <w:right w:val="none" w:sz="0" w:space="0" w:color="auto"/>
      </w:divBdr>
    </w:div>
    <w:div w:id="913050492">
      <w:bodyDiv w:val="1"/>
      <w:marLeft w:val="0"/>
      <w:marRight w:val="0"/>
      <w:marTop w:val="0"/>
      <w:marBottom w:val="0"/>
      <w:divBdr>
        <w:top w:val="none" w:sz="0" w:space="0" w:color="auto"/>
        <w:left w:val="none" w:sz="0" w:space="0" w:color="auto"/>
        <w:bottom w:val="none" w:sz="0" w:space="0" w:color="auto"/>
        <w:right w:val="none" w:sz="0" w:space="0" w:color="auto"/>
      </w:divBdr>
    </w:div>
    <w:div w:id="943224695">
      <w:bodyDiv w:val="1"/>
      <w:marLeft w:val="0"/>
      <w:marRight w:val="0"/>
      <w:marTop w:val="0"/>
      <w:marBottom w:val="0"/>
      <w:divBdr>
        <w:top w:val="none" w:sz="0" w:space="0" w:color="auto"/>
        <w:left w:val="none" w:sz="0" w:space="0" w:color="auto"/>
        <w:bottom w:val="none" w:sz="0" w:space="0" w:color="auto"/>
        <w:right w:val="none" w:sz="0" w:space="0" w:color="auto"/>
      </w:divBdr>
    </w:div>
    <w:div w:id="951788678">
      <w:bodyDiv w:val="1"/>
      <w:marLeft w:val="0"/>
      <w:marRight w:val="0"/>
      <w:marTop w:val="0"/>
      <w:marBottom w:val="0"/>
      <w:divBdr>
        <w:top w:val="none" w:sz="0" w:space="0" w:color="auto"/>
        <w:left w:val="none" w:sz="0" w:space="0" w:color="auto"/>
        <w:bottom w:val="none" w:sz="0" w:space="0" w:color="auto"/>
        <w:right w:val="none" w:sz="0" w:space="0" w:color="auto"/>
      </w:divBdr>
    </w:div>
    <w:div w:id="970477055">
      <w:bodyDiv w:val="1"/>
      <w:marLeft w:val="0"/>
      <w:marRight w:val="0"/>
      <w:marTop w:val="0"/>
      <w:marBottom w:val="0"/>
      <w:divBdr>
        <w:top w:val="none" w:sz="0" w:space="0" w:color="auto"/>
        <w:left w:val="none" w:sz="0" w:space="0" w:color="auto"/>
        <w:bottom w:val="none" w:sz="0" w:space="0" w:color="auto"/>
        <w:right w:val="none" w:sz="0" w:space="0" w:color="auto"/>
      </w:divBdr>
    </w:div>
    <w:div w:id="1005010846">
      <w:bodyDiv w:val="1"/>
      <w:marLeft w:val="0"/>
      <w:marRight w:val="0"/>
      <w:marTop w:val="0"/>
      <w:marBottom w:val="0"/>
      <w:divBdr>
        <w:top w:val="none" w:sz="0" w:space="0" w:color="auto"/>
        <w:left w:val="none" w:sz="0" w:space="0" w:color="auto"/>
        <w:bottom w:val="none" w:sz="0" w:space="0" w:color="auto"/>
        <w:right w:val="none" w:sz="0" w:space="0" w:color="auto"/>
      </w:divBdr>
    </w:div>
    <w:div w:id="1039739618">
      <w:bodyDiv w:val="1"/>
      <w:marLeft w:val="0"/>
      <w:marRight w:val="0"/>
      <w:marTop w:val="0"/>
      <w:marBottom w:val="0"/>
      <w:divBdr>
        <w:top w:val="none" w:sz="0" w:space="0" w:color="auto"/>
        <w:left w:val="none" w:sz="0" w:space="0" w:color="auto"/>
        <w:bottom w:val="none" w:sz="0" w:space="0" w:color="auto"/>
        <w:right w:val="none" w:sz="0" w:space="0" w:color="auto"/>
      </w:divBdr>
    </w:div>
    <w:div w:id="1092513123">
      <w:bodyDiv w:val="1"/>
      <w:marLeft w:val="0"/>
      <w:marRight w:val="0"/>
      <w:marTop w:val="0"/>
      <w:marBottom w:val="0"/>
      <w:divBdr>
        <w:top w:val="none" w:sz="0" w:space="0" w:color="auto"/>
        <w:left w:val="none" w:sz="0" w:space="0" w:color="auto"/>
        <w:bottom w:val="none" w:sz="0" w:space="0" w:color="auto"/>
        <w:right w:val="none" w:sz="0" w:space="0" w:color="auto"/>
      </w:divBdr>
    </w:div>
    <w:div w:id="1104613354">
      <w:bodyDiv w:val="1"/>
      <w:marLeft w:val="0"/>
      <w:marRight w:val="0"/>
      <w:marTop w:val="0"/>
      <w:marBottom w:val="0"/>
      <w:divBdr>
        <w:top w:val="none" w:sz="0" w:space="0" w:color="auto"/>
        <w:left w:val="none" w:sz="0" w:space="0" w:color="auto"/>
        <w:bottom w:val="none" w:sz="0" w:space="0" w:color="auto"/>
        <w:right w:val="none" w:sz="0" w:space="0" w:color="auto"/>
      </w:divBdr>
    </w:div>
    <w:div w:id="1139228881">
      <w:bodyDiv w:val="1"/>
      <w:marLeft w:val="0"/>
      <w:marRight w:val="0"/>
      <w:marTop w:val="0"/>
      <w:marBottom w:val="0"/>
      <w:divBdr>
        <w:top w:val="none" w:sz="0" w:space="0" w:color="auto"/>
        <w:left w:val="none" w:sz="0" w:space="0" w:color="auto"/>
        <w:bottom w:val="none" w:sz="0" w:space="0" w:color="auto"/>
        <w:right w:val="none" w:sz="0" w:space="0" w:color="auto"/>
      </w:divBdr>
    </w:div>
    <w:div w:id="1141340836">
      <w:bodyDiv w:val="1"/>
      <w:marLeft w:val="0"/>
      <w:marRight w:val="0"/>
      <w:marTop w:val="0"/>
      <w:marBottom w:val="0"/>
      <w:divBdr>
        <w:top w:val="none" w:sz="0" w:space="0" w:color="auto"/>
        <w:left w:val="none" w:sz="0" w:space="0" w:color="auto"/>
        <w:bottom w:val="none" w:sz="0" w:space="0" w:color="auto"/>
        <w:right w:val="none" w:sz="0" w:space="0" w:color="auto"/>
      </w:divBdr>
    </w:div>
    <w:div w:id="1141966115">
      <w:bodyDiv w:val="1"/>
      <w:marLeft w:val="0"/>
      <w:marRight w:val="0"/>
      <w:marTop w:val="0"/>
      <w:marBottom w:val="0"/>
      <w:divBdr>
        <w:top w:val="none" w:sz="0" w:space="0" w:color="auto"/>
        <w:left w:val="none" w:sz="0" w:space="0" w:color="auto"/>
        <w:bottom w:val="none" w:sz="0" w:space="0" w:color="auto"/>
        <w:right w:val="none" w:sz="0" w:space="0" w:color="auto"/>
      </w:divBdr>
    </w:div>
    <w:div w:id="1173371034">
      <w:bodyDiv w:val="1"/>
      <w:marLeft w:val="0"/>
      <w:marRight w:val="0"/>
      <w:marTop w:val="0"/>
      <w:marBottom w:val="0"/>
      <w:divBdr>
        <w:top w:val="none" w:sz="0" w:space="0" w:color="auto"/>
        <w:left w:val="none" w:sz="0" w:space="0" w:color="auto"/>
        <w:bottom w:val="none" w:sz="0" w:space="0" w:color="auto"/>
        <w:right w:val="none" w:sz="0" w:space="0" w:color="auto"/>
      </w:divBdr>
    </w:div>
    <w:div w:id="1198398913">
      <w:bodyDiv w:val="1"/>
      <w:marLeft w:val="0"/>
      <w:marRight w:val="0"/>
      <w:marTop w:val="0"/>
      <w:marBottom w:val="0"/>
      <w:divBdr>
        <w:top w:val="none" w:sz="0" w:space="0" w:color="auto"/>
        <w:left w:val="none" w:sz="0" w:space="0" w:color="auto"/>
        <w:bottom w:val="none" w:sz="0" w:space="0" w:color="auto"/>
        <w:right w:val="none" w:sz="0" w:space="0" w:color="auto"/>
      </w:divBdr>
      <w:divsChild>
        <w:div w:id="39980665">
          <w:marLeft w:val="0"/>
          <w:marRight w:val="0"/>
          <w:marTop w:val="0"/>
          <w:marBottom w:val="0"/>
          <w:divBdr>
            <w:top w:val="none" w:sz="0" w:space="0" w:color="auto"/>
            <w:left w:val="none" w:sz="0" w:space="0" w:color="auto"/>
            <w:bottom w:val="none" w:sz="0" w:space="0" w:color="auto"/>
            <w:right w:val="none" w:sz="0" w:space="0" w:color="auto"/>
          </w:divBdr>
          <w:divsChild>
            <w:div w:id="971517818">
              <w:marLeft w:val="0"/>
              <w:marRight w:val="0"/>
              <w:marTop w:val="0"/>
              <w:marBottom w:val="0"/>
              <w:divBdr>
                <w:top w:val="none" w:sz="0" w:space="0" w:color="auto"/>
                <w:left w:val="none" w:sz="0" w:space="0" w:color="auto"/>
                <w:bottom w:val="none" w:sz="0" w:space="0" w:color="auto"/>
                <w:right w:val="none" w:sz="0" w:space="0" w:color="auto"/>
              </w:divBdr>
              <w:divsChild>
                <w:div w:id="206498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04295">
          <w:marLeft w:val="0"/>
          <w:marRight w:val="0"/>
          <w:marTop w:val="0"/>
          <w:marBottom w:val="0"/>
          <w:divBdr>
            <w:top w:val="none" w:sz="0" w:space="0" w:color="auto"/>
            <w:left w:val="none" w:sz="0" w:space="0" w:color="auto"/>
            <w:bottom w:val="none" w:sz="0" w:space="0" w:color="auto"/>
            <w:right w:val="none" w:sz="0" w:space="0" w:color="auto"/>
          </w:divBdr>
          <w:divsChild>
            <w:div w:id="2021852913">
              <w:marLeft w:val="0"/>
              <w:marRight w:val="0"/>
              <w:marTop w:val="0"/>
              <w:marBottom w:val="0"/>
              <w:divBdr>
                <w:top w:val="none" w:sz="0" w:space="0" w:color="auto"/>
                <w:left w:val="none" w:sz="0" w:space="0" w:color="auto"/>
                <w:bottom w:val="none" w:sz="0" w:space="0" w:color="auto"/>
                <w:right w:val="none" w:sz="0" w:space="0" w:color="auto"/>
              </w:divBdr>
              <w:divsChild>
                <w:div w:id="1832604164">
                  <w:marLeft w:val="0"/>
                  <w:marRight w:val="0"/>
                  <w:marTop w:val="0"/>
                  <w:marBottom w:val="0"/>
                  <w:divBdr>
                    <w:top w:val="none" w:sz="0" w:space="0" w:color="auto"/>
                    <w:left w:val="none" w:sz="0" w:space="0" w:color="auto"/>
                    <w:bottom w:val="none" w:sz="0" w:space="0" w:color="auto"/>
                    <w:right w:val="none" w:sz="0" w:space="0" w:color="auto"/>
                  </w:divBdr>
                  <w:divsChild>
                    <w:div w:id="138321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5556568">
      <w:bodyDiv w:val="1"/>
      <w:marLeft w:val="0"/>
      <w:marRight w:val="0"/>
      <w:marTop w:val="0"/>
      <w:marBottom w:val="0"/>
      <w:divBdr>
        <w:top w:val="none" w:sz="0" w:space="0" w:color="auto"/>
        <w:left w:val="none" w:sz="0" w:space="0" w:color="auto"/>
        <w:bottom w:val="none" w:sz="0" w:space="0" w:color="auto"/>
        <w:right w:val="none" w:sz="0" w:space="0" w:color="auto"/>
      </w:divBdr>
    </w:div>
    <w:div w:id="1299145547">
      <w:bodyDiv w:val="1"/>
      <w:marLeft w:val="0"/>
      <w:marRight w:val="0"/>
      <w:marTop w:val="0"/>
      <w:marBottom w:val="0"/>
      <w:divBdr>
        <w:top w:val="none" w:sz="0" w:space="0" w:color="auto"/>
        <w:left w:val="none" w:sz="0" w:space="0" w:color="auto"/>
        <w:bottom w:val="none" w:sz="0" w:space="0" w:color="auto"/>
        <w:right w:val="none" w:sz="0" w:space="0" w:color="auto"/>
      </w:divBdr>
    </w:div>
    <w:div w:id="1316762979">
      <w:bodyDiv w:val="1"/>
      <w:marLeft w:val="0"/>
      <w:marRight w:val="0"/>
      <w:marTop w:val="0"/>
      <w:marBottom w:val="0"/>
      <w:divBdr>
        <w:top w:val="none" w:sz="0" w:space="0" w:color="auto"/>
        <w:left w:val="none" w:sz="0" w:space="0" w:color="auto"/>
        <w:bottom w:val="none" w:sz="0" w:space="0" w:color="auto"/>
        <w:right w:val="none" w:sz="0" w:space="0" w:color="auto"/>
      </w:divBdr>
    </w:div>
    <w:div w:id="1425762545">
      <w:bodyDiv w:val="1"/>
      <w:marLeft w:val="0"/>
      <w:marRight w:val="0"/>
      <w:marTop w:val="0"/>
      <w:marBottom w:val="0"/>
      <w:divBdr>
        <w:top w:val="none" w:sz="0" w:space="0" w:color="auto"/>
        <w:left w:val="none" w:sz="0" w:space="0" w:color="auto"/>
        <w:bottom w:val="none" w:sz="0" w:space="0" w:color="auto"/>
        <w:right w:val="none" w:sz="0" w:space="0" w:color="auto"/>
      </w:divBdr>
    </w:div>
    <w:div w:id="1479111015">
      <w:bodyDiv w:val="1"/>
      <w:marLeft w:val="0"/>
      <w:marRight w:val="0"/>
      <w:marTop w:val="0"/>
      <w:marBottom w:val="0"/>
      <w:divBdr>
        <w:top w:val="none" w:sz="0" w:space="0" w:color="auto"/>
        <w:left w:val="none" w:sz="0" w:space="0" w:color="auto"/>
        <w:bottom w:val="none" w:sz="0" w:space="0" w:color="auto"/>
        <w:right w:val="none" w:sz="0" w:space="0" w:color="auto"/>
      </w:divBdr>
    </w:div>
    <w:div w:id="1489516875">
      <w:bodyDiv w:val="1"/>
      <w:marLeft w:val="0"/>
      <w:marRight w:val="0"/>
      <w:marTop w:val="0"/>
      <w:marBottom w:val="0"/>
      <w:divBdr>
        <w:top w:val="none" w:sz="0" w:space="0" w:color="auto"/>
        <w:left w:val="none" w:sz="0" w:space="0" w:color="auto"/>
        <w:bottom w:val="none" w:sz="0" w:space="0" w:color="auto"/>
        <w:right w:val="none" w:sz="0" w:space="0" w:color="auto"/>
      </w:divBdr>
    </w:div>
    <w:div w:id="1490827447">
      <w:bodyDiv w:val="1"/>
      <w:marLeft w:val="0"/>
      <w:marRight w:val="0"/>
      <w:marTop w:val="0"/>
      <w:marBottom w:val="0"/>
      <w:divBdr>
        <w:top w:val="none" w:sz="0" w:space="0" w:color="auto"/>
        <w:left w:val="none" w:sz="0" w:space="0" w:color="auto"/>
        <w:bottom w:val="none" w:sz="0" w:space="0" w:color="auto"/>
        <w:right w:val="none" w:sz="0" w:space="0" w:color="auto"/>
      </w:divBdr>
    </w:div>
    <w:div w:id="1528829684">
      <w:bodyDiv w:val="1"/>
      <w:marLeft w:val="0"/>
      <w:marRight w:val="0"/>
      <w:marTop w:val="0"/>
      <w:marBottom w:val="0"/>
      <w:divBdr>
        <w:top w:val="none" w:sz="0" w:space="0" w:color="auto"/>
        <w:left w:val="none" w:sz="0" w:space="0" w:color="auto"/>
        <w:bottom w:val="none" w:sz="0" w:space="0" w:color="auto"/>
        <w:right w:val="none" w:sz="0" w:space="0" w:color="auto"/>
      </w:divBdr>
    </w:div>
    <w:div w:id="1536044945">
      <w:bodyDiv w:val="1"/>
      <w:marLeft w:val="0"/>
      <w:marRight w:val="0"/>
      <w:marTop w:val="0"/>
      <w:marBottom w:val="0"/>
      <w:divBdr>
        <w:top w:val="none" w:sz="0" w:space="0" w:color="auto"/>
        <w:left w:val="none" w:sz="0" w:space="0" w:color="auto"/>
        <w:bottom w:val="none" w:sz="0" w:space="0" w:color="auto"/>
        <w:right w:val="none" w:sz="0" w:space="0" w:color="auto"/>
      </w:divBdr>
    </w:div>
    <w:div w:id="1611088228">
      <w:bodyDiv w:val="1"/>
      <w:marLeft w:val="0"/>
      <w:marRight w:val="0"/>
      <w:marTop w:val="0"/>
      <w:marBottom w:val="0"/>
      <w:divBdr>
        <w:top w:val="none" w:sz="0" w:space="0" w:color="auto"/>
        <w:left w:val="none" w:sz="0" w:space="0" w:color="auto"/>
        <w:bottom w:val="none" w:sz="0" w:space="0" w:color="auto"/>
        <w:right w:val="none" w:sz="0" w:space="0" w:color="auto"/>
      </w:divBdr>
    </w:div>
    <w:div w:id="1618175347">
      <w:bodyDiv w:val="1"/>
      <w:marLeft w:val="0"/>
      <w:marRight w:val="0"/>
      <w:marTop w:val="0"/>
      <w:marBottom w:val="0"/>
      <w:divBdr>
        <w:top w:val="none" w:sz="0" w:space="0" w:color="auto"/>
        <w:left w:val="none" w:sz="0" w:space="0" w:color="auto"/>
        <w:bottom w:val="none" w:sz="0" w:space="0" w:color="auto"/>
        <w:right w:val="none" w:sz="0" w:space="0" w:color="auto"/>
      </w:divBdr>
    </w:div>
    <w:div w:id="1633097714">
      <w:bodyDiv w:val="1"/>
      <w:marLeft w:val="0"/>
      <w:marRight w:val="0"/>
      <w:marTop w:val="0"/>
      <w:marBottom w:val="0"/>
      <w:divBdr>
        <w:top w:val="none" w:sz="0" w:space="0" w:color="auto"/>
        <w:left w:val="none" w:sz="0" w:space="0" w:color="auto"/>
        <w:bottom w:val="none" w:sz="0" w:space="0" w:color="auto"/>
        <w:right w:val="none" w:sz="0" w:space="0" w:color="auto"/>
      </w:divBdr>
    </w:div>
    <w:div w:id="1642539520">
      <w:bodyDiv w:val="1"/>
      <w:marLeft w:val="0"/>
      <w:marRight w:val="0"/>
      <w:marTop w:val="0"/>
      <w:marBottom w:val="0"/>
      <w:divBdr>
        <w:top w:val="none" w:sz="0" w:space="0" w:color="auto"/>
        <w:left w:val="none" w:sz="0" w:space="0" w:color="auto"/>
        <w:bottom w:val="none" w:sz="0" w:space="0" w:color="auto"/>
        <w:right w:val="none" w:sz="0" w:space="0" w:color="auto"/>
      </w:divBdr>
    </w:div>
    <w:div w:id="1666393479">
      <w:bodyDiv w:val="1"/>
      <w:marLeft w:val="0"/>
      <w:marRight w:val="0"/>
      <w:marTop w:val="0"/>
      <w:marBottom w:val="0"/>
      <w:divBdr>
        <w:top w:val="none" w:sz="0" w:space="0" w:color="auto"/>
        <w:left w:val="none" w:sz="0" w:space="0" w:color="auto"/>
        <w:bottom w:val="none" w:sz="0" w:space="0" w:color="auto"/>
        <w:right w:val="none" w:sz="0" w:space="0" w:color="auto"/>
      </w:divBdr>
    </w:div>
    <w:div w:id="1711801411">
      <w:bodyDiv w:val="1"/>
      <w:marLeft w:val="0"/>
      <w:marRight w:val="0"/>
      <w:marTop w:val="0"/>
      <w:marBottom w:val="0"/>
      <w:divBdr>
        <w:top w:val="none" w:sz="0" w:space="0" w:color="auto"/>
        <w:left w:val="none" w:sz="0" w:space="0" w:color="auto"/>
        <w:bottom w:val="none" w:sz="0" w:space="0" w:color="auto"/>
        <w:right w:val="none" w:sz="0" w:space="0" w:color="auto"/>
      </w:divBdr>
    </w:div>
    <w:div w:id="1747455693">
      <w:bodyDiv w:val="1"/>
      <w:marLeft w:val="0"/>
      <w:marRight w:val="0"/>
      <w:marTop w:val="0"/>
      <w:marBottom w:val="0"/>
      <w:divBdr>
        <w:top w:val="none" w:sz="0" w:space="0" w:color="auto"/>
        <w:left w:val="none" w:sz="0" w:space="0" w:color="auto"/>
        <w:bottom w:val="none" w:sz="0" w:space="0" w:color="auto"/>
        <w:right w:val="none" w:sz="0" w:space="0" w:color="auto"/>
      </w:divBdr>
    </w:div>
    <w:div w:id="1759055651">
      <w:bodyDiv w:val="1"/>
      <w:marLeft w:val="0"/>
      <w:marRight w:val="0"/>
      <w:marTop w:val="0"/>
      <w:marBottom w:val="0"/>
      <w:divBdr>
        <w:top w:val="none" w:sz="0" w:space="0" w:color="auto"/>
        <w:left w:val="none" w:sz="0" w:space="0" w:color="auto"/>
        <w:bottom w:val="none" w:sz="0" w:space="0" w:color="auto"/>
        <w:right w:val="none" w:sz="0" w:space="0" w:color="auto"/>
      </w:divBdr>
    </w:div>
    <w:div w:id="1874994714">
      <w:bodyDiv w:val="1"/>
      <w:marLeft w:val="0"/>
      <w:marRight w:val="0"/>
      <w:marTop w:val="0"/>
      <w:marBottom w:val="0"/>
      <w:divBdr>
        <w:top w:val="none" w:sz="0" w:space="0" w:color="auto"/>
        <w:left w:val="none" w:sz="0" w:space="0" w:color="auto"/>
        <w:bottom w:val="none" w:sz="0" w:space="0" w:color="auto"/>
        <w:right w:val="none" w:sz="0" w:space="0" w:color="auto"/>
      </w:divBdr>
    </w:div>
    <w:div w:id="1898852548">
      <w:bodyDiv w:val="1"/>
      <w:marLeft w:val="0"/>
      <w:marRight w:val="0"/>
      <w:marTop w:val="0"/>
      <w:marBottom w:val="0"/>
      <w:divBdr>
        <w:top w:val="none" w:sz="0" w:space="0" w:color="auto"/>
        <w:left w:val="none" w:sz="0" w:space="0" w:color="auto"/>
        <w:bottom w:val="none" w:sz="0" w:space="0" w:color="auto"/>
        <w:right w:val="none" w:sz="0" w:space="0" w:color="auto"/>
      </w:divBdr>
    </w:div>
    <w:div w:id="1920214240">
      <w:bodyDiv w:val="1"/>
      <w:marLeft w:val="0"/>
      <w:marRight w:val="0"/>
      <w:marTop w:val="0"/>
      <w:marBottom w:val="0"/>
      <w:divBdr>
        <w:top w:val="none" w:sz="0" w:space="0" w:color="auto"/>
        <w:left w:val="none" w:sz="0" w:space="0" w:color="auto"/>
        <w:bottom w:val="none" w:sz="0" w:space="0" w:color="auto"/>
        <w:right w:val="none" w:sz="0" w:space="0" w:color="auto"/>
      </w:divBdr>
    </w:div>
    <w:div w:id="1940987309">
      <w:bodyDiv w:val="1"/>
      <w:marLeft w:val="0"/>
      <w:marRight w:val="0"/>
      <w:marTop w:val="0"/>
      <w:marBottom w:val="0"/>
      <w:divBdr>
        <w:top w:val="none" w:sz="0" w:space="0" w:color="auto"/>
        <w:left w:val="none" w:sz="0" w:space="0" w:color="auto"/>
        <w:bottom w:val="none" w:sz="0" w:space="0" w:color="auto"/>
        <w:right w:val="none" w:sz="0" w:space="0" w:color="auto"/>
      </w:divBdr>
    </w:div>
    <w:div w:id="1982464767">
      <w:bodyDiv w:val="1"/>
      <w:marLeft w:val="0"/>
      <w:marRight w:val="0"/>
      <w:marTop w:val="0"/>
      <w:marBottom w:val="0"/>
      <w:divBdr>
        <w:top w:val="none" w:sz="0" w:space="0" w:color="auto"/>
        <w:left w:val="none" w:sz="0" w:space="0" w:color="auto"/>
        <w:bottom w:val="none" w:sz="0" w:space="0" w:color="auto"/>
        <w:right w:val="none" w:sz="0" w:space="0" w:color="auto"/>
      </w:divBdr>
    </w:div>
    <w:div w:id="1997370018">
      <w:bodyDiv w:val="1"/>
      <w:marLeft w:val="0"/>
      <w:marRight w:val="0"/>
      <w:marTop w:val="0"/>
      <w:marBottom w:val="0"/>
      <w:divBdr>
        <w:top w:val="none" w:sz="0" w:space="0" w:color="auto"/>
        <w:left w:val="none" w:sz="0" w:space="0" w:color="auto"/>
        <w:bottom w:val="none" w:sz="0" w:space="0" w:color="auto"/>
        <w:right w:val="none" w:sz="0" w:space="0" w:color="auto"/>
      </w:divBdr>
    </w:div>
    <w:div w:id="2032221621">
      <w:bodyDiv w:val="1"/>
      <w:marLeft w:val="0"/>
      <w:marRight w:val="0"/>
      <w:marTop w:val="0"/>
      <w:marBottom w:val="0"/>
      <w:divBdr>
        <w:top w:val="none" w:sz="0" w:space="0" w:color="auto"/>
        <w:left w:val="none" w:sz="0" w:space="0" w:color="auto"/>
        <w:bottom w:val="none" w:sz="0" w:space="0" w:color="auto"/>
        <w:right w:val="none" w:sz="0" w:space="0" w:color="auto"/>
      </w:divBdr>
    </w:div>
    <w:div w:id="2065564682">
      <w:bodyDiv w:val="1"/>
      <w:marLeft w:val="0"/>
      <w:marRight w:val="0"/>
      <w:marTop w:val="0"/>
      <w:marBottom w:val="0"/>
      <w:divBdr>
        <w:top w:val="none" w:sz="0" w:space="0" w:color="auto"/>
        <w:left w:val="none" w:sz="0" w:space="0" w:color="auto"/>
        <w:bottom w:val="none" w:sz="0" w:space="0" w:color="auto"/>
        <w:right w:val="none" w:sz="0" w:space="0" w:color="auto"/>
      </w:divBdr>
    </w:div>
    <w:div w:id="2067530133">
      <w:bodyDiv w:val="1"/>
      <w:marLeft w:val="0"/>
      <w:marRight w:val="0"/>
      <w:marTop w:val="0"/>
      <w:marBottom w:val="0"/>
      <w:divBdr>
        <w:top w:val="none" w:sz="0" w:space="0" w:color="auto"/>
        <w:left w:val="none" w:sz="0" w:space="0" w:color="auto"/>
        <w:bottom w:val="none" w:sz="0" w:space="0" w:color="auto"/>
        <w:right w:val="none" w:sz="0" w:space="0" w:color="auto"/>
      </w:divBdr>
    </w:div>
    <w:div w:id="2080324167">
      <w:bodyDiv w:val="1"/>
      <w:marLeft w:val="0"/>
      <w:marRight w:val="0"/>
      <w:marTop w:val="0"/>
      <w:marBottom w:val="0"/>
      <w:divBdr>
        <w:top w:val="none" w:sz="0" w:space="0" w:color="auto"/>
        <w:left w:val="none" w:sz="0" w:space="0" w:color="auto"/>
        <w:bottom w:val="none" w:sz="0" w:space="0" w:color="auto"/>
        <w:right w:val="none" w:sz="0" w:space="0" w:color="auto"/>
      </w:divBdr>
    </w:div>
    <w:div w:id="2095398298">
      <w:bodyDiv w:val="1"/>
      <w:marLeft w:val="0"/>
      <w:marRight w:val="0"/>
      <w:marTop w:val="0"/>
      <w:marBottom w:val="0"/>
      <w:divBdr>
        <w:top w:val="none" w:sz="0" w:space="0" w:color="auto"/>
        <w:left w:val="none" w:sz="0" w:space="0" w:color="auto"/>
        <w:bottom w:val="none" w:sz="0" w:space="0" w:color="auto"/>
        <w:right w:val="none" w:sz="0" w:space="0" w:color="auto"/>
      </w:divBdr>
    </w:div>
    <w:div w:id="2103141803">
      <w:bodyDiv w:val="1"/>
      <w:marLeft w:val="0"/>
      <w:marRight w:val="0"/>
      <w:marTop w:val="0"/>
      <w:marBottom w:val="0"/>
      <w:divBdr>
        <w:top w:val="none" w:sz="0" w:space="0" w:color="auto"/>
        <w:left w:val="none" w:sz="0" w:space="0" w:color="auto"/>
        <w:bottom w:val="none" w:sz="0" w:space="0" w:color="auto"/>
        <w:right w:val="none" w:sz="0" w:space="0" w:color="auto"/>
      </w:divBdr>
    </w:div>
    <w:div w:id="2109502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49C00-A63A-45CA-B8F6-0925DB522922}">
  <ds:schemaRefs>
    <ds:schemaRef ds:uri="http://schemas.openxmlformats.org/officeDocument/2006/bibliography"/>
  </ds:schemaRefs>
</ds:datastoreItem>
</file>

<file path=docMetadata/LabelInfo.xml><?xml version="1.0" encoding="utf-8"?>
<clbl:labelList xmlns:clbl="http://schemas.microsoft.com/office/2020/mipLabelMetadata">
  <clbl:label id="{bde4dffc-4b60-4cf6-8b04-a5eeb25f5c4f}" enabled="0" method="" siteId="{bde4dffc-4b60-4cf6-8b04-a5eeb25f5c4f}"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11</Pages>
  <Words>3973</Words>
  <Characters>22651</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T-Systesms Slovakia s.r.o</Company>
  <LinksUpToDate>false</LinksUpToDate>
  <CharactersWithSpaces>26571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Kavonova, Marianna</dc:creator>
  <cp:keywords/>
  <dc:description/>
  <cp:lastModifiedBy>Kavoňová, Marianna</cp:lastModifiedBy>
  <cp:revision>105</cp:revision>
  <dcterms:created xsi:type="dcterms:W3CDTF">2025-03-20T13:30:00Z</dcterms:created>
  <dcterms:modified xsi:type="dcterms:W3CDTF">2025-03-21T09:38:00Z</dcterms:modified>
  <cp:category>INTERNAL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class="C1" owner="Kavonova, Marianna" position="TopRight" marginX="0" marginY="0" classifiedOn="2021-08-31T14:15:22.17</vt:lpwstr>
  </property>
  <property fmtid="{D5CDD505-2E9C-101B-9397-08002B2CF9AE}" pid="3" name="tsystems-DocumentTagging.ClassificationMark.P01">
    <vt:lpwstr>50296+02:00" showPrintedBy="false" showPrintDate="false" language="en" ApplicationVersion="Microsoft Word, 15.0" addinVersion="5.10.4.12" template="Default"&gt;&lt;history bulk="false" class="INTERNAL" code="C1" user="Kavonova, Marianna" date="2021-08-31T1</vt:lpwstr>
  </property>
  <property fmtid="{D5CDD505-2E9C-101B-9397-08002B2CF9AE}" pid="4" name="tsystems-DocumentTagging.ClassificationMark.P02">
    <vt:lpwstr>4:15:22.2422503+02:00"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INTERNAL</vt:lpwstr>
  </property>
  <property fmtid="{D5CDD505-2E9C-101B-9397-08002B2CF9AE}" pid="7" name="tsystems-DLP">
    <vt:lpwstr>tsystems-DLP:TAG_SEC_C1</vt:lpwstr>
  </property>
</Properties>
</file>