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2257" w14:textId="2C9F94BD" w:rsidR="00FA31DC" w:rsidRDefault="008C28EC">
      <w:proofErr w:type="spellStart"/>
      <w:r>
        <w:t>Aritmeticko-logicka</w:t>
      </w:r>
      <w:proofErr w:type="spellEnd"/>
      <w:r>
        <w:t xml:space="preserve"> </w:t>
      </w:r>
      <w:proofErr w:type="spellStart"/>
      <w:r>
        <w:t>jednotka</w:t>
      </w:r>
      <w:proofErr w:type="spellEnd"/>
    </w:p>
    <w:p w14:paraId="58F309C7" w14:textId="656C8E6E" w:rsidR="008C28EC" w:rsidRDefault="008C28EC">
      <w:pPr>
        <w:rPr>
          <w:lang w:val="sk-SK"/>
        </w:rPr>
      </w:pPr>
      <w:r>
        <w:tab/>
      </w:r>
      <w:proofErr w:type="spellStart"/>
      <w:r>
        <w:t>Vykonava</w:t>
      </w:r>
      <w:proofErr w:type="spellEnd"/>
      <w:r>
        <w:t xml:space="preserve"> </w:t>
      </w:r>
      <w:proofErr w:type="spellStart"/>
      <w:r>
        <w:t>aritmaticke</w:t>
      </w:r>
      <w:proofErr w:type="spellEnd"/>
      <w:r>
        <w:t xml:space="preserve"> a </w:t>
      </w:r>
      <w:proofErr w:type="spellStart"/>
      <w:r>
        <w:t>logicke</w:t>
      </w:r>
      <w:proofErr w:type="spellEnd"/>
      <w:r>
        <w:t xml:space="preserve"> </w:t>
      </w:r>
      <w:proofErr w:type="spellStart"/>
      <w:r>
        <w:t>operacie</w:t>
      </w:r>
      <w:proofErr w:type="spellEnd"/>
      <w:r>
        <w:br/>
      </w:r>
      <w:r>
        <w:tab/>
      </w:r>
      <w:proofErr w:type="spellStart"/>
      <w:r w:rsidR="007C78A7">
        <w:t>aritmaticke</w:t>
      </w:r>
      <w:proofErr w:type="spellEnd"/>
      <w:r w:rsidR="007C78A7">
        <w:t xml:space="preserve"> </w:t>
      </w:r>
      <w:proofErr w:type="spellStart"/>
      <w:r w:rsidR="007C78A7">
        <w:t>su</w:t>
      </w:r>
      <w:proofErr w:type="spellEnd"/>
      <w:r w:rsidR="007C78A7">
        <w:t xml:space="preserve"> </w:t>
      </w:r>
      <w:proofErr w:type="spellStart"/>
      <w:r w:rsidR="007C78A7">
        <w:t>scitanie</w:t>
      </w:r>
      <w:proofErr w:type="spellEnd"/>
      <w:r w:rsidR="007C78A7">
        <w:t xml:space="preserve">, </w:t>
      </w:r>
      <w:proofErr w:type="spellStart"/>
      <w:r w:rsidR="007C78A7">
        <w:t>odcitanie</w:t>
      </w:r>
      <w:proofErr w:type="spellEnd"/>
      <w:r w:rsidR="007C78A7">
        <w:t xml:space="preserve">, </w:t>
      </w:r>
      <w:proofErr w:type="spellStart"/>
      <w:r w:rsidR="007C78A7">
        <w:t>nasobenie</w:t>
      </w:r>
      <w:proofErr w:type="spellEnd"/>
      <w:r w:rsidR="007C78A7">
        <w:t xml:space="preserve"> </w:t>
      </w:r>
      <w:proofErr w:type="spellStart"/>
      <w:r w:rsidR="007C78A7">
        <w:t>delenie</w:t>
      </w:r>
      <w:proofErr w:type="spellEnd"/>
      <w:r w:rsidR="00A362EC">
        <w:br/>
      </w:r>
      <w:r w:rsidR="00A362EC">
        <w:tab/>
      </w:r>
      <w:proofErr w:type="spellStart"/>
      <w:r w:rsidR="00A362EC">
        <w:t>logicke</w:t>
      </w:r>
      <w:proofErr w:type="spellEnd"/>
      <w:r w:rsidR="00A362EC">
        <w:t xml:space="preserve"> </w:t>
      </w:r>
      <w:proofErr w:type="spellStart"/>
      <w:r w:rsidR="00A362EC">
        <w:t>su</w:t>
      </w:r>
      <w:proofErr w:type="spellEnd"/>
      <w:r w:rsidR="00A362EC">
        <w:t xml:space="preserve"> </w:t>
      </w:r>
      <w:proofErr w:type="spellStart"/>
      <w:r w:rsidR="00A362EC">
        <w:t>ako</w:t>
      </w:r>
      <w:proofErr w:type="spellEnd"/>
      <w:r w:rsidR="00A362EC">
        <w:t xml:space="preserve">, </w:t>
      </w:r>
      <w:proofErr w:type="spellStart"/>
      <w:r w:rsidR="00A362EC">
        <w:t>mensi</w:t>
      </w:r>
      <w:proofErr w:type="spellEnd"/>
      <w:r w:rsidR="00A362EC">
        <w:t>, v</w:t>
      </w:r>
      <w:proofErr w:type="spellStart"/>
      <w:r w:rsidR="00A362EC">
        <w:rPr>
          <w:lang w:val="sk-SK"/>
        </w:rPr>
        <w:t>äčší</w:t>
      </w:r>
      <w:proofErr w:type="spellEnd"/>
    </w:p>
    <w:p w14:paraId="0C937A55" w14:textId="27B709A2" w:rsidR="00A362EC" w:rsidRDefault="00A362EC">
      <w:pPr>
        <w:rPr>
          <w:lang w:val="sk-SK"/>
        </w:rPr>
      </w:pPr>
      <w:r>
        <w:rPr>
          <w:lang w:val="sk-SK"/>
        </w:rPr>
        <w:t>Riadiaca jednotka</w:t>
      </w:r>
    </w:p>
    <w:p w14:paraId="7EB9CBC2" w14:textId="07ACB441" w:rsidR="00A362EC" w:rsidRDefault="00A362EC">
      <w:pPr>
        <w:rPr>
          <w:lang w:val="sk-SK"/>
        </w:rPr>
      </w:pPr>
      <w:r>
        <w:rPr>
          <w:lang w:val="sk-SK"/>
        </w:rPr>
        <w:tab/>
      </w:r>
      <w:r w:rsidR="00C66DF4">
        <w:rPr>
          <w:lang w:val="sk-SK"/>
        </w:rPr>
        <w:t xml:space="preserve">Hl účelom je riadiť </w:t>
      </w:r>
      <w:proofErr w:type="spellStart"/>
      <w:r w:rsidR="00C66DF4">
        <w:rPr>
          <w:lang w:val="sk-SK"/>
        </w:rPr>
        <w:t>komuikáciu</w:t>
      </w:r>
      <w:proofErr w:type="spellEnd"/>
      <w:r w:rsidR="00C66DF4">
        <w:rPr>
          <w:lang w:val="sk-SK"/>
        </w:rPr>
        <w:t xml:space="preserve"> procesora s okolím</w:t>
      </w:r>
      <w:r w:rsidR="00C66DF4">
        <w:rPr>
          <w:lang w:val="sk-SK"/>
        </w:rPr>
        <w:br/>
      </w:r>
      <w:r w:rsidR="00C66DF4">
        <w:rPr>
          <w:lang w:val="sk-SK"/>
        </w:rPr>
        <w:tab/>
        <w:t>prenáša dáta z</w:t>
      </w:r>
      <w:r w:rsidR="008A7AD9">
        <w:rPr>
          <w:lang w:val="sk-SK"/>
        </w:rPr>
        <w:t> </w:t>
      </w:r>
      <w:r w:rsidR="00C66DF4">
        <w:rPr>
          <w:lang w:val="sk-SK"/>
        </w:rPr>
        <w:t>pamäte</w:t>
      </w:r>
      <w:r w:rsidR="008A7AD9">
        <w:rPr>
          <w:lang w:val="sk-SK"/>
        </w:rPr>
        <w:t xml:space="preserve"> do ALJ a </w:t>
      </w:r>
      <w:proofErr w:type="spellStart"/>
      <w:r w:rsidR="008A7AD9">
        <w:rPr>
          <w:lang w:val="sk-SK"/>
        </w:rPr>
        <w:t>másledne</w:t>
      </w:r>
      <w:proofErr w:type="spellEnd"/>
      <w:r w:rsidR="008A7AD9">
        <w:rPr>
          <w:lang w:val="sk-SK"/>
        </w:rPr>
        <w:t xml:space="preserve"> ju posúva </w:t>
      </w:r>
      <w:proofErr w:type="spellStart"/>
      <w:r w:rsidR="008A7AD9">
        <w:rPr>
          <w:lang w:val="sk-SK"/>
        </w:rPr>
        <w:t>dalej</w:t>
      </w:r>
      <w:proofErr w:type="spellEnd"/>
      <w:r w:rsidR="008A7AD9">
        <w:rPr>
          <w:lang w:val="sk-SK"/>
        </w:rPr>
        <w:t xml:space="preserve"> späť do </w:t>
      </w:r>
      <w:proofErr w:type="spellStart"/>
      <w:r w:rsidR="008A7AD9">
        <w:rPr>
          <w:lang w:val="sk-SK"/>
        </w:rPr>
        <w:t>pämete</w:t>
      </w:r>
      <w:proofErr w:type="spellEnd"/>
    </w:p>
    <w:p w14:paraId="1C4F2FF3" w14:textId="184377E3" w:rsidR="008A7AD9" w:rsidRDefault="008A7AD9">
      <w:pPr>
        <w:rPr>
          <w:lang w:val="sk-SK"/>
        </w:rPr>
      </w:pPr>
      <w:r>
        <w:rPr>
          <w:lang w:val="sk-SK"/>
        </w:rPr>
        <w:t>Registre</w:t>
      </w:r>
    </w:p>
    <w:p w14:paraId="328DBB98" w14:textId="29F5C5A0" w:rsidR="008A7AD9" w:rsidRDefault="008A7AD9">
      <w:pPr>
        <w:rPr>
          <w:lang w:val="sk-SK"/>
        </w:rPr>
      </w:pPr>
      <w:r>
        <w:rPr>
          <w:lang w:val="sk-SK"/>
        </w:rPr>
        <w:tab/>
      </w:r>
      <w:r w:rsidR="00BD0CD0">
        <w:rPr>
          <w:lang w:val="sk-SK"/>
        </w:rPr>
        <w:t xml:space="preserve">Vnútorná </w:t>
      </w:r>
      <w:proofErr w:type="spellStart"/>
      <w:r w:rsidR="00BD0CD0">
        <w:rPr>
          <w:lang w:val="sk-SK"/>
        </w:rPr>
        <w:t>dočastné</w:t>
      </w:r>
      <w:proofErr w:type="spellEnd"/>
      <w:r w:rsidR="00BD0CD0">
        <w:rPr>
          <w:lang w:val="sk-SK"/>
        </w:rPr>
        <w:t xml:space="preserve"> </w:t>
      </w:r>
      <w:proofErr w:type="spellStart"/>
      <w:r w:rsidR="00BD0CD0">
        <w:rPr>
          <w:lang w:val="sk-SK"/>
        </w:rPr>
        <w:t>pamäete</w:t>
      </w:r>
      <w:proofErr w:type="spellEnd"/>
      <w:r w:rsidR="00BD0CD0">
        <w:rPr>
          <w:lang w:val="sk-SK"/>
        </w:rPr>
        <w:t xml:space="preserve"> procesora, </w:t>
      </w:r>
      <w:proofErr w:type="spellStart"/>
      <w:r w:rsidR="00BD0CD0">
        <w:rPr>
          <w:lang w:val="sk-SK"/>
        </w:rPr>
        <w:t>kt</w:t>
      </w:r>
      <w:proofErr w:type="spellEnd"/>
      <w:r w:rsidR="00BD0CD0">
        <w:rPr>
          <w:lang w:val="sk-SK"/>
        </w:rPr>
        <w:t xml:space="preserve"> slúžia na ukladanie </w:t>
      </w:r>
      <w:proofErr w:type="spellStart"/>
      <w:r w:rsidR="00BD0CD0">
        <w:rPr>
          <w:lang w:val="sk-SK"/>
        </w:rPr>
        <w:t>operan</w:t>
      </w:r>
      <w:r w:rsidR="00076D3E">
        <w:rPr>
          <w:lang w:val="sk-SK"/>
        </w:rPr>
        <w:t>dov</w:t>
      </w:r>
      <w:proofErr w:type="spellEnd"/>
      <w:r w:rsidR="00076D3E">
        <w:rPr>
          <w:lang w:val="sk-SK"/>
        </w:rPr>
        <w:t xml:space="preserve"> pred vykonaním </w:t>
      </w:r>
      <w:r w:rsidR="001247CC">
        <w:rPr>
          <w:lang w:val="sk-SK"/>
        </w:rPr>
        <w:tab/>
      </w:r>
      <w:r w:rsidR="00076D3E">
        <w:rPr>
          <w:lang w:val="sk-SK"/>
        </w:rPr>
        <w:t xml:space="preserve">inštrukcie a tiež na uchovanie </w:t>
      </w:r>
      <w:r w:rsidR="0053052D">
        <w:rPr>
          <w:lang w:val="sk-SK"/>
        </w:rPr>
        <w:t>výsledkov operácie</w:t>
      </w:r>
    </w:p>
    <w:p w14:paraId="3F4B11F5" w14:textId="05637DAF" w:rsidR="0053052D" w:rsidRDefault="001247CC">
      <w:pPr>
        <w:rPr>
          <w:lang w:val="sk-SK"/>
        </w:rPr>
      </w:pPr>
      <w:proofErr w:type="spellStart"/>
      <w:r>
        <w:rPr>
          <w:lang w:val="sk-SK"/>
        </w:rPr>
        <w:t>Dekoder</w:t>
      </w:r>
      <w:proofErr w:type="spellEnd"/>
      <w:r>
        <w:rPr>
          <w:lang w:val="sk-SK"/>
        </w:rPr>
        <w:t xml:space="preserve"> inštrukcií</w:t>
      </w:r>
    </w:p>
    <w:p w14:paraId="32D50ABB" w14:textId="5BB3ABDA" w:rsidR="001247CC" w:rsidRDefault="001247CC">
      <w:pPr>
        <w:rPr>
          <w:lang w:val="sk-SK"/>
        </w:rPr>
      </w:pPr>
      <w:r>
        <w:rPr>
          <w:lang w:val="sk-SK"/>
        </w:rPr>
        <w:tab/>
      </w:r>
      <w:r w:rsidR="00B1178D">
        <w:rPr>
          <w:lang w:val="sk-SK"/>
        </w:rPr>
        <w:t xml:space="preserve">Jeho </w:t>
      </w:r>
      <w:proofErr w:type="spellStart"/>
      <w:r w:rsidR="00B1178D">
        <w:rPr>
          <w:lang w:val="sk-SK"/>
        </w:rPr>
        <w:t>úlohov</w:t>
      </w:r>
      <w:proofErr w:type="spellEnd"/>
      <w:r w:rsidR="00B1178D">
        <w:rPr>
          <w:lang w:val="sk-SK"/>
        </w:rPr>
        <w:t xml:space="preserve"> je prečítať inštrukcie z inštrukčného registra a následne nastaviť </w:t>
      </w:r>
      <w:r w:rsidR="00397A64">
        <w:rPr>
          <w:lang w:val="sk-SK"/>
        </w:rPr>
        <w:t xml:space="preserve">potrebné signály </w:t>
      </w:r>
      <w:r w:rsidR="00397A64">
        <w:rPr>
          <w:lang w:val="sk-SK"/>
        </w:rPr>
        <w:tab/>
        <w:t>pre jej vykonanie</w:t>
      </w:r>
    </w:p>
    <w:p w14:paraId="7A0CB7C1" w14:textId="44B07469" w:rsidR="00397A64" w:rsidRDefault="00397A64">
      <w:pPr>
        <w:rPr>
          <w:lang w:val="sk-SK"/>
        </w:rPr>
      </w:pPr>
      <w:r>
        <w:rPr>
          <w:lang w:val="sk-SK"/>
        </w:rPr>
        <w:t xml:space="preserve">Cache pamäť </w:t>
      </w:r>
    </w:p>
    <w:p w14:paraId="71E7B578" w14:textId="6CB6202F" w:rsidR="00397A64" w:rsidRDefault="00397A64">
      <w:pPr>
        <w:rPr>
          <w:lang w:val="sk-SK"/>
        </w:rPr>
      </w:pPr>
      <w:r>
        <w:rPr>
          <w:lang w:val="sk-SK"/>
        </w:rPr>
        <w:tab/>
      </w:r>
      <w:r w:rsidR="00861037">
        <w:rPr>
          <w:lang w:val="sk-SK"/>
        </w:rPr>
        <w:t>Je to vyrovnávacie pamäť, snaží sa vyrovnať rýchlosť v</w:t>
      </w:r>
      <w:r w:rsidR="00250427">
        <w:rPr>
          <w:lang w:val="sk-SK"/>
        </w:rPr>
        <w:t> </w:t>
      </w:r>
      <w:r w:rsidR="00861037">
        <w:rPr>
          <w:lang w:val="sk-SK"/>
        </w:rPr>
        <w:t>procesore</w:t>
      </w:r>
    </w:p>
    <w:p w14:paraId="787EC032" w14:textId="3F3D890C" w:rsidR="00250427" w:rsidRDefault="00A621A9">
      <w:pPr>
        <w:rPr>
          <w:lang w:val="sk-SK"/>
        </w:rPr>
      </w:pPr>
      <w:r>
        <w:rPr>
          <w:lang w:val="sk-SK"/>
        </w:rPr>
        <w:t>H</w:t>
      </w:r>
      <w:r w:rsidR="00250427">
        <w:rPr>
          <w:lang w:val="sk-SK"/>
        </w:rPr>
        <w:t>odiny</w:t>
      </w:r>
    </w:p>
    <w:p w14:paraId="46654F28" w14:textId="51FBDDE9" w:rsidR="00A621A9" w:rsidRDefault="00A621A9">
      <w:pPr>
        <w:rPr>
          <w:lang w:val="sk-SK"/>
        </w:rPr>
      </w:pPr>
      <w:r>
        <w:rPr>
          <w:lang w:val="sk-SK"/>
        </w:rPr>
        <w:tab/>
      </w:r>
      <w:r w:rsidR="00222A1A">
        <w:rPr>
          <w:lang w:val="sk-SK"/>
        </w:rPr>
        <w:t>Udávajú frekvenciu pre chod procesora a systémovej zbernice</w:t>
      </w:r>
    </w:p>
    <w:p w14:paraId="30B14715" w14:textId="77777777" w:rsidR="00AC108E" w:rsidRDefault="00AC108E">
      <w:pPr>
        <w:rPr>
          <w:lang w:val="sk-SK"/>
        </w:rPr>
      </w:pPr>
    </w:p>
    <w:p w14:paraId="6541B0D1" w14:textId="6DFB38DB" w:rsidR="00AC108E" w:rsidRDefault="00AC108E" w:rsidP="00AC108E">
      <w:pPr>
        <w:jc w:val="center"/>
        <w:rPr>
          <w:lang w:val="sk-SK"/>
        </w:rPr>
      </w:pPr>
      <w:r>
        <w:rPr>
          <w:lang w:val="sk-SK"/>
        </w:rPr>
        <w:t>Inštrukčný cyklus</w:t>
      </w:r>
    </w:p>
    <w:p w14:paraId="5FD3ED62" w14:textId="0C52EA84" w:rsidR="00AC108E" w:rsidRDefault="008A12C7" w:rsidP="00AC108E">
      <w:pPr>
        <w:jc w:val="center"/>
        <w:rPr>
          <w:lang w:val="sk-SK"/>
        </w:rPr>
      </w:pPr>
      <w:r w:rsidRPr="008A12C7">
        <w:rPr>
          <w:lang w:val="sk-SK"/>
        </w:rPr>
        <w:drawing>
          <wp:inline distT="0" distB="0" distL="0" distR="0" wp14:anchorId="63FB8FDC" wp14:editId="44CAD6D2">
            <wp:extent cx="2476715" cy="2156647"/>
            <wp:effectExtent l="0" t="0" r="0" b="0"/>
            <wp:docPr id="98729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97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B0A0" w14:textId="3C945D7C" w:rsidR="008A12C7" w:rsidRDefault="00640D9C" w:rsidP="008A12C7">
      <w:pPr>
        <w:rPr>
          <w:lang w:val="sk-SK"/>
        </w:rPr>
      </w:pPr>
      <w:proofErr w:type="spellStart"/>
      <w:r>
        <w:rPr>
          <w:lang w:val="sk-SK"/>
        </w:rPr>
        <w:t>Fetch</w:t>
      </w:r>
      <w:proofErr w:type="spellEnd"/>
      <w:r>
        <w:rPr>
          <w:lang w:val="sk-SK"/>
        </w:rPr>
        <w:t xml:space="preserve"> = vyberá sa inštrukcia pre spracovanie </w:t>
      </w:r>
      <w:r w:rsidR="007E0B1F">
        <w:rPr>
          <w:lang w:val="sk-SK"/>
        </w:rPr>
        <w:br/>
      </w:r>
      <w:r w:rsidR="007E0B1F">
        <w:rPr>
          <w:lang w:val="sk-SK"/>
        </w:rPr>
        <w:tab/>
        <w:t xml:space="preserve">inštrukcia sa následne prečíta </w:t>
      </w:r>
      <w:r w:rsidR="007B2936">
        <w:rPr>
          <w:lang w:val="sk-SK"/>
        </w:rPr>
        <w:t>z pamäte a uloží do registra inštrukcií</w:t>
      </w:r>
    </w:p>
    <w:p w14:paraId="0433EB8F" w14:textId="26390992" w:rsidR="00FE0516" w:rsidRDefault="007B2936" w:rsidP="008A12C7">
      <w:pPr>
        <w:rPr>
          <w:lang w:val="sk-SK"/>
        </w:rPr>
      </w:pPr>
      <w:proofErr w:type="spellStart"/>
      <w:r>
        <w:rPr>
          <w:lang w:val="sk-SK"/>
        </w:rPr>
        <w:t>Decode</w:t>
      </w:r>
      <w:proofErr w:type="spellEnd"/>
      <w:r>
        <w:rPr>
          <w:lang w:val="sk-SK"/>
        </w:rPr>
        <w:t xml:space="preserve"> = </w:t>
      </w:r>
      <w:r w:rsidR="004E1B15">
        <w:rPr>
          <w:lang w:val="sk-SK"/>
        </w:rPr>
        <w:t xml:space="preserve">za </w:t>
      </w:r>
      <w:proofErr w:type="spellStart"/>
      <w:r w:rsidR="004E1B15">
        <w:rPr>
          <w:lang w:val="sk-SK"/>
        </w:rPr>
        <w:t>zakl</w:t>
      </w:r>
      <w:proofErr w:type="spellEnd"/>
      <w:r w:rsidR="004E1B15">
        <w:rPr>
          <w:lang w:val="sk-SK"/>
        </w:rPr>
        <w:t xml:space="preserve"> inštrukcie uloženej v</w:t>
      </w:r>
      <w:r w:rsidR="00CB313F">
        <w:rPr>
          <w:lang w:val="sk-SK"/>
        </w:rPr>
        <w:t xml:space="preserve"> registri inštrukcií nastaví zbernicu pre komunikáciu s pamäťou </w:t>
      </w:r>
      <w:r w:rsidR="00FE0516">
        <w:rPr>
          <w:lang w:val="sk-SK"/>
        </w:rPr>
        <w:br/>
      </w:r>
      <w:r w:rsidR="00FE0516">
        <w:rPr>
          <w:lang w:val="sk-SK"/>
        </w:rPr>
        <w:tab/>
        <w:t xml:space="preserve">   následne nastaví ALJ pre vykonanie </w:t>
      </w:r>
      <w:r w:rsidR="00095DAA">
        <w:rPr>
          <w:lang w:val="sk-SK"/>
        </w:rPr>
        <w:t>požadovanej inštrukcie</w:t>
      </w:r>
    </w:p>
    <w:p w14:paraId="55671F65" w14:textId="51DB5F26" w:rsidR="00BC566C" w:rsidRDefault="00095DAA" w:rsidP="008A12C7">
      <w:pPr>
        <w:rPr>
          <w:lang w:val="sk-SK"/>
        </w:rPr>
      </w:pPr>
      <w:proofErr w:type="spellStart"/>
      <w:r>
        <w:rPr>
          <w:lang w:val="sk-SK"/>
        </w:rPr>
        <w:lastRenderedPageBreak/>
        <w:t>Operand</w:t>
      </w:r>
      <w:proofErr w:type="spellEnd"/>
      <w:r>
        <w:rPr>
          <w:lang w:val="sk-SK"/>
        </w:rPr>
        <w:t xml:space="preserve"> = </w:t>
      </w:r>
      <w:r w:rsidR="005E748B">
        <w:rPr>
          <w:lang w:val="sk-SK"/>
        </w:rPr>
        <w:t xml:space="preserve">takmer každá inštrukcia má </w:t>
      </w:r>
      <w:proofErr w:type="spellStart"/>
      <w:r w:rsidR="005E748B">
        <w:rPr>
          <w:lang w:val="sk-SK"/>
        </w:rPr>
        <w:t>operand</w:t>
      </w:r>
      <w:proofErr w:type="spellEnd"/>
      <w:r w:rsidR="005E748B">
        <w:rPr>
          <w:lang w:val="sk-SK"/>
        </w:rPr>
        <w:t xml:space="preserve"> (údaj ako vstup </w:t>
      </w:r>
      <w:r w:rsidR="00BC566C">
        <w:rPr>
          <w:lang w:val="sk-SK"/>
        </w:rPr>
        <w:t>pre danú inštrukciu</w:t>
      </w:r>
      <w:r w:rsidR="005E748B">
        <w:rPr>
          <w:lang w:val="sk-SK"/>
        </w:rPr>
        <w:t>)</w:t>
      </w:r>
      <w:r w:rsidR="00BC566C">
        <w:rPr>
          <w:lang w:val="sk-SK"/>
        </w:rPr>
        <w:br/>
      </w:r>
      <w:r w:rsidR="00BC566C">
        <w:rPr>
          <w:lang w:val="sk-SK"/>
        </w:rPr>
        <w:tab/>
        <w:t xml:space="preserve">     v tejto fáze </w:t>
      </w:r>
      <w:r w:rsidR="009856E0">
        <w:rPr>
          <w:lang w:val="sk-SK"/>
        </w:rPr>
        <w:t xml:space="preserve">ma procesor za úlohu na vstup ALJ pripraviť potrebné </w:t>
      </w:r>
      <w:proofErr w:type="spellStart"/>
      <w:r w:rsidR="009856E0">
        <w:rPr>
          <w:lang w:val="sk-SK"/>
        </w:rPr>
        <w:t>operandy</w:t>
      </w:r>
      <w:proofErr w:type="spellEnd"/>
    </w:p>
    <w:p w14:paraId="4DB1407F" w14:textId="09749D06" w:rsidR="005B216F" w:rsidRDefault="005B216F" w:rsidP="008A12C7">
      <w:pPr>
        <w:rPr>
          <w:lang w:val="sk-SK"/>
        </w:rPr>
      </w:pPr>
      <w:proofErr w:type="spellStart"/>
      <w:r>
        <w:rPr>
          <w:lang w:val="sk-SK"/>
        </w:rPr>
        <w:t>Execute</w:t>
      </w:r>
      <w:proofErr w:type="spellEnd"/>
      <w:r>
        <w:rPr>
          <w:lang w:val="sk-SK"/>
        </w:rPr>
        <w:t xml:space="preserve"> = </w:t>
      </w:r>
      <w:r w:rsidR="00B20B34">
        <w:rPr>
          <w:lang w:val="sk-SK"/>
        </w:rPr>
        <w:t xml:space="preserve">aritmetická hradlá vykonajú </w:t>
      </w:r>
      <w:r w:rsidR="008D305B">
        <w:rPr>
          <w:lang w:val="sk-SK"/>
        </w:rPr>
        <w:t>s </w:t>
      </w:r>
      <w:proofErr w:type="spellStart"/>
      <w:r w:rsidR="008D305B">
        <w:rPr>
          <w:lang w:val="sk-SK"/>
        </w:rPr>
        <w:t>operandmi</w:t>
      </w:r>
      <w:proofErr w:type="spellEnd"/>
      <w:r w:rsidR="008D305B">
        <w:rPr>
          <w:lang w:val="sk-SK"/>
        </w:rPr>
        <w:t xml:space="preserve"> príslušnú operáciu, prípadne sa vykoná</w:t>
      </w:r>
      <w:r w:rsidR="0080016A">
        <w:rPr>
          <w:lang w:val="sk-SK"/>
        </w:rPr>
        <w:t xml:space="preserve"> logická </w:t>
      </w:r>
      <w:r w:rsidR="009A124C">
        <w:rPr>
          <w:lang w:val="sk-SK"/>
        </w:rPr>
        <w:tab/>
        <w:t xml:space="preserve">  </w:t>
      </w:r>
      <w:r w:rsidR="009A124C">
        <w:rPr>
          <w:lang w:val="sk-SK"/>
        </w:rPr>
        <w:tab/>
        <w:t xml:space="preserve">    </w:t>
      </w:r>
      <w:r w:rsidR="0080016A">
        <w:rPr>
          <w:lang w:val="sk-SK"/>
        </w:rPr>
        <w:t xml:space="preserve">operácia porovnania </w:t>
      </w:r>
      <w:proofErr w:type="spellStart"/>
      <w:r w:rsidR="0080016A">
        <w:rPr>
          <w:lang w:val="sk-SK"/>
        </w:rPr>
        <w:t>operandov</w:t>
      </w:r>
      <w:proofErr w:type="spellEnd"/>
      <w:r w:rsidR="0080016A">
        <w:rPr>
          <w:lang w:val="sk-SK"/>
        </w:rPr>
        <w:t xml:space="preserve">, </w:t>
      </w:r>
      <w:r w:rsidR="009A124C">
        <w:rPr>
          <w:lang w:val="sk-SK"/>
        </w:rPr>
        <w:t xml:space="preserve">kt. zrealizujú </w:t>
      </w:r>
      <w:proofErr w:type="spellStart"/>
      <w:r w:rsidR="009A124C">
        <w:rPr>
          <w:lang w:val="sk-SK"/>
        </w:rPr>
        <w:t>komparátory</w:t>
      </w:r>
      <w:proofErr w:type="spellEnd"/>
    </w:p>
    <w:p w14:paraId="4A8A6D80" w14:textId="7B43D3EF" w:rsidR="00730111" w:rsidRDefault="00730111" w:rsidP="008A12C7">
      <w:pPr>
        <w:rPr>
          <w:lang w:val="sk-SK"/>
        </w:rPr>
      </w:pPr>
      <w:r>
        <w:rPr>
          <w:lang w:val="sk-SK"/>
        </w:rPr>
        <w:tab/>
        <w:t xml:space="preserve">- </w:t>
      </w:r>
      <w:proofErr w:type="spellStart"/>
      <w:r>
        <w:rPr>
          <w:lang w:val="sk-SK"/>
        </w:rPr>
        <w:t>info</w:t>
      </w:r>
      <w:proofErr w:type="spellEnd"/>
      <w:r>
        <w:rPr>
          <w:lang w:val="sk-SK"/>
        </w:rPr>
        <w:t xml:space="preserve"> o </w:t>
      </w:r>
      <w:proofErr w:type="spellStart"/>
      <w:r>
        <w:rPr>
          <w:lang w:val="sk-SK"/>
        </w:rPr>
        <w:t>uspešnom</w:t>
      </w:r>
      <w:proofErr w:type="spellEnd"/>
      <w:r>
        <w:rPr>
          <w:lang w:val="sk-SK"/>
        </w:rPr>
        <w:t xml:space="preserve"> vykonaní operácie </w:t>
      </w:r>
      <w:r w:rsidR="005711AA">
        <w:rPr>
          <w:lang w:val="sk-SK"/>
        </w:rPr>
        <w:t>sa uloží aj do stavového registra</w:t>
      </w:r>
    </w:p>
    <w:p w14:paraId="30F356A6" w14:textId="45811D21" w:rsidR="00905FE4" w:rsidRPr="00905FE4" w:rsidRDefault="005711AA" w:rsidP="008A12C7">
      <w:pPr>
        <w:rPr>
          <w:lang w:val="sk-SK"/>
        </w:rPr>
      </w:pPr>
      <w:proofErr w:type="spellStart"/>
      <w:r>
        <w:rPr>
          <w:lang w:val="sk-SK"/>
        </w:rPr>
        <w:t>Store</w:t>
      </w:r>
      <w:proofErr w:type="spellEnd"/>
      <w:r>
        <w:rPr>
          <w:lang w:val="sk-SK"/>
        </w:rPr>
        <w:t xml:space="preserve"> = </w:t>
      </w:r>
      <w:r w:rsidR="00380AF1">
        <w:rPr>
          <w:lang w:val="sk-SK"/>
        </w:rPr>
        <w:t xml:space="preserve">ak výsledok bola hodnota, kt. je treba uložiť, vykonáva sa táto posledná fáza </w:t>
      </w:r>
      <w:r w:rsidR="00A63B30">
        <w:rPr>
          <w:lang w:val="sk-SK"/>
        </w:rPr>
        <w:br/>
      </w:r>
      <w:r w:rsidR="00A63B30">
        <w:rPr>
          <w:lang w:val="sk-SK"/>
        </w:rPr>
        <w:tab/>
        <w:t>procesor nastaví na adresnej zbernici adresu pre uloženie do pamäte</w:t>
      </w:r>
      <w:r w:rsidR="00905FE4">
        <w:rPr>
          <w:lang w:val="sk-SK"/>
        </w:rPr>
        <w:br/>
      </w:r>
      <w:r w:rsidR="00905FE4">
        <w:rPr>
          <w:lang w:val="sk-SK"/>
        </w:rPr>
        <w:tab/>
      </w:r>
      <w:r w:rsidR="00905FE4" w:rsidRPr="00905FE4">
        <w:rPr>
          <w:lang w:val="sk-SK"/>
        </w:rPr>
        <w:t xml:space="preserve">Následne vyšle po riadiacej zbernici signál pre zápis do pamäte </w:t>
      </w:r>
      <w:r w:rsidR="00905FE4">
        <w:rPr>
          <w:lang w:val="sk-SK"/>
        </w:rPr>
        <w:br/>
      </w:r>
      <w:r w:rsidR="00905FE4">
        <w:rPr>
          <w:lang w:val="sk-SK"/>
        </w:rPr>
        <w:tab/>
      </w:r>
      <w:r w:rsidR="00905FE4" w:rsidRPr="00905FE4">
        <w:rPr>
          <w:lang w:val="sk-SK"/>
        </w:rPr>
        <w:t>Po dátovej zbernici sa odošle výsledok inštrukcie smerom k pamäti</w:t>
      </w:r>
    </w:p>
    <w:sectPr w:rsidR="00905FE4" w:rsidRPr="0090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D4"/>
    <w:rsid w:val="00076D3E"/>
    <w:rsid w:val="00095DAA"/>
    <w:rsid w:val="001247CC"/>
    <w:rsid w:val="001C44D4"/>
    <w:rsid w:val="00222A1A"/>
    <w:rsid w:val="00250427"/>
    <w:rsid w:val="00380AF1"/>
    <w:rsid w:val="00397A64"/>
    <w:rsid w:val="004E1B15"/>
    <w:rsid w:val="0053052D"/>
    <w:rsid w:val="005711AA"/>
    <w:rsid w:val="005B216F"/>
    <w:rsid w:val="005E748B"/>
    <w:rsid w:val="00640D9C"/>
    <w:rsid w:val="00730111"/>
    <w:rsid w:val="007B2936"/>
    <w:rsid w:val="007C78A7"/>
    <w:rsid w:val="007E0B1F"/>
    <w:rsid w:val="0080016A"/>
    <w:rsid w:val="00861037"/>
    <w:rsid w:val="008A12C7"/>
    <w:rsid w:val="008A7AD9"/>
    <w:rsid w:val="008C28EC"/>
    <w:rsid w:val="008D305B"/>
    <w:rsid w:val="00905FE4"/>
    <w:rsid w:val="009856E0"/>
    <w:rsid w:val="009A124C"/>
    <w:rsid w:val="00A362EC"/>
    <w:rsid w:val="00A621A9"/>
    <w:rsid w:val="00A63B30"/>
    <w:rsid w:val="00AC108E"/>
    <w:rsid w:val="00B1178D"/>
    <w:rsid w:val="00B20B34"/>
    <w:rsid w:val="00BC566C"/>
    <w:rsid w:val="00BD0CD0"/>
    <w:rsid w:val="00C66DF4"/>
    <w:rsid w:val="00CB313F"/>
    <w:rsid w:val="00FA31DC"/>
    <w:rsid w:val="00FE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165D"/>
  <w15:chartTrackingRefBased/>
  <w15:docId w15:val="{05642D65-346A-422C-BFD3-02EE4C28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38</cp:revision>
  <dcterms:created xsi:type="dcterms:W3CDTF">2024-11-05T07:33:00Z</dcterms:created>
  <dcterms:modified xsi:type="dcterms:W3CDTF">2024-11-12T07:44:00Z</dcterms:modified>
</cp:coreProperties>
</file>