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00E22" w14:textId="77777777" w:rsidR="00D75748" w:rsidRDefault="00D75748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sk-SK"/>
          <w14:ligatures w14:val="none"/>
        </w:rPr>
      </w:pPr>
    </w:p>
    <w:p w14:paraId="1A200E23" w14:textId="77777777" w:rsidR="00D75748" w:rsidRDefault="00D75748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200E24" w14:textId="77777777" w:rsidR="00D75748" w:rsidRDefault="00D75748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200E25" w14:textId="77777777" w:rsidR="00D75748" w:rsidRDefault="00D75748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200E26" w14:textId="77777777" w:rsidR="00D75748" w:rsidRDefault="00D75748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200E27" w14:textId="77777777" w:rsidR="00D75748" w:rsidRDefault="002800F8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Stredná</w:t>
      </w:r>
      <w:proofErr w:type="spellEnd"/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Priemyselná</w:t>
      </w:r>
      <w:proofErr w:type="spellEnd"/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Škola</w:t>
      </w:r>
      <w:proofErr w:type="spellEnd"/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Elektrotechnická</w:t>
      </w:r>
      <w:proofErr w:type="spellEnd"/>
    </w:p>
    <w:p w14:paraId="1A200E28" w14:textId="77777777" w:rsidR="00D75748" w:rsidRDefault="002800F8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PayPal – </w:t>
      </w:r>
      <w:proofErr w:type="spellStart"/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Analýza</w:t>
      </w:r>
      <w:proofErr w:type="spellEnd"/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IKT </w:t>
      </w:r>
      <w:proofErr w:type="spellStart"/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služby</w:t>
      </w:r>
      <w:proofErr w:type="spellEnd"/>
    </w:p>
    <w:p w14:paraId="1A200E29" w14:textId="77777777" w:rsidR="00D75748" w:rsidRDefault="002800F8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2024/2025</w:t>
      </w:r>
    </w:p>
    <w:p w14:paraId="1A200E2A" w14:textId="77777777" w:rsidR="00D75748" w:rsidRDefault="002800F8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1.V</w:t>
      </w:r>
    </w:p>
    <w:p w14:paraId="1A200E2B" w14:textId="77777777" w:rsidR="00D75748" w:rsidRDefault="00D7574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200E2C" w14:textId="77777777" w:rsidR="00D75748" w:rsidRDefault="00D7574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200E2D" w14:textId="77777777" w:rsidR="00D75748" w:rsidRDefault="00D7574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200E2E" w14:textId="77777777" w:rsidR="00D75748" w:rsidRDefault="00D7574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200E2F" w14:textId="77777777" w:rsidR="00D75748" w:rsidRDefault="00D7574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200E30" w14:textId="77777777" w:rsidR="00D75748" w:rsidRDefault="00D7574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1A200E31" w14:textId="77777777" w:rsidR="00D75748" w:rsidRDefault="002800F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Matej Papaj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  <w:t>Alexander Varga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ab/>
        <w:t>1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val="sk-SK"/>
          <w14:ligatures w14:val="none"/>
        </w:rPr>
        <w:t>7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.1.2025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ab/>
      </w:r>
    </w:p>
    <w:p w14:paraId="1A200E32" w14:textId="77777777" w:rsidR="00D75748" w:rsidRDefault="002800F8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 w:type="page"/>
      </w:r>
    </w:p>
    <w:bookmarkStart w:id="0" w:name="_Toc26086" w:displacedByCustomXml="next"/>
    <w:bookmarkStart w:id="1" w:name="_Toc21401" w:displacedByCustomXml="next"/>
    <w:bookmarkStart w:id="2" w:name="_Toc187834042" w:displacedByCustomXml="next"/>
    <w:bookmarkStart w:id="3" w:name="_Toc22569" w:displacedByCustomXml="next"/>
    <w:bookmarkStart w:id="4" w:name="_Toc21329" w:displacedByCustomXml="next"/>
    <w:bookmarkStart w:id="5" w:name="_Toc10753" w:displacedByCustomXml="next"/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14:ligatures w14:val="standardContextual"/>
        </w:rPr>
        <w:id w:val="242942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A7F7C0" w14:textId="237C8FBA" w:rsidR="001A1457" w:rsidRPr="002800F8" w:rsidRDefault="006E5992" w:rsidP="006E5992">
          <w:pPr>
            <w:pStyle w:val="TOCHeading"/>
            <w:spacing w:before="0" w:line="240" w:lineRule="auto"/>
            <w:contextualSpacing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2800F8">
            <w:rPr>
              <w:rFonts w:ascii="Times New Roman" w:hAnsi="Times New Roman" w:cs="Times New Roman"/>
              <w:color w:val="auto"/>
              <w:sz w:val="24"/>
              <w:szCs w:val="24"/>
            </w:rPr>
            <w:t>O B S A H</w:t>
          </w:r>
        </w:p>
        <w:p w14:paraId="296CDAFC" w14:textId="281BBD07" w:rsidR="001A1457" w:rsidRPr="002800F8" w:rsidRDefault="001A1457" w:rsidP="003955AB">
          <w:pPr>
            <w:pStyle w:val="TOC1"/>
            <w:rPr>
              <w:rFonts w:eastAsiaTheme="minorEastAsia"/>
              <w:sz w:val="24"/>
              <w:szCs w:val="24"/>
            </w:rPr>
          </w:pPr>
          <w:r w:rsidRPr="002800F8">
            <w:rPr>
              <w:sz w:val="24"/>
              <w:szCs w:val="24"/>
            </w:rPr>
            <w:fldChar w:fldCharType="begin"/>
          </w:r>
          <w:r w:rsidRPr="002800F8">
            <w:rPr>
              <w:sz w:val="24"/>
              <w:szCs w:val="24"/>
            </w:rPr>
            <w:instrText xml:space="preserve"> TOC \o "1-3" \h \z \u </w:instrText>
          </w:r>
          <w:r w:rsidRPr="002800F8">
            <w:rPr>
              <w:sz w:val="24"/>
              <w:szCs w:val="24"/>
            </w:rPr>
            <w:fldChar w:fldCharType="separate"/>
          </w:r>
          <w:hyperlink w:anchor="_Toc188427643" w:history="1">
            <w:r w:rsidRPr="002800F8">
              <w:rPr>
                <w:rStyle w:val="Hyperlink"/>
                <w:sz w:val="24"/>
                <w:szCs w:val="24"/>
              </w:rPr>
              <w:t>1. Názov služby</w:t>
            </w:r>
            <w:r w:rsidRPr="002800F8">
              <w:rPr>
                <w:webHidden/>
                <w:sz w:val="24"/>
                <w:szCs w:val="24"/>
              </w:rPr>
              <w:tab/>
            </w:r>
            <w:r w:rsidRPr="002800F8">
              <w:rPr>
                <w:webHidden/>
                <w:sz w:val="24"/>
                <w:szCs w:val="24"/>
              </w:rPr>
              <w:fldChar w:fldCharType="begin"/>
            </w:r>
            <w:r w:rsidRPr="002800F8">
              <w:rPr>
                <w:webHidden/>
                <w:sz w:val="24"/>
                <w:szCs w:val="24"/>
              </w:rPr>
              <w:instrText xml:space="preserve"> PAGEREF _Toc188427643 \h </w:instrText>
            </w:r>
            <w:r w:rsidRPr="002800F8">
              <w:rPr>
                <w:webHidden/>
                <w:sz w:val="24"/>
                <w:szCs w:val="24"/>
              </w:rPr>
            </w:r>
            <w:r w:rsidRPr="002800F8">
              <w:rPr>
                <w:webHidden/>
                <w:sz w:val="24"/>
                <w:szCs w:val="24"/>
              </w:rPr>
              <w:fldChar w:fldCharType="separate"/>
            </w:r>
            <w:r w:rsidRPr="002800F8">
              <w:rPr>
                <w:webHidden/>
                <w:sz w:val="24"/>
                <w:szCs w:val="24"/>
              </w:rPr>
              <w:t>3</w:t>
            </w:r>
            <w:r w:rsidRPr="002800F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019ACB2" w14:textId="6188D34F" w:rsidR="001A1457" w:rsidRPr="002800F8" w:rsidRDefault="00000000" w:rsidP="003955AB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188427644" w:history="1">
            <w:r w:rsidR="001A1457" w:rsidRPr="002800F8">
              <w:rPr>
                <w:rStyle w:val="Hyperlink"/>
                <w:sz w:val="24"/>
                <w:szCs w:val="24"/>
              </w:rPr>
              <w:t>2. Cieľ služby</w:t>
            </w:r>
            <w:r w:rsidR="001A1457" w:rsidRPr="002800F8">
              <w:rPr>
                <w:webHidden/>
                <w:sz w:val="24"/>
                <w:szCs w:val="24"/>
              </w:rPr>
              <w:tab/>
            </w:r>
            <w:r w:rsidR="001A1457" w:rsidRPr="002800F8">
              <w:rPr>
                <w:webHidden/>
                <w:sz w:val="24"/>
                <w:szCs w:val="24"/>
              </w:rPr>
              <w:fldChar w:fldCharType="begin"/>
            </w:r>
            <w:r w:rsidR="001A1457" w:rsidRPr="002800F8">
              <w:rPr>
                <w:webHidden/>
                <w:sz w:val="24"/>
                <w:szCs w:val="24"/>
              </w:rPr>
              <w:instrText xml:space="preserve"> PAGEREF _Toc188427644 \h </w:instrText>
            </w:r>
            <w:r w:rsidR="001A1457" w:rsidRPr="002800F8">
              <w:rPr>
                <w:webHidden/>
                <w:sz w:val="24"/>
                <w:szCs w:val="24"/>
              </w:rPr>
            </w:r>
            <w:r w:rsidR="001A1457" w:rsidRPr="002800F8">
              <w:rPr>
                <w:webHidden/>
                <w:sz w:val="24"/>
                <w:szCs w:val="24"/>
              </w:rPr>
              <w:fldChar w:fldCharType="separate"/>
            </w:r>
            <w:r w:rsidR="001A1457" w:rsidRPr="002800F8">
              <w:rPr>
                <w:webHidden/>
                <w:sz w:val="24"/>
                <w:szCs w:val="24"/>
              </w:rPr>
              <w:t>3</w:t>
            </w:r>
            <w:r w:rsidR="001A1457" w:rsidRPr="002800F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402F685" w14:textId="51178994" w:rsidR="001A1457" w:rsidRPr="002800F8" w:rsidRDefault="00000000" w:rsidP="003955AB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188427645" w:history="1">
            <w:r w:rsidR="001A1457" w:rsidRPr="002800F8">
              <w:rPr>
                <w:rStyle w:val="Hyperlink"/>
                <w:sz w:val="24"/>
                <w:szCs w:val="24"/>
                <w:u w:val="none"/>
              </w:rPr>
              <w:t>3. Zákazníci poskytovanej služby</w:t>
            </w:r>
            <w:r w:rsidR="001A1457" w:rsidRPr="002800F8">
              <w:rPr>
                <w:webHidden/>
                <w:sz w:val="24"/>
                <w:szCs w:val="24"/>
              </w:rPr>
              <w:tab/>
            </w:r>
            <w:r w:rsidR="001A1457" w:rsidRPr="002800F8">
              <w:rPr>
                <w:webHidden/>
                <w:sz w:val="24"/>
                <w:szCs w:val="24"/>
              </w:rPr>
              <w:fldChar w:fldCharType="begin"/>
            </w:r>
            <w:r w:rsidR="001A1457" w:rsidRPr="002800F8">
              <w:rPr>
                <w:webHidden/>
                <w:sz w:val="24"/>
                <w:szCs w:val="24"/>
              </w:rPr>
              <w:instrText xml:space="preserve"> PAGEREF _Toc188427645 \h </w:instrText>
            </w:r>
            <w:r w:rsidR="001A1457" w:rsidRPr="002800F8">
              <w:rPr>
                <w:webHidden/>
                <w:sz w:val="24"/>
                <w:szCs w:val="24"/>
              </w:rPr>
            </w:r>
            <w:r w:rsidR="001A1457" w:rsidRPr="002800F8">
              <w:rPr>
                <w:webHidden/>
                <w:sz w:val="24"/>
                <w:szCs w:val="24"/>
              </w:rPr>
              <w:fldChar w:fldCharType="separate"/>
            </w:r>
            <w:r w:rsidR="001A1457" w:rsidRPr="002800F8">
              <w:rPr>
                <w:webHidden/>
                <w:sz w:val="24"/>
                <w:szCs w:val="24"/>
              </w:rPr>
              <w:t>4</w:t>
            </w:r>
            <w:r w:rsidR="001A1457" w:rsidRPr="002800F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0B7F53B" w14:textId="5ACA1BDE" w:rsidR="001A1457" w:rsidRPr="002800F8" w:rsidRDefault="00B84364" w:rsidP="006E5992">
          <w:pPr>
            <w:pStyle w:val="TOC2"/>
            <w:tabs>
              <w:tab w:val="right" w:leader="dot" w:pos="9350"/>
            </w:tabs>
            <w:spacing w:after="0" w:line="240" w:lineRule="auto"/>
            <w:contextualSpacing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2800F8"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</w:t>
          </w:r>
          <w:hyperlink w:anchor="_Toc188427646" w:history="1">
            <w:r w:rsidR="001A1457" w:rsidRPr="002800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Jednotlivci: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_Toc188427646 \h </w:instrTex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4792A8" w14:textId="53247129" w:rsidR="001A1457" w:rsidRPr="002800F8" w:rsidRDefault="00B84364" w:rsidP="006E5992">
          <w:pPr>
            <w:pStyle w:val="TOC2"/>
            <w:tabs>
              <w:tab w:val="right" w:leader="dot" w:pos="9350"/>
            </w:tabs>
            <w:spacing w:after="0" w:line="240" w:lineRule="auto"/>
            <w:contextualSpacing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2800F8"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</w:t>
          </w:r>
          <w:hyperlink w:anchor="_Toc188427647" w:history="1">
            <w:r w:rsidR="001A1457" w:rsidRPr="002800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Firmy: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_Toc188427647 \h </w:instrTex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D1EFAD" w14:textId="15BDA4E5" w:rsidR="001A1457" w:rsidRPr="002800F8" w:rsidRDefault="00B84364" w:rsidP="006E5992">
          <w:pPr>
            <w:pStyle w:val="TOC2"/>
            <w:tabs>
              <w:tab w:val="right" w:leader="dot" w:pos="9350"/>
            </w:tabs>
            <w:spacing w:after="0" w:line="240" w:lineRule="auto"/>
            <w:contextualSpacing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2800F8"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</w:t>
          </w:r>
          <w:hyperlink w:anchor="_Toc188427648" w:history="1">
            <w:r w:rsidR="001A1457" w:rsidRPr="002800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Neziskové organizácie: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_Toc188427648 \h </w:instrTex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E4B17B" w14:textId="019D2738" w:rsidR="001A1457" w:rsidRPr="002800F8" w:rsidRDefault="00B84364" w:rsidP="006E5992">
          <w:pPr>
            <w:pStyle w:val="TOC2"/>
            <w:tabs>
              <w:tab w:val="right" w:leader="dot" w:pos="9350"/>
            </w:tabs>
            <w:spacing w:after="0" w:line="240" w:lineRule="auto"/>
            <w:contextualSpacing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2800F8"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</w:t>
          </w:r>
          <w:hyperlink w:anchor="_Toc188427649" w:history="1">
            <w:r w:rsidR="001A1457" w:rsidRPr="002800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Medzinárodní zákazníci: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_Toc188427649 \h </w:instrTex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796D97" w14:textId="775DCC0D" w:rsidR="001A1457" w:rsidRPr="002800F8" w:rsidRDefault="00000000" w:rsidP="003955AB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188427650" w:history="1">
            <w:r w:rsidR="001A1457" w:rsidRPr="002800F8">
              <w:rPr>
                <w:rStyle w:val="Hyperlink"/>
                <w:sz w:val="24"/>
                <w:szCs w:val="24"/>
                <w:u w:val="none"/>
              </w:rPr>
              <w:t>4. Očakávaný výsledok</w:t>
            </w:r>
            <w:r w:rsidR="001A1457" w:rsidRPr="002800F8">
              <w:rPr>
                <w:webHidden/>
                <w:sz w:val="24"/>
                <w:szCs w:val="24"/>
              </w:rPr>
              <w:tab/>
            </w:r>
            <w:r w:rsidR="001A1457" w:rsidRPr="002800F8">
              <w:rPr>
                <w:webHidden/>
                <w:sz w:val="24"/>
                <w:szCs w:val="24"/>
              </w:rPr>
              <w:fldChar w:fldCharType="begin"/>
            </w:r>
            <w:r w:rsidR="001A1457" w:rsidRPr="002800F8">
              <w:rPr>
                <w:webHidden/>
                <w:sz w:val="24"/>
                <w:szCs w:val="24"/>
              </w:rPr>
              <w:instrText xml:space="preserve"> PAGEREF _Toc188427650 \h </w:instrText>
            </w:r>
            <w:r w:rsidR="001A1457" w:rsidRPr="002800F8">
              <w:rPr>
                <w:webHidden/>
                <w:sz w:val="24"/>
                <w:szCs w:val="24"/>
              </w:rPr>
            </w:r>
            <w:r w:rsidR="001A1457" w:rsidRPr="002800F8">
              <w:rPr>
                <w:webHidden/>
                <w:sz w:val="24"/>
                <w:szCs w:val="24"/>
              </w:rPr>
              <w:fldChar w:fldCharType="separate"/>
            </w:r>
            <w:r w:rsidR="001A1457" w:rsidRPr="002800F8">
              <w:rPr>
                <w:webHidden/>
                <w:sz w:val="24"/>
                <w:szCs w:val="24"/>
              </w:rPr>
              <w:t>5</w:t>
            </w:r>
            <w:r w:rsidR="001A1457" w:rsidRPr="002800F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D6DEC48" w14:textId="35EF7E9C" w:rsidR="001A1457" w:rsidRPr="002800F8" w:rsidRDefault="00B84364" w:rsidP="006E5992">
          <w:pPr>
            <w:pStyle w:val="TOC2"/>
            <w:tabs>
              <w:tab w:val="right" w:leader="dot" w:pos="9350"/>
            </w:tabs>
            <w:spacing w:after="0" w:line="240" w:lineRule="auto"/>
            <w:contextualSpacing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2800F8"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</w:t>
          </w:r>
          <w:hyperlink w:anchor="_Toc188427651" w:history="1">
            <w:r w:rsidR="001A1457" w:rsidRPr="002800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Zjednodušenie transakcií: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_Toc188427651 \h </w:instrTex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0E695E" w14:textId="53517834" w:rsidR="001A1457" w:rsidRPr="002800F8" w:rsidRDefault="00B84364" w:rsidP="006E5992">
          <w:pPr>
            <w:pStyle w:val="TOC2"/>
            <w:tabs>
              <w:tab w:val="right" w:leader="dot" w:pos="9350"/>
            </w:tabs>
            <w:spacing w:after="0" w:line="240" w:lineRule="auto"/>
            <w:contextualSpacing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2800F8"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</w:t>
          </w:r>
          <w:hyperlink w:anchor="_Toc188427652" w:history="1">
            <w:r w:rsidR="001A1457" w:rsidRPr="002800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Zlepšenie finančnej inklúzie: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_Toc188427652 \h </w:instrTex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ECE69A" w14:textId="66251382" w:rsidR="001A1457" w:rsidRPr="002800F8" w:rsidRDefault="00B84364" w:rsidP="006E5992">
          <w:pPr>
            <w:pStyle w:val="TOC2"/>
            <w:tabs>
              <w:tab w:val="right" w:leader="dot" w:pos="9350"/>
            </w:tabs>
            <w:spacing w:after="0" w:line="240" w:lineRule="auto"/>
            <w:contextualSpacing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2800F8"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</w:t>
          </w:r>
          <w:hyperlink w:anchor="_Toc188427653" w:history="1">
            <w:r w:rsidR="001A1457" w:rsidRPr="002800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Posilnenie dôvery: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_Toc188427653 \h </w:instrTex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57AFA3" w14:textId="6606A171" w:rsidR="001A1457" w:rsidRPr="002800F8" w:rsidRDefault="00B84364" w:rsidP="006E5992">
          <w:pPr>
            <w:pStyle w:val="TOC2"/>
            <w:tabs>
              <w:tab w:val="right" w:leader="dot" w:pos="9350"/>
            </w:tabs>
            <w:spacing w:after="0" w:line="240" w:lineRule="auto"/>
            <w:contextualSpacing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2800F8"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</w:t>
          </w:r>
          <w:hyperlink w:anchor="_Toc188427654" w:history="1">
            <w:r w:rsidR="001A1457" w:rsidRPr="002800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Podpora medzinárodného obchodu: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_Toc188427654 \h </w:instrTex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F9C645" w14:textId="5608B602" w:rsidR="001A1457" w:rsidRPr="002800F8" w:rsidRDefault="00000000" w:rsidP="003955AB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188427655" w:history="1">
            <w:r w:rsidR="001A1457" w:rsidRPr="002800F8">
              <w:rPr>
                <w:rStyle w:val="Hyperlink"/>
                <w:sz w:val="24"/>
                <w:szCs w:val="24"/>
                <w:u w:val="none"/>
                <w:lang w:val="de-DE"/>
              </w:rPr>
              <w:t>5. Prínos</w:t>
            </w:r>
            <w:r w:rsidR="001A1457" w:rsidRPr="002800F8">
              <w:rPr>
                <w:webHidden/>
                <w:sz w:val="24"/>
                <w:szCs w:val="24"/>
              </w:rPr>
              <w:tab/>
            </w:r>
            <w:r w:rsidR="001A1457" w:rsidRPr="002800F8">
              <w:rPr>
                <w:webHidden/>
                <w:sz w:val="24"/>
                <w:szCs w:val="24"/>
              </w:rPr>
              <w:fldChar w:fldCharType="begin"/>
            </w:r>
            <w:r w:rsidR="001A1457" w:rsidRPr="002800F8">
              <w:rPr>
                <w:webHidden/>
                <w:sz w:val="24"/>
                <w:szCs w:val="24"/>
              </w:rPr>
              <w:instrText xml:space="preserve"> PAGEREF _Toc188427655 \h </w:instrText>
            </w:r>
            <w:r w:rsidR="001A1457" w:rsidRPr="002800F8">
              <w:rPr>
                <w:webHidden/>
                <w:sz w:val="24"/>
                <w:szCs w:val="24"/>
              </w:rPr>
            </w:r>
            <w:r w:rsidR="001A1457" w:rsidRPr="002800F8">
              <w:rPr>
                <w:webHidden/>
                <w:sz w:val="24"/>
                <w:szCs w:val="24"/>
              </w:rPr>
              <w:fldChar w:fldCharType="separate"/>
            </w:r>
            <w:r w:rsidR="001A1457" w:rsidRPr="002800F8">
              <w:rPr>
                <w:webHidden/>
                <w:sz w:val="24"/>
                <w:szCs w:val="24"/>
              </w:rPr>
              <w:t>6</w:t>
            </w:r>
            <w:r w:rsidR="001A1457" w:rsidRPr="002800F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E383EE7" w14:textId="4E4DE4E3" w:rsidR="001A1457" w:rsidRPr="002800F8" w:rsidRDefault="00B84364" w:rsidP="006E5992">
          <w:pPr>
            <w:pStyle w:val="TOC2"/>
            <w:tabs>
              <w:tab w:val="right" w:leader="dot" w:pos="9350"/>
            </w:tabs>
            <w:spacing w:after="0" w:line="240" w:lineRule="auto"/>
            <w:contextualSpacing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2800F8"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</w:t>
          </w:r>
          <w:hyperlink w:anchor="_Toc188427656" w:history="1">
            <w:r w:rsidR="001A1457" w:rsidRPr="002800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Bezpečnosť: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_Toc188427656 \h </w:instrTex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D1E4BB" w14:textId="24E286C2" w:rsidR="001A1457" w:rsidRPr="002800F8" w:rsidRDefault="00B84364" w:rsidP="006E5992">
          <w:pPr>
            <w:pStyle w:val="TOC2"/>
            <w:tabs>
              <w:tab w:val="right" w:leader="dot" w:pos="9350"/>
            </w:tabs>
            <w:spacing w:after="0" w:line="240" w:lineRule="auto"/>
            <w:contextualSpacing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2800F8"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</w:t>
          </w:r>
          <w:hyperlink w:anchor="_Toc188427657" w:history="1">
            <w:r w:rsidR="001A1457" w:rsidRPr="002800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Praktickosť: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_Toc188427657 \h </w:instrTex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40B859" w14:textId="294C3FCF" w:rsidR="001A1457" w:rsidRPr="002800F8" w:rsidRDefault="00B84364" w:rsidP="006E5992">
          <w:pPr>
            <w:pStyle w:val="TOC2"/>
            <w:tabs>
              <w:tab w:val="right" w:leader="dot" w:pos="9350"/>
            </w:tabs>
            <w:spacing w:after="0" w:line="240" w:lineRule="auto"/>
            <w:contextualSpacing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2800F8"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</w:t>
          </w:r>
          <w:hyperlink w:anchor="_Toc188427658" w:history="1">
            <w:r w:rsidR="001A1457" w:rsidRPr="002800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Flexibilita: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_Toc188427658 \h </w:instrTex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ECDCB6" w14:textId="59CBCFDC" w:rsidR="001A1457" w:rsidRPr="002800F8" w:rsidRDefault="00B84364" w:rsidP="006E5992">
          <w:pPr>
            <w:pStyle w:val="TOC2"/>
            <w:tabs>
              <w:tab w:val="right" w:leader="dot" w:pos="9350"/>
            </w:tabs>
            <w:spacing w:after="0" w:line="240" w:lineRule="auto"/>
            <w:contextualSpacing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2800F8"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</w:t>
          </w:r>
          <w:hyperlink w:anchor="_Toc188427659" w:history="1">
            <w:r w:rsidR="001A1457" w:rsidRPr="002800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Široká dostupnosť: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_Toc188427659 \h </w:instrTex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DC1CAB" w14:textId="4D8ECA31" w:rsidR="001A1457" w:rsidRPr="002800F8" w:rsidRDefault="00B84364" w:rsidP="006E5992">
          <w:pPr>
            <w:pStyle w:val="TOC2"/>
            <w:tabs>
              <w:tab w:val="right" w:leader="dot" w:pos="9350"/>
            </w:tabs>
            <w:spacing w:after="0" w:line="240" w:lineRule="auto"/>
            <w:contextualSpacing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2800F8"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</w:t>
          </w:r>
          <w:hyperlink w:anchor="_Toc188427660" w:history="1">
            <w:r w:rsidR="001A1457" w:rsidRPr="002800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Úspora času: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_Toc188427660 \h </w:instrTex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448AFD" w14:textId="7964B0EF" w:rsidR="001A1457" w:rsidRPr="002800F8" w:rsidRDefault="00B84364" w:rsidP="006E5992">
          <w:pPr>
            <w:pStyle w:val="TOC2"/>
            <w:tabs>
              <w:tab w:val="right" w:leader="dot" w:pos="9350"/>
            </w:tabs>
            <w:spacing w:after="0" w:line="240" w:lineRule="auto"/>
            <w:contextualSpacing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2800F8"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</w:t>
          </w:r>
          <w:hyperlink w:anchor="_Toc188427661" w:history="1">
            <w:r w:rsidR="001A1457" w:rsidRPr="002800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Jednoduchosť: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_Toc188427661 \h </w:instrTex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94CE9A" w14:textId="136ADCB8" w:rsidR="001A1457" w:rsidRPr="002800F8" w:rsidRDefault="00000000" w:rsidP="003955AB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188427662" w:history="1">
            <w:r w:rsidR="001A1457" w:rsidRPr="002800F8">
              <w:rPr>
                <w:rStyle w:val="Hyperlink"/>
                <w:sz w:val="24"/>
                <w:szCs w:val="24"/>
                <w:u w:val="none"/>
                <w:lang w:val="sk-SK"/>
              </w:rPr>
              <w:t>6. Kritériá úspešnosti</w:t>
            </w:r>
            <w:r w:rsidR="001A1457" w:rsidRPr="002800F8">
              <w:rPr>
                <w:webHidden/>
                <w:sz w:val="24"/>
                <w:szCs w:val="24"/>
              </w:rPr>
              <w:tab/>
            </w:r>
            <w:r w:rsidR="001A1457" w:rsidRPr="002800F8">
              <w:rPr>
                <w:webHidden/>
                <w:sz w:val="24"/>
                <w:szCs w:val="24"/>
              </w:rPr>
              <w:fldChar w:fldCharType="begin"/>
            </w:r>
            <w:r w:rsidR="001A1457" w:rsidRPr="002800F8">
              <w:rPr>
                <w:webHidden/>
                <w:sz w:val="24"/>
                <w:szCs w:val="24"/>
              </w:rPr>
              <w:instrText xml:space="preserve"> PAGEREF _Toc188427662 \h </w:instrText>
            </w:r>
            <w:r w:rsidR="001A1457" w:rsidRPr="002800F8">
              <w:rPr>
                <w:webHidden/>
                <w:sz w:val="24"/>
                <w:szCs w:val="24"/>
              </w:rPr>
            </w:r>
            <w:r w:rsidR="001A1457" w:rsidRPr="002800F8">
              <w:rPr>
                <w:webHidden/>
                <w:sz w:val="24"/>
                <w:szCs w:val="24"/>
              </w:rPr>
              <w:fldChar w:fldCharType="separate"/>
            </w:r>
            <w:r w:rsidR="001A1457" w:rsidRPr="002800F8">
              <w:rPr>
                <w:webHidden/>
                <w:sz w:val="24"/>
                <w:szCs w:val="24"/>
              </w:rPr>
              <w:t>7</w:t>
            </w:r>
            <w:r w:rsidR="001A1457" w:rsidRPr="002800F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1C69063" w14:textId="52160FC8" w:rsidR="001A1457" w:rsidRPr="002800F8" w:rsidRDefault="00B84364" w:rsidP="006E5992">
          <w:pPr>
            <w:pStyle w:val="TOC2"/>
            <w:tabs>
              <w:tab w:val="right" w:leader="dot" w:pos="9350"/>
            </w:tabs>
            <w:spacing w:after="0" w:line="240" w:lineRule="auto"/>
            <w:contextualSpacing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2800F8"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</w:t>
          </w:r>
          <w:hyperlink w:anchor="_Toc188427663" w:history="1">
            <w:r w:rsidR="001A1457" w:rsidRPr="002800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  <w:lang w:val="sk-SK"/>
              </w:rPr>
              <w:t xml:space="preserve">Počet </w:t>
            </w:r>
            <w:r w:rsidR="001A1457" w:rsidRPr="002800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nových</w:t>
            </w:r>
            <w:r w:rsidR="001A1457" w:rsidRPr="002800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  <w:lang w:val="sk-SK"/>
              </w:rPr>
              <w:t xml:space="preserve"> užívateľov</w:t>
            </w:r>
            <w:r w:rsidR="001A1457" w:rsidRPr="002800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: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_Toc188427663 \h </w:instrTex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B700B3" w14:textId="15BFD7FD" w:rsidR="001A1457" w:rsidRPr="002800F8" w:rsidRDefault="00B84364" w:rsidP="006E5992">
          <w:pPr>
            <w:pStyle w:val="TOC2"/>
            <w:tabs>
              <w:tab w:val="right" w:leader="dot" w:pos="9350"/>
            </w:tabs>
            <w:spacing w:after="0" w:line="240" w:lineRule="auto"/>
            <w:contextualSpacing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2800F8"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</w:t>
          </w:r>
          <w:hyperlink w:anchor="_Toc188427665" w:history="1">
            <w:r w:rsidR="001A1457" w:rsidRPr="002800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  <w:lang w:val="sk-SK"/>
              </w:rPr>
              <w:t xml:space="preserve">Zvýšenie objemu </w:t>
            </w:r>
            <w:r w:rsidR="001A1457" w:rsidRPr="002800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spracovaných</w:t>
            </w:r>
            <w:r w:rsidR="001A1457" w:rsidRPr="002800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  <w:lang w:val="sk-SK"/>
              </w:rPr>
              <w:t xml:space="preserve"> transakcií</w:t>
            </w:r>
            <w:r w:rsidR="001A1457" w:rsidRPr="002800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: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_Toc188427665 \h </w:instrTex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A2A3BA" w14:textId="1597BDB9" w:rsidR="001A1457" w:rsidRPr="002800F8" w:rsidRDefault="00B84364" w:rsidP="006E5992">
          <w:pPr>
            <w:pStyle w:val="TOC2"/>
            <w:tabs>
              <w:tab w:val="right" w:leader="dot" w:pos="9350"/>
            </w:tabs>
            <w:spacing w:after="0" w:line="240" w:lineRule="auto"/>
            <w:contextualSpacing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2800F8"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</w:t>
          </w:r>
          <w:hyperlink w:anchor="_Toc188427666" w:history="1">
            <w:r w:rsidR="001A1457" w:rsidRPr="002800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  <w:lang w:val="sk-SK"/>
              </w:rPr>
              <w:t xml:space="preserve">Bezpečnosť a ochrana </w:t>
            </w:r>
            <w:r w:rsidR="001A1457" w:rsidRPr="002800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osobných</w:t>
            </w:r>
            <w:r w:rsidR="001A1457" w:rsidRPr="002800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  <w:lang w:val="sk-SK"/>
              </w:rPr>
              <w:t xml:space="preserve"> údajov: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_Toc188427666 \h </w:instrTex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6FE219" w14:textId="2B702A9A" w:rsidR="001A1457" w:rsidRPr="002800F8" w:rsidRDefault="00B84364" w:rsidP="006E5992">
          <w:pPr>
            <w:pStyle w:val="TOC2"/>
            <w:tabs>
              <w:tab w:val="right" w:leader="dot" w:pos="9350"/>
            </w:tabs>
            <w:spacing w:after="0" w:line="240" w:lineRule="auto"/>
            <w:contextualSpacing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2800F8"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</w:t>
          </w:r>
          <w:hyperlink w:anchor="_Toc188427667" w:history="1">
            <w:r w:rsidR="001A1457" w:rsidRPr="002800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  <w:lang w:val="sk-SK"/>
              </w:rPr>
              <w:t xml:space="preserve">Zákaznícka </w:t>
            </w:r>
            <w:r w:rsidR="001A1457" w:rsidRPr="002800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spokojnosť</w:t>
            </w:r>
            <w:r w:rsidR="001A1457" w:rsidRPr="002800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  <w:lang w:val="sk-SK"/>
              </w:rPr>
              <w:t>: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_Toc188427667 \h </w:instrTex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41B685" w14:textId="2F543348" w:rsidR="001A1457" w:rsidRPr="002800F8" w:rsidRDefault="00B84364" w:rsidP="006E5992">
          <w:pPr>
            <w:pStyle w:val="TOC2"/>
            <w:tabs>
              <w:tab w:val="right" w:leader="dot" w:pos="9350"/>
            </w:tabs>
            <w:spacing w:after="0" w:line="240" w:lineRule="auto"/>
            <w:contextualSpacing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2800F8"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</w:t>
          </w:r>
          <w:hyperlink w:anchor="_Toc188427668" w:history="1">
            <w:r w:rsidR="001A1457" w:rsidRPr="002800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  <w:lang w:val="sk-SK"/>
              </w:rPr>
              <w:t xml:space="preserve">Rýchlosť a </w:t>
            </w:r>
            <w:r w:rsidR="001A1457" w:rsidRPr="002800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efektívnosť</w:t>
            </w:r>
            <w:r w:rsidR="001A1457" w:rsidRPr="002800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  <w:lang w:val="sk-SK"/>
              </w:rPr>
              <w:t xml:space="preserve"> transakcií: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_Toc188427668 \h </w:instrTex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03D332" w14:textId="7D79BCCF" w:rsidR="001A1457" w:rsidRPr="002800F8" w:rsidRDefault="00B84364" w:rsidP="006E5992">
          <w:pPr>
            <w:pStyle w:val="TOC2"/>
            <w:tabs>
              <w:tab w:val="right" w:leader="dot" w:pos="9350"/>
            </w:tabs>
            <w:spacing w:after="0" w:line="240" w:lineRule="auto"/>
            <w:contextualSpacing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2800F8"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</w:t>
          </w:r>
          <w:hyperlink w:anchor="_Toc188427669" w:history="1">
            <w:r w:rsidR="001A1457" w:rsidRPr="002800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Medzinárodný</w:t>
            </w:r>
            <w:r w:rsidR="001A1457" w:rsidRPr="002800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  <w:lang w:val="sk-SK"/>
              </w:rPr>
              <w:t xml:space="preserve"> dosah: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_Toc188427669 \h </w:instrTex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CA1EEC" w14:textId="7AD13B93" w:rsidR="001A1457" w:rsidRPr="002800F8" w:rsidRDefault="00000000" w:rsidP="003955AB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188427670" w:history="1">
            <w:r w:rsidR="001A1457" w:rsidRPr="002800F8">
              <w:rPr>
                <w:rStyle w:val="Hyperlink"/>
                <w:sz w:val="24"/>
                <w:szCs w:val="24"/>
                <w:u w:val="none"/>
                <w:lang w:val="sk-SK"/>
              </w:rPr>
              <w:t>7. Krátky popis služby</w:t>
            </w:r>
            <w:r w:rsidR="001A1457" w:rsidRPr="002800F8">
              <w:rPr>
                <w:webHidden/>
                <w:sz w:val="24"/>
                <w:szCs w:val="24"/>
              </w:rPr>
              <w:tab/>
            </w:r>
            <w:r w:rsidR="001A1457" w:rsidRPr="002800F8">
              <w:rPr>
                <w:webHidden/>
                <w:sz w:val="24"/>
                <w:szCs w:val="24"/>
              </w:rPr>
              <w:fldChar w:fldCharType="begin"/>
            </w:r>
            <w:r w:rsidR="001A1457" w:rsidRPr="002800F8">
              <w:rPr>
                <w:webHidden/>
                <w:sz w:val="24"/>
                <w:szCs w:val="24"/>
              </w:rPr>
              <w:instrText xml:space="preserve"> PAGEREF _Toc188427670 \h </w:instrText>
            </w:r>
            <w:r w:rsidR="001A1457" w:rsidRPr="002800F8">
              <w:rPr>
                <w:webHidden/>
                <w:sz w:val="24"/>
                <w:szCs w:val="24"/>
              </w:rPr>
            </w:r>
            <w:r w:rsidR="001A1457" w:rsidRPr="002800F8">
              <w:rPr>
                <w:webHidden/>
                <w:sz w:val="24"/>
                <w:szCs w:val="24"/>
              </w:rPr>
              <w:fldChar w:fldCharType="separate"/>
            </w:r>
            <w:r w:rsidR="001A1457" w:rsidRPr="002800F8">
              <w:rPr>
                <w:webHidden/>
                <w:sz w:val="24"/>
                <w:szCs w:val="24"/>
              </w:rPr>
              <w:t>8</w:t>
            </w:r>
            <w:r w:rsidR="001A1457" w:rsidRPr="002800F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A112405" w14:textId="5531A742" w:rsidR="001A1457" w:rsidRPr="002800F8" w:rsidRDefault="00B84364" w:rsidP="006E5992">
          <w:pPr>
            <w:pStyle w:val="TOC2"/>
            <w:tabs>
              <w:tab w:val="right" w:leader="dot" w:pos="9350"/>
            </w:tabs>
            <w:spacing w:after="0" w:line="240" w:lineRule="auto"/>
            <w:contextualSpacing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2800F8"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</w:t>
          </w:r>
          <w:hyperlink w:anchor="_Toc188427671" w:history="1">
            <w:r w:rsidR="001A1457" w:rsidRPr="002800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  <w:lang w:val="sk-SK"/>
              </w:rPr>
              <w:t>Digitálny peňažný prostriedok: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_Toc188427671 \h </w:instrTex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9F96F4" w14:textId="3841A5F4" w:rsidR="001A1457" w:rsidRPr="002800F8" w:rsidRDefault="00B84364" w:rsidP="006E5992">
          <w:pPr>
            <w:pStyle w:val="TOC2"/>
            <w:tabs>
              <w:tab w:val="right" w:leader="dot" w:pos="9350"/>
            </w:tabs>
            <w:spacing w:after="0" w:line="240" w:lineRule="auto"/>
            <w:contextualSpacing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2800F8"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</w:t>
          </w:r>
          <w:hyperlink w:anchor="_Toc188427672" w:history="1">
            <w:r w:rsidR="001A1457" w:rsidRPr="002800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Bezpečnosť a ochrana: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_Toc188427672 \h </w:instrTex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6EDEE3" w14:textId="3A9D0A4B" w:rsidR="001A1457" w:rsidRPr="002800F8" w:rsidRDefault="00B84364" w:rsidP="006E5992">
          <w:pPr>
            <w:pStyle w:val="TOC2"/>
            <w:tabs>
              <w:tab w:val="right" w:leader="dot" w:pos="9350"/>
            </w:tabs>
            <w:spacing w:after="0" w:line="240" w:lineRule="auto"/>
            <w:contextualSpacing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2800F8"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</w:t>
          </w:r>
          <w:hyperlink w:anchor="_Toc188427673" w:history="1">
            <w:r w:rsidR="001A1457" w:rsidRPr="002800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Podpora: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_Toc188427673 \h </w:instrTex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6998E9" w14:textId="6FB567CB" w:rsidR="001A1457" w:rsidRPr="002800F8" w:rsidRDefault="00B84364" w:rsidP="006E5992">
          <w:pPr>
            <w:pStyle w:val="TOC2"/>
            <w:tabs>
              <w:tab w:val="right" w:leader="dot" w:pos="9350"/>
            </w:tabs>
            <w:spacing w:after="0" w:line="240" w:lineRule="auto"/>
            <w:contextualSpacing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2800F8"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</w:t>
          </w:r>
          <w:hyperlink w:anchor="_Toc188427674" w:history="1">
            <w:r w:rsidR="001A1457" w:rsidRPr="002800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Globálna dostupnosť: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_Toc188427674 \h </w:instrTex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1BF298" w14:textId="2AC02213" w:rsidR="001A1457" w:rsidRPr="002800F8" w:rsidRDefault="00B84364" w:rsidP="006E5992">
          <w:pPr>
            <w:pStyle w:val="TOC2"/>
            <w:tabs>
              <w:tab w:val="right" w:leader="dot" w:pos="9350"/>
            </w:tabs>
            <w:spacing w:after="0" w:line="240" w:lineRule="auto"/>
            <w:contextualSpacing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2800F8"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</w:t>
          </w:r>
          <w:hyperlink w:anchor="_Toc188427675" w:history="1">
            <w:r w:rsidR="001A1457" w:rsidRPr="002800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Jednoduché rozhranie: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_Toc188427675 \h </w:instrTex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3683CA" w14:textId="3568A3A1" w:rsidR="001A1457" w:rsidRPr="002800F8" w:rsidRDefault="003955AB" w:rsidP="003955AB">
          <w:pPr>
            <w:pStyle w:val="TOC1"/>
            <w:rPr>
              <w:rFonts w:eastAsiaTheme="minorEastAsia"/>
              <w:sz w:val="24"/>
              <w:szCs w:val="24"/>
            </w:rPr>
          </w:pPr>
          <w:r w:rsidRPr="002800F8">
            <w:rPr>
              <w:rStyle w:val="Hyperlink"/>
              <w:color w:val="auto"/>
              <w:sz w:val="24"/>
              <w:szCs w:val="24"/>
              <w:u w:val="none"/>
            </w:rPr>
            <w:t xml:space="preserve">8. </w:t>
          </w:r>
          <w:hyperlink w:anchor="_Toc188427676" w:history="1">
            <w:r w:rsidR="001A1457" w:rsidRPr="002800F8">
              <w:rPr>
                <w:rStyle w:val="Hyperlink"/>
                <w:color w:val="auto"/>
                <w:sz w:val="24"/>
                <w:szCs w:val="24"/>
                <w:u w:val="none"/>
                <w:lang w:val="sk-SK"/>
              </w:rPr>
              <w:t>SWOT analýza IKT služby PayPal</w:t>
            </w:r>
            <w:r w:rsidR="001A1457" w:rsidRPr="002800F8">
              <w:rPr>
                <w:webHidden/>
                <w:sz w:val="24"/>
                <w:szCs w:val="24"/>
              </w:rPr>
              <w:tab/>
            </w:r>
            <w:r w:rsidR="001A1457" w:rsidRPr="002800F8">
              <w:rPr>
                <w:webHidden/>
                <w:sz w:val="24"/>
                <w:szCs w:val="24"/>
              </w:rPr>
              <w:fldChar w:fldCharType="begin"/>
            </w:r>
            <w:r w:rsidR="001A1457" w:rsidRPr="002800F8">
              <w:rPr>
                <w:webHidden/>
                <w:sz w:val="24"/>
                <w:szCs w:val="24"/>
              </w:rPr>
              <w:instrText xml:space="preserve"> PAGEREF _Toc188427676 \h </w:instrText>
            </w:r>
            <w:r w:rsidR="001A1457" w:rsidRPr="002800F8">
              <w:rPr>
                <w:webHidden/>
                <w:sz w:val="24"/>
                <w:szCs w:val="24"/>
              </w:rPr>
            </w:r>
            <w:r w:rsidR="001A1457" w:rsidRPr="002800F8">
              <w:rPr>
                <w:webHidden/>
                <w:sz w:val="24"/>
                <w:szCs w:val="24"/>
              </w:rPr>
              <w:fldChar w:fldCharType="separate"/>
            </w:r>
            <w:r w:rsidR="001A1457" w:rsidRPr="002800F8">
              <w:rPr>
                <w:webHidden/>
                <w:sz w:val="24"/>
                <w:szCs w:val="24"/>
              </w:rPr>
              <w:t>9</w:t>
            </w:r>
            <w:r w:rsidR="001A1457" w:rsidRPr="002800F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66ABCAA" w14:textId="5692C522" w:rsidR="001A1457" w:rsidRPr="002800F8" w:rsidRDefault="00B84364" w:rsidP="006E5992">
          <w:pPr>
            <w:pStyle w:val="TOC2"/>
            <w:tabs>
              <w:tab w:val="right" w:leader="dot" w:pos="9350"/>
            </w:tabs>
            <w:spacing w:after="0" w:line="240" w:lineRule="auto"/>
            <w:contextualSpacing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2800F8"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</w:t>
          </w:r>
          <w:hyperlink w:anchor="_Toc188427677" w:history="1">
            <w:r w:rsidR="001A1457" w:rsidRPr="002800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Silné stránky (Strengths):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_Toc188427677 \h </w:instrTex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D4AF41" w14:textId="6BE1C6AC" w:rsidR="001A1457" w:rsidRPr="002800F8" w:rsidRDefault="00B84364" w:rsidP="006E5992">
          <w:pPr>
            <w:pStyle w:val="TOC2"/>
            <w:tabs>
              <w:tab w:val="right" w:leader="dot" w:pos="9350"/>
            </w:tabs>
            <w:spacing w:after="0" w:line="240" w:lineRule="auto"/>
            <w:contextualSpacing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2800F8"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</w:t>
          </w:r>
          <w:hyperlink w:anchor="_Toc188427678" w:history="1">
            <w:r w:rsidR="001A1457" w:rsidRPr="002800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Slabé stránky (Weaknesses):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_Toc188427678 \h </w:instrTex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54473A" w14:textId="3CFD78C1" w:rsidR="001A1457" w:rsidRPr="002800F8" w:rsidRDefault="00B84364" w:rsidP="006E5992">
          <w:pPr>
            <w:pStyle w:val="TOC2"/>
            <w:tabs>
              <w:tab w:val="right" w:leader="dot" w:pos="9350"/>
            </w:tabs>
            <w:spacing w:after="0" w:line="240" w:lineRule="auto"/>
            <w:contextualSpacing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2800F8"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</w:t>
          </w:r>
          <w:hyperlink w:anchor="_Toc188427679" w:history="1">
            <w:r w:rsidR="001A1457" w:rsidRPr="002800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Príležitosti (Opportunities):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_Toc188427679 \h </w:instrTex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3D4426" w14:textId="5512C0C2" w:rsidR="001A1457" w:rsidRPr="002800F8" w:rsidRDefault="00B84364" w:rsidP="006E5992">
          <w:pPr>
            <w:pStyle w:val="TOC2"/>
            <w:tabs>
              <w:tab w:val="right" w:leader="dot" w:pos="9350"/>
            </w:tabs>
            <w:spacing w:after="0" w:line="240" w:lineRule="auto"/>
            <w:contextualSpacing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2800F8"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</w:t>
          </w:r>
          <w:hyperlink w:anchor="_Toc188427680" w:history="1">
            <w:r w:rsidR="001A1457" w:rsidRPr="002800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Hrozby (Threats):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_Toc188427680 \h </w:instrTex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6C5BF8" w14:textId="15ED27A8" w:rsidR="001A1457" w:rsidRPr="002800F8" w:rsidRDefault="00B84364" w:rsidP="006E5992">
          <w:pPr>
            <w:pStyle w:val="TOC2"/>
            <w:tabs>
              <w:tab w:val="right" w:leader="dot" w:pos="9350"/>
            </w:tabs>
            <w:spacing w:after="0" w:line="240" w:lineRule="auto"/>
            <w:contextualSpacing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2800F8"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</w:t>
          </w:r>
          <w:hyperlink w:anchor="_Toc188427681" w:history="1">
            <w:r w:rsidR="001A1457" w:rsidRPr="002800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Bodovanie: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_Toc188427681 \h </w:instrTex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10FDBA" w14:textId="70B78FD0" w:rsidR="001A1457" w:rsidRPr="002800F8" w:rsidRDefault="00B84364" w:rsidP="006E5992">
          <w:pPr>
            <w:pStyle w:val="TOC2"/>
            <w:tabs>
              <w:tab w:val="right" w:leader="dot" w:pos="9350"/>
            </w:tabs>
            <w:spacing w:after="0" w:line="240" w:lineRule="auto"/>
            <w:contextualSpacing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2800F8"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</w:t>
          </w:r>
          <w:hyperlink w:anchor="_Toc188427682" w:history="1">
            <w:r w:rsidR="001A1457" w:rsidRPr="002800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Graf: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_Toc188427682 \h </w:instrTex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E2B118" w14:textId="58AED16F" w:rsidR="001A1457" w:rsidRPr="002800F8" w:rsidRDefault="00000000" w:rsidP="003955AB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188427683" w:history="1">
            <w:r w:rsidR="001A1457" w:rsidRPr="002800F8">
              <w:rPr>
                <w:rStyle w:val="Hyperlink"/>
                <w:sz w:val="24"/>
                <w:szCs w:val="24"/>
              </w:rPr>
              <w:t>Odporúčaná stratégia</w:t>
            </w:r>
            <w:r w:rsidR="001A1457" w:rsidRPr="002800F8">
              <w:rPr>
                <w:webHidden/>
                <w:sz w:val="24"/>
                <w:szCs w:val="24"/>
              </w:rPr>
              <w:tab/>
            </w:r>
            <w:r w:rsidR="001A1457" w:rsidRPr="002800F8">
              <w:rPr>
                <w:webHidden/>
                <w:sz w:val="24"/>
                <w:szCs w:val="24"/>
              </w:rPr>
              <w:fldChar w:fldCharType="begin"/>
            </w:r>
            <w:r w:rsidR="001A1457" w:rsidRPr="002800F8">
              <w:rPr>
                <w:webHidden/>
                <w:sz w:val="24"/>
                <w:szCs w:val="24"/>
              </w:rPr>
              <w:instrText xml:space="preserve"> PAGEREF _Toc188427683 \h </w:instrText>
            </w:r>
            <w:r w:rsidR="001A1457" w:rsidRPr="002800F8">
              <w:rPr>
                <w:webHidden/>
                <w:sz w:val="24"/>
                <w:szCs w:val="24"/>
              </w:rPr>
            </w:r>
            <w:r w:rsidR="001A1457" w:rsidRPr="002800F8">
              <w:rPr>
                <w:webHidden/>
                <w:sz w:val="24"/>
                <w:szCs w:val="24"/>
              </w:rPr>
              <w:fldChar w:fldCharType="separate"/>
            </w:r>
            <w:r w:rsidR="001A1457" w:rsidRPr="002800F8">
              <w:rPr>
                <w:webHidden/>
                <w:sz w:val="24"/>
                <w:szCs w:val="24"/>
              </w:rPr>
              <w:t>13</w:t>
            </w:r>
            <w:r w:rsidR="001A1457" w:rsidRPr="002800F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3B0CE78" w14:textId="488882AA" w:rsidR="001A1457" w:rsidRPr="002800F8" w:rsidRDefault="00B84364" w:rsidP="006E5992">
          <w:pPr>
            <w:pStyle w:val="TOC2"/>
            <w:tabs>
              <w:tab w:val="right" w:leader="dot" w:pos="9350"/>
            </w:tabs>
            <w:spacing w:after="0" w:line="240" w:lineRule="auto"/>
            <w:contextualSpacing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2800F8"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</w:t>
          </w:r>
          <w:hyperlink w:anchor="_Toc188427684" w:history="1">
            <w:r w:rsidR="001A1457" w:rsidRPr="002800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Ofenzívna stratégia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_Toc188427684 \h </w:instrTex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EDA8E3" w14:textId="64958D91" w:rsidR="001A1457" w:rsidRPr="002800F8" w:rsidRDefault="00B84364" w:rsidP="006E5992">
          <w:pPr>
            <w:pStyle w:val="TOC2"/>
            <w:tabs>
              <w:tab w:val="right" w:leader="dot" w:pos="9350"/>
            </w:tabs>
            <w:spacing w:after="0" w:line="240" w:lineRule="auto"/>
            <w:contextualSpacing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2800F8"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   </w:t>
          </w:r>
          <w:hyperlink w:anchor="_Toc188427685" w:history="1">
            <w:r w:rsidR="001A1457" w:rsidRPr="002800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Pokračovať v zavádzaní nových technológií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_Toc188427685 \h </w:instrTex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74D764" w14:textId="13B9EA43" w:rsidR="001A1457" w:rsidRPr="002800F8" w:rsidRDefault="00B84364" w:rsidP="006E5992">
          <w:pPr>
            <w:pStyle w:val="TOC2"/>
            <w:tabs>
              <w:tab w:val="right" w:leader="dot" w:pos="9350"/>
            </w:tabs>
            <w:spacing w:after="0" w:line="240" w:lineRule="auto"/>
            <w:contextualSpacing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2800F8"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   </w:t>
          </w:r>
          <w:hyperlink w:anchor="_Toc188427686" w:history="1">
            <w:r w:rsidR="001A1457" w:rsidRPr="002800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Expandovať na </w:t>
            </w:r>
            <w:r w:rsidR="001A1457" w:rsidRPr="002800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k-SK"/>
              </w:rPr>
              <w:t>ďalšie trhy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_Toc188427686 \h </w:instrTex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1A1457" w:rsidRPr="002800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07D397" w14:textId="77777777" w:rsidR="006E5992" w:rsidRPr="002800F8" w:rsidRDefault="001A1457" w:rsidP="006E5992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 w:rsidRPr="002800F8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  <w:p w14:paraId="734295DF" w14:textId="6B062203" w:rsidR="00165B8C" w:rsidRPr="006E5992" w:rsidRDefault="006E5992" w:rsidP="006E5992">
          <w:pPr>
            <w:spacing w:after="0" w:line="240" w:lineRule="auto"/>
            <w:rPr>
              <w:rFonts w:ascii="Times New Roman" w:hAnsi="Times New Roman" w:cs="Times New Roman"/>
              <w:b/>
              <w:bCs/>
              <w:noProof/>
            </w:rPr>
          </w:pPr>
          <w:r w:rsidRPr="002800F8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br w:type="page"/>
          </w:r>
        </w:p>
      </w:sdtContent>
    </w:sdt>
    <w:p w14:paraId="1A200E61" w14:textId="46B39AB3" w:rsidR="00D75748" w:rsidRPr="00D47700" w:rsidRDefault="002800F8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FF0000"/>
          <w:szCs w:val="36"/>
        </w:rPr>
      </w:pPr>
      <w:bookmarkStart w:id="6" w:name="_Toc188427643"/>
      <w:r>
        <w:rPr>
          <w:rFonts w:ascii="Times New Roman" w:hAnsi="Times New Roman" w:cs="Times New Roman"/>
          <w:color w:val="FF0000"/>
          <w:sz w:val="36"/>
          <w:szCs w:val="36"/>
        </w:rPr>
        <w:lastRenderedPageBreak/>
        <w:t xml:space="preserve">1. </w:t>
      </w:r>
      <w:proofErr w:type="spellStart"/>
      <w:r>
        <w:rPr>
          <w:rFonts w:ascii="Times New Roman" w:hAnsi="Times New Roman" w:cs="Times New Roman"/>
          <w:color w:val="FF0000"/>
          <w:sz w:val="36"/>
          <w:szCs w:val="36"/>
        </w:rPr>
        <w:t>Názov</w:t>
      </w:r>
      <w:proofErr w:type="spellEnd"/>
      <w:r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6"/>
          <w:szCs w:val="36"/>
        </w:rPr>
        <w:t>služby</w:t>
      </w:r>
      <w:bookmarkEnd w:id="5"/>
      <w:bookmarkEnd w:id="4"/>
      <w:bookmarkEnd w:id="3"/>
      <w:bookmarkEnd w:id="2"/>
      <w:bookmarkEnd w:id="1"/>
      <w:bookmarkEnd w:id="0"/>
      <w:bookmarkEnd w:id="6"/>
      <w:proofErr w:type="spellEnd"/>
    </w:p>
    <w:p w14:paraId="1A200E62" w14:textId="22C0E391" w:rsidR="00D75748" w:rsidRPr="002800F8" w:rsidRDefault="00B52B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00F8">
        <w:rPr>
          <w:rFonts w:ascii="Times New Roman" w:hAnsi="Times New Roman" w:cs="Times New Roman"/>
          <w:sz w:val="24"/>
          <w:szCs w:val="24"/>
        </w:rPr>
        <w:t>Vznik</w:t>
      </w:r>
      <w:proofErr w:type="spellEnd"/>
      <w:r w:rsidRPr="0028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0F8">
        <w:rPr>
          <w:rFonts w:ascii="Times New Roman" w:hAnsi="Times New Roman" w:cs="Times New Roman"/>
          <w:sz w:val="24"/>
          <w:szCs w:val="24"/>
        </w:rPr>
        <w:t>názvu</w:t>
      </w:r>
      <w:proofErr w:type="spellEnd"/>
      <w:r w:rsidR="00535EDA" w:rsidRPr="002800F8">
        <w:rPr>
          <w:rFonts w:ascii="Times New Roman" w:hAnsi="Times New Roman" w:cs="Times New Roman"/>
          <w:sz w:val="24"/>
          <w:szCs w:val="24"/>
        </w:rPr>
        <w:t>:</w:t>
      </w:r>
    </w:p>
    <w:p w14:paraId="1A200E65" w14:textId="5A6A8B3A" w:rsidR="00D75748" w:rsidRPr="002800F8" w:rsidRDefault="00B52BF9" w:rsidP="00B52B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proofErr w:type="spellStart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Názov</w:t>
      </w:r>
      <w:proofErr w:type="spellEnd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PayPal </w:t>
      </w:r>
      <w:proofErr w:type="spellStart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vznikol</w:t>
      </w:r>
      <w:proofErr w:type="spellEnd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ako</w:t>
      </w:r>
      <w:proofErr w:type="spellEnd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kombinácia</w:t>
      </w:r>
      <w:proofErr w:type="spellEnd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dvoch</w:t>
      </w:r>
      <w:proofErr w:type="spellEnd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slov</w:t>
      </w:r>
      <w:proofErr w:type="spellEnd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"Pay" (</w:t>
      </w:r>
      <w:proofErr w:type="spellStart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platiť</w:t>
      </w:r>
      <w:proofErr w:type="spellEnd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 "Pal" (</w:t>
      </w:r>
      <w:proofErr w:type="spellStart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kamarát</w:t>
      </w:r>
      <w:proofErr w:type="spellEnd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). </w:t>
      </w:r>
      <w:proofErr w:type="spellStart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Odráža</w:t>
      </w:r>
      <w:proofErr w:type="spellEnd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proofErr w:type="spellStart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myšlienku</w:t>
      </w:r>
      <w:proofErr w:type="spellEnd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služby</w:t>
      </w:r>
      <w:proofErr w:type="spellEnd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ktorá</w:t>
      </w:r>
      <w:proofErr w:type="spellEnd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umožňuje</w:t>
      </w:r>
      <w:proofErr w:type="spellEnd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jednoduché</w:t>
      </w:r>
      <w:proofErr w:type="spellEnd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priateľské</w:t>
      </w:r>
      <w:proofErr w:type="spellEnd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platby</w:t>
      </w:r>
      <w:proofErr w:type="spellEnd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medzi</w:t>
      </w:r>
      <w:proofErr w:type="spellEnd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ľuďmi</w:t>
      </w:r>
      <w:proofErr w:type="spellEnd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či</w:t>
      </w:r>
      <w:proofErr w:type="spellEnd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ide o </w:t>
      </w:r>
      <w:proofErr w:type="spellStart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priateľov</w:t>
      </w:r>
      <w:proofErr w:type="spellEnd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rodinu</w:t>
      </w:r>
      <w:proofErr w:type="spellEnd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alebo</w:t>
      </w:r>
      <w:proofErr w:type="spellEnd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obchodných</w:t>
      </w:r>
      <w:proofErr w:type="spellEnd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partnerov</w:t>
      </w:r>
      <w:proofErr w:type="spellEnd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A200E66" w14:textId="77777777" w:rsidR="00D75748" w:rsidRPr="002800F8" w:rsidRDefault="00D75748" w:rsidP="00B52B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200E67" w14:textId="77777777" w:rsidR="00D75748" w:rsidRPr="002800F8" w:rsidRDefault="002800F8" w:rsidP="00B52B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Význam</w:t>
      </w:r>
      <w:proofErr w:type="spellEnd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názvu</w:t>
      </w:r>
      <w:proofErr w:type="spellEnd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A200E68" w14:textId="77777777" w:rsidR="00D75748" w:rsidRPr="002800F8" w:rsidRDefault="00D75748" w:rsidP="00B52B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DE08A8" w14:textId="04E9F083" w:rsidR="00474F46" w:rsidRPr="002800F8" w:rsidRDefault="003E15A8" w:rsidP="00B52B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Pay: </w:t>
      </w:r>
      <w:proofErr w:type="spellStart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Poukazuje</w:t>
      </w:r>
      <w:proofErr w:type="spellEnd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</w:t>
      </w:r>
      <w:proofErr w:type="spellEnd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to, </w:t>
      </w:r>
      <w:proofErr w:type="spellStart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že</w:t>
      </w:r>
      <w:proofErr w:type="spellEnd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ide o </w:t>
      </w:r>
      <w:proofErr w:type="spellStart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finančné</w:t>
      </w:r>
      <w:proofErr w:type="spellEnd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transakcie</w:t>
      </w:r>
      <w:proofErr w:type="spellEnd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3409A2"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Pal: </w:t>
      </w:r>
      <w:proofErr w:type="spellStart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Vytvára</w:t>
      </w:r>
      <w:proofErr w:type="spellEnd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pocit</w:t>
      </w:r>
      <w:proofErr w:type="spellEnd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dôvery</w:t>
      </w:r>
      <w:proofErr w:type="spellEnd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blízkosti</w:t>
      </w:r>
      <w:proofErr w:type="spellEnd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čo</w:t>
      </w:r>
      <w:proofErr w:type="spellEnd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dôležité</w:t>
      </w:r>
      <w:proofErr w:type="spellEnd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 </w:t>
      </w:r>
      <w:proofErr w:type="spellStart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budovanie</w:t>
      </w:r>
      <w:proofErr w:type="spellEnd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značky</w:t>
      </w:r>
      <w:proofErr w:type="spellEnd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kde</w:t>
      </w:r>
      <w:proofErr w:type="spellEnd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ide o online</w:t>
      </w:r>
      <w:r w:rsidR="00E27D3A"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transakcie</w:t>
      </w:r>
      <w:proofErr w:type="spellEnd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kde</w:t>
      </w:r>
      <w:proofErr w:type="spellEnd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dôvera</w:t>
      </w:r>
      <w:proofErr w:type="spellEnd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zohráva</w:t>
      </w:r>
      <w:proofErr w:type="spellEnd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kľúčovú</w:t>
      </w:r>
      <w:proofErr w:type="spellEnd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úlohu</w:t>
      </w:r>
      <w:proofErr w:type="spellEnd"/>
      <w:r w:rsidRPr="002800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743B420" w14:textId="6482D76C" w:rsidR="00474F46" w:rsidRDefault="00474F46" w:rsidP="002404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14:paraId="1A200E6B" w14:textId="77777777" w:rsidR="00D75748" w:rsidRDefault="002800F8">
      <w:pPr>
        <w:pStyle w:val="Heading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bookmarkStart w:id="7" w:name="_Toc187834043"/>
      <w:bookmarkStart w:id="8" w:name="_Toc30547"/>
      <w:bookmarkStart w:id="9" w:name="_Toc2191"/>
      <w:bookmarkStart w:id="10" w:name="_Toc30011"/>
      <w:bookmarkStart w:id="11" w:name="_Toc26720"/>
      <w:bookmarkStart w:id="12" w:name="_Toc13735"/>
      <w:bookmarkStart w:id="13" w:name="_Toc188427644"/>
      <w:proofErr w:type="spellStart"/>
      <w:r>
        <w:rPr>
          <w:rFonts w:ascii="Times New Roman" w:hAnsi="Times New Roman" w:cs="Times New Roman"/>
          <w:color w:val="FF0000"/>
          <w:sz w:val="36"/>
          <w:szCs w:val="36"/>
        </w:rPr>
        <w:lastRenderedPageBreak/>
        <w:t>Cieľ</w:t>
      </w:r>
      <w:proofErr w:type="spellEnd"/>
      <w:r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6"/>
          <w:szCs w:val="36"/>
        </w:rPr>
        <w:t>služby</w:t>
      </w:r>
      <w:bookmarkEnd w:id="7"/>
      <w:bookmarkEnd w:id="8"/>
      <w:bookmarkEnd w:id="9"/>
      <w:bookmarkEnd w:id="10"/>
      <w:bookmarkEnd w:id="11"/>
      <w:bookmarkEnd w:id="12"/>
      <w:bookmarkEnd w:id="13"/>
      <w:proofErr w:type="spellEnd"/>
    </w:p>
    <w:p w14:paraId="1A200E6C" w14:textId="77777777" w:rsidR="00D75748" w:rsidRDefault="00D75748"/>
    <w:p w14:paraId="1A200E6D" w14:textId="77777777" w:rsidR="00D75748" w:rsidRDefault="002800F8" w:rsidP="0045527C">
      <w:pPr>
        <w:pStyle w:val="NormalWeb"/>
      </w:pPr>
      <w:proofErr w:type="spellStart"/>
      <w:r>
        <w:t>Cieľom</w:t>
      </w:r>
      <w:proofErr w:type="spellEnd"/>
      <w:r>
        <w:t xml:space="preserve"> </w:t>
      </w:r>
      <w:proofErr w:type="spellStart"/>
      <w:r>
        <w:t>služby</w:t>
      </w:r>
      <w:proofErr w:type="spellEnd"/>
      <w:r>
        <w:t xml:space="preserve"> PayPal je</w:t>
      </w:r>
      <w:r>
        <w:rPr>
          <w:lang w:val="sk-SK"/>
        </w:rPr>
        <w:t>:</w:t>
      </w:r>
    </w:p>
    <w:p w14:paraId="1A200E6E" w14:textId="05F7D009" w:rsidR="00D75748" w:rsidRDefault="0045527C" w:rsidP="0045527C">
      <w:pPr>
        <w:pStyle w:val="NormalWeb"/>
      </w:pPr>
      <w:r>
        <w:tab/>
      </w:r>
      <w:proofErr w:type="spellStart"/>
      <w:r>
        <w:t>Poskytovať</w:t>
      </w:r>
      <w:proofErr w:type="spellEnd"/>
      <w:r>
        <w:t xml:space="preserve"> </w:t>
      </w:r>
      <w:proofErr w:type="spellStart"/>
      <w:r>
        <w:t>efektívny</w:t>
      </w:r>
      <w:proofErr w:type="spellEnd"/>
      <w:r>
        <w:t xml:space="preserve">, </w:t>
      </w:r>
      <w:proofErr w:type="spellStart"/>
      <w:r>
        <w:t>bezpečný</w:t>
      </w:r>
      <w:proofErr w:type="spellEnd"/>
      <w:r>
        <w:t xml:space="preserve"> a </w:t>
      </w:r>
      <w:proofErr w:type="spellStart"/>
      <w:r>
        <w:t>jednoduchý</w:t>
      </w:r>
      <w:proofErr w:type="spellEnd"/>
      <w:r>
        <w:t xml:space="preserve"> </w:t>
      </w:r>
      <w:proofErr w:type="spellStart"/>
      <w:r>
        <w:t>spôsob</w:t>
      </w:r>
      <w:proofErr w:type="spellEnd"/>
      <w:r>
        <w:t xml:space="preserve"> </w:t>
      </w:r>
      <w:proofErr w:type="spellStart"/>
      <w:r>
        <w:t>elektronických</w:t>
      </w:r>
      <w:proofErr w:type="spellEnd"/>
      <w:r>
        <w:t xml:space="preserve"> </w:t>
      </w:r>
      <w:proofErr w:type="spellStart"/>
      <w:r>
        <w:t>platieb</w:t>
      </w:r>
      <w:proofErr w:type="spellEnd"/>
      <w:r>
        <w:t xml:space="preserve"> a </w:t>
      </w:r>
      <w:proofErr w:type="spellStart"/>
      <w:r>
        <w:t>prevodov</w:t>
      </w:r>
      <w:proofErr w:type="spellEnd"/>
      <w:r>
        <w:t xml:space="preserve"> </w:t>
      </w:r>
      <w:proofErr w:type="spellStart"/>
      <w:r>
        <w:t>peňazí</w:t>
      </w:r>
      <w:proofErr w:type="spellEnd"/>
      <w:r>
        <w:t xml:space="preserve"> </w:t>
      </w:r>
      <w:proofErr w:type="spellStart"/>
      <w:r>
        <w:t>medzi</w:t>
      </w:r>
      <w:proofErr w:type="spellEnd"/>
      <w:r>
        <w:t xml:space="preserve"> </w:t>
      </w:r>
      <w:proofErr w:type="spellStart"/>
      <w:r>
        <w:t>jednotlivcami</w:t>
      </w:r>
      <w:proofErr w:type="spellEnd"/>
      <w:r>
        <w:t xml:space="preserve"> a </w:t>
      </w:r>
      <w:proofErr w:type="spellStart"/>
      <w:r>
        <w:t>firmami</w:t>
      </w:r>
      <w:proofErr w:type="spellEnd"/>
      <w:r>
        <w:t>.</w:t>
      </w:r>
    </w:p>
    <w:p w14:paraId="1A200E6F" w14:textId="0EF49122" w:rsidR="00D75748" w:rsidRDefault="0045527C" w:rsidP="0045527C">
      <w:pPr>
        <w:pStyle w:val="NormalWeb"/>
        <w:rPr>
          <w:lang w:val="sk-SK"/>
        </w:rPr>
      </w:pPr>
      <w:r>
        <w:tab/>
        <w:t xml:space="preserve">PayPal </w:t>
      </w:r>
      <w:proofErr w:type="spellStart"/>
      <w:r>
        <w:t>umožňuje</w:t>
      </w:r>
      <w:proofErr w:type="spellEnd"/>
      <w:r>
        <w:t xml:space="preserve"> </w:t>
      </w:r>
      <w:proofErr w:type="spellStart"/>
      <w:r>
        <w:t>používateľom</w:t>
      </w:r>
      <w:proofErr w:type="spellEnd"/>
      <w:r>
        <w:t xml:space="preserve"> </w:t>
      </w:r>
      <w:proofErr w:type="spellStart"/>
      <w:r>
        <w:t>uskutočňovať</w:t>
      </w:r>
      <w:proofErr w:type="spellEnd"/>
      <w:r>
        <w:t xml:space="preserve"> </w:t>
      </w:r>
      <w:proofErr w:type="spellStart"/>
      <w:r>
        <w:t>platby</w:t>
      </w:r>
      <w:proofErr w:type="spellEnd"/>
      <w:r>
        <w:t xml:space="preserve">, </w:t>
      </w:r>
      <w:proofErr w:type="spellStart"/>
      <w:r>
        <w:t>prijímať</w:t>
      </w:r>
      <w:proofErr w:type="spellEnd"/>
      <w:r>
        <w:t xml:space="preserve"> </w:t>
      </w:r>
      <w:proofErr w:type="spellStart"/>
      <w:r>
        <w:t>peniaze</w:t>
      </w:r>
      <w:proofErr w:type="spellEnd"/>
      <w:r>
        <w:t xml:space="preserve"> a </w:t>
      </w:r>
      <w:proofErr w:type="spellStart"/>
      <w:r>
        <w:t>prevádzať</w:t>
      </w:r>
      <w:proofErr w:type="spellEnd"/>
      <w:r>
        <w:t xml:space="preserve"> </w:t>
      </w:r>
      <w:proofErr w:type="spellStart"/>
      <w:r>
        <w:t>finančné</w:t>
      </w:r>
      <w:proofErr w:type="spellEnd"/>
      <w:r>
        <w:t xml:space="preserve"> </w:t>
      </w:r>
      <w:proofErr w:type="spellStart"/>
      <w:r>
        <w:t>prostriedky</w:t>
      </w:r>
      <w:proofErr w:type="spellEnd"/>
      <w:r>
        <w:t xml:space="preserve"> </w:t>
      </w:r>
      <w:proofErr w:type="spellStart"/>
      <w:r>
        <w:t>cez</w:t>
      </w:r>
      <w:proofErr w:type="spellEnd"/>
      <w:r>
        <w:t xml:space="preserve"> internet. Je </w:t>
      </w:r>
      <w:proofErr w:type="spellStart"/>
      <w:r>
        <w:t>dostupný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ve</w:t>
      </w:r>
      <w:proofErr w:type="spellEnd"/>
      <w:r>
        <w:rPr>
          <w:lang w:val="sk-SK"/>
        </w:rPr>
        <w:t xml:space="preserve">ľa </w:t>
      </w:r>
      <w:proofErr w:type="spellStart"/>
      <w:r>
        <w:t>krajinách</w:t>
      </w:r>
      <w:proofErr w:type="spellEnd"/>
      <w:r>
        <w:t xml:space="preserve"> a </w:t>
      </w:r>
      <w:proofErr w:type="spellStart"/>
      <w:r>
        <w:t>podporuje</w:t>
      </w:r>
      <w:proofErr w:type="spellEnd"/>
      <w:r>
        <w:t xml:space="preserve"> </w:t>
      </w:r>
      <w:proofErr w:type="spellStart"/>
      <w:r>
        <w:t>rôzne</w:t>
      </w:r>
      <w:proofErr w:type="spellEnd"/>
      <w:r>
        <w:t xml:space="preserve"> </w:t>
      </w:r>
      <w:proofErr w:type="spellStart"/>
      <w:r>
        <w:t>spôsoby</w:t>
      </w:r>
      <w:proofErr w:type="spellEnd"/>
      <w:r>
        <w:t xml:space="preserve"> </w:t>
      </w:r>
      <w:proofErr w:type="spellStart"/>
      <w:r>
        <w:t>platby</w:t>
      </w:r>
      <w:proofErr w:type="spellEnd"/>
      <w:r>
        <w:rPr>
          <w:lang w:val="sk-SK"/>
        </w:rPr>
        <w:t>.</w:t>
      </w:r>
    </w:p>
    <w:p w14:paraId="1A200E70" w14:textId="1B5413A3" w:rsidR="00D75748" w:rsidRDefault="00280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200E71" w14:textId="1B5413A3" w:rsidR="00D75748" w:rsidRDefault="002800F8">
      <w:pPr>
        <w:pStyle w:val="Heading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bookmarkStart w:id="14" w:name="_Toc187834044"/>
      <w:bookmarkStart w:id="15" w:name="_Toc1859"/>
      <w:bookmarkStart w:id="16" w:name="_Toc28969"/>
      <w:bookmarkStart w:id="17" w:name="_Toc32024"/>
      <w:bookmarkStart w:id="18" w:name="_Toc229"/>
      <w:bookmarkStart w:id="19" w:name="_Toc2168"/>
      <w:bookmarkStart w:id="20" w:name="_Toc188427645"/>
      <w:proofErr w:type="spellStart"/>
      <w:r>
        <w:rPr>
          <w:rFonts w:ascii="Times New Roman" w:hAnsi="Times New Roman" w:cs="Times New Roman"/>
          <w:color w:val="FF0000"/>
          <w:sz w:val="36"/>
          <w:szCs w:val="36"/>
        </w:rPr>
        <w:lastRenderedPageBreak/>
        <w:t>Zákazníci</w:t>
      </w:r>
      <w:proofErr w:type="spellEnd"/>
      <w:r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6"/>
          <w:szCs w:val="36"/>
        </w:rPr>
        <w:t>poskytovanej</w:t>
      </w:r>
      <w:proofErr w:type="spellEnd"/>
      <w:r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6"/>
          <w:szCs w:val="36"/>
        </w:rPr>
        <w:t>služby</w:t>
      </w:r>
      <w:bookmarkEnd w:id="14"/>
      <w:bookmarkEnd w:id="15"/>
      <w:bookmarkEnd w:id="16"/>
      <w:bookmarkEnd w:id="17"/>
      <w:bookmarkEnd w:id="18"/>
      <w:bookmarkEnd w:id="19"/>
      <w:bookmarkEnd w:id="20"/>
      <w:proofErr w:type="spellEnd"/>
    </w:p>
    <w:p w14:paraId="1A200E72" w14:textId="77777777" w:rsidR="00D75748" w:rsidRPr="00030A9A" w:rsidRDefault="00D75748">
      <w:pPr>
        <w:rPr>
          <w:sz w:val="24"/>
          <w:szCs w:val="24"/>
        </w:rPr>
      </w:pPr>
    </w:p>
    <w:p w14:paraId="1A200E73" w14:textId="3AD3F304" w:rsidR="00D75748" w:rsidRDefault="002800F8" w:rsidP="00371CC4">
      <w:pPr>
        <w:pStyle w:val="Heading2"/>
      </w:pPr>
      <w:bookmarkStart w:id="21" w:name="_Toc27472"/>
      <w:bookmarkStart w:id="22" w:name="_Toc2813"/>
      <w:bookmarkStart w:id="23" w:name="_Toc2519"/>
      <w:bookmarkStart w:id="24" w:name="_Toc26620"/>
      <w:bookmarkStart w:id="25" w:name="_Toc18564"/>
      <w:bookmarkStart w:id="26" w:name="_Toc188427646"/>
      <w:proofErr w:type="spellStart"/>
      <w:r w:rsidRPr="00371CC4">
        <w:rPr>
          <w:rStyle w:val="Strong"/>
          <w:b/>
          <w:bCs/>
        </w:rPr>
        <w:t>Jednotlivci</w:t>
      </w:r>
      <w:proofErr w:type="spellEnd"/>
      <w:r>
        <w:rPr>
          <w:rStyle w:val="Strong"/>
          <w:b/>
          <w:bCs/>
        </w:rPr>
        <w:t>:</w:t>
      </w:r>
      <w:bookmarkEnd w:id="21"/>
      <w:bookmarkEnd w:id="22"/>
      <w:bookmarkEnd w:id="23"/>
      <w:bookmarkEnd w:id="24"/>
      <w:bookmarkEnd w:id="25"/>
      <w:bookmarkEnd w:id="26"/>
    </w:p>
    <w:p w14:paraId="1A200E75" w14:textId="4FA5FC29" w:rsidR="00D75748" w:rsidRDefault="002800F8" w:rsidP="00EC60C2">
      <w:pPr>
        <w:pStyle w:val="NormalWeb"/>
        <w:tabs>
          <w:tab w:val="left" w:pos="720"/>
          <w:tab w:val="left" w:pos="1440"/>
        </w:tabs>
        <w:ind w:left="1440"/>
      </w:pPr>
      <w:proofErr w:type="spellStart"/>
      <w:r>
        <w:t>Nakupujúci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online </w:t>
      </w:r>
      <w:r>
        <w:rPr>
          <w:lang w:val="sk-SK"/>
        </w:rPr>
        <w:t>obchodoch</w:t>
      </w:r>
      <w:r>
        <w:t xml:space="preserve"> (</w:t>
      </w:r>
      <w:proofErr w:type="spellStart"/>
      <w:r>
        <w:t>napr</w:t>
      </w:r>
      <w:proofErr w:type="spellEnd"/>
      <w:r>
        <w:t xml:space="preserve">. eBay, Amazon) </w:t>
      </w:r>
      <w:proofErr w:type="spellStart"/>
      <w:r>
        <w:t>využívajú</w:t>
      </w:r>
      <w:proofErr w:type="spellEnd"/>
      <w:r>
        <w:t xml:space="preserve"> PayPal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pohodlné</w:t>
      </w:r>
      <w:proofErr w:type="spellEnd"/>
      <w:r>
        <w:t xml:space="preserve"> a </w:t>
      </w:r>
      <w:proofErr w:type="spellStart"/>
      <w:r>
        <w:t>bezpečné</w:t>
      </w:r>
      <w:proofErr w:type="spellEnd"/>
      <w:r>
        <w:t xml:space="preserve"> </w:t>
      </w:r>
      <w:proofErr w:type="spellStart"/>
      <w:r>
        <w:t>platby</w:t>
      </w:r>
      <w:proofErr w:type="spellEnd"/>
      <w:r>
        <w:t>.</w:t>
      </w:r>
      <w:r w:rsidR="00EC60C2">
        <w:t xml:space="preserve"> </w:t>
      </w:r>
      <w:proofErr w:type="spellStart"/>
      <w:r>
        <w:t>Používatelia</w:t>
      </w:r>
      <w:proofErr w:type="spellEnd"/>
      <w:r>
        <w:t xml:space="preserve"> </w:t>
      </w:r>
      <w:proofErr w:type="spellStart"/>
      <w:r>
        <w:t>realizujúci</w:t>
      </w:r>
      <w:proofErr w:type="spellEnd"/>
      <w:r>
        <w:t xml:space="preserve"> </w:t>
      </w:r>
      <w:proofErr w:type="spellStart"/>
      <w:r>
        <w:t>prevody</w:t>
      </w:r>
      <w:proofErr w:type="spellEnd"/>
      <w:r>
        <w:t xml:space="preserve"> </w:t>
      </w:r>
      <w:proofErr w:type="spellStart"/>
      <w:r>
        <w:t>peňazí</w:t>
      </w:r>
      <w:proofErr w:type="spellEnd"/>
      <w:r>
        <w:t xml:space="preserve"> </w:t>
      </w:r>
      <w:proofErr w:type="spellStart"/>
      <w:r>
        <w:t>medzi</w:t>
      </w:r>
      <w:proofErr w:type="spellEnd"/>
      <w:r>
        <w:t xml:space="preserve"> </w:t>
      </w:r>
      <w:proofErr w:type="spellStart"/>
      <w:r>
        <w:t>rodinnými</w:t>
      </w:r>
      <w:proofErr w:type="spellEnd"/>
      <w:r>
        <w:t xml:space="preserve"> </w:t>
      </w:r>
      <w:proofErr w:type="spellStart"/>
      <w:r>
        <w:t>príslušníkmi</w:t>
      </w:r>
      <w:proofErr w:type="spellEnd"/>
      <w:r>
        <w:t xml:space="preserve"> a </w:t>
      </w:r>
      <w:proofErr w:type="spellStart"/>
      <w:r>
        <w:t>priateľmi</w:t>
      </w:r>
      <w:proofErr w:type="spellEnd"/>
      <w:r>
        <w:t>.</w:t>
      </w:r>
    </w:p>
    <w:p w14:paraId="1A200E76" w14:textId="77777777" w:rsidR="00D75748" w:rsidRDefault="00D75748">
      <w:pPr>
        <w:pStyle w:val="NormalWeb"/>
        <w:ind w:left="1080"/>
      </w:pPr>
    </w:p>
    <w:p w14:paraId="1A200E77" w14:textId="77777777" w:rsidR="00D75748" w:rsidRDefault="002800F8" w:rsidP="00E05D2A">
      <w:pPr>
        <w:pStyle w:val="Heading2"/>
      </w:pPr>
      <w:bookmarkStart w:id="27" w:name="_Toc12600"/>
      <w:bookmarkStart w:id="28" w:name="_Toc10544"/>
      <w:bookmarkStart w:id="29" w:name="_Toc2016"/>
      <w:bookmarkStart w:id="30" w:name="_Toc18606"/>
      <w:bookmarkStart w:id="31" w:name="_Toc14435"/>
      <w:bookmarkStart w:id="32" w:name="_Toc188427647"/>
      <w:proofErr w:type="spellStart"/>
      <w:r w:rsidRPr="00E05D2A">
        <w:rPr>
          <w:rStyle w:val="Strong"/>
          <w:b/>
          <w:bCs/>
        </w:rPr>
        <w:t>Firmy</w:t>
      </w:r>
      <w:proofErr w:type="spellEnd"/>
      <w:r>
        <w:rPr>
          <w:rStyle w:val="Strong"/>
          <w:b/>
          <w:bCs/>
        </w:rPr>
        <w:t>:</w:t>
      </w:r>
      <w:bookmarkEnd w:id="27"/>
      <w:bookmarkEnd w:id="28"/>
      <w:bookmarkEnd w:id="29"/>
      <w:bookmarkEnd w:id="30"/>
      <w:bookmarkEnd w:id="31"/>
      <w:bookmarkEnd w:id="32"/>
    </w:p>
    <w:p w14:paraId="1A200E79" w14:textId="2DDC16FD" w:rsidR="00D75748" w:rsidRDefault="002800F8" w:rsidP="00EC60C2">
      <w:pPr>
        <w:pStyle w:val="NormalWeb"/>
        <w:tabs>
          <w:tab w:val="left" w:pos="720"/>
          <w:tab w:val="left" w:pos="1440"/>
        </w:tabs>
        <w:ind w:left="1440"/>
      </w:pPr>
      <w:proofErr w:type="spellStart"/>
      <w:r>
        <w:t>Malé</w:t>
      </w:r>
      <w:proofErr w:type="spellEnd"/>
      <w:r>
        <w:t xml:space="preserve"> a </w:t>
      </w:r>
      <w:proofErr w:type="spellStart"/>
      <w:r>
        <w:t>stredné</w:t>
      </w:r>
      <w:proofErr w:type="spellEnd"/>
      <w:r>
        <w:t xml:space="preserve"> </w:t>
      </w:r>
      <w:proofErr w:type="spellStart"/>
      <w:r>
        <w:t>podniky</w:t>
      </w:r>
      <w:proofErr w:type="spellEnd"/>
      <w:r>
        <w:t xml:space="preserve"> </w:t>
      </w:r>
      <w:proofErr w:type="spellStart"/>
      <w:r>
        <w:t>hľadajúce</w:t>
      </w:r>
      <w:proofErr w:type="spellEnd"/>
      <w:r>
        <w:t xml:space="preserve"> </w:t>
      </w:r>
      <w:proofErr w:type="spellStart"/>
      <w:r>
        <w:t>nákladovo</w:t>
      </w:r>
      <w:proofErr w:type="spellEnd"/>
      <w:r>
        <w:t xml:space="preserve"> </w:t>
      </w:r>
      <w:proofErr w:type="spellStart"/>
      <w:r>
        <w:t>efektívny</w:t>
      </w:r>
      <w:proofErr w:type="spellEnd"/>
      <w:r>
        <w:t xml:space="preserve"> </w:t>
      </w:r>
      <w:proofErr w:type="spellStart"/>
      <w:r>
        <w:t>spôsob</w:t>
      </w:r>
      <w:proofErr w:type="spellEnd"/>
      <w:r>
        <w:t xml:space="preserve"> </w:t>
      </w:r>
      <w:proofErr w:type="spellStart"/>
      <w:r>
        <w:t>spracovania</w:t>
      </w:r>
      <w:proofErr w:type="spellEnd"/>
      <w:r>
        <w:t xml:space="preserve"> online </w:t>
      </w:r>
      <w:proofErr w:type="spellStart"/>
      <w:r>
        <w:t>platieb</w:t>
      </w:r>
      <w:proofErr w:type="spellEnd"/>
      <w:r>
        <w:t>.</w:t>
      </w:r>
      <w:r w:rsidR="00EC60C2">
        <w:t xml:space="preserve"> </w:t>
      </w:r>
      <w:proofErr w:type="spellStart"/>
      <w:r>
        <w:t>Veľké</w:t>
      </w:r>
      <w:proofErr w:type="spellEnd"/>
      <w:r>
        <w:t xml:space="preserve"> </w:t>
      </w:r>
      <w:proofErr w:type="spellStart"/>
      <w:r>
        <w:t>korporácie</w:t>
      </w:r>
      <w:proofErr w:type="spellEnd"/>
      <w:r>
        <w:t xml:space="preserve"> a </w:t>
      </w:r>
      <w:proofErr w:type="spellStart"/>
      <w:r>
        <w:t>nadnárodné</w:t>
      </w:r>
      <w:proofErr w:type="spellEnd"/>
      <w:r>
        <w:t xml:space="preserve"> </w:t>
      </w:r>
      <w:proofErr w:type="spellStart"/>
      <w:r>
        <w:t>spoločnosti</w:t>
      </w:r>
      <w:proofErr w:type="spellEnd"/>
      <w:r>
        <w:t xml:space="preserve"> </w:t>
      </w:r>
      <w:r>
        <w:rPr>
          <w:lang w:val="sk-SK"/>
        </w:rPr>
        <w:t xml:space="preserve">používajú </w:t>
      </w:r>
      <w:r>
        <w:t xml:space="preserve">PayPal </w:t>
      </w:r>
      <w:proofErr w:type="spellStart"/>
      <w:r>
        <w:t>ako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z </w:t>
      </w:r>
      <w:proofErr w:type="spellStart"/>
      <w:r>
        <w:t>možností</w:t>
      </w:r>
      <w:proofErr w:type="spellEnd"/>
      <w:r>
        <w:t xml:space="preserve"> </w:t>
      </w:r>
      <w:proofErr w:type="spellStart"/>
      <w:r>
        <w:t>platby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svojich</w:t>
      </w:r>
      <w:proofErr w:type="spellEnd"/>
      <w:r>
        <w:t xml:space="preserve"> </w:t>
      </w:r>
      <w:proofErr w:type="spellStart"/>
      <w:r>
        <w:t>platformách</w:t>
      </w:r>
      <w:proofErr w:type="spellEnd"/>
      <w:r>
        <w:t>.</w:t>
      </w:r>
    </w:p>
    <w:p w14:paraId="1A200E7A" w14:textId="77777777" w:rsidR="00D75748" w:rsidRDefault="00D75748">
      <w:pPr>
        <w:pStyle w:val="NormalWeb"/>
        <w:ind w:left="1080"/>
      </w:pPr>
    </w:p>
    <w:p w14:paraId="1A200E7B" w14:textId="77777777" w:rsidR="00D75748" w:rsidRDefault="002800F8" w:rsidP="00E05D2A">
      <w:pPr>
        <w:pStyle w:val="Heading2"/>
      </w:pPr>
      <w:bookmarkStart w:id="33" w:name="_Toc13013"/>
      <w:bookmarkStart w:id="34" w:name="_Toc24377"/>
      <w:bookmarkStart w:id="35" w:name="_Toc3870"/>
      <w:bookmarkStart w:id="36" w:name="_Toc23673"/>
      <w:bookmarkStart w:id="37" w:name="_Toc16596"/>
      <w:bookmarkStart w:id="38" w:name="_Toc188427648"/>
      <w:proofErr w:type="spellStart"/>
      <w:r>
        <w:rPr>
          <w:rStyle w:val="Strong"/>
          <w:b/>
          <w:bCs/>
        </w:rPr>
        <w:t>Neziskové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 w:rsidRPr="00E05D2A">
        <w:rPr>
          <w:rStyle w:val="Strong"/>
          <w:b/>
          <w:bCs/>
        </w:rPr>
        <w:t>organizácie</w:t>
      </w:r>
      <w:proofErr w:type="spellEnd"/>
      <w:r>
        <w:rPr>
          <w:rStyle w:val="Strong"/>
          <w:b/>
          <w:bCs/>
        </w:rPr>
        <w:t>:</w:t>
      </w:r>
      <w:bookmarkEnd w:id="33"/>
      <w:bookmarkEnd w:id="34"/>
      <w:bookmarkEnd w:id="35"/>
      <w:bookmarkEnd w:id="36"/>
      <w:bookmarkEnd w:id="37"/>
      <w:bookmarkEnd w:id="38"/>
    </w:p>
    <w:p w14:paraId="0CA474E7" w14:textId="14964512" w:rsidR="00240482" w:rsidRDefault="002800F8" w:rsidP="00EC60C2">
      <w:pPr>
        <w:pStyle w:val="NormalWeb"/>
        <w:tabs>
          <w:tab w:val="left" w:pos="1440"/>
        </w:tabs>
        <w:ind w:left="1440"/>
      </w:pPr>
      <w:proofErr w:type="spellStart"/>
      <w:r>
        <w:t>Prijímajúce</w:t>
      </w:r>
      <w:proofErr w:type="spellEnd"/>
      <w:r>
        <w:t xml:space="preserve"> </w:t>
      </w:r>
      <w:proofErr w:type="spellStart"/>
      <w:r>
        <w:t>dary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podporovateľov</w:t>
      </w:r>
      <w:proofErr w:type="spellEnd"/>
      <w:r>
        <w:t xml:space="preserve"> z </w:t>
      </w:r>
      <w:proofErr w:type="spellStart"/>
      <w:r>
        <w:t>celého</w:t>
      </w:r>
      <w:proofErr w:type="spellEnd"/>
      <w:r>
        <w:t xml:space="preserve"> </w:t>
      </w:r>
      <w:proofErr w:type="spellStart"/>
      <w:r>
        <w:t>sveta</w:t>
      </w:r>
      <w:proofErr w:type="spellEnd"/>
      <w:r>
        <w:t xml:space="preserve">, </w:t>
      </w:r>
      <w:proofErr w:type="spellStart"/>
      <w:r>
        <w:t>čo</w:t>
      </w:r>
      <w:proofErr w:type="spellEnd"/>
      <w:r>
        <w:t xml:space="preserve"> </w:t>
      </w:r>
      <w:proofErr w:type="spellStart"/>
      <w:r>
        <w:t>umožňuje</w:t>
      </w:r>
      <w:proofErr w:type="spellEnd"/>
      <w:r>
        <w:t xml:space="preserve"> </w:t>
      </w:r>
      <w:proofErr w:type="spellStart"/>
      <w:r>
        <w:t>transparentné</w:t>
      </w:r>
      <w:proofErr w:type="spellEnd"/>
      <w:r>
        <w:t xml:space="preserve"> </w:t>
      </w:r>
      <w:proofErr w:type="spellStart"/>
      <w:r>
        <w:t>sledovanie</w:t>
      </w:r>
      <w:proofErr w:type="spellEnd"/>
      <w:r>
        <w:t xml:space="preserve"> </w:t>
      </w:r>
      <w:proofErr w:type="spellStart"/>
      <w:r>
        <w:t>finančných</w:t>
      </w:r>
      <w:proofErr w:type="spellEnd"/>
      <w:r>
        <w:t xml:space="preserve"> </w:t>
      </w:r>
      <w:proofErr w:type="spellStart"/>
      <w:r>
        <w:t>tokov</w:t>
      </w:r>
      <w:proofErr w:type="spellEnd"/>
      <w:r>
        <w:t>.</w:t>
      </w:r>
    </w:p>
    <w:p w14:paraId="1A200E7D" w14:textId="360CB05D" w:rsidR="00D75748" w:rsidRDefault="00D75748">
      <w:pPr>
        <w:pStyle w:val="NormalWeb"/>
      </w:pPr>
    </w:p>
    <w:p w14:paraId="1A200E7E" w14:textId="77777777" w:rsidR="00D75748" w:rsidRDefault="002800F8" w:rsidP="00E05D2A">
      <w:pPr>
        <w:pStyle w:val="Heading2"/>
      </w:pPr>
      <w:bookmarkStart w:id="39" w:name="_Toc19708"/>
      <w:bookmarkStart w:id="40" w:name="_Toc4326"/>
      <w:bookmarkStart w:id="41" w:name="_Toc30981"/>
      <w:bookmarkStart w:id="42" w:name="_Toc1666"/>
      <w:bookmarkStart w:id="43" w:name="_Toc29938"/>
      <w:bookmarkStart w:id="44" w:name="_Toc188427649"/>
      <w:proofErr w:type="spellStart"/>
      <w:r>
        <w:t>Medzinárodní</w:t>
      </w:r>
      <w:proofErr w:type="spellEnd"/>
      <w:r>
        <w:t xml:space="preserve"> </w:t>
      </w:r>
      <w:proofErr w:type="spellStart"/>
      <w:r w:rsidRPr="00E05D2A">
        <w:t>zákazníci</w:t>
      </w:r>
      <w:proofErr w:type="spellEnd"/>
      <w:r>
        <w:t>:</w:t>
      </w:r>
      <w:bookmarkEnd w:id="39"/>
      <w:bookmarkEnd w:id="40"/>
      <w:bookmarkEnd w:id="41"/>
      <w:bookmarkEnd w:id="42"/>
      <w:bookmarkEnd w:id="43"/>
      <w:bookmarkEnd w:id="44"/>
    </w:p>
    <w:p w14:paraId="1A200E7F" w14:textId="77777777" w:rsidR="00D75748" w:rsidRDefault="002800F8" w:rsidP="00EC60C2">
      <w:pPr>
        <w:pStyle w:val="NormalWeb"/>
        <w:tabs>
          <w:tab w:val="left" w:pos="720"/>
          <w:tab w:val="left" w:pos="1440"/>
        </w:tabs>
        <w:ind w:left="1440"/>
      </w:pPr>
      <w:proofErr w:type="spellStart"/>
      <w:r>
        <w:t>Užívateľská</w:t>
      </w:r>
      <w:proofErr w:type="spellEnd"/>
      <w:r>
        <w:t xml:space="preserve"> </w:t>
      </w:r>
      <w:proofErr w:type="spellStart"/>
      <w:r>
        <w:t>základňa</w:t>
      </w:r>
      <w:proofErr w:type="spellEnd"/>
      <w:r>
        <w:t xml:space="preserve"> je </w:t>
      </w:r>
      <w:proofErr w:type="spellStart"/>
      <w:r>
        <w:t>globálna</w:t>
      </w:r>
      <w:proofErr w:type="spellEnd"/>
      <w:r>
        <w:t xml:space="preserve">, </w:t>
      </w:r>
      <w:proofErr w:type="spellStart"/>
      <w:r>
        <w:t>pričom</w:t>
      </w:r>
      <w:proofErr w:type="spellEnd"/>
      <w:r>
        <w:t xml:space="preserve"> PayPal </w:t>
      </w:r>
      <w:proofErr w:type="spellStart"/>
      <w:r>
        <w:t>ponúka</w:t>
      </w:r>
      <w:proofErr w:type="spellEnd"/>
      <w:r>
        <w:t xml:space="preserve"> </w:t>
      </w:r>
      <w:proofErr w:type="spellStart"/>
      <w:r>
        <w:t>viac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100 mien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prevody</w:t>
      </w:r>
      <w:proofErr w:type="spellEnd"/>
      <w:r>
        <w:t xml:space="preserve"> </w:t>
      </w:r>
      <w:proofErr w:type="spellStart"/>
      <w:r>
        <w:t>peňazí</w:t>
      </w:r>
      <w:proofErr w:type="spellEnd"/>
      <w:r>
        <w:t>.</w:t>
      </w:r>
    </w:p>
    <w:p w14:paraId="1A200E80" w14:textId="77777777" w:rsidR="00D75748" w:rsidRDefault="002800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A200E82" w14:textId="4142808C" w:rsidR="00D75748" w:rsidRDefault="002800F8" w:rsidP="00030A9A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bookmarkStart w:id="45" w:name="_Toc24636"/>
      <w:bookmarkStart w:id="46" w:name="_Toc3438"/>
      <w:bookmarkStart w:id="47" w:name="_Toc30449"/>
      <w:bookmarkStart w:id="48" w:name="_Toc14986"/>
      <w:bookmarkStart w:id="49" w:name="_Toc8937"/>
      <w:bookmarkStart w:id="50" w:name="_Toc187834045"/>
      <w:bookmarkStart w:id="51" w:name="_Toc188427650"/>
      <w:proofErr w:type="spellStart"/>
      <w:r>
        <w:rPr>
          <w:rFonts w:ascii="Times New Roman" w:hAnsi="Times New Roman" w:cs="Times New Roman"/>
          <w:color w:val="FF0000"/>
          <w:sz w:val="36"/>
          <w:szCs w:val="36"/>
        </w:rPr>
        <w:lastRenderedPageBreak/>
        <w:t>Očakávaný</w:t>
      </w:r>
      <w:proofErr w:type="spellEnd"/>
      <w:r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6"/>
          <w:szCs w:val="36"/>
        </w:rPr>
        <w:t>výsledok</w:t>
      </w:r>
      <w:bookmarkEnd w:id="45"/>
      <w:bookmarkEnd w:id="46"/>
      <w:bookmarkEnd w:id="47"/>
      <w:bookmarkEnd w:id="48"/>
      <w:bookmarkEnd w:id="49"/>
      <w:bookmarkEnd w:id="50"/>
      <w:bookmarkEnd w:id="51"/>
      <w:proofErr w:type="spellEnd"/>
    </w:p>
    <w:p w14:paraId="5329F6FB" w14:textId="77777777" w:rsidR="00030A9A" w:rsidRDefault="00030A9A" w:rsidP="00030A9A">
      <w:pPr>
        <w:rPr>
          <w:sz w:val="24"/>
          <w:szCs w:val="24"/>
        </w:rPr>
      </w:pPr>
    </w:p>
    <w:p w14:paraId="2B4DA3F9" w14:textId="77777777" w:rsidR="00EC60C2" w:rsidRPr="00030A9A" w:rsidRDefault="00EC60C2" w:rsidP="00030A9A">
      <w:pPr>
        <w:rPr>
          <w:sz w:val="24"/>
          <w:szCs w:val="24"/>
        </w:rPr>
      </w:pPr>
    </w:p>
    <w:p w14:paraId="1A200E83" w14:textId="5770911A" w:rsidR="00D75748" w:rsidRDefault="0045527C" w:rsidP="0045527C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ab/>
        <w:t xml:space="preserve">Hlavným očakávaným výsledkom služby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PayPal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je poskytovanie bezpečného, efektívneho a prístupného spôsobu realizácie digitálnych platieb na globálnej úrovni. </w:t>
      </w:r>
    </w:p>
    <w:p w14:paraId="59053E61" w14:textId="77777777" w:rsidR="00EC60C2" w:rsidRDefault="00EC60C2" w:rsidP="0045527C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1A200E84" w14:textId="147B84CA" w:rsidR="00D75748" w:rsidRDefault="0045527C" w:rsidP="0045527C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ab/>
        <w:t>Služba má zabezpečiť kvalitné a rýchle spracovanie finančných transakcií, prič</w:t>
      </w:r>
      <w:r w:rsidRPr="00DF7CA4">
        <w:rPr>
          <w:rFonts w:ascii="Times New Roman" w:hAnsi="Times New Roman" w:cs="Times New Roman"/>
          <w:sz w:val="24"/>
          <w:szCs w:val="24"/>
          <w:lang w:val="sk-SK"/>
        </w:rPr>
        <w:t>o</w:t>
      </w:r>
      <w:r>
        <w:rPr>
          <w:rFonts w:ascii="Times New Roman" w:hAnsi="Times New Roman" w:cs="Times New Roman"/>
          <w:sz w:val="24"/>
          <w:szCs w:val="24"/>
          <w:lang w:val="sk-SK"/>
        </w:rPr>
        <w:t>m má spĺňať očakávania zákazníkov.</w:t>
      </w:r>
    </w:p>
    <w:p w14:paraId="1A200E85" w14:textId="77777777" w:rsidR="00D75748" w:rsidRDefault="00D75748">
      <w:pPr>
        <w:jc w:val="center"/>
        <w:rPr>
          <w:rFonts w:ascii="Times New Roman" w:hAnsi="Times New Roman" w:cs="Times New Roman"/>
          <w:sz w:val="24"/>
          <w:szCs w:val="24"/>
          <w:lang w:val="sk-SK"/>
        </w:rPr>
      </w:pPr>
    </w:p>
    <w:p w14:paraId="1A200E86" w14:textId="1D16B971" w:rsidR="00D75748" w:rsidRDefault="002800F8">
      <w:pPr>
        <w:jc w:val="center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Môže to dosia</w:t>
      </w:r>
      <w:r w:rsidR="0045527C">
        <w:rPr>
          <w:rFonts w:ascii="Times New Roman" w:hAnsi="Times New Roman" w:cs="Times New Roman"/>
          <w:sz w:val="24"/>
          <w:szCs w:val="24"/>
          <w:lang w:val="sk-SK"/>
        </w:rPr>
        <w:t>h</w:t>
      </w:r>
      <w:r>
        <w:rPr>
          <w:rFonts w:ascii="Times New Roman" w:hAnsi="Times New Roman" w:cs="Times New Roman"/>
          <w:sz w:val="24"/>
          <w:szCs w:val="24"/>
          <w:lang w:val="sk-SK"/>
        </w:rPr>
        <w:t>nuť pomocou:</w:t>
      </w:r>
    </w:p>
    <w:p w14:paraId="1A200E87" w14:textId="77777777" w:rsidR="00D75748" w:rsidRPr="002F7B63" w:rsidRDefault="002800F8" w:rsidP="00E05D2A">
      <w:pPr>
        <w:pStyle w:val="Heading2"/>
        <w:rPr>
          <w:lang w:val="sk-SK"/>
        </w:rPr>
      </w:pPr>
      <w:bookmarkStart w:id="52" w:name="_Toc11251"/>
      <w:bookmarkStart w:id="53" w:name="_Toc25882"/>
      <w:bookmarkStart w:id="54" w:name="_Toc21485"/>
      <w:bookmarkStart w:id="55" w:name="_Toc9747"/>
      <w:bookmarkStart w:id="56" w:name="_Toc3327"/>
      <w:bookmarkStart w:id="57" w:name="_Toc188427651"/>
      <w:r w:rsidRPr="002F7B63">
        <w:rPr>
          <w:rStyle w:val="Strong"/>
          <w:b/>
          <w:bCs/>
          <w:lang w:val="sk-SK"/>
        </w:rPr>
        <w:t>Zjednodušenie transakcií:</w:t>
      </w:r>
      <w:bookmarkEnd w:id="52"/>
      <w:bookmarkEnd w:id="53"/>
      <w:bookmarkEnd w:id="54"/>
      <w:bookmarkEnd w:id="55"/>
      <w:bookmarkEnd w:id="56"/>
      <w:bookmarkEnd w:id="57"/>
      <w:r w:rsidRPr="002F7B63">
        <w:rPr>
          <w:lang w:val="sk-SK"/>
        </w:rPr>
        <w:t xml:space="preserve"> </w:t>
      </w:r>
    </w:p>
    <w:p w14:paraId="1A200E88" w14:textId="79311A3C" w:rsidR="00D75748" w:rsidRPr="002800F8" w:rsidRDefault="002800F8" w:rsidP="00EC60C2">
      <w:pPr>
        <w:pStyle w:val="NormalWeb"/>
        <w:tabs>
          <w:tab w:val="left" w:pos="720"/>
          <w:tab w:val="left" w:pos="1440"/>
        </w:tabs>
        <w:ind w:left="1440"/>
        <w:rPr>
          <w:lang w:val="sk-SK"/>
        </w:rPr>
      </w:pPr>
      <w:r w:rsidRPr="002800F8">
        <w:rPr>
          <w:lang w:val="sk-SK"/>
        </w:rPr>
        <w:t>Prostredníctvom intuitívneho a jednoduchého rozhrania sa eliminuje potreba tradičných bankových transakcií, čo zrýchľuje a zefektívňuje procesy.</w:t>
      </w:r>
    </w:p>
    <w:p w14:paraId="7FDFEB63" w14:textId="77777777" w:rsidR="00904E09" w:rsidRPr="002800F8" w:rsidRDefault="00904E09" w:rsidP="00904E09">
      <w:pPr>
        <w:pStyle w:val="NormalWeb"/>
        <w:tabs>
          <w:tab w:val="left" w:pos="720"/>
          <w:tab w:val="left" w:pos="1440"/>
        </w:tabs>
        <w:rPr>
          <w:lang w:val="sk-SK"/>
        </w:rPr>
      </w:pPr>
    </w:p>
    <w:p w14:paraId="1A200E89" w14:textId="77777777" w:rsidR="00D75748" w:rsidRPr="002800F8" w:rsidRDefault="002800F8" w:rsidP="00E05D2A">
      <w:pPr>
        <w:pStyle w:val="Heading2"/>
        <w:rPr>
          <w:lang w:val="sk-SK"/>
        </w:rPr>
      </w:pPr>
      <w:bookmarkStart w:id="58" w:name="_Toc2315"/>
      <w:bookmarkStart w:id="59" w:name="_Toc29031"/>
      <w:bookmarkStart w:id="60" w:name="_Toc9600"/>
      <w:bookmarkStart w:id="61" w:name="_Toc26162"/>
      <w:bookmarkStart w:id="62" w:name="_Toc14816"/>
      <w:bookmarkStart w:id="63" w:name="_Toc188427652"/>
      <w:r w:rsidRPr="002800F8">
        <w:rPr>
          <w:rStyle w:val="Strong"/>
          <w:b/>
          <w:bCs/>
          <w:lang w:val="sk-SK"/>
        </w:rPr>
        <w:t>Zlepšenie finančnej inklúzie:</w:t>
      </w:r>
      <w:bookmarkEnd w:id="58"/>
      <w:bookmarkEnd w:id="59"/>
      <w:bookmarkEnd w:id="60"/>
      <w:bookmarkEnd w:id="61"/>
      <w:bookmarkEnd w:id="62"/>
      <w:bookmarkEnd w:id="63"/>
      <w:r w:rsidRPr="002800F8">
        <w:rPr>
          <w:lang w:val="sk-SK"/>
        </w:rPr>
        <w:t xml:space="preserve"> </w:t>
      </w:r>
    </w:p>
    <w:p w14:paraId="16D30356" w14:textId="201FCB4B" w:rsidR="00904E09" w:rsidRPr="002800F8" w:rsidRDefault="002800F8" w:rsidP="00EC60C2">
      <w:pPr>
        <w:pStyle w:val="NormalWeb"/>
        <w:tabs>
          <w:tab w:val="left" w:pos="720"/>
          <w:tab w:val="left" w:pos="1440"/>
        </w:tabs>
        <w:ind w:left="1440"/>
        <w:rPr>
          <w:lang w:val="sk-SK"/>
        </w:rPr>
      </w:pPr>
      <w:proofErr w:type="spellStart"/>
      <w:r w:rsidRPr="002800F8">
        <w:rPr>
          <w:lang w:val="sk-SK"/>
        </w:rPr>
        <w:t>PayPal</w:t>
      </w:r>
      <w:proofErr w:type="spellEnd"/>
      <w:r w:rsidRPr="002800F8">
        <w:rPr>
          <w:lang w:val="sk-SK"/>
        </w:rPr>
        <w:t xml:space="preserve"> dáva prístup k elektronickým platbám aj osobám bez štandardných bankových produktov, vrátane ľudí žijúcich v rozvojových krajinách.</w:t>
      </w:r>
    </w:p>
    <w:p w14:paraId="2972454F" w14:textId="77777777" w:rsidR="00904E09" w:rsidRPr="002800F8" w:rsidRDefault="00904E09" w:rsidP="00904E09">
      <w:pPr>
        <w:pStyle w:val="NormalWeb"/>
        <w:tabs>
          <w:tab w:val="left" w:pos="1440"/>
        </w:tabs>
        <w:rPr>
          <w:lang w:val="sk-SK"/>
        </w:rPr>
      </w:pPr>
    </w:p>
    <w:p w14:paraId="1A200E8B" w14:textId="77777777" w:rsidR="00D75748" w:rsidRPr="002800F8" w:rsidRDefault="002800F8" w:rsidP="00E05D2A">
      <w:pPr>
        <w:pStyle w:val="Heading2"/>
        <w:rPr>
          <w:lang w:val="sk-SK"/>
        </w:rPr>
      </w:pPr>
      <w:bookmarkStart w:id="64" w:name="_Toc14112"/>
      <w:bookmarkStart w:id="65" w:name="_Toc17174"/>
      <w:bookmarkStart w:id="66" w:name="_Toc21649"/>
      <w:bookmarkStart w:id="67" w:name="_Toc16511"/>
      <w:bookmarkStart w:id="68" w:name="_Toc12141"/>
      <w:bookmarkStart w:id="69" w:name="_Toc188427653"/>
      <w:r w:rsidRPr="002800F8">
        <w:rPr>
          <w:rStyle w:val="Strong"/>
          <w:b/>
          <w:bCs/>
          <w:lang w:val="sk-SK"/>
        </w:rPr>
        <w:t>Posilnenie dôvery:</w:t>
      </w:r>
      <w:bookmarkEnd w:id="64"/>
      <w:bookmarkEnd w:id="65"/>
      <w:bookmarkEnd w:id="66"/>
      <w:bookmarkEnd w:id="67"/>
      <w:bookmarkEnd w:id="68"/>
      <w:bookmarkEnd w:id="69"/>
      <w:r w:rsidRPr="002800F8">
        <w:rPr>
          <w:lang w:val="sk-SK"/>
        </w:rPr>
        <w:t xml:space="preserve"> </w:t>
      </w:r>
    </w:p>
    <w:p w14:paraId="1A200E8C" w14:textId="41EE217D" w:rsidR="00D75748" w:rsidRPr="002800F8" w:rsidRDefault="002800F8" w:rsidP="00EC60C2">
      <w:pPr>
        <w:pStyle w:val="NormalWeb"/>
        <w:tabs>
          <w:tab w:val="left" w:pos="720"/>
          <w:tab w:val="left" w:pos="1440"/>
        </w:tabs>
        <w:ind w:left="1440"/>
        <w:rPr>
          <w:lang w:val="sk-SK"/>
        </w:rPr>
      </w:pPr>
      <w:r w:rsidRPr="002800F8">
        <w:rPr>
          <w:lang w:val="sk-SK"/>
        </w:rPr>
        <w:t xml:space="preserve">Vďaka zárukám pre kupujúcich a vysokým štandardom ochrany finančných údajov získava </w:t>
      </w:r>
      <w:proofErr w:type="spellStart"/>
      <w:r w:rsidRPr="002800F8">
        <w:rPr>
          <w:lang w:val="sk-SK"/>
        </w:rPr>
        <w:t>PayPal</w:t>
      </w:r>
      <w:proofErr w:type="spellEnd"/>
      <w:r w:rsidRPr="002800F8">
        <w:rPr>
          <w:lang w:val="sk-SK"/>
        </w:rPr>
        <w:t xml:space="preserve"> dôveru </w:t>
      </w:r>
      <w:proofErr w:type="spellStart"/>
      <w:r w:rsidRPr="002800F8">
        <w:rPr>
          <w:lang w:val="sk-SK"/>
        </w:rPr>
        <w:t>milíonov</w:t>
      </w:r>
      <w:proofErr w:type="spellEnd"/>
      <w:r w:rsidRPr="002800F8">
        <w:rPr>
          <w:lang w:val="sk-SK"/>
        </w:rPr>
        <w:t xml:space="preserve"> užívateľov.</w:t>
      </w:r>
    </w:p>
    <w:p w14:paraId="5883A197" w14:textId="77777777" w:rsidR="00904E09" w:rsidRPr="002800F8" w:rsidRDefault="00904E09" w:rsidP="00904E09">
      <w:pPr>
        <w:pStyle w:val="NormalWeb"/>
        <w:tabs>
          <w:tab w:val="left" w:pos="720"/>
          <w:tab w:val="left" w:pos="1440"/>
        </w:tabs>
        <w:rPr>
          <w:lang w:val="sk-SK"/>
        </w:rPr>
      </w:pPr>
    </w:p>
    <w:p w14:paraId="1A200E8D" w14:textId="77777777" w:rsidR="00D75748" w:rsidRPr="002800F8" w:rsidRDefault="002800F8" w:rsidP="00E05D2A">
      <w:pPr>
        <w:pStyle w:val="Heading2"/>
        <w:rPr>
          <w:lang w:val="sk-SK"/>
        </w:rPr>
      </w:pPr>
      <w:bookmarkStart w:id="70" w:name="_Toc924"/>
      <w:bookmarkStart w:id="71" w:name="_Toc7953"/>
      <w:bookmarkStart w:id="72" w:name="_Toc15431"/>
      <w:bookmarkStart w:id="73" w:name="_Toc9315"/>
      <w:bookmarkStart w:id="74" w:name="_Toc15928"/>
      <w:bookmarkStart w:id="75" w:name="_Toc188427654"/>
      <w:r w:rsidRPr="002800F8">
        <w:rPr>
          <w:rStyle w:val="Strong"/>
          <w:b/>
          <w:bCs/>
          <w:lang w:val="sk-SK"/>
        </w:rPr>
        <w:t>Podpora medzinárodného obchodu:</w:t>
      </w:r>
      <w:bookmarkEnd w:id="70"/>
      <w:bookmarkEnd w:id="71"/>
      <w:bookmarkEnd w:id="72"/>
      <w:bookmarkEnd w:id="73"/>
      <w:bookmarkEnd w:id="74"/>
      <w:bookmarkEnd w:id="75"/>
      <w:r w:rsidRPr="002800F8">
        <w:rPr>
          <w:lang w:val="sk-SK"/>
        </w:rPr>
        <w:t xml:space="preserve"> </w:t>
      </w:r>
    </w:p>
    <w:p w14:paraId="1A200E8F" w14:textId="232270EB" w:rsidR="00D75748" w:rsidRPr="002800F8" w:rsidRDefault="002800F8" w:rsidP="00EC60C2">
      <w:pPr>
        <w:pStyle w:val="NormalWeb"/>
        <w:tabs>
          <w:tab w:val="left" w:pos="720"/>
          <w:tab w:val="left" w:pos="1440"/>
        </w:tabs>
        <w:ind w:left="1440"/>
        <w:rPr>
          <w:lang w:val="sk-SK"/>
        </w:rPr>
      </w:pPr>
      <w:r w:rsidRPr="002800F8">
        <w:rPr>
          <w:lang w:val="sk-SK"/>
        </w:rPr>
        <w:t xml:space="preserve">Možnosť konverzie mien a rýchle prevody zjednodušujú podnikanie na globálnej </w:t>
      </w:r>
      <w:proofErr w:type="spellStart"/>
      <w:r w:rsidRPr="002800F8">
        <w:rPr>
          <w:lang w:val="sk-SK"/>
        </w:rPr>
        <w:t>úrevni</w:t>
      </w:r>
      <w:proofErr w:type="spellEnd"/>
      <w:r w:rsidR="00904E09" w:rsidRPr="002800F8">
        <w:rPr>
          <w:lang w:val="sk-SK"/>
        </w:rPr>
        <w:t>.</w:t>
      </w:r>
    </w:p>
    <w:p w14:paraId="1A200E90" w14:textId="77777777" w:rsidR="00D75748" w:rsidRPr="002800F8" w:rsidRDefault="002800F8">
      <w:pPr>
        <w:rPr>
          <w:rFonts w:ascii="Times New Roman" w:hAnsi="Times New Roman" w:cs="Times New Roman"/>
          <w:color w:val="FF0000"/>
          <w:sz w:val="36"/>
          <w:szCs w:val="36"/>
          <w:lang w:val="sk-SK"/>
        </w:rPr>
      </w:pPr>
      <w:r w:rsidRPr="002800F8">
        <w:rPr>
          <w:rFonts w:ascii="Times New Roman" w:hAnsi="Times New Roman" w:cs="Times New Roman"/>
          <w:lang w:val="sk-SK"/>
        </w:rPr>
        <w:br w:type="page"/>
      </w:r>
      <w:bookmarkStart w:id="76" w:name="_Toc187834046"/>
    </w:p>
    <w:p w14:paraId="1A200E92" w14:textId="4DB5F128" w:rsidR="00D75748" w:rsidRPr="005F1FB3" w:rsidRDefault="002800F8" w:rsidP="005F1FB3">
      <w:pPr>
        <w:pStyle w:val="Heading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FF0000"/>
          <w:sz w:val="36"/>
          <w:szCs w:val="36"/>
          <w:lang w:val="de-DE"/>
        </w:rPr>
      </w:pPr>
      <w:bookmarkStart w:id="77" w:name="_Toc17385"/>
      <w:bookmarkStart w:id="78" w:name="_Toc6960"/>
      <w:bookmarkStart w:id="79" w:name="_Toc12110"/>
      <w:bookmarkStart w:id="80" w:name="_Toc17478"/>
      <w:bookmarkStart w:id="81" w:name="_Toc397"/>
      <w:bookmarkStart w:id="82" w:name="_Toc188427655"/>
      <w:proofErr w:type="spellStart"/>
      <w:r>
        <w:rPr>
          <w:rFonts w:ascii="Times New Roman" w:hAnsi="Times New Roman" w:cs="Times New Roman"/>
          <w:color w:val="FF0000"/>
          <w:sz w:val="36"/>
          <w:szCs w:val="36"/>
          <w:lang w:val="de-DE"/>
        </w:rPr>
        <w:lastRenderedPageBreak/>
        <w:t>Prínos</w:t>
      </w:r>
      <w:bookmarkEnd w:id="76"/>
      <w:bookmarkEnd w:id="77"/>
      <w:bookmarkEnd w:id="78"/>
      <w:bookmarkEnd w:id="79"/>
      <w:bookmarkEnd w:id="80"/>
      <w:bookmarkEnd w:id="81"/>
      <w:bookmarkEnd w:id="82"/>
      <w:proofErr w:type="spellEnd"/>
    </w:p>
    <w:p w14:paraId="1A200E93" w14:textId="77777777" w:rsidR="00D75748" w:rsidRPr="00EC60C2" w:rsidRDefault="002800F8" w:rsidP="00E05D2A">
      <w:pPr>
        <w:pStyle w:val="Heading2"/>
        <w:rPr>
          <w:lang w:val="de-DE"/>
        </w:rPr>
      </w:pPr>
      <w:bookmarkStart w:id="83" w:name="_Toc22061"/>
      <w:bookmarkStart w:id="84" w:name="_Toc2702"/>
      <w:bookmarkStart w:id="85" w:name="_Toc27775"/>
      <w:bookmarkStart w:id="86" w:name="_Toc21570"/>
      <w:bookmarkStart w:id="87" w:name="_Toc8492"/>
      <w:bookmarkStart w:id="88" w:name="_Toc188427656"/>
      <w:proofErr w:type="spellStart"/>
      <w:r w:rsidRPr="00EC60C2">
        <w:rPr>
          <w:rStyle w:val="Strong"/>
          <w:b/>
          <w:bCs/>
          <w:lang w:val="de-DE"/>
        </w:rPr>
        <w:t>Bezpečnosť</w:t>
      </w:r>
      <w:proofErr w:type="spellEnd"/>
      <w:r w:rsidRPr="00EC60C2">
        <w:rPr>
          <w:rStyle w:val="Strong"/>
          <w:b/>
          <w:bCs/>
          <w:lang w:val="de-DE"/>
        </w:rPr>
        <w:t>:</w:t>
      </w:r>
      <w:bookmarkEnd w:id="83"/>
      <w:bookmarkEnd w:id="84"/>
      <w:bookmarkEnd w:id="85"/>
      <w:bookmarkEnd w:id="86"/>
      <w:bookmarkEnd w:id="87"/>
      <w:bookmarkEnd w:id="88"/>
    </w:p>
    <w:p w14:paraId="1A200E95" w14:textId="422BC8D7" w:rsidR="00D75748" w:rsidRPr="00EC60C2" w:rsidRDefault="002800F8" w:rsidP="00933CD7">
      <w:pPr>
        <w:pStyle w:val="NormalWeb"/>
        <w:tabs>
          <w:tab w:val="left" w:pos="720"/>
          <w:tab w:val="left" w:pos="1440"/>
        </w:tabs>
        <w:ind w:left="1440"/>
      </w:pPr>
      <w:proofErr w:type="spellStart"/>
      <w:r w:rsidRPr="00EC60C2">
        <w:rPr>
          <w:lang w:val="de-DE"/>
        </w:rPr>
        <w:t>Používanie</w:t>
      </w:r>
      <w:proofErr w:type="spellEnd"/>
      <w:r w:rsidRPr="00EC60C2">
        <w:rPr>
          <w:lang w:val="de-DE"/>
        </w:rPr>
        <w:t xml:space="preserve"> </w:t>
      </w:r>
      <w:proofErr w:type="spellStart"/>
      <w:r w:rsidRPr="00EC60C2">
        <w:rPr>
          <w:lang w:val="de-DE"/>
        </w:rPr>
        <w:t>šifrovania</w:t>
      </w:r>
      <w:proofErr w:type="spellEnd"/>
      <w:r w:rsidRPr="00EC60C2">
        <w:rPr>
          <w:lang w:val="de-DE"/>
        </w:rPr>
        <w:t xml:space="preserve"> </w:t>
      </w:r>
      <w:proofErr w:type="spellStart"/>
      <w:r w:rsidRPr="00EC60C2">
        <w:rPr>
          <w:lang w:val="de-DE"/>
        </w:rPr>
        <w:t>zabezpečuje</w:t>
      </w:r>
      <w:proofErr w:type="spellEnd"/>
      <w:r w:rsidRPr="00EC60C2">
        <w:rPr>
          <w:lang w:val="de-DE"/>
        </w:rPr>
        <w:t xml:space="preserve"> </w:t>
      </w:r>
      <w:proofErr w:type="spellStart"/>
      <w:r w:rsidRPr="00EC60C2">
        <w:rPr>
          <w:lang w:val="de-DE"/>
        </w:rPr>
        <w:t>ochranu</w:t>
      </w:r>
      <w:proofErr w:type="spellEnd"/>
      <w:r w:rsidRPr="00EC60C2">
        <w:rPr>
          <w:lang w:val="de-DE"/>
        </w:rPr>
        <w:t xml:space="preserve"> </w:t>
      </w:r>
      <w:proofErr w:type="spellStart"/>
      <w:r w:rsidRPr="00EC60C2">
        <w:rPr>
          <w:lang w:val="de-DE"/>
        </w:rPr>
        <w:t>finančných</w:t>
      </w:r>
      <w:proofErr w:type="spellEnd"/>
      <w:r w:rsidRPr="00EC60C2">
        <w:rPr>
          <w:lang w:val="de-DE"/>
        </w:rPr>
        <w:t xml:space="preserve"> </w:t>
      </w:r>
      <w:proofErr w:type="spellStart"/>
      <w:r w:rsidRPr="00EC60C2">
        <w:rPr>
          <w:lang w:val="de-DE"/>
        </w:rPr>
        <w:t>údajov</w:t>
      </w:r>
      <w:proofErr w:type="spellEnd"/>
      <w:r w:rsidRPr="00EC60C2">
        <w:rPr>
          <w:lang w:val="de-DE"/>
        </w:rPr>
        <w:t xml:space="preserve"> </w:t>
      </w:r>
      <w:proofErr w:type="spellStart"/>
      <w:r w:rsidRPr="00EC60C2">
        <w:rPr>
          <w:lang w:val="de-DE"/>
        </w:rPr>
        <w:t>pred</w:t>
      </w:r>
      <w:proofErr w:type="spellEnd"/>
      <w:r w:rsidRPr="00EC60C2">
        <w:rPr>
          <w:lang w:val="de-DE"/>
        </w:rPr>
        <w:t xml:space="preserve"> </w:t>
      </w:r>
      <w:proofErr w:type="spellStart"/>
      <w:r w:rsidRPr="00EC60C2">
        <w:rPr>
          <w:lang w:val="de-DE"/>
        </w:rPr>
        <w:t>zneužitím</w:t>
      </w:r>
      <w:proofErr w:type="spellEnd"/>
      <w:r w:rsidRPr="00EC60C2">
        <w:rPr>
          <w:lang w:val="de-DE"/>
        </w:rPr>
        <w:t>.</w:t>
      </w:r>
      <w:r w:rsidR="00EC60C2">
        <w:rPr>
          <w:lang w:val="de-DE"/>
        </w:rPr>
        <w:t xml:space="preserve"> </w:t>
      </w:r>
      <w:proofErr w:type="spellStart"/>
      <w:r w:rsidRPr="00EC60C2">
        <w:t>Detekčné</w:t>
      </w:r>
      <w:proofErr w:type="spellEnd"/>
      <w:r w:rsidRPr="00EC60C2">
        <w:t xml:space="preserve"> </w:t>
      </w:r>
      <w:proofErr w:type="spellStart"/>
      <w:r w:rsidRPr="00EC60C2">
        <w:t>systémy</w:t>
      </w:r>
      <w:proofErr w:type="spellEnd"/>
      <w:r w:rsidRPr="00EC60C2">
        <w:t xml:space="preserve"> pre </w:t>
      </w:r>
      <w:proofErr w:type="spellStart"/>
      <w:r w:rsidRPr="00EC60C2">
        <w:t>podvodné</w:t>
      </w:r>
      <w:proofErr w:type="spellEnd"/>
      <w:r w:rsidRPr="00EC60C2">
        <w:t xml:space="preserve"> </w:t>
      </w:r>
      <w:r w:rsidR="002F7B63" w:rsidRPr="00EC60C2">
        <w:pgNum/>
      </w:r>
      <w:proofErr w:type="spellStart"/>
      <w:r w:rsidR="002F7B63" w:rsidRPr="00EC60C2">
        <w:t>actory</w:t>
      </w:r>
      <w:proofErr w:type="spellEnd"/>
      <w:r w:rsidR="002F7B63" w:rsidRPr="00EC60C2">
        <w:pgNum/>
      </w:r>
      <w:r w:rsidRPr="00EC60C2">
        <w:t xml:space="preserve"> </w:t>
      </w:r>
      <w:proofErr w:type="spellStart"/>
      <w:r w:rsidRPr="00EC60C2">
        <w:t>chránia</w:t>
      </w:r>
      <w:proofErr w:type="spellEnd"/>
      <w:r w:rsidRPr="00EC60C2">
        <w:t xml:space="preserve"> </w:t>
      </w:r>
      <w:proofErr w:type="spellStart"/>
      <w:r w:rsidRPr="00EC60C2">
        <w:t>užívateľov</w:t>
      </w:r>
      <w:proofErr w:type="spellEnd"/>
      <w:r w:rsidRPr="00EC60C2">
        <w:t xml:space="preserve"> pred </w:t>
      </w:r>
      <w:proofErr w:type="spellStart"/>
      <w:r w:rsidRPr="00EC60C2">
        <w:t>stratou</w:t>
      </w:r>
      <w:proofErr w:type="spellEnd"/>
      <w:r w:rsidRPr="00EC60C2">
        <w:t xml:space="preserve"> </w:t>
      </w:r>
      <w:proofErr w:type="spellStart"/>
      <w:r w:rsidRPr="00EC60C2">
        <w:t>financií</w:t>
      </w:r>
      <w:proofErr w:type="spellEnd"/>
      <w:r w:rsidRPr="00EC60C2">
        <w:t>.</w:t>
      </w:r>
    </w:p>
    <w:p w14:paraId="1A200E96" w14:textId="77777777" w:rsidR="00D75748" w:rsidRPr="00EC60C2" w:rsidRDefault="00D75748">
      <w:pPr>
        <w:pStyle w:val="NormalWeb"/>
        <w:ind w:left="1080"/>
      </w:pPr>
    </w:p>
    <w:p w14:paraId="1A200E97" w14:textId="77777777" w:rsidR="00D75748" w:rsidRDefault="002800F8" w:rsidP="00E05D2A">
      <w:pPr>
        <w:pStyle w:val="Heading2"/>
      </w:pPr>
      <w:bookmarkStart w:id="89" w:name="_Toc19902"/>
      <w:bookmarkStart w:id="90" w:name="_Toc21750"/>
      <w:bookmarkStart w:id="91" w:name="_Toc9452"/>
      <w:bookmarkStart w:id="92" w:name="_Toc851"/>
      <w:bookmarkStart w:id="93" w:name="_Toc4238"/>
      <w:bookmarkStart w:id="94" w:name="_Toc188427657"/>
      <w:proofErr w:type="spellStart"/>
      <w:r w:rsidRPr="00E05D2A">
        <w:rPr>
          <w:rStyle w:val="Strong"/>
          <w:b/>
          <w:bCs/>
        </w:rPr>
        <w:t>Praktickosť</w:t>
      </w:r>
      <w:proofErr w:type="spellEnd"/>
      <w:r>
        <w:rPr>
          <w:rStyle w:val="Strong"/>
          <w:b/>
          <w:bCs/>
        </w:rPr>
        <w:t>:</w:t>
      </w:r>
      <w:bookmarkEnd w:id="89"/>
      <w:bookmarkEnd w:id="90"/>
      <w:bookmarkEnd w:id="91"/>
      <w:bookmarkEnd w:id="92"/>
      <w:bookmarkEnd w:id="93"/>
      <w:bookmarkEnd w:id="94"/>
    </w:p>
    <w:p w14:paraId="1A200E99" w14:textId="36B8EAEA" w:rsidR="00D75748" w:rsidRDefault="002800F8" w:rsidP="00EC60C2">
      <w:pPr>
        <w:pStyle w:val="NormalWeb"/>
        <w:tabs>
          <w:tab w:val="left" w:pos="720"/>
          <w:tab w:val="left" w:pos="1440"/>
        </w:tabs>
        <w:ind w:left="1440"/>
      </w:pPr>
      <w:proofErr w:type="spellStart"/>
      <w:r>
        <w:t>Jednoduchosť</w:t>
      </w:r>
      <w:proofErr w:type="spellEnd"/>
      <w:r>
        <w:t xml:space="preserve"> </w:t>
      </w:r>
      <w:proofErr w:type="spellStart"/>
      <w:r>
        <w:t>registrácie</w:t>
      </w:r>
      <w:proofErr w:type="spellEnd"/>
      <w:r>
        <w:t xml:space="preserve"> a </w:t>
      </w:r>
      <w:proofErr w:type="spellStart"/>
      <w:r>
        <w:t>rýchle</w:t>
      </w:r>
      <w:proofErr w:type="spellEnd"/>
      <w:r>
        <w:t xml:space="preserve"> </w:t>
      </w:r>
      <w:proofErr w:type="spellStart"/>
      <w:r>
        <w:t>spustenie</w:t>
      </w:r>
      <w:proofErr w:type="spellEnd"/>
      <w:r>
        <w:t xml:space="preserve"> </w:t>
      </w:r>
      <w:proofErr w:type="spellStart"/>
      <w:r>
        <w:t>služby</w:t>
      </w:r>
      <w:proofErr w:type="spellEnd"/>
      <w:r>
        <w:t xml:space="preserve"> </w:t>
      </w:r>
      <w:proofErr w:type="spellStart"/>
      <w:r>
        <w:t>robia</w:t>
      </w:r>
      <w:proofErr w:type="spellEnd"/>
      <w:r>
        <w:t xml:space="preserve"> z </w:t>
      </w:r>
      <w:proofErr w:type="spellStart"/>
      <w:r>
        <w:t>PayPalu</w:t>
      </w:r>
      <w:proofErr w:type="spellEnd"/>
      <w:r>
        <w:t xml:space="preserve"> </w:t>
      </w:r>
      <w:proofErr w:type="spellStart"/>
      <w:r>
        <w:t>dostupné</w:t>
      </w:r>
      <w:proofErr w:type="spellEnd"/>
      <w:r>
        <w:t xml:space="preserve"> </w:t>
      </w:r>
      <w:proofErr w:type="spellStart"/>
      <w:r>
        <w:t>riešenie</w:t>
      </w:r>
      <w:proofErr w:type="spellEnd"/>
      <w:r>
        <w:t xml:space="preserve"> pre </w:t>
      </w:r>
      <w:proofErr w:type="spellStart"/>
      <w:r>
        <w:t>široké</w:t>
      </w:r>
      <w:proofErr w:type="spellEnd"/>
      <w:r>
        <w:t xml:space="preserve"> </w:t>
      </w:r>
      <w:proofErr w:type="spellStart"/>
      <w:r>
        <w:t>spektrum</w:t>
      </w:r>
      <w:proofErr w:type="spellEnd"/>
      <w:r>
        <w:t xml:space="preserve"> </w:t>
      </w:r>
      <w:proofErr w:type="spellStart"/>
      <w:r>
        <w:t>užívateľov</w:t>
      </w:r>
      <w:proofErr w:type="spellEnd"/>
      <w:r>
        <w:t>.</w:t>
      </w:r>
      <w:r w:rsidR="00EC60C2">
        <w:t xml:space="preserve"> </w:t>
      </w:r>
      <w:proofErr w:type="spellStart"/>
      <w:r>
        <w:t>Možnosť</w:t>
      </w:r>
      <w:proofErr w:type="spellEnd"/>
      <w:r>
        <w:t xml:space="preserve"> </w:t>
      </w:r>
      <w:proofErr w:type="spellStart"/>
      <w:r>
        <w:t>realizácie</w:t>
      </w:r>
      <w:proofErr w:type="spellEnd"/>
      <w:r>
        <w:t xml:space="preserve"> </w:t>
      </w:r>
      <w:proofErr w:type="spellStart"/>
      <w:r>
        <w:t>platieb</w:t>
      </w:r>
      <w:proofErr w:type="spellEnd"/>
      <w:r>
        <w:t xml:space="preserve"> v </w:t>
      </w:r>
      <w:proofErr w:type="spellStart"/>
      <w:r>
        <w:t>reálnom</w:t>
      </w:r>
      <w:proofErr w:type="spellEnd"/>
      <w:r>
        <w:t xml:space="preserve"> </w:t>
      </w:r>
      <w:proofErr w:type="spellStart"/>
      <w:r>
        <w:t>čase</w:t>
      </w:r>
      <w:proofErr w:type="spellEnd"/>
      <w:r>
        <w:t xml:space="preserve"> </w:t>
      </w:r>
      <w:proofErr w:type="spellStart"/>
      <w:r>
        <w:t>eliminuje</w:t>
      </w:r>
      <w:proofErr w:type="spellEnd"/>
      <w:r>
        <w:t xml:space="preserve"> </w:t>
      </w:r>
      <w:proofErr w:type="spellStart"/>
      <w:r>
        <w:t>meškania</w:t>
      </w:r>
      <w:proofErr w:type="spellEnd"/>
      <w:r>
        <w:t xml:space="preserve"> </w:t>
      </w:r>
      <w:proofErr w:type="spellStart"/>
      <w:r>
        <w:t>typické</w:t>
      </w:r>
      <w:proofErr w:type="spellEnd"/>
      <w:r>
        <w:t xml:space="preserve"> pre </w:t>
      </w:r>
      <w:proofErr w:type="spellStart"/>
      <w:r>
        <w:t>bankové</w:t>
      </w:r>
      <w:proofErr w:type="spellEnd"/>
      <w:r>
        <w:t xml:space="preserve"> </w:t>
      </w:r>
      <w:proofErr w:type="spellStart"/>
      <w:r>
        <w:t>prevody</w:t>
      </w:r>
      <w:proofErr w:type="spellEnd"/>
      <w:r>
        <w:t>.</w:t>
      </w:r>
    </w:p>
    <w:p w14:paraId="1A200E9A" w14:textId="77777777" w:rsidR="00D75748" w:rsidRDefault="00D75748">
      <w:pPr>
        <w:pStyle w:val="NormalWeb"/>
        <w:ind w:left="1080"/>
      </w:pPr>
    </w:p>
    <w:p w14:paraId="1A200E9B" w14:textId="77777777" w:rsidR="00D75748" w:rsidRDefault="002800F8" w:rsidP="00E05D2A">
      <w:pPr>
        <w:pStyle w:val="Heading2"/>
      </w:pPr>
      <w:bookmarkStart w:id="95" w:name="_Toc3304"/>
      <w:bookmarkStart w:id="96" w:name="_Toc11812"/>
      <w:bookmarkStart w:id="97" w:name="_Toc3457"/>
      <w:bookmarkStart w:id="98" w:name="_Toc24463"/>
      <w:bookmarkStart w:id="99" w:name="_Toc30239"/>
      <w:bookmarkStart w:id="100" w:name="_Toc188427658"/>
      <w:proofErr w:type="spellStart"/>
      <w:r w:rsidRPr="00E05D2A">
        <w:rPr>
          <w:rStyle w:val="Strong"/>
          <w:b/>
          <w:bCs/>
        </w:rPr>
        <w:t>Flexibilita</w:t>
      </w:r>
      <w:proofErr w:type="spellEnd"/>
      <w:r>
        <w:rPr>
          <w:rStyle w:val="Strong"/>
          <w:b/>
          <w:bCs/>
        </w:rPr>
        <w:t>:</w:t>
      </w:r>
      <w:bookmarkEnd w:id="95"/>
      <w:bookmarkEnd w:id="96"/>
      <w:bookmarkEnd w:id="97"/>
      <w:bookmarkEnd w:id="98"/>
      <w:bookmarkEnd w:id="99"/>
      <w:bookmarkEnd w:id="100"/>
    </w:p>
    <w:p w14:paraId="1A200E9D" w14:textId="73923DF9" w:rsidR="00D75748" w:rsidRDefault="002800F8" w:rsidP="00EC60C2">
      <w:pPr>
        <w:pStyle w:val="NormalWeb"/>
        <w:tabs>
          <w:tab w:val="left" w:pos="720"/>
          <w:tab w:val="left" w:pos="1440"/>
        </w:tabs>
        <w:ind w:left="1440"/>
      </w:pPr>
      <w:proofErr w:type="spellStart"/>
      <w:r>
        <w:t>Podpora</w:t>
      </w:r>
      <w:proofErr w:type="spellEnd"/>
      <w:r>
        <w:t xml:space="preserve"> </w:t>
      </w:r>
      <w:proofErr w:type="spellStart"/>
      <w:r>
        <w:t>viac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200 </w:t>
      </w:r>
      <w:proofErr w:type="spellStart"/>
      <w:r>
        <w:t>krajín</w:t>
      </w:r>
      <w:proofErr w:type="spellEnd"/>
      <w:r>
        <w:t xml:space="preserve"> a </w:t>
      </w:r>
      <w:proofErr w:type="spellStart"/>
      <w:r>
        <w:t>cez</w:t>
      </w:r>
      <w:proofErr w:type="spellEnd"/>
      <w:r>
        <w:t xml:space="preserve"> 25 mien </w:t>
      </w:r>
      <w:proofErr w:type="spellStart"/>
      <w:r>
        <w:t>umožňuje</w:t>
      </w:r>
      <w:proofErr w:type="spellEnd"/>
      <w:r>
        <w:t xml:space="preserve"> </w:t>
      </w:r>
      <w:proofErr w:type="spellStart"/>
      <w:r>
        <w:t>univerzálnosť</w:t>
      </w:r>
      <w:proofErr w:type="spellEnd"/>
      <w:r>
        <w:t xml:space="preserve"> </w:t>
      </w:r>
      <w:proofErr w:type="spellStart"/>
      <w:r>
        <w:t>použitia</w:t>
      </w:r>
      <w:proofErr w:type="spellEnd"/>
      <w:r>
        <w:t>.</w:t>
      </w:r>
      <w:r w:rsidR="00EC60C2">
        <w:t xml:space="preserve"> </w:t>
      </w:r>
      <w:proofErr w:type="spellStart"/>
      <w:r>
        <w:t>Možnosť</w:t>
      </w:r>
      <w:proofErr w:type="spellEnd"/>
      <w:r>
        <w:t xml:space="preserve"> </w:t>
      </w:r>
      <w:proofErr w:type="spellStart"/>
      <w:r>
        <w:t>integrácie</w:t>
      </w:r>
      <w:proofErr w:type="spellEnd"/>
      <w:r>
        <w:t xml:space="preserve"> s </w:t>
      </w:r>
      <w:proofErr w:type="spellStart"/>
      <w:r>
        <w:t>aplikáciami</w:t>
      </w:r>
      <w:proofErr w:type="spellEnd"/>
      <w:r>
        <w:t xml:space="preserve"> </w:t>
      </w:r>
      <w:proofErr w:type="spellStart"/>
      <w:r>
        <w:t>tretích</w:t>
      </w:r>
      <w:proofErr w:type="spellEnd"/>
      <w:r>
        <w:t xml:space="preserve"> </w:t>
      </w:r>
      <w:proofErr w:type="spellStart"/>
      <w:r>
        <w:t>strán</w:t>
      </w:r>
      <w:proofErr w:type="spellEnd"/>
      <w:r>
        <w:t xml:space="preserve"> </w:t>
      </w:r>
      <w:proofErr w:type="spellStart"/>
      <w:r>
        <w:t>otvára</w:t>
      </w:r>
      <w:proofErr w:type="spellEnd"/>
      <w:r>
        <w:t xml:space="preserve"> </w:t>
      </w:r>
      <w:proofErr w:type="spellStart"/>
      <w:r>
        <w:t>priestor</w:t>
      </w:r>
      <w:proofErr w:type="spellEnd"/>
      <w:r>
        <w:t xml:space="preserve"> pre </w:t>
      </w:r>
      <w:proofErr w:type="spellStart"/>
      <w:r>
        <w:t>rôznorodé</w:t>
      </w:r>
      <w:proofErr w:type="spellEnd"/>
      <w:r>
        <w:t xml:space="preserve"> </w:t>
      </w:r>
      <w:proofErr w:type="spellStart"/>
      <w:r>
        <w:t>použitie</w:t>
      </w:r>
      <w:proofErr w:type="spellEnd"/>
      <w:r>
        <w:t xml:space="preserve"> v </w:t>
      </w:r>
      <w:proofErr w:type="spellStart"/>
      <w:r>
        <w:t>rôznych</w:t>
      </w:r>
      <w:proofErr w:type="spellEnd"/>
      <w:r>
        <w:t xml:space="preserve"> </w:t>
      </w:r>
      <w:proofErr w:type="spellStart"/>
      <w:r>
        <w:t>odvetviach</w:t>
      </w:r>
      <w:proofErr w:type="spellEnd"/>
      <w:r>
        <w:t>.</w:t>
      </w:r>
    </w:p>
    <w:p w14:paraId="1A200E9E" w14:textId="77777777" w:rsidR="00D75748" w:rsidRDefault="00D75748">
      <w:pPr>
        <w:pStyle w:val="NormalWeb"/>
        <w:ind w:left="1080"/>
      </w:pPr>
    </w:p>
    <w:p w14:paraId="1A200E9F" w14:textId="77777777" w:rsidR="00D75748" w:rsidRDefault="002800F8" w:rsidP="00E05D2A">
      <w:pPr>
        <w:pStyle w:val="Heading2"/>
      </w:pPr>
      <w:bookmarkStart w:id="101" w:name="_Toc32151"/>
      <w:bookmarkStart w:id="102" w:name="_Toc25848"/>
      <w:bookmarkStart w:id="103" w:name="_Toc16250"/>
      <w:bookmarkStart w:id="104" w:name="_Toc4162"/>
      <w:bookmarkStart w:id="105" w:name="_Toc3805"/>
      <w:bookmarkStart w:id="106" w:name="_Toc188427659"/>
      <w:proofErr w:type="spellStart"/>
      <w:r>
        <w:rPr>
          <w:rStyle w:val="Strong"/>
          <w:b/>
          <w:bCs/>
        </w:rPr>
        <w:t>Široká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 w:rsidRPr="00E05D2A">
        <w:rPr>
          <w:rStyle w:val="Strong"/>
          <w:b/>
          <w:bCs/>
        </w:rPr>
        <w:t>dostupnosť</w:t>
      </w:r>
      <w:proofErr w:type="spellEnd"/>
      <w:r>
        <w:rPr>
          <w:rStyle w:val="Strong"/>
          <w:b/>
          <w:bCs/>
        </w:rPr>
        <w:t>:</w:t>
      </w:r>
      <w:bookmarkEnd w:id="101"/>
      <w:bookmarkEnd w:id="102"/>
      <w:bookmarkEnd w:id="103"/>
      <w:bookmarkEnd w:id="104"/>
      <w:bookmarkEnd w:id="105"/>
      <w:bookmarkEnd w:id="106"/>
    </w:p>
    <w:p w14:paraId="1A200EA0" w14:textId="77777777" w:rsidR="00D75748" w:rsidRDefault="002800F8" w:rsidP="00EC60C2">
      <w:pPr>
        <w:pStyle w:val="NormalWeb"/>
        <w:tabs>
          <w:tab w:val="left" w:pos="720"/>
          <w:tab w:val="left" w:pos="1440"/>
        </w:tabs>
        <w:ind w:left="1440"/>
      </w:pPr>
      <w:r>
        <w:t xml:space="preserve">PayPal je </w:t>
      </w:r>
      <w:proofErr w:type="spellStart"/>
      <w:r>
        <w:t>dostupný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viac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200 </w:t>
      </w:r>
      <w:proofErr w:type="spellStart"/>
      <w:r>
        <w:t>krajinách</w:t>
      </w:r>
      <w:proofErr w:type="spellEnd"/>
      <w:r>
        <w:t xml:space="preserve"> a </w:t>
      </w:r>
      <w:proofErr w:type="spellStart"/>
      <w:r>
        <w:t>podporuje</w:t>
      </w:r>
      <w:proofErr w:type="spellEnd"/>
      <w:r>
        <w:t xml:space="preserve"> </w:t>
      </w:r>
      <w:proofErr w:type="spellStart"/>
      <w:r>
        <w:t>viac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100 mien, </w:t>
      </w:r>
      <w:proofErr w:type="spellStart"/>
      <w:r>
        <w:t>čo</w:t>
      </w:r>
      <w:proofErr w:type="spellEnd"/>
      <w:r>
        <w:t xml:space="preserve"> </w:t>
      </w:r>
      <w:proofErr w:type="spellStart"/>
      <w:r>
        <w:t>umožňuje</w:t>
      </w:r>
      <w:proofErr w:type="spellEnd"/>
      <w:r>
        <w:t xml:space="preserve"> </w:t>
      </w:r>
      <w:proofErr w:type="spellStart"/>
      <w:r>
        <w:t>globálne</w:t>
      </w:r>
      <w:proofErr w:type="spellEnd"/>
      <w:r>
        <w:t xml:space="preserve"> </w:t>
      </w:r>
      <w:proofErr w:type="spellStart"/>
      <w:r>
        <w:t>transakcie</w:t>
      </w:r>
      <w:proofErr w:type="spellEnd"/>
      <w:r>
        <w:t>.</w:t>
      </w:r>
    </w:p>
    <w:p w14:paraId="1A200EA1" w14:textId="77777777" w:rsidR="00D75748" w:rsidRDefault="00D75748">
      <w:pPr>
        <w:pStyle w:val="NormalWeb"/>
        <w:ind w:left="1080"/>
      </w:pPr>
    </w:p>
    <w:p w14:paraId="1A200EA2" w14:textId="77777777" w:rsidR="00D75748" w:rsidRDefault="002800F8" w:rsidP="00E05D2A">
      <w:pPr>
        <w:pStyle w:val="Heading2"/>
      </w:pPr>
      <w:bookmarkStart w:id="107" w:name="_Toc27715"/>
      <w:bookmarkStart w:id="108" w:name="_Toc7270"/>
      <w:bookmarkStart w:id="109" w:name="_Toc2082"/>
      <w:bookmarkStart w:id="110" w:name="_Toc12795"/>
      <w:bookmarkStart w:id="111" w:name="_Toc23426"/>
      <w:bookmarkStart w:id="112" w:name="_Toc188427660"/>
      <w:proofErr w:type="spellStart"/>
      <w:r w:rsidRPr="00E05D2A">
        <w:t>Úspora</w:t>
      </w:r>
      <w:proofErr w:type="spellEnd"/>
      <w:r>
        <w:t xml:space="preserve"> </w:t>
      </w:r>
      <w:proofErr w:type="spellStart"/>
      <w:r>
        <w:t>času</w:t>
      </w:r>
      <w:proofErr w:type="spellEnd"/>
      <w:r>
        <w:t>:</w:t>
      </w:r>
      <w:bookmarkEnd w:id="107"/>
      <w:bookmarkEnd w:id="108"/>
      <w:bookmarkEnd w:id="109"/>
      <w:bookmarkEnd w:id="110"/>
      <w:bookmarkEnd w:id="111"/>
      <w:bookmarkEnd w:id="112"/>
    </w:p>
    <w:p w14:paraId="1A200EA3" w14:textId="77777777" w:rsidR="00D75748" w:rsidRDefault="002800F8" w:rsidP="00EC60C2">
      <w:pPr>
        <w:pStyle w:val="NormalWeb"/>
        <w:tabs>
          <w:tab w:val="left" w:pos="720"/>
          <w:tab w:val="left" w:pos="1440"/>
        </w:tabs>
        <w:ind w:left="1440"/>
      </w:pPr>
      <w:proofErr w:type="spellStart"/>
      <w:r>
        <w:t>Automatizované</w:t>
      </w:r>
      <w:proofErr w:type="spellEnd"/>
      <w:r>
        <w:t xml:space="preserve"> </w:t>
      </w:r>
      <w:proofErr w:type="spellStart"/>
      <w:r>
        <w:t>procesy</w:t>
      </w:r>
      <w:proofErr w:type="spellEnd"/>
      <w:r>
        <w:t xml:space="preserve"> </w:t>
      </w:r>
      <w:proofErr w:type="spellStart"/>
      <w:r>
        <w:t>spracovania</w:t>
      </w:r>
      <w:proofErr w:type="spellEnd"/>
      <w:r>
        <w:t xml:space="preserve"> </w:t>
      </w:r>
      <w:proofErr w:type="spellStart"/>
      <w:r>
        <w:t>platieb</w:t>
      </w:r>
      <w:proofErr w:type="spellEnd"/>
      <w:r>
        <w:t xml:space="preserve"> </w:t>
      </w:r>
      <w:proofErr w:type="spellStart"/>
      <w:r>
        <w:t>šetria</w:t>
      </w:r>
      <w:proofErr w:type="spellEnd"/>
      <w:r>
        <w:t xml:space="preserve"> </w:t>
      </w:r>
      <w:proofErr w:type="spellStart"/>
      <w:r>
        <w:t>čas</w:t>
      </w:r>
      <w:proofErr w:type="spellEnd"/>
      <w:r>
        <w:t xml:space="preserve"> </w:t>
      </w:r>
      <w:proofErr w:type="spellStart"/>
      <w:r>
        <w:t>používateľom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firmám</w:t>
      </w:r>
      <w:proofErr w:type="spellEnd"/>
      <w:r>
        <w:t>.</w:t>
      </w:r>
    </w:p>
    <w:p w14:paraId="1A200EA4" w14:textId="77777777" w:rsidR="00D75748" w:rsidRDefault="00D75748">
      <w:pPr>
        <w:pStyle w:val="NormalWeb"/>
        <w:ind w:left="1080"/>
      </w:pPr>
    </w:p>
    <w:p w14:paraId="1A200EA5" w14:textId="77777777" w:rsidR="00D75748" w:rsidRDefault="002800F8" w:rsidP="00E05D2A">
      <w:pPr>
        <w:pStyle w:val="Heading2"/>
      </w:pPr>
      <w:bookmarkStart w:id="113" w:name="_Toc19045"/>
      <w:bookmarkStart w:id="114" w:name="_Toc20873"/>
      <w:bookmarkStart w:id="115" w:name="_Toc8284"/>
      <w:bookmarkStart w:id="116" w:name="_Toc4593"/>
      <w:bookmarkStart w:id="117" w:name="_Toc4452"/>
      <w:bookmarkStart w:id="118" w:name="_Toc188427661"/>
      <w:proofErr w:type="spellStart"/>
      <w:r w:rsidRPr="00E05D2A">
        <w:t>Jednoduchosť</w:t>
      </w:r>
      <w:proofErr w:type="spellEnd"/>
      <w:r>
        <w:t>:</w:t>
      </w:r>
      <w:bookmarkEnd w:id="113"/>
      <w:bookmarkEnd w:id="114"/>
      <w:bookmarkEnd w:id="115"/>
      <w:bookmarkEnd w:id="116"/>
      <w:bookmarkEnd w:id="117"/>
      <w:bookmarkEnd w:id="118"/>
    </w:p>
    <w:p w14:paraId="3C6C3B84" w14:textId="4370CA53" w:rsidR="00D75748" w:rsidRDefault="002800F8" w:rsidP="00EC60C2">
      <w:pPr>
        <w:pStyle w:val="NormalWeb"/>
        <w:ind w:left="1440"/>
      </w:pPr>
      <w:r>
        <w:t xml:space="preserve">Pre </w:t>
      </w:r>
      <w:proofErr w:type="spellStart"/>
      <w:r>
        <w:t>používateľov</w:t>
      </w:r>
      <w:proofErr w:type="spellEnd"/>
      <w:r>
        <w:t xml:space="preserve"> je </w:t>
      </w:r>
      <w:proofErr w:type="spellStart"/>
      <w:r>
        <w:t>veľmi</w:t>
      </w:r>
      <w:proofErr w:type="spellEnd"/>
      <w:r>
        <w:t xml:space="preserve"> </w:t>
      </w:r>
      <w:proofErr w:type="spellStart"/>
      <w:r>
        <w:t>jednoduché</w:t>
      </w:r>
      <w:proofErr w:type="spellEnd"/>
      <w:r>
        <w:t xml:space="preserve"> </w:t>
      </w:r>
      <w:proofErr w:type="spellStart"/>
      <w:r>
        <w:t>spravovať</w:t>
      </w:r>
      <w:proofErr w:type="spellEnd"/>
      <w:r>
        <w:t xml:space="preserve"> </w:t>
      </w:r>
      <w:proofErr w:type="spellStart"/>
      <w:r>
        <w:t>platby</w:t>
      </w:r>
      <w:proofErr w:type="spellEnd"/>
      <w:r>
        <w:t xml:space="preserve"> a </w:t>
      </w:r>
      <w:proofErr w:type="spellStart"/>
      <w:r>
        <w:t>prevody</w:t>
      </w:r>
      <w:proofErr w:type="spellEnd"/>
      <w:r>
        <w:t xml:space="preserve"> </w:t>
      </w:r>
      <w:proofErr w:type="spellStart"/>
      <w:r>
        <w:t>prostredníctvom</w:t>
      </w:r>
      <w:proofErr w:type="spellEnd"/>
      <w:r>
        <w:t xml:space="preserve"> </w:t>
      </w:r>
      <w:proofErr w:type="spellStart"/>
      <w:r>
        <w:t>intuitívneho</w:t>
      </w:r>
      <w:proofErr w:type="spellEnd"/>
      <w:r>
        <w:t xml:space="preserve"> </w:t>
      </w:r>
      <w:proofErr w:type="spellStart"/>
      <w:r>
        <w:t>rozhrania</w:t>
      </w:r>
      <w:proofErr w:type="spellEnd"/>
      <w:r>
        <w:t>.</w:t>
      </w:r>
    </w:p>
    <w:p w14:paraId="1A200EA8" w14:textId="77777777" w:rsidR="00D75748" w:rsidRDefault="002800F8">
      <w:pPr>
        <w:pStyle w:val="Heading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FF0000"/>
          <w:sz w:val="36"/>
          <w:szCs w:val="36"/>
          <w:lang w:val="sk-SK"/>
        </w:rPr>
      </w:pPr>
      <w:bookmarkStart w:id="119" w:name="_Toc10856"/>
      <w:bookmarkStart w:id="120" w:name="_Toc18182"/>
      <w:bookmarkStart w:id="121" w:name="_Toc187834047"/>
      <w:bookmarkStart w:id="122" w:name="_Toc17438"/>
      <w:bookmarkStart w:id="123" w:name="_Toc3865"/>
      <w:bookmarkStart w:id="124" w:name="_Toc3449"/>
      <w:bookmarkStart w:id="125" w:name="_Toc188427662"/>
      <w:r>
        <w:rPr>
          <w:rFonts w:ascii="Times New Roman" w:hAnsi="Times New Roman" w:cs="Times New Roman"/>
          <w:color w:val="FF0000"/>
          <w:sz w:val="36"/>
          <w:szCs w:val="36"/>
          <w:lang w:val="sk-SK"/>
        </w:rPr>
        <w:lastRenderedPageBreak/>
        <w:t>Kritériá úspešnosti</w:t>
      </w:r>
      <w:bookmarkEnd w:id="119"/>
      <w:bookmarkEnd w:id="120"/>
      <w:bookmarkEnd w:id="121"/>
      <w:bookmarkEnd w:id="122"/>
      <w:bookmarkEnd w:id="123"/>
      <w:bookmarkEnd w:id="124"/>
      <w:bookmarkEnd w:id="125"/>
    </w:p>
    <w:p w14:paraId="1A200EA9" w14:textId="77777777" w:rsidR="00D75748" w:rsidRPr="00C72F16" w:rsidRDefault="00D75748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1A200EAA" w14:textId="77777777" w:rsidR="00D75748" w:rsidRDefault="002800F8" w:rsidP="00E05D2A">
      <w:pPr>
        <w:pStyle w:val="Heading2"/>
        <w:rPr>
          <w:b w:val="0"/>
          <w:bCs w:val="0"/>
          <w:lang w:val="sk-SK"/>
        </w:rPr>
      </w:pPr>
      <w:bookmarkStart w:id="126" w:name="_Toc15155"/>
      <w:bookmarkStart w:id="127" w:name="_Toc8788"/>
      <w:bookmarkStart w:id="128" w:name="_Toc29396"/>
      <w:bookmarkStart w:id="129" w:name="_Toc10796"/>
      <w:bookmarkStart w:id="130" w:name="_Toc11388"/>
      <w:bookmarkStart w:id="131" w:name="_Toc188427663"/>
      <w:r>
        <w:rPr>
          <w:lang w:val="sk-SK"/>
        </w:rPr>
        <w:t xml:space="preserve">Počet </w:t>
      </w:r>
      <w:proofErr w:type="spellStart"/>
      <w:r w:rsidRPr="00E05D2A">
        <w:t>nových</w:t>
      </w:r>
      <w:proofErr w:type="spellEnd"/>
      <w:r>
        <w:rPr>
          <w:lang w:val="sk-SK"/>
        </w:rPr>
        <w:t xml:space="preserve"> užívateľov</w:t>
      </w:r>
      <w:r>
        <w:t>:</w:t>
      </w:r>
      <w:bookmarkEnd w:id="126"/>
      <w:bookmarkEnd w:id="127"/>
      <w:bookmarkEnd w:id="128"/>
      <w:bookmarkEnd w:id="129"/>
      <w:bookmarkEnd w:id="130"/>
      <w:bookmarkEnd w:id="131"/>
      <w:r>
        <w:t xml:space="preserve"> </w:t>
      </w:r>
      <w:bookmarkStart w:id="132" w:name="_Toc10437"/>
    </w:p>
    <w:p w14:paraId="0060AE37" w14:textId="172E058D" w:rsidR="002F7DDF" w:rsidRPr="002F7DDF" w:rsidRDefault="003E7BFD" w:rsidP="00933CD7">
      <w:pPr>
        <w:pStyle w:val="NormalWeb"/>
        <w:tabs>
          <w:tab w:val="left" w:pos="720"/>
          <w:tab w:val="left" w:pos="1440"/>
        </w:tabs>
        <w:ind w:left="1440"/>
        <w:rPr>
          <w:lang w:val="sk-SK"/>
        </w:rPr>
      </w:pPr>
      <w:bookmarkStart w:id="133" w:name="_Toc8173"/>
      <w:bookmarkStart w:id="134" w:name="_Toc9597"/>
      <w:bookmarkStart w:id="135" w:name="_Toc1671"/>
      <w:bookmarkStart w:id="136" w:name="_Toc21861"/>
      <w:bookmarkStart w:id="137" w:name="_Toc21660"/>
      <w:bookmarkStart w:id="138" w:name="_Toc188427614"/>
      <w:bookmarkStart w:id="139" w:name="_Toc188427664"/>
      <w:r>
        <w:rPr>
          <w:lang w:val="sk-SK"/>
        </w:rPr>
        <w:t>Rýchly</w:t>
      </w:r>
      <w:r w:rsidRPr="003E7BFD">
        <w:rPr>
          <w:lang w:val="sk-SK"/>
        </w:rPr>
        <w:t xml:space="preserve"> </w:t>
      </w:r>
      <w:r w:rsidRPr="00DF7CA4">
        <w:rPr>
          <w:lang w:val="sk-SK"/>
        </w:rPr>
        <w:t>rast užívateľskej základne, pričom platba za službu je jednoducho</w:t>
      </w:r>
      <w:r>
        <w:rPr>
          <w:lang w:val="sk-SK"/>
        </w:rPr>
        <w:t xml:space="preserve"> </w:t>
      </w:r>
      <w:r w:rsidRPr="00DF7CA4">
        <w:rPr>
          <w:lang w:val="sk-SK"/>
        </w:rPr>
        <w:t>prístupná a</w:t>
      </w:r>
      <w:r w:rsidR="002F7B63">
        <w:rPr>
          <w:lang w:val="sk-SK"/>
        </w:rPr>
        <w:t> </w:t>
      </w:r>
      <w:r w:rsidRPr="00DF7CA4">
        <w:rPr>
          <w:lang w:val="sk-SK"/>
        </w:rPr>
        <w:t>pohodlná pre nových používateľov.</w:t>
      </w:r>
    </w:p>
    <w:bookmarkEnd w:id="132"/>
    <w:bookmarkEnd w:id="133"/>
    <w:bookmarkEnd w:id="134"/>
    <w:bookmarkEnd w:id="135"/>
    <w:bookmarkEnd w:id="136"/>
    <w:bookmarkEnd w:id="137"/>
    <w:bookmarkEnd w:id="138"/>
    <w:bookmarkEnd w:id="139"/>
    <w:p w14:paraId="1A200EAC" w14:textId="77777777" w:rsidR="00D75748" w:rsidRDefault="00D75748">
      <w:pPr>
        <w:pStyle w:val="NormalWeb"/>
        <w:ind w:left="360"/>
        <w:rPr>
          <w:lang w:val="sk-SK"/>
        </w:rPr>
      </w:pPr>
    </w:p>
    <w:p w14:paraId="1A200EAD" w14:textId="77777777" w:rsidR="00D75748" w:rsidRPr="002800F8" w:rsidRDefault="002800F8" w:rsidP="00E05D2A">
      <w:pPr>
        <w:pStyle w:val="Heading2"/>
        <w:rPr>
          <w:lang w:val="sk-SK"/>
        </w:rPr>
      </w:pPr>
      <w:bookmarkStart w:id="140" w:name="_Toc5611"/>
      <w:bookmarkStart w:id="141" w:name="_Toc20872"/>
      <w:bookmarkStart w:id="142" w:name="_Toc10597"/>
      <w:bookmarkStart w:id="143" w:name="_Toc20420"/>
      <w:bookmarkStart w:id="144" w:name="_Toc20469"/>
      <w:bookmarkStart w:id="145" w:name="_Toc188427665"/>
      <w:r>
        <w:rPr>
          <w:lang w:val="sk-SK"/>
        </w:rPr>
        <w:t xml:space="preserve">Zvýšenie objemu </w:t>
      </w:r>
      <w:r w:rsidRPr="002800F8">
        <w:rPr>
          <w:lang w:val="sk-SK"/>
        </w:rPr>
        <w:t>spracovaných</w:t>
      </w:r>
      <w:r>
        <w:rPr>
          <w:lang w:val="sk-SK"/>
        </w:rPr>
        <w:t xml:space="preserve"> transakcií</w:t>
      </w:r>
      <w:r w:rsidRPr="002800F8">
        <w:rPr>
          <w:lang w:val="sk-SK"/>
        </w:rPr>
        <w:t>:</w:t>
      </w:r>
      <w:bookmarkEnd w:id="140"/>
      <w:bookmarkEnd w:id="141"/>
      <w:bookmarkEnd w:id="142"/>
      <w:bookmarkEnd w:id="143"/>
      <w:bookmarkEnd w:id="144"/>
      <w:bookmarkEnd w:id="145"/>
      <w:r w:rsidRPr="002800F8">
        <w:rPr>
          <w:lang w:val="sk-SK"/>
        </w:rPr>
        <w:t xml:space="preserve"> </w:t>
      </w:r>
    </w:p>
    <w:p w14:paraId="50C391B7" w14:textId="27A59ABD" w:rsidR="00042B11" w:rsidRPr="00042B11" w:rsidRDefault="00042B11" w:rsidP="00933CD7">
      <w:pPr>
        <w:pStyle w:val="NormalWeb"/>
        <w:ind w:left="1440"/>
        <w:rPr>
          <w:lang w:val="sk-SK" w:eastAsia="zh-CN"/>
        </w:rPr>
      </w:pPr>
      <w:r w:rsidRPr="00042B11">
        <w:rPr>
          <w:lang w:val="sk-SK"/>
        </w:rPr>
        <w:t xml:space="preserve">Rýchly </w:t>
      </w:r>
      <w:r w:rsidRPr="00DF7CA4">
        <w:rPr>
          <w:lang w:val="sk-SK"/>
        </w:rPr>
        <w:t xml:space="preserve">nárast objemu finančných transakcií spracovaných cez </w:t>
      </w:r>
      <w:proofErr w:type="spellStart"/>
      <w:r w:rsidRPr="00DF7CA4">
        <w:rPr>
          <w:lang w:val="sk-SK"/>
        </w:rPr>
        <w:t>PayPal</w:t>
      </w:r>
      <w:proofErr w:type="spellEnd"/>
      <w:r w:rsidRPr="00DF7CA4">
        <w:rPr>
          <w:lang w:val="sk-SK"/>
        </w:rPr>
        <w:t>, ktorý je</w:t>
      </w:r>
      <w:r>
        <w:rPr>
          <w:lang w:val="sk-SK"/>
        </w:rPr>
        <w:t xml:space="preserve"> </w:t>
      </w:r>
      <w:r w:rsidRPr="00DF7CA4">
        <w:rPr>
          <w:lang w:val="sk-SK"/>
        </w:rPr>
        <w:t>indikátorom rastu a</w:t>
      </w:r>
      <w:r w:rsidR="002F7B63">
        <w:rPr>
          <w:lang w:val="sk-SK"/>
        </w:rPr>
        <w:t> </w:t>
      </w:r>
      <w:r w:rsidRPr="00DF7CA4">
        <w:rPr>
          <w:lang w:val="sk-SK"/>
        </w:rPr>
        <w:t>dôveryhodnosti služby na trhu.</w:t>
      </w:r>
    </w:p>
    <w:p w14:paraId="1A200EAF" w14:textId="77777777" w:rsidR="00D75748" w:rsidRDefault="00D75748">
      <w:pPr>
        <w:pStyle w:val="NormalWeb"/>
        <w:ind w:left="360"/>
        <w:rPr>
          <w:lang w:val="sk-SK"/>
        </w:rPr>
      </w:pPr>
    </w:p>
    <w:p w14:paraId="1A200EB0" w14:textId="010E8B1B" w:rsidR="00D75748" w:rsidRDefault="002800F8" w:rsidP="00E05D2A">
      <w:pPr>
        <w:pStyle w:val="Heading2"/>
        <w:rPr>
          <w:lang w:val="sk-SK"/>
        </w:rPr>
      </w:pPr>
      <w:bookmarkStart w:id="146" w:name="_Toc15331"/>
      <w:bookmarkStart w:id="147" w:name="_Toc14634"/>
      <w:bookmarkStart w:id="148" w:name="_Toc17946"/>
      <w:bookmarkStart w:id="149" w:name="_Toc22648"/>
      <w:bookmarkStart w:id="150" w:name="_Toc14898"/>
      <w:bookmarkStart w:id="151" w:name="_Toc188427666"/>
      <w:r>
        <w:rPr>
          <w:lang w:val="sk-SK"/>
        </w:rPr>
        <w:t>Bezpečnosť a</w:t>
      </w:r>
      <w:r w:rsidR="002F7B63">
        <w:rPr>
          <w:lang w:val="sk-SK"/>
        </w:rPr>
        <w:t> </w:t>
      </w:r>
      <w:r>
        <w:rPr>
          <w:lang w:val="sk-SK"/>
        </w:rPr>
        <w:t xml:space="preserve">ochrana </w:t>
      </w:r>
      <w:r w:rsidRPr="00042B11">
        <w:rPr>
          <w:lang w:val="sk-SK"/>
        </w:rPr>
        <w:t>osobných</w:t>
      </w:r>
      <w:r>
        <w:rPr>
          <w:lang w:val="sk-SK"/>
        </w:rPr>
        <w:t xml:space="preserve"> údajov:</w:t>
      </w:r>
      <w:bookmarkEnd w:id="146"/>
      <w:bookmarkEnd w:id="147"/>
      <w:bookmarkEnd w:id="148"/>
      <w:bookmarkEnd w:id="149"/>
      <w:bookmarkEnd w:id="150"/>
      <w:bookmarkEnd w:id="151"/>
      <w:r>
        <w:rPr>
          <w:lang w:val="sk-SK"/>
        </w:rPr>
        <w:t xml:space="preserve"> </w:t>
      </w:r>
    </w:p>
    <w:p w14:paraId="70B250A5" w14:textId="442A5903" w:rsidR="00042B11" w:rsidRPr="00042B11" w:rsidRDefault="00042B11" w:rsidP="00933CD7">
      <w:pPr>
        <w:pStyle w:val="NormalWeb"/>
        <w:ind w:left="1440"/>
        <w:rPr>
          <w:lang w:val="sk-SK" w:eastAsia="zh-CN"/>
        </w:rPr>
      </w:pPr>
      <w:r>
        <w:rPr>
          <w:lang w:val="sk-SK"/>
        </w:rPr>
        <w:t>Platforma</w:t>
      </w:r>
      <w:r w:rsidRPr="00042B11">
        <w:rPr>
          <w:lang w:val="sk-SK"/>
        </w:rPr>
        <w:t xml:space="preserve"> </w:t>
      </w:r>
      <w:r>
        <w:rPr>
          <w:lang w:val="sk-SK"/>
        </w:rPr>
        <w:t>musí pravidelne aktualizovať</w:t>
      </w:r>
      <w:r w:rsidRPr="00DF7CA4">
        <w:rPr>
          <w:lang w:val="sk-SK"/>
        </w:rPr>
        <w:t xml:space="preserve"> </w:t>
      </w:r>
      <w:r>
        <w:rPr>
          <w:lang w:val="sk-SK"/>
        </w:rPr>
        <w:t>bezpečnostné protokoly na ochranu pred podvodmi a</w:t>
      </w:r>
      <w:r w:rsidR="002F7B63">
        <w:rPr>
          <w:lang w:val="sk-SK"/>
        </w:rPr>
        <w:t> </w:t>
      </w:r>
      <w:r>
        <w:rPr>
          <w:lang w:val="sk-SK"/>
        </w:rPr>
        <w:t>únikmi údajov.</w:t>
      </w:r>
    </w:p>
    <w:p w14:paraId="1A200EB2" w14:textId="77777777" w:rsidR="00D75748" w:rsidRDefault="00D75748">
      <w:pPr>
        <w:pStyle w:val="NormalWeb"/>
        <w:ind w:left="360"/>
        <w:rPr>
          <w:lang w:val="sk-SK"/>
        </w:rPr>
      </w:pPr>
    </w:p>
    <w:p w14:paraId="1A200EB3" w14:textId="77777777" w:rsidR="00D75748" w:rsidRDefault="002800F8" w:rsidP="00E05D2A">
      <w:pPr>
        <w:pStyle w:val="Heading2"/>
        <w:rPr>
          <w:lang w:val="sk-SK"/>
        </w:rPr>
      </w:pPr>
      <w:bookmarkStart w:id="152" w:name="_Toc7895"/>
      <w:bookmarkStart w:id="153" w:name="_Toc17646"/>
      <w:bookmarkStart w:id="154" w:name="_Toc16812"/>
      <w:bookmarkStart w:id="155" w:name="_Toc2175"/>
      <w:bookmarkStart w:id="156" w:name="_Toc22169"/>
      <w:bookmarkStart w:id="157" w:name="_Toc188427667"/>
      <w:r>
        <w:rPr>
          <w:lang w:val="sk-SK"/>
        </w:rPr>
        <w:t xml:space="preserve">Zákaznícka </w:t>
      </w:r>
      <w:r w:rsidRPr="008B1843">
        <w:rPr>
          <w:lang w:val="sk-SK"/>
        </w:rPr>
        <w:t>spokojnosť</w:t>
      </w:r>
      <w:r>
        <w:rPr>
          <w:lang w:val="sk-SK"/>
        </w:rPr>
        <w:t>:</w:t>
      </w:r>
      <w:bookmarkEnd w:id="152"/>
      <w:bookmarkEnd w:id="153"/>
      <w:bookmarkEnd w:id="154"/>
      <w:bookmarkEnd w:id="155"/>
      <w:bookmarkEnd w:id="156"/>
      <w:bookmarkEnd w:id="157"/>
      <w:r>
        <w:rPr>
          <w:lang w:val="sk-SK"/>
        </w:rPr>
        <w:t xml:space="preserve"> </w:t>
      </w:r>
    </w:p>
    <w:p w14:paraId="505781B7" w14:textId="22D0ED3F" w:rsidR="008B1843" w:rsidRPr="008B1843" w:rsidRDefault="008B1843" w:rsidP="00933CD7">
      <w:pPr>
        <w:pStyle w:val="NormalWeb"/>
        <w:ind w:left="1440"/>
        <w:rPr>
          <w:lang w:val="sk-SK" w:eastAsia="zh-CN"/>
        </w:rPr>
      </w:pPr>
      <w:r>
        <w:rPr>
          <w:lang w:val="sk-SK"/>
        </w:rPr>
        <w:t>Vysoký</w:t>
      </w:r>
      <w:r w:rsidRPr="008B1843">
        <w:rPr>
          <w:lang w:val="sk-SK"/>
        </w:rPr>
        <w:t xml:space="preserve"> </w:t>
      </w:r>
      <w:r>
        <w:rPr>
          <w:lang w:val="sk-SK"/>
        </w:rPr>
        <w:t>počet pozitívnych hodnotení a</w:t>
      </w:r>
      <w:r w:rsidR="002F7B63">
        <w:rPr>
          <w:lang w:val="sk-SK"/>
        </w:rPr>
        <w:t> </w:t>
      </w:r>
      <w:r>
        <w:rPr>
          <w:lang w:val="sk-SK"/>
        </w:rPr>
        <w:t>nízka miera reklamácií a</w:t>
      </w:r>
      <w:r w:rsidR="002F7B63">
        <w:rPr>
          <w:lang w:val="sk-SK"/>
        </w:rPr>
        <w:t> </w:t>
      </w:r>
      <w:r>
        <w:rPr>
          <w:lang w:val="sk-SK"/>
        </w:rPr>
        <w:t>problémov s</w:t>
      </w:r>
      <w:r w:rsidR="002F7B63">
        <w:rPr>
          <w:lang w:val="sk-SK"/>
        </w:rPr>
        <w:t> </w:t>
      </w:r>
      <w:r>
        <w:rPr>
          <w:lang w:val="sk-SK"/>
        </w:rPr>
        <w:t>platbami.</w:t>
      </w:r>
    </w:p>
    <w:p w14:paraId="1A200EB5" w14:textId="77777777" w:rsidR="00D75748" w:rsidRDefault="00D75748">
      <w:pPr>
        <w:pStyle w:val="NormalWeb"/>
        <w:ind w:left="360"/>
        <w:rPr>
          <w:lang w:val="sk-SK"/>
        </w:rPr>
      </w:pPr>
    </w:p>
    <w:p w14:paraId="1A200EB6" w14:textId="77777777" w:rsidR="00D75748" w:rsidRDefault="002800F8" w:rsidP="00E05D2A">
      <w:pPr>
        <w:pStyle w:val="Heading2"/>
        <w:rPr>
          <w:lang w:val="sk-SK"/>
        </w:rPr>
      </w:pPr>
      <w:bookmarkStart w:id="158" w:name="_Toc26595"/>
      <w:bookmarkStart w:id="159" w:name="_Toc11508"/>
      <w:bookmarkStart w:id="160" w:name="_Toc25498"/>
      <w:bookmarkStart w:id="161" w:name="_Toc4725"/>
      <w:bookmarkStart w:id="162" w:name="_Toc30601"/>
      <w:bookmarkStart w:id="163" w:name="_Toc188427668"/>
      <w:r>
        <w:rPr>
          <w:lang w:val="sk-SK"/>
        </w:rPr>
        <w:t xml:space="preserve">Rýchlosť a </w:t>
      </w:r>
      <w:r w:rsidRPr="002800F8">
        <w:rPr>
          <w:lang w:val="sk-SK"/>
        </w:rPr>
        <w:t>efektívnosť</w:t>
      </w:r>
      <w:r>
        <w:rPr>
          <w:lang w:val="sk-SK"/>
        </w:rPr>
        <w:t xml:space="preserve"> transakcií:</w:t>
      </w:r>
      <w:bookmarkEnd w:id="158"/>
      <w:bookmarkEnd w:id="159"/>
      <w:bookmarkEnd w:id="160"/>
      <w:bookmarkEnd w:id="161"/>
      <w:bookmarkEnd w:id="162"/>
      <w:bookmarkEnd w:id="163"/>
      <w:r>
        <w:rPr>
          <w:lang w:val="sk-SK"/>
        </w:rPr>
        <w:t xml:space="preserve"> </w:t>
      </w:r>
    </w:p>
    <w:p w14:paraId="5BC4D000" w14:textId="4E3D5ACB" w:rsidR="008B1843" w:rsidRPr="008B1843" w:rsidRDefault="008B1843" w:rsidP="00933CD7">
      <w:pPr>
        <w:pStyle w:val="NormalWeb"/>
        <w:ind w:left="1440"/>
        <w:rPr>
          <w:lang w:val="sk-SK" w:eastAsia="zh-CN"/>
        </w:rPr>
      </w:pPr>
      <w:r>
        <w:rPr>
          <w:lang w:val="sk-SK"/>
        </w:rPr>
        <w:t>Krátka doba spracovania platieb a</w:t>
      </w:r>
      <w:r w:rsidR="002F7B63">
        <w:rPr>
          <w:lang w:val="sk-SK"/>
        </w:rPr>
        <w:t> </w:t>
      </w:r>
      <w:r>
        <w:rPr>
          <w:lang w:val="sk-SK"/>
        </w:rPr>
        <w:t>minimálne oneskorenia</w:t>
      </w:r>
    </w:p>
    <w:p w14:paraId="1A200EB8" w14:textId="77777777" w:rsidR="00D75748" w:rsidRDefault="00D75748">
      <w:pPr>
        <w:pStyle w:val="NormalWeb"/>
        <w:ind w:left="360"/>
        <w:rPr>
          <w:lang w:val="sk-SK"/>
        </w:rPr>
      </w:pPr>
    </w:p>
    <w:p w14:paraId="1A200EB9" w14:textId="77777777" w:rsidR="00D75748" w:rsidRDefault="002800F8" w:rsidP="00E05D2A">
      <w:pPr>
        <w:pStyle w:val="Heading2"/>
        <w:rPr>
          <w:lang w:val="sk-SK"/>
        </w:rPr>
      </w:pPr>
      <w:bookmarkStart w:id="164" w:name="_Toc21407"/>
      <w:bookmarkStart w:id="165" w:name="_Toc2210"/>
      <w:bookmarkStart w:id="166" w:name="_Toc14837"/>
      <w:bookmarkStart w:id="167" w:name="_Toc27353"/>
      <w:bookmarkStart w:id="168" w:name="_Toc31015"/>
      <w:bookmarkStart w:id="169" w:name="_Toc188427669"/>
      <w:r w:rsidRPr="002800F8">
        <w:rPr>
          <w:lang w:val="sk-SK"/>
        </w:rPr>
        <w:t>Medzinárodný</w:t>
      </w:r>
      <w:r>
        <w:rPr>
          <w:lang w:val="sk-SK"/>
        </w:rPr>
        <w:t xml:space="preserve"> dosah:</w:t>
      </w:r>
      <w:bookmarkEnd w:id="164"/>
      <w:bookmarkEnd w:id="165"/>
      <w:bookmarkEnd w:id="166"/>
      <w:bookmarkEnd w:id="167"/>
      <w:bookmarkEnd w:id="168"/>
      <w:bookmarkEnd w:id="169"/>
      <w:r>
        <w:rPr>
          <w:lang w:val="sk-SK"/>
        </w:rPr>
        <w:t xml:space="preserve"> </w:t>
      </w:r>
    </w:p>
    <w:p w14:paraId="1A200EBB" w14:textId="5371C271" w:rsidR="00D75748" w:rsidRPr="008B1843" w:rsidRDefault="008B1843" w:rsidP="00933CD7">
      <w:pPr>
        <w:pStyle w:val="NormalWeb"/>
        <w:ind w:left="1440"/>
        <w:rPr>
          <w:lang w:val="sk-SK" w:eastAsia="zh-CN"/>
        </w:rPr>
      </w:pPr>
      <w:r>
        <w:rPr>
          <w:lang w:val="sk-SK"/>
        </w:rPr>
        <w:t>Schopnosť umožniť platby v</w:t>
      </w:r>
      <w:r w:rsidR="002F7B63">
        <w:rPr>
          <w:lang w:val="sk-SK"/>
        </w:rPr>
        <w:t> </w:t>
      </w:r>
      <w:r>
        <w:rPr>
          <w:lang w:val="sk-SK"/>
        </w:rPr>
        <w:t>rôznych menách a</w:t>
      </w:r>
      <w:r w:rsidR="002F7B63">
        <w:rPr>
          <w:lang w:val="sk-SK"/>
        </w:rPr>
        <w:t> </w:t>
      </w:r>
      <w:r>
        <w:rPr>
          <w:lang w:val="sk-SK"/>
        </w:rPr>
        <w:t>podporu pre globálnych zákazníkov.</w:t>
      </w:r>
      <w:r w:rsidRPr="008B1843">
        <w:rPr>
          <w:lang w:val="sk-SK"/>
        </w:rPr>
        <w:br w:type="page"/>
      </w:r>
    </w:p>
    <w:p w14:paraId="1A200EBD" w14:textId="522D973E" w:rsidR="00D75748" w:rsidRDefault="001A1457" w:rsidP="007D7B51">
      <w:pPr>
        <w:pStyle w:val="Heading1"/>
        <w:tabs>
          <w:tab w:val="left" w:pos="720"/>
        </w:tabs>
        <w:spacing w:line="360" w:lineRule="auto"/>
        <w:ind w:left="360"/>
        <w:jc w:val="center"/>
        <w:rPr>
          <w:rFonts w:ascii="Times New Roman" w:hAnsi="Times New Roman" w:cs="Times New Roman"/>
          <w:color w:val="FF0000"/>
          <w:sz w:val="36"/>
          <w:szCs w:val="36"/>
          <w:lang w:val="sk-SK"/>
        </w:rPr>
      </w:pPr>
      <w:bookmarkStart w:id="170" w:name="_Toc32082"/>
      <w:bookmarkStart w:id="171" w:name="_Toc19146"/>
      <w:bookmarkStart w:id="172" w:name="_Toc187834048"/>
      <w:bookmarkStart w:id="173" w:name="_Toc29091"/>
      <w:bookmarkStart w:id="174" w:name="_Toc17821"/>
      <w:bookmarkStart w:id="175" w:name="_Toc30733"/>
      <w:bookmarkStart w:id="176" w:name="_Toc188427620"/>
      <w:bookmarkStart w:id="177" w:name="_Toc188427670"/>
      <w:r w:rsidRPr="001A1457">
        <w:rPr>
          <w:rFonts w:ascii="Times New Roman" w:hAnsi="Times New Roman" w:cs="Times New Roman"/>
          <w:color w:val="FF0000"/>
          <w:sz w:val="36"/>
          <w:szCs w:val="36"/>
          <w:lang w:val="sk-SK"/>
        </w:rPr>
        <w:lastRenderedPageBreak/>
        <w:t>7. Krátky popis služby</w:t>
      </w:r>
      <w:bookmarkEnd w:id="170"/>
      <w:bookmarkEnd w:id="171"/>
      <w:bookmarkEnd w:id="172"/>
      <w:bookmarkEnd w:id="173"/>
      <w:bookmarkEnd w:id="174"/>
      <w:bookmarkEnd w:id="175"/>
      <w:bookmarkEnd w:id="176"/>
      <w:bookmarkEnd w:id="177"/>
    </w:p>
    <w:p w14:paraId="6F1501B0" w14:textId="77777777" w:rsidR="007D7B51" w:rsidRPr="007D7B51" w:rsidRDefault="007D7B51" w:rsidP="007D7B51">
      <w:pPr>
        <w:rPr>
          <w:sz w:val="24"/>
          <w:szCs w:val="24"/>
          <w:lang w:val="sk-SK"/>
        </w:rPr>
      </w:pPr>
    </w:p>
    <w:p w14:paraId="1A200EBE" w14:textId="77777777" w:rsidR="00D75748" w:rsidRPr="001A1457" w:rsidRDefault="002800F8" w:rsidP="005F1FB3">
      <w:pPr>
        <w:pStyle w:val="Heading2"/>
        <w:ind w:left="567" w:hanging="567"/>
        <w:rPr>
          <w:lang w:val="sk-SK"/>
        </w:rPr>
      </w:pPr>
      <w:bookmarkStart w:id="178" w:name="_Toc188427671"/>
      <w:bookmarkStart w:id="179" w:name="_Toc8703"/>
      <w:bookmarkStart w:id="180" w:name="_Toc30134"/>
      <w:bookmarkStart w:id="181" w:name="_Toc13838"/>
      <w:bookmarkStart w:id="182" w:name="_Toc28759"/>
      <w:bookmarkStart w:id="183" w:name="_Toc10585"/>
      <w:r w:rsidRPr="001A1457">
        <w:rPr>
          <w:lang w:val="sk-SK"/>
        </w:rPr>
        <w:t>Digitálny peňažný prostriedok:</w:t>
      </w:r>
      <w:bookmarkEnd w:id="178"/>
    </w:p>
    <w:p w14:paraId="1A200EC0" w14:textId="1C977F66" w:rsidR="00D75748" w:rsidRPr="002F7B63" w:rsidRDefault="002800F8" w:rsidP="005F1FB3">
      <w:pPr>
        <w:pStyle w:val="NormalWeb"/>
        <w:tabs>
          <w:tab w:val="left" w:pos="720"/>
          <w:tab w:val="left" w:pos="1440"/>
        </w:tabs>
        <w:ind w:left="1440"/>
        <w:rPr>
          <w:lang w:val="sk-SK"/>
        </w:rPr>
      </w:pPr>
      <w:proofErr w:type="spellStart"/>
      <w:r w:rsidRPr="002F7B63">
        <w:rPr>
          <w:lang w:val="sk-SK"/>
        </w:rPr>
        <w:t>PayPal</w:t>
      </w:r>
      <w:proofErr w:type="spellEnd"/>
      <w:r w:rsidRPr="002F7B63">
        <w:rPr>
          <w:lang w:val="sk-SK"/>
        </w:rPr>
        <w:t xml:space="preserve"> umožňuje používateľom vykonávať platby a prevody peňazí cez internet a</w:t>
      </w:r>
      <w:r w:rsidR="002F7B63" w:rsidRPr="002F7B63">
        <w:rPr>
          <w:lang w:val="sk-SK"/>
        </w:rPr>
        <w:t> </w:t>
      </w:r>
      <w:r w:rsidRPr="002F7B63">
        <w:rPr>
          <w:lang w:val="sk-SK"/>
        </w:rPr>
        <w:t>r</w:t>
      </w:r>
      <w:r>
        <w:rPr>
          <w:lang w:val="sk-SK"/>
        </w:rPr>
        <w:t>ýchleho príjmu financií.</w:t>
      </w:r>
    </w:p>
    <w:p w14:paraId="4185DDBC" w14:textId="77777777" w:rsidR="007D7B51" w:rsidRPr="002F7B63" w:rsidRDefault="007D7B51" w:rsidP="007D7B51">
      <w:pPr>
        <w:pStyle w:val="NormalWeb"/>
        <w:rPr>
          <w:lang w:val="sk-SK"/>
        </w:rPr>
      </w:pPr>
    </w:p>
    <w:p w14:paraId="1A200EC1" w14:textId="77777777" w:rsidR="00D75748" w:rsidRDefault="002800F8" w:rsidP="00E05D2A">
      <w:pPr>
        <w:pStyle w:val="Heading2"/>
        <w:rPr>
          <w:lang w:val="sk-SK"/>
        </w:rPr>
      </w:pPr>
      <w:bookmarkStart w:id="184" w:name="_Toc188427672"/>
      <w:proofErr w:type="spellStart"/>
      <w:r w:rsidRPr="00E05D2A">
        <w:t>Bezpečnosť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ochrana</w:t>
      </w:r>
      <w:proofErr w:type="spellEnd"/>
      <w:r>
        <w:t>:</w:t>
      </w:r>
      <w:bookmarkEnd w:id="184"/>
    </w:p>
    <w:p w14:paraId="1A200EC2" w14:textId="77777777" w:rsidR="00D75748" w:rsidRDefault="002800F8" w:rsidP="005F1FB3">
      <w:pPr>
        <w:pStyle w:val="NormalWeb"/>
        <w:tabs>
          <w:tab w:val="left" w:pos="720"/>
          <w:tab w:val="left" w:pos="1440"/>
        </w:tabs>
        <w:ind w:left="1440"/>
      </w:pPr>
      <w:proofErr w:type="spellStart"/>
      <w:r>
        <w:t>Implementované</w:t>
      </w:r>
      <w:proofErr w:type="spellEnd"/>
      <w:r>
        <w:t xml:space="preserve"> </w:t>
      </w:r>
      <w:proofErr w:type="spellStart"/>
      <w:r>
        <w:t>šifrovanie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ochrana</w:t>
      </w:r>
      <w:proofErr w:type="spellEnd"/>
      <w:r>
        <w:t xml:space="preserve"> pred </w:t>
      </w:r>
      <w:proofErr w:type="spellStart"/>
      <w:r>
        <w:t>podvodmi</w:t>
      </w:r>
      <w:proofErr w:type="spellEnd"/>
      <w:r>
        <w:t xml:space="preserve">. </w:t>
      </w:r>
      <w:proofErr w:type="spellStart"/>
      <w:r>
        <w:t>Poskytovanie</w:t>
      </w:r>
      <w:proofErr w:type="spellEnd"/>
      <w:r>
        <w:rPr>
          <w:lang w:val="sk-SK"/>
        </w:rPr>
        <w:t xml:space="preserve"> </w:t>
      </w:r>
      <w:proofErr w:type="spellStart"/>
      <w:r>
        <w:t>jednoduchých</w:t>
      </w:r>
      <w:proofErr w:type="spellEnd"/>
      <w:r>
        <w:t xml:space="preserve"> a </w:t>
      </w:r>
      <w:proofErr w:type="spellStart"/>
      <w:r>
        <w:t>bezpečných</w:t>
      </w:r>
      <w:proofErr w:type="spellEnd"/>
      <w:r>
        <w:t xml:space="preserve"> </w:t>
      </w:r>
      <w:proofErr w:type="spellStart"/>
      <w:r>
        <w:t>riešení</w:t>
      </w:r>
      <w:proofErr w:type="spellEnd"/>
      <w:r>
        <w:t xml:space="preserve"> pre </w:t>
      </w:r>
      <w:proofErr w:type="spellStart"/>
      <w:r>
        <w:t>prijímanie</w:t>
      </w:r>
      <w:proofErr w:type="spellEnd"/>
      <w:r>
        <w:t xml:space="preserve"> </w:t>
      </w:r>
      <w:proofErr w:type="spellStart"/>
      <w:r>
        <w:t>platieb</w:t>
      </w:r>
      <w:proofErr w:type="spellEnd"/>
      <w:r>
        <w:t xml:space="preserve"> online.</w:t>
      </w:r>
    </w:p>
    <w:p w14:paraId="1A200EC3" w14:textId="77777777" w:rsidR="00D75748" w:rsidRDefault="00D75748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1A200EC4" w14:textId="77777777" w:rsidR="00D75748" w:rsidRDefault="002800F8" w:rsidP="00E05D2A">
      <w:pPr>
        <w:pStyle w:val="Heading2"/>
        <w:rPr>
          <w:lang w:val="sk-SK"/>
        </w:rPr>
      </w:pPr>
      <w:bookmarkStart w:id="185" w:name="_Toc188427673"/>
      <w:r w:rsidRPr="005F1FB3">
        <w:rPr>
          <w:lang w:val="sk-SK"/>
        </w:rPr>
        <w:t>Podpora:</w:t>
      </w:r>
      <w:bookmarkEnd w:id="185"/>
    </w:p>
    <w:p w14:paraId="1A200EC5" w14:textId="5BE60DE3" w:rsidR="00D75748" w:rsidRDefault="002800F8" w:rsidP="005F1FB3">
      <w:pPr>
        <w:pStyle w:val="NormalWeb"/>
        <w:tabs>
          <w:tab w:val="left" w:pos="720"/>
          <w:tab w:val="left" w:pos="1440"/>
        </w:tabs>
        <w:ind w:left="1440"/>
      </w:pPr>
      <w:r w:rsidRPr="00DF7CA4">
        <w:rPr>
          <w:lang w:val="sk-SK"/>
        </w:rPr>
        <w:t>Možnosť využívať kreditné/debetné karty, bankové účty a</w:t>
      </w:r>
      <w:r w:rsidR="002F7B63">
        <w:rPr>
          <w:lang w:val="sk-SK"/>
        </w:rPr>
        <w:t> </w:t>
      </w:r>
      <w:r w:rsidRPr="00DF7CA4">
        <w:rPr>
          <w:lang w:val="sk-SK"/>
        </w:rPr>
        <w:t xml:space="preserve">elektronické peňaženky. </w:t>
      </w:r>
      <w:proofErr w:type="spellStart"/>
      <w:r>
        <w:rPr>
          <w:lang w:val="sk-SK"/>
        </w:rPr>
        <w:t>R</w:t>
      </w:r>
      <w:r w:rsidRPr="005F1FB3">
        <w:rPr>
          <w:lang w:val="sk-SK"/>
        </w:rPr>
        <w:t>ých</w:t>
      </w:r>
      <w:r>
        <w:rPr>
          <w:lang w:val="sk-SK"/>
        </w:rPr>
        <w:t>a</w:t>
      </w:r>
      <w:r w:rsidRPr="005F1FB3">
        <w:rPr>
          <w:lang w:val="sk-SK"/>
        </w:rPr>
        <w:t>j</w:t>
      </w:r>
      <w:proofErr w:type="spellEnd"/>
      <w:r w:rsidRPr="005F1FB3">
        <w:rPr>
          <w:lang w:val="sk-SK"/>
        </w:rPr>
        <w:t xml:space="preserve"> a</w:t>
      </w:r>
      <w:r w:rsidR="002F7B63" w:rsidRPr="005F1FB3">
        <w:rPr>
          <w:lang w:val="sk-SK"/>
        </w:rPr>
        <w:t> </w:t>
      </w:r>
      <w:r w:rsidRPr="005F1FB3">
        <w:rPr>
          <w:lang w:val="sk-SK"/>
        </w:rPr>
        <w:t>bezproblémo</w:t>
      </w:r>
      <w:r>
        <w:rPr>
          <w:lang w:val="sk-SK"/>
        </w:rPr>
        <w:t>vá</w:t>
      </w:r>
      <w:r w:rsidRPr="005F1FB3">
        <w:rPr>
          <w:lang w:val="sk-SK"/>
        </w:rPr>
        <w:t xml:space="preserve"> integráci</w:t>
      </w:r>
      <w:r>
        <w:rPr>
          <w:lang w:val="sk-SK"/>
        </w:rPr>
        <w:t>a</w:t>
      </w:r>
      <w:r w:rsidRPr="005F1FB3">
        <w:rPr>
          <w:lang w:val="sk-SK"/>
        </w:rPr>
        <w:t xml:space="preserve"> s e-</w:t>
      </w:r>
      <w:proofErr w:type="spellStart"/>
      <w:r w:rsidRPr="005F1FB3">
        <w:rPr>
          <w:lang w:val="sk-SK"/>
        </w:rPr>
        <w:t>commerce</w:t>
      </w:r>
      <w:proofErr w:type="spellEnd"/>
      <w:r w:rsidRPr="005F1FB3">
        <w:rPr>
          <w:lang w:val="sk-SK"/>
        </w:rPr>
        <w:t xml:space="preserve"> platformami. </w:t>
      </w:r>
      <w:proofErr w:type="spellStart"/>
      <w:r>
        <w:t>Dostupnosť</w:t>
      </w:r>
      <w:proofErr w:type="spellEnd"/>
      <w:r>
        <w:t xml:space="preserve"> 24/7 </w:t>
      </w:r>
      <w:proofErr w:type="spellStart"/>
      <w:r>
        <w:t>podpory</w:t>
      </w:r>
      <w:proofErr w:type="spellEnd"/>
      <w:r>
        <w:t xml:space="preserve"> pre </w:t>
      </w:r>
      <w:proofErr w:type="spellStart"/>
      <w:r>
        <w:t>zákazníkov</w:t>
      </w:r>
      <w:proofErr w:type="spellEnd"/>
      <w:r>
        <w:t xml:space="preserve"> a </w:t>
      </w:r>
      <w:proofErr w:type="spellStart"/>
      <w:r>
        <w:t>partnerov</w:t>
      </w:r>
      <w:proofErr w:type="spellEnd"/>
    </w:p>
    <w:p w14:paraId="1A200EC6" w14:textId="77777777" w:rsidR="00D75748" w:rsidRDefault="00D75748">
      <w:pPr>
        <w:rPr>
          <w:rFonts w:ascii="Times New Roman" w:hAnsi="Times New Roman" w:cs="Times New Roman"/>
          <w:lang w:val="sk-SK"/>
        </w:rPr>
      </w:pPr>
    </w:p>
    <w:p w14:paraId="1A200EC7" w14:textId="77777777" w:rsidR="00D75748" w:rsidRPr="005F1FB3" w:rsidRDefault="002800F8" w:rsidP="00E05D2A">
      <w:pPr>
        <w:pStyle w:val="Heading2"/>
        <w:rPr>
          <w:lang w:val="sk-SK"/>
        </w:rPr>
      </w:pPr>
      <w:bookmarkStart w:id="186" w:name="_Toc188427674"/>
      <w:r w:rsidRPr="005F1FB3">
        <w:rPr>
          <w:lang w:val="sk-SK"/>
        </w:rPr>
        <w:t>Globálna dostupnosť:</w:t>
      </w:r>
      <w:bookmarkEnd w:id="186"/>
    </w:p>
    <w:p w14:paraId="6DD30941" w14:textId="724D0A29" w:rsidR="007D7B51" w:rsidRPr="005F1FB3" w:rsidRDefault="002800F8" w:rsidP="005F1FB3">
      <w:pPr>
        <w:pStyle w:val="NormalWeb"/>
        <w:tabs>
          <w:tab w:val="left" w:pos="720"/>
          <w:tab w:val="left" w:pos="1440"/>
        </w:tabs>
        <w:ind w:left="1440"/>
        <w:rPr>
          <w:lang w:val="sk-SK"/>
        </w:rPr>
      </w:pPr>
      <w:r w:rsidRPr="005F1FB3">
        <w:rPr>
          <w:lang w:val="sk-SK"/>
        </w:rPr>
        <w:t>Prevod peňazí medzi viac ako 200 krajinami.</w:t>
      </w:r>
    </w:p>
    <w:p w14:paraId="5CACC3E6" w14:textId="77777777" w:rsidR="007D7B51" w:rsidRPr="005F1FB3" w:rsidRDefault="007D7B51" w:rsidP="007D7B51">
      <w:pPr>
        <w:pStyle w:val="NormalWeb"/>
        <w:rPr>
          <w:lang w:val="sk-SK"/>
        </w:rPr>
      </w:pPr>
    </w:p>
    <w:p w14:paraId="1A200ECA" w14:textId="77777777" w:rsidR="00D75748" w:rsidRPr="002800F8" w:rsidRDefault="002800F8" w:rsidP="00E05D2A">
      <w:pPr>
        <w:pStyle w:val="Heading2"/>
        <w:rPr>
          <w:lang w:val="sk-SK"/>
        </w:rPr>
      </w:pPr>
      <w:bookmarkStart w:id="187" w:name="_Toc188427675"/>
      <w:r w:rsidRPr="002800F8">
        <w:rPr>
          <w:lang w:val="sk-SK"/>
        </w:rPr>
        <w:t>Jednoduché rozhranie:</w:t>
      </w:r>
      <w:bookmarkEnd w:id="187"/>
    </w:p>
    <w:p w14:paraId="1A200ECB" w14:textId="23AF981F" w:rsidR="00D75748" w:rsidRPr="002800F8" w:rsidRDefault="002800F8" w:rsidP="005F1FB3">
      <w:pPr>
        <w:pStyle w:val="NormalWeb"/>
        <w:tabs>
          <w:tab w:val="left" w:pos="720"/>
          <w:tab w:val="left" w:pos="1440"/>
        </w:tabs>
        <w:ind w:left="1440"/>
        <w:rPr>
          <w:lang w:val="sk-SK"/>
        </w:rPr>
      </w:pPr>
      <w:r>
        <w:rPr>
          <w:lang w:val="sk-SK"/>
        </w:rPr>
        <w:t>Používateľsky prístupné prostredie pre správu účtu a</w:t>
      </w:r>
      <w:r w:rsidR="002F7B63">
        <w:rPr>
          <w:lang w:val="sk-SK"/>
        </w:rPr>
        <w:t> </w:t>
      </w:r>
      <w:r>
        <w:rPr>
          <w:lang w:val="sk-SK"/>
        </w:rPr>
        <w:t>platieb. S</w:t>
      </w:r>
      <w:r w:rsidR="002F7B63">
        <w:rPr>
          <w:lang w:val="sk-SK"/>
        </w:rPr>
        <w:t> </w:t>
      </w:r>
      <w:proofErr w:type="spellStart"/>
      <w:r>
        <w:rPr>
          <w:lang w:val="sk-SK"/>
        </w:rPr>
        <w:t>možnosžou</w:t>
      </w:r>
      <w:proofErr w:type="spellEnd"/>
      <w:r>
        <w:rPr>
          <w:lang w:val="sk-SK"/>
        </w:rPr>
        <w:t xml:space="preserve"> okamžitej fakturácie.</w:t>
      </w:r>
    </w:p>
    <w:p w14:paraId="1A200ECD" w14:textId="25F77970" w:rsidR="00D75748" w:rsidRDefault="00D75748">
      <w:pPr>
        <w:rPr>
          <w:rFonts w:ascii="Times New Roman" w:hAnsi="Times New Roman" w:cs="Times New Roman"/>
          <w:lang w:val="sk-SK"/>
        </w:rPr>
      </w:pPr>
    </w:p>
    <w:bookmarkEnd w:id="179"/>
    <w:bookmarkEnd w:id="180"/>
    <w:bookmarkEnd w:id="181"/>
    <w:bookmarkEnd w:id="182"/>
    <w:bookmarkEnd w:id="183"/>
    <w:p w14:paraId="1A200ECE" w14:textId="77777777" w:rsidR="00D75748" w:rsidRPr="002800F8" w:rsidRDefault="002800F8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k-SK"/>
          <w14:ligatures w14:val="none"/>
        </w:rPr>
      </w:pPr>
      <w:r w:rsidRPr="002800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k-SK"/>
          <w14:ligatures w14:val="none"/>
        </w:rPr>
        <w:br w:type="page"/>
      </w:r>
    </w:p>
    <w:p w14:paraId="1A200ED0" w14:textId="1E675FA6" w:rsidR="00D75748" w:rsidRDefault="003955AB" w:rsidP="007D7B51">
      <w:pPr>
        <w:pStyle w:val="Heading1"/>
        <w:jc w:val="center"/>
        <w:rPr>
          <w:rFonts w:ascii="Times New Roman" w:hAnsi="Times New Roman" w:cs="Times New Roman"/>
          <w:color w:val="FF0000"/>
          <w:sz w:val="36"/>
          <w:szCs w:val="36"/>
          <w:lang w:val="sk-SK"/>
        </w:rPr>
      </w:pPr>
      <w:bookmarkStart w:id="188" w:name="_Toc11038"/>
      <w:bookmarkStart w:id="189" w:name="_Toc20401"/>
      <w:bookmarkStart w:id="190" w:name="_Toc11946"/>
      <w:bookmarkStart w:id="191" w:name="_Toc12687"/>
      <w:bookmarkStart w:id="192" w:name="_Toc28981"/>
      <w:bookmarkStart w:id="193" w:name="_Toc188427676"/>
      <w:r>
        <w:rPr>
          <w:rFonts w:ascii="Times New Roman" w:hAnsi="Times New Roman" w:cs="Times New Roman"/>
          <w:color w:val="FF0000"/>
          <w:sz w:val="36"/>
          <w:szCs w:val="36"/>
          <w:lang w:val="sk-SK"/>
        </w:rPr>
        <w:lastRenderedPageBreak/>
        <w:t xml:space="preserve">8. SWOT analýza IKT služby </w:t>
      </w:r>
      <w:proofErr w:type="spellStart"/>
      <w:r>
        <w:rPr>
          <w:rFonts w:ascii="Times New Roman" w:hAnsi="Times New Roman" w:cs="Times New Roman"/>
          <w:color w:val="FF0000"/>
          <w:sz w:val="36"/>
          <w:szCs w:val="36"/>
          <w:lang w:val="sk-SK"/>
        </w:rPr>
        <w:t>PayPal</w:t>
      </w:r>
      <w:bookmarkEnd w:id="188"/>
      <w:bookmarkEnd w:id="189"/>
      <w:bookmarkEnd w:id="190"/>
      <w:bookmarkEnd w:id="191"/>
      <w:bookmarkEnd w:id="192"/>
      <w:bookmarkEnd w:id="193"/>
      <w:proofErr w:type="spellEnd"/>
    </w:p>
    <w:p w14:paraId="065E871D" w14:textId="77777777" w:rsidR="007D7B51" w:rsidRPr="007D7B51" w:rsidRDefault="007D7B51" w:rsidP="007D7B51">
      <w:pPr>
        <w:rPr>
          <w:sz w:val="24"/>
          <w:szCs w:val="24"/>
          <w:lang w:val="sk-SK"/>
        </w:rPr>
      </w:pPr>
    </w:p>
    <w:p w14:paraId="1A200ED1" w14:textId="77777777" w:rsidR="00D75748" w:rsidRPr="005F1FB3" w:rsidRDefault="002800F8" w:rsidP="00E05D2A">
      <w:pPr>
        <w:pStyle w:val="Heading2"/>
        <w:rPr>
          <w:lang w:val="sk-SK"/>
        </w:rPr>
      </w:pPr>
      <w:bookmarkStart w:id="194" w:name="_Toc24436"/>
      <w:bookmarkStart w:id="195" w:name="_Toc7037"/>
      <w:bookmarkStart w:id="196" w:name="_Toc17876"/>
      <w:bookmarkStart w:id="197" w:name="_Toc30730"/>
      <w:bookmarkStart w:id="198" w:name="_Toc3206"/>
      <w:bookmarkStart w:id="199" w:name="_Toc188427677"/>
      <w:bookmarkStart w:id="200" w:name="_Toc187834049"/>
      <w:r w:rsidRPr="005F1FB3">
        <w:rPr>
          <w:rStyle w:val="Strong"/>
          <w:b/>
          <w:bCs/>
          <w:lang w:val="sk-SK"/>
        </w:rPr>
        <w:t>Silné stránky (</w:t>
      </w:r>
      <w:proofErr w:type="spellStart"/>
      <w:r w:rsidRPr="005F1FB3">
        <w:rPr>
          <w:rStyle w:val="Strong"/>
          <w:b/>
          <w:bCs/>
          <w:lang w:val="sk-SK"/>
        </w:rPr>
        <w:t>Strengths</w:t>
      </w:r>
      <w:proofErr w:type="spellEnd"/>
      <w:r w:rsidRPr="005F1FB3">
        <w:rPr>
          <w:rStyle w:val="Strong"/>
          <w:b/>
          <w:bCs/>
          <w:lang w:val="sk-SK"/>
        </w:rPr>
        <w:t>):</w:t>
      </w:r>
      <w:bookmarkEnd w:id="194"/>
      <w:bookmarkEnd w:id="195"/>
      <w:bookmarkEnd w:id="196"/>
      <w:bookmarkEnd w:id="197"/>
      <w:bookmarkEnd w:id="198"/>
      <w:bookmarkEnd w:id="199"/>
    </w:p>
    <w:p w14:paraId="1A200ED3" w14:textId="628CD945" w:rsidR="00D75748" w:rsidRPr="005F1FB3" w:rsidRDefault="002800F8" w:rsidP="005F1FB3">
      <w:pPr>
        <w:tabs>
          <w:tab w:val="left" w:pos="1418"/>
        </w:tabs>
        <w:spacing w:beforeAutospacing="1" w:after="0" w:afterAutospacing="1"/>
        <w:ind w:left="1418" w:hanging="851"/>
        <w:rPr>
          <w:rFonts w:ascii="Times New Roman" w:hAnsi="Times New Roman" w:cs="Times New Roman"/>
          <w:sz w:val="24"/>
          <w:szCs w:val="24"/>
          <w:lang w:val="sk-SK"/>
        </w:rPr>
      </w:pPr>
      <w:r w:rsidRPr="005F1FB3">
        <w:rPr>
          <w:rStyle w:val="Strong"/>
          <w:rFonts w:ascii="Times New Roman" w:hAnsi="Times New Roman" w:cs="Times New Roman"/>
          <w:sz w:val="24"/>
          <w:szCs w:val="24"/>
          <w:lang w:val="sk-SK"/>
        </w:rPr>
        <w:t>Známa a dôveryhodná značka:</w:t>
      </w:r>
      <w:r w:rsidRPr="005F1FB3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5F1FB3" w:rsidRPr="005F1FB3">
        <w:rPr>
          <w:rFonts w:ascii="Times New Roman" w:hAnsi="Times New Roman" w:cs="Times New Roman"/>
          <w:sz w:val="24"/>
          <w:szCs w:val="24"/>
          <w:lang w:val="sk-SK"/>
        </w:rPr>
        <w:br/>
      </w:r>
      <w:proofErr w:type="spellStart"/>
      <w:r w:rsidRPr="005F1FB3">
        <w:rPr>
          <w:rFonts w:ascii="Times New Roman" w:hAnsi="Times New Roman" w:cs="Times New Roman"/>
          <w:sz w:val="24"/>
          <w:szCs w:val="24"/>
          <w:lang w:val="sk-SK"/>
        </w:rPr>
        <w:t>PayPal</w:t>
      </w:r>
      <w:proofErr w:type="spellEnd"/>
      <w:r w:rsidRPr="005F1FB3">
        <w:rPr>
          <w:rFonts w:ascii="Times New Roman" w:hAnsi="Times New Roman" w:cs="Times New Roman"/>
          <w:sz w:val="24"/>
          <w:szCs w:val="24"/>
          <w:lang w:val="sk-SK"/>
        </w:rPr>
        <w:t xml:space="preserve"> je jednou z najrozšírenejších platobných platforiem na svete.</w:t>
      </w:r>
    </w:p>
    <w:p w14:paraId="1A200ED5" w14:textId="3CDA87DE" w:rsidR="00D75748" w:rsidRPr="005F1FB3" w:rsidRDefault="002800F8" w:rsidP="005F1FB3">
      <w:pPr>
        <w:tabs>
          <w:tab w:val="left" w:pos="1418"/>
        </w:tabs>
        <w:spacing w:beforeAutospacing="1" w:after="0" w:afterAutospacing="1"/>
        <w:ind w:left="1418" w:hanging="851"/>
        <w:rPr>
          <w:rFonts w:ascii="Times New Roman" w:hAnsi="Times New Roman" w:cs="Times New Roman"/>
          <w:sz w:val="24"/>
          <w:szCs w:val="24"/>
          <w:lang w:val="sk-SK"/>
        </w:rPr>
      </w:pPr>
      <w:r w:rsidRPr="005F1FB3">
        <w:rPr>
          <w:rStyle w:val="Strong"/>
          <w:rFonts w:ascii="Times New Roman" w:hAnsi="Times New Roman" w:cs="Times New Roman"/>
          <w:sz w:val="24"/>
          <w:szCs w:val="24"/>
          <w:lang w:val="sk-SK"/>
        </w:rPr>
        <w:t>Bezpečnosť:</w:t>
      </w:r>
      <w:r w:rsidRPr="005F1FB3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5F1FB3">
        <w:rPr>
          <w:rFonts w:ascii="Times New Roman" w:hAnsi="Times New Roman" w:cs="Times New Roman"/>
          <w:sz w:val="24"/>
          <w:szCs w:val="24"/>
          <w:lang w:val="sk-SK"/>
        </w:rPr>
        <w:br/>
      </w:r>
      <w:r>
        <w:rPr>
          <w:rFonts w:ascii="Times New Roman" w:hAnsi="Times New Roman" w:cs="Times New Roman"/>
          <w:sz w:val="24"/>
          <w:szCs w:val="24"/>
          <w:lang w:val="sk-SK"/>
        </w:rPr>
        <w:t>O</w:t>
      </w:r>
      <w:r w:rsidRPr="005F1FB3">
        <w:rPr>
          <w:rFonts w:ascii="Times New Roman" w:hAnsi="Times New Roman" w:cs="Times New Roman"/>
          <w:sz w:val="24"/>
          <w:szCs w:val="24"/>
          <w:lang w:val="sk-SK"/>
        </w:rPr>
        <w:t>chran</w:t>
      </w:r>
      <w:r>
        <w:rPr>
          <w:rFonts w:ascii="Times New Roman" w:hAnsi="Times New Roman" w:cs="Times New Roman"/>
          <w:sz w:val="24"/>
          <w:szCs w:val="24"/>
          <w:lang w:val="sk-SK"/>
        </w:rPr>
        <w:t>a</w:t>
      </w:r>
      <w:r w:rsidRPr="005F1FB3">
        <w:rPr>
          <w:rFonts w:ascii="Times New Roman" w:hAnsi="Times New Roman" w:cs="Times New Roman"/>
          <w:sz w:val="24"/>
          <w:szCs w:val="24"/>
          <w:lang w:val="sk-SK"/>
        </w:rPr>
        <w:t xml:space="preserve"> osobných údajov a transakcií.</w:t>
      </w:r>
    </w:p>
    <w:p w14:paraId="42E54507" w14:textId="77777777" w:rsidR="005F1FB3" w:rsidRDefault="002800F8" w:rsidP="005F1FB3">
      <w:pPr>
        <w:tabs>
          <w:tab w:val="left" w:pos="1418"/>
        </w:tabs>
        <w:spacing w:beforeAutospacing="1" w:after="0" w:afterAutospacing="1"/>
        <w:ind w:left="1418" w:hanging="851"/>
        <w:rPr>
          <w:rFonts w:ascii="Times New Roman" w:hAnsi="Times New Roman" w:cs="Times New Roman"/>
          <w:sz w:val="24"/>
          <w:szCs w:val="24"/>
          <w:lang w:val="sk-SK"/>
        </w:rPr>
      </w:pPr>
      <w:r w:rsidRPr="005F1FB3">
        <w:rPr>
          <w:rStyle w:val="Strong"/>
          <w:rFonts w:ascii="Times New Roman" w:hAnsi="Times New Roman" w:cs="Times New Roman"/>
          <w:sz w:val="24"/>
          <w:szCs w:val="24"/>
          <w:lang w:val="sk-SK"/>
        </w:rPr>
        <w:t>Široká podpora platieb:</w:t>
      </w:r>
      <w:r w:rsidRPr="005F1FB3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5F1FB3" w:rsidRPr="005F1FB3">
        <w:rPr>
          <w:rFonts w:ascii="Times New Roman" w:hAnsi="Times New Roman" w:cs="Times New Roman"/>
          <w:sz w:val="24"/>
          <w:szCs w:val="24"/>
          <w:lang w:val="sk-SK"/>
        </w:rPr>
        <w:br/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Možnosť </w:t>
      </w:r>
      <w:r w:rsidRPr="005F1FB3">
        <w:rPr>
          <w:rFonts w:ascii="Times New Roman" w:hAnsi="Times New Roman" w:cs="Times New Roman"/>
          <w:sz w:val="24"/>
          <w:szCs w:val="24"/>
          <w:lang w:val="sk-SK"/>
        </w:rPr>
        <w:t>platby v rôznych menách a</w:t>
      </w:r>
      <w:r w:rsidR="002F7B63" w:rsidRPr="005F1FB3">
        <w:rPr>
          <w:rFonts w:ascii="Times New Roman" w:hAnsi="Times New Roman" w:cs="Times New Roman"/>
          <w:sz w:val="24"/>
          <w:szCs w:val="24"/>
          <w:lang w:val="sk-SK"/>
        </w:rPr>
        <w:t> </w:t>
      </w:r>
      <w:r w:rsidRPr="005F1FB3">
        <w:rPr>
          <w:rFonts w:ascii="Times New Roman" w:hAnsi="Times New Roman" w:cs="Times New Roman"/>
          <w:sz w:val="24"/>
          <w:szCs w:val="24"/>
          <w:lang w:val="sk-SK"/>
        </w:rPr>
        <w:t>podpor</w:t>
      </w:r>
      <w:r>
        <w:rPr>
          <w:rFonts w:ascii="Times New Roman" w:hAnsi="Times New Roman" w:cs="Times New Roman"/>
          <w:sz w:val="24"/>
          <w:szCs w:val="24"/>
          <w:lang w:val="sk-SK"/>
        </w:rPr>
        <w:t>a</w:t>
      </w:r>
      <w:r w:rsidRPr="005F1FB3">
        <w:rPr>
          <w:rFonts w:ascii="Times New Roman" w:hAnsi="Times New Roman" w:cs="Times New Roman"/>
          <w:sz w:val="24"/>
          <w:szCs w:val="24"/>
          <w:lang w:val="sk-SK"/>
        </w:rPr>
        <w:t xml:space="preserve"> mnoh</w:t>
      </w:r>
      <w:r>
        <w:rPr>
          <w:rFonts w:ascii="Times New Roman" w:hAnsi="Times New Roman" w:cs="Times New Roman"/>
          <w:sz w:val="24"/>
          <w:szCs w:val="24"/>
          <w:lang w:val="sk-SK"/>
        </w:rPr>
        <w:t>ých</w:t>
      </w:r>
      <w:r w:rsidRPr="005F1FB3">
        <w:rPr>
          <w:rFonts w:ascii="Times New Roman" w:hAnsi="Times New Roman" w:cs="Times New Roman"/>
          <w:sz w:val="24"/>
          <w:szCs w:val="24"/>
          <w:lang w:val="sk-SK"/>
        </w:rPr>
        <w:t xml:space="preserve"> platobných metód.</w:t>
      </w:r>
    </w:p>
    <w:p w14:paraId="6EFB2295" w14:textId="77777777" w:rsidR="005F1FB3" w:rsidRDefault="002800F8" w:rsidP="005F1FB3">
      <w:pPr>
        <w:tabs>
          <w:tab w:val="left" w:pos="1418"/>
        </w:tabs>
        <w:spacing w:beforeAutospacing="1" w:after="0" w:afterAutospacing="1"/>
        <w:ind w:left="1418" w:hanging="851"/>
        <w:rPr>
          <w:rFonts w:ascii="Times New Roman" w:hAnsi="Times New Roman" w:cs="Times New Roman"/>
          <w:sz w:val="24"/>
          <w:szCs w:val="24"/>
          <w:lang w:val="sk-SK"/>
        </w:rPr>
      </w:pPr>
      <w:r w:rsidRPr="005F1FB3">
        <w:rPr>
          <w:rStyle w:val="Strong"/>
          <w:rFonts w:ascii="Times New Roman" w:hAnsi="Times New Roman" w:cs="Times New Roman"/>
          <w:sz w:val="24"/>
          <w:szCs w:val="24"/>
          <w:lang w:val="sk-SK"/>
        </w:rPr>
        <w:t>Rýchlosť transakcií:</w:t>
      </w:r>
      <w:r w:rsidRPr="005F1FB3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5F1FB3">
        <w:rPr>
          <w:rFonts w:ascii="Times New Roman" w:hAnsi="Times New Roman" w:cs="Times New Roman"/>
          <w:sz w:val="24"/>
          <w:szCs w:val="24"/>
          <w:lang w:val="sk-SK"/>
        </w:rPr>
        <w:br/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Možnosť </w:t>
      </w:r>
      <w:r w:rsidRPr="005F1FB3">
        <w:rPr>
          <w:rFonts w:ascii="Times New Roman" w:hAnsi="Times New Roman" w:cs="Times New Roman"/>
          <w:sz w:val="24"/>
          <w:szCs w:val="24"/>
          <w:lang w:val="sk-SK"/>
        </w:rPr>
        <w:t>rýchle</w:t>
      </w:r>
      <w:r>
        <w:rPr>
          <w:rFonts w:ascii="Times New Roman" w:hAnsi="Times New Roman" w:cs="Times New Roman"/>
          <w:sz w:val="24"/>
          <w:szCs w:val="24"/>
          <w:lang w:val="sk-SK"/>
        </w:rPr>
        <w:t>ho</w:t>
      </w:r>
      <w:r w:rsidRPr="005F1FB3">
        <w:rPr>
          <w:rFonts w:ascii="Times New Roman" w:hAnsi="Times New Roman" w:cs="Times New Roman"/>
          <w:sz w:val="24"/>
          <w:szCs w:val="24"/>
          <w:lang w:val="sk-SK"/>
        </w:rPr>
        <w:t xml:space="preserve"> spracovani</w:t>
      </w:r>
      <w:r>
        <w:rPr>
          <w:rFonts w:ascii="Times New Roman" w:hAnsi="Times New Roman" w:cs="Times New Roman"/>
          <w:sz w:val="24"/>
          <w:szCs w:val="24"/>
          <w:lang w:val="sk-SK"/>
        </w:rPr>
        <w:t>a</w:t>
      </w:r>
      <w:r w:rsidRPr="005F1FB3">
        <w:rPr>
          <w:rFonts w:ascii="Times New Roman" w:hAnsi="Times New Roman" w:cs="Times New Roman"/>
          <w:sz w:val="24"/>
          <w:szCs w:val="24"/>
          <w:lang w:val="sk-SK"/>
        </w:rPr>
        <w:t xml:space="preserve"> platieb.</w:t>
      </w:r>
    </w:p>
    <w:p w14:paraId="1A200EDB" w14:textId="5843A9D9" w:rsidR="00D75748" w:rsidRPr="005F1FB3" w:rsidRDefault="002800F8" w:rsidP="005F1FB3">
      <w:pPr>
        <w:tabs>
          <w:tab w:val="left" w:pos="1418"/>
        </w:tabs>
        <w:spacing w:beforeAutospacing="1" w:after="0" w:afterAutospacing="1"/>
        <w:ind w:left="1418" w:hanging="851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>Dostupnosť: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5F1FB3">
        <w:rPr>
          <w:rFonts w:ascii="Times New Roman" w:hAnsi="Times New Roman" w:cs="Times New Roman"/>
          <w:sz w:val="24"/>
          <w:szCs w:val="24"/>
          <w:lang w:val="sk-SK"/>
        </w:rPr>
        <w:br/>
      </w:r>
      <w:r>
        <w:rPr>
          <w:rFonts w:ascii="Times New Roman" w:hAnsi="Times New Roman" w:cs="Times New Roman"/>
          <w:sz w:val="24"/>
          <w:szCs w:val="24"/>
          <w:lang w:val="sk-SK"/>
        </w:rPr>
        <w:t>Globálna dostupnosť a</w:t>
      </w:r>
      <w:r w:rsidR="002F7B63">
        <w:rPr>
          <w:rFonts w:ascii="Times New Roman" w:hAnsi="Times New Roman" w:cs="Times New Roman"/>
          <w:sz w:val="24"/>
          <w:szCs w:val="24"/>
          <w:lang w:val="sk-SK"/>
        </w:rPr>
        <w:t> </w:t>
      </w:r>
      <w:r>
        <w:rPr>
          <w:rFonts w:ascii="Times New Roman" w:hAnsi="Times New Roman" w:cs="Times New Roman"/>
          <w:sz w:val="24"/>
          <w:szCs w:val="24"/>
          <w:lang w:val="sk-SK"/>
        </w:rPr>
        <w:t>výborná reputácia medzi podnikmi.</w:t>
      </w:r>
    </w:p>
    <w:p w14:paraId="1A200EDC" w14:textId="77777777" w:rsidR="00D75748" w:rsidRPr="005F1FB3" w:rsidRDefault="00D75748">
      <w:pPr>
        <w:spacing w:beforeAutospacing="1" w:after="0" w:afterAutospacing="1"/>
        <w:rPr>
          <w:rFonts w:ascii="Times New Roman" w:hAnsi="Times New Roman" w:cs="Times New Roman"/>
          <w:lang w:val="sk-SK"/>
        </w:rPr>
      </w:pPr>
    </w:p>
    <w:p w14:paraId="1A200EDD" w14:textId="77777777" w:rsidR="00D75748" w:rsidRPr="005F1FB3" w:rsidRDefault="002800F8" w:rsidP="00E05D2A">
      <w:pPr>
        <w:pStyle w:val="Heading2"/>
        <w:rPr>
          <w:lang w:val="sk-SK"/>
        </w:rPr>
      </w:pPr>
      <w:bookmarkStart w:id="201" w:name="_Toc31094"/>
      <w:bookmarkStart w:id="202" w:name="_Toc595"/>
      <w:bookmarkStart w:id="203" w:name="_Toc21134"/>
      <w:bookmarkStart w:id="204" w:name="_Toc26276"/>
      <w:bookmarkStart w:id="205" w:name="_Toc11258"/>
      <w:bookmarkStart w:id="206" w:name="_Toc188427678"/>
      <w:r w:rsidRPr="005F1FB3">
        <w:rPr>
          <w:rStyle w:val="Strong"/>
          <w:b/>
          <w:bCs/>
          <w:lang w:val="sk-SK"/>
        </w:rPr>
        <w:t>Slabé stránky (</w:t>
      </w:r>
      <w:proofErr w:type="spellStart"/>
      <w:r w:rsidRPr="005F1FB3">
        <w:rPr>
          <w:rStyle w:val="Strong"/>
          <w:b/>
          <w:bCs/>
          <w:lang w:val="sk-SK"/>
        </w:rPr>
        <w:t>Weaknesses</w:t>
      </w:r>
      <w:proofErr w:type="spellEnd"/>
      <w:r w:rsidRPr="005F1FB3">
        <w:rPr>
          <w:rStyle w:val="Strong"/>
          <w:b/>
          <w:bCs/>
          <w:lang w:val="sk-SK"/>
        </w:rPr>
        <w:t>):</w:t>
      </w:r>
      <w:bookmarkEnd w:id="201"/>
      <w:bookmarkEnd w:id="202"/>
      <w:bookmarkEnd w:id="203"/>
      <w:bookmarkEnd w:id="204"/>
      <w:bookmarkEnd w:id="205"/>
      <w:bookmarkEnd w:id="206"/>
    </w:p>
    <w:p w14:paraId="53C8EF15" w14:textId="77777777" w:rsidR="005F1FB3" w:rsidRDefault="002800F8" w:rsidP="005F1FB3">
      <w:pPr>
        <w:tabs>
          <w:tab w:val="left" w:pos="1418"/>
        </w:tabs>
        <w:spacing w:beforeAutospacing="1" w:after="0" w:afterAutospacing="1"/>
        <w:ind w:left="1418" w:hanging="851"/>
        <w:rPr>
          <w:rFonts w:ascii="Times New Roman" w:hAnsi="Times New Roman" w:cs="Times New Roman"/>
          <w:sz w:val="24"/>
          <w:szCs w:val="24"/>
          <w:lang w:val="sk-SK"/>
        </w:rPr>
      </w:pPr>
      <w:r w:rsidRPr="005F1FB3">
        <w:rPr>
          <w:rStyle w:val="Strong"/>
          <w:rFonts w:ascii="Times New Roman" w:hAnsi="Times New Roman" w:cs="Times New Roman"/>
          <w:sz w:val="24"/>
          <w:szCs w:val="24"/>
          <w:lang w:val="sk-SK"/>
        </w:rPr>
        <w:t>Poplatky:</w:t>
      </w:r>
      <w:r w:rsidRPr="005F1FB3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5F1FB3" w:rsidRPr="005F1FB3">
        <w:rPr>
          <w:rFonts w:ascii="Times New Roman" w:hAnsi="Times New Roman" w:cs="Times New Roman"/>
          <w:sz w:val="24"/>
          <w:szCs w:val="24"/>
          <w:lang w:val="sk-SK"/>
        </w:rPr>
        <w:br/>
      </w:r>
      <w:r w:rsidRPr="005F1FB3">
        <w:rPr>
          <w:rFonts w:ascii="Times New Roman" w:hAnsi="Times New Roman" w:cs="Times New Roman"/>
          <w:sz w:val="24"/>
          <w:szCs w:val="24"/>
          <w:lang w:val="sk-SK"/>
        </w:rPr>
        <w:t>Vyššie poplatky v porovnaní s inými platobnými systémami.</w:t>
      </w:r>
    </w:p>
    <w:p w14:paraId="2D43C073" w14:textId="77777777" w:rsidR="005F1FB3" w:rsidRDefault="002800F8" w:rsidP="005F1FB3">
      <w:pPr>
        <w:tabs>
          <w:tab w:val="left" w:pos="1418"/>
        </w:tabs>
        <w:spacing w:beforeAutospacing="1" w:after="0" w:afterAutospacing="1"/>
        <w:ind w:left="1418" w:hanging="851"/>
        <w:rPr>
          <w:rFonts w:ascii="Times New Roman" w:hAnsi="Times New Roman" w:cs="Times New Roman"/>
          <w:sz w:val="24"/>
          <w:szCs w:val="24"/>
          <w:lang w:val="sk-SK"/>
        </w:rPr>
      </w:pPr>
      <w:r w:rsidRPr="005F1FB3">
        <w:rPr>
          <w:rStyle w:val="Strong"/>
          <w:rFonts w:ascii="Times New Roman" w:hAnsi="Times New Roman" w:cs="Times New Roman"/>
          <w:sz w:val="24"/>
          <w:szCs w:val="24"/>
          <w:lang w:val="sk-SK"/>
        </w:rPr>
        <w:t>Závislosť od internetového pripojenia:</w:t>
      </w:r>
      <w:r w:rsidRPr="005F1FB3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5F1FB3">
        <w:rPr>
          <w:rFonts w:ascii="Times New Roman" w:hAnsi="Times New Roman" w:cs="Times New Roman"/>
          <w:sz w:val="24"/>
          <w:szCs w:val="24"/>
          <w:lang w:val="sk-SK"/>
        </w:rPr>
        <w:br/>
      </w:r>
      <w:r w:rsidRPr="005F1FB3">
        <w:rPr>
          <w:rFonts w:ascii="Times New Roman" w:hAnsi="Times New Roman" w:cs="Times New Roman"/>
          <w:sz w:val="24"/>
          <w:szCs w:val="24"/>
          <w:lang w:val="sk-SK"/>
        </w:rPr>
        <w:t>Preplnenie serverov/výpadky môžu ovplyvniť dostupnosť služby.</w:t>
      </w:r>
    </w:p>
    <w:p w14:paraId="671B7AF3" w14:textId="77777777" w:rsidR="005F1FB3" w:rsidRDefault="002800F8" w:rsidP="005F1FB3">
      <w:pPr>
        <w:tabs>
          <w:tab w:val="left" w:pos="1418"/>
        </w:tabs>
        <w:spacing w:beforeAutospacing="1" w:after="0" w:afterAutospacing="1"/>
        <w:ind w:left="1418" w:hanging="851"/>
        <w:rPr>
          <w:rFonts w:ascii="Times New Roman" w:hAnsi="Times New Roman" w:cs="Times New Roman"/>
          <w:sz w:val="24"/>
          <w:szCs w:val="24"/>
          <w:lang w:val="sk-SK"/>
        </w:rPr>
      </w:pPr>
      <w:r w:rsidRPr="005F1FB3">
        <w:rPr>
          <w:rStyle w:val="Strong"/>
          <w:rFonts w:ascii="Times New Roman" w:hAnsi="Times New Roman" w:cs="Times New Roman"/>
          <w:sz w:val="24"/>
          <w:szCs w:val="24"/>
          <w:lang w:val="sk-SK"/>
        </w:rPr>
        <w:t>Obmedzená podpora niektorých regiónov:</w:t>
      </w:r>
      <w:r w:rsidRPr="005F1FB3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5F1FB3">
        <w:rPr>
          <w:rFonts w:ascii="Times New Roman" w:hAnsi="Times New Roman" w:cs="Times New Roman"/>
          <w:sz w:val="24"/>
          <w:szCs w:val="24"/>
          <w:lang w:val="sk-SK"/>
        </w:rPr>
        <w:br/>
      </w:r>
      <w:r w:rsidRPr="005F1FB3">
        <w:rPr>
          <w:rFonts w:ascii="Times New Roman" w:hAnsi="Times New Roman" w:cs="Times New Roman"/>
          <w:sz w:val="24"/>
          <w:szCs w:val="24"/>
          <w:lang w:val="sk-SK"/>
        </w:rPr>
        <w:t>Nie všetky krajiny sú plne podporované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a</w:t>
      </w:r>
      <w:r w:rsidRPr="005F1FB3">
        <w:rPr>
          <w:rFonts w:ascii="Times New Roman" w:hAnsi="Times New Roman" w:cs="Times New Roman"/>
          <w:sz w:val="24"/>
          <w:szCs w:val="24"/>
          <w:lang w:val="sk-SK"/>
        </w:rPr>
        <w:t>/alebo dostupn</w:t>
      </w:r>
      <w:r>
        <w:rPr>
          <w:rFonts w:ascii="Times New Roman" w:hAnsi="Times New Roman" w:cs="Times New Roman"/>
          <w:sz w:val="24"/>
          <w:szCs w:val="24"/>
          <w:lang w:val="sk-SK"/>
        </w:rPr>
        <w:t>é</w:t>
      </w:r>
      <w:r w:rsidRPr="005F1FB3">
        <w:rPr>
          <w:rFonts w:ascii="Times New Roman" w:hAnsi="Times New Roman" w:cs="Times New Roman"/>
          <w:sz w:val="24"/>
          <w:szCs w:val="24"/>
          <w:lang w:val="sk-SK"/>
        </w:rPr>
        <w:t>, čo môže obmedziť jeho použiteľnosť.</w:t>
      </w:r>
    </w:p>
    <w:p w14:paraId="426452F2" w14:textId="77777777" w:rsidR="005F1FB3" w:rsidRDefault="002800F8" w:rsidP="005F1FB3">
      <w:pPr>
        <w:tabs>
          <w:tab w:val="left" w:pos="1418"/>
        </w:tabs>
        <w:spacing w:beforeAutospacing="1" w:after="0" w:afterAutospacing="1"/>
        <w:ind w:left="1418" w:hanging="851"/>
        <w:rPr>
          <w:rFonts w:ascii="Times New Roman" w:hAnsi="Times New Roman" w:cs="Times New Roman"/>
          <w:sz w:val="24"/>
          <w:szCs w:val="24"/>
          <w:lang w:val="sk-SK"/>
        </w:rPr>
      </w:pPr>
      <w:proofErr w:type="spellStart"/>
      <w:r w:rsidRPr="005F1FB3">
        <w:rPr>
          <w:rFonts w:ascii="Times New Roman" w:hAnsi="Times New Roman" w:cs="Times New Roman"/>
          <w:b/>
          <w:bCs/>
          <w:sz w:val="24"/>
          <w:szCs w:val="24"/>
          <w:lang w:val="sk-SK"/>
        </w:rPr>
        <w:t>Nepodpora</w:t>
      </w:r>
      <w:proofErr w:type="spellEnd"/>
      <w:r w:rsidRPr="005F1FB3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 určitých typov transakcií:</w:t>
      </w:r>
      <w:r w:rsidRPr="005F1FB3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5F1FB3">
        <w:rPr>
          <w:rFonts w:ascii="Times New Roman" w:hAnsi="Times New Roman" w:cs="Times New Roman"/>
          <w:sz w:val="24"/>
          <w:szCs w:val="24"/>
          <w:lang w:val="sk-SK"/>
        </w:rPr>
        <w:br/>
      </w:r>
      <w:proofErr w:type="spellStart"/>
      <w:r w:rsidRPr="005F1FB3">
        <w:rPr>
          <w:rFonts w:ascii="Times New Roman" w:hAnsi="Times New Roman" w:cs="Times New Roman"/>
          <w:sz w:val="24"/>
          <w:szCs w:val="24"/>
          <w:lang w:val="sk-SK"/>
        </w:rPr>
        <w:t>PayPal</w:t>
      </w:r>
      <w:proofErr w:type="spellEnd"/>
      <w:r w:rsidRPr="005F1FB3">
        <w:rPr>
          <w:rFonts w:ascii="Times New Roman" w:hAnsi="Times New Roman" w:cs="Times New Roman"/>
          <w:sz w:val="24"/>
          <w:szCs w:val="24"/>
          <w:lang w:val="sk-SK"/>
        </w:rPr>
        <w:t xml:space="preserve"> neumožňuje všetky typy transakcií, napríklad v prípade nákupu určitých tovarov alebo služieb v niektorých odvetviach môže byť obmedzený.</w:t>
      </w:r>
    </w:p>
    <w:p w14:paraId="1A200EE7" w14:textId="04B62CEC" w:rsidR="00D75748" w:rsidRPr="005F1FB3" w:rsidRDefault="002800F8" w:rsidP="005F1FB3">
      <w:pPr>
        <w:tabs>
          <w:tab w:val="left" w:pos="1418"/>
        </w:tabs>
        <w:spacing w:beforeAutospacing="1" w:after="0" w:afterAutospacing="1"/>
        <w:ind w:left="1418" w:hanging="851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k-SK"/>
        </w:rPr>
      </w:pPr>
      <w:r w:rsidRPr="005F1FB3">
        <w:rPr>
          <w:rFonts w:ascii="Times New Roman" w:hAnsi="Times New Roman" w:cs="Times New Roman"/>
          <w:b/>
          <w:bCs/>
          <w:sz w:val="24"/>
          <w:szCs w:val="24"/>
          <w:lang w:val="sk-SK"/>
        </w:rPr>
        <w:t>Riziko zamrznutia účtov:</w:t>
      </w:r>
      <w:r w:rsidR="005F1FB3">
        <w:rPr>
          <w:rFonts w:ascii="Times New Roman" w:hAnsi="Times New Roman" w:cs="Times New Roman"/>
          <w:sz w:val="24"/>
          <w:szCs w:val="24"/>
          <w:lang w:val="sk-SK"/>
        </w:rPr>
        <w:br/>
      </w:r>
      <w:r w:rsidRPr="005F1FB3">
        <w:rPr>
          <w:rFonts w:ascii="Times New Roman" w:hAnsi="Times New Roman" w:cs="Times New Roman"/>
          <w:sz w:val="24"/>
          <w:szCs w:val="24"/>
          <w:lang w:val="sk-SK"/>
        </w:rPr>
        <w:t>Niekedy môže dôjsť k zamrznutiu účtu používateľa, čo môže spôsobiť problémy pri prístupe k finančným prostriedkom</w:t>
      </w:r>
      <w:r>
        <w:rPr>
          <w:rFonts w:ascii="Times New Roman" w:hAnsi="Times New Roman" w:cs="Times New Roman"/>
          <w:sz w:val="24"/>
          <w:szCs w:val="24"/>
          <w:lang w:val="sk-SK"/>
        </w:rPr>
        <w:t>.</w:t>
      </w:r>
      <w:bookmarkStart w:id="207" w:name="_Toc879"/>
      <w:bookmarkStart w:id="208" w:name="_Toc3419"/>
      <w:bookmarkStart w:id="209" w:name="_Toc4962"/>
    </w:p>
    <w:p w14:paraId="1A200EE9" w14:textId="13022A55" w:rsidR="00D75748" w:rsidRPr="005F1FB3" w:rsidRDefault="002800F8" w:rsidP="005F1FB3">
      <w:pPr>
        <w:rPr>
          <w:rStyle w:val="Strong"/>
          <w:rFonts w:ascii="Times New Roman" w:hAnsi="Times New Roman" w:cs="Times New Roman"/>
          <w:lang w:val="sk-SK"/>
        </w:rPr>
      </w:pPr>
      <w:r w:rsidRPr="005F1FB3">
        <w:rPr>
          <w:rStyle w:val="Strong"/>
          <w:rFonts w:ascii="Times New Roman" w:hAnsi="Times New Roman" w:cs="Times New Roman"/>
          <w:lang w:val="sk-SK"/>
        </w:rPr>
        <w:br w:type="page"/>
      </w:r>
    </w:p>
    <w:p w14:paraId="1A200EEA" w14:textId="77777777" w:rsidR="00D75748" w:rsidRPr="002800F8" w:rsidRDefault="002800F8" w:rsidP="00E05D2A">
      <w:pPr>
        <w:pStyle w:val="Heading2"/>
        <w:rPr>
          <w:rStyle w:val="Heading2Char"/>
          <w:b/>
          <w:bCs/>
          <w:lang w:val="sk-SK"/>
        </w:rPr>
      </w:pPr>
      <w:bookmarkStart w:id="210" w:name="_Toc2591"/>
      <w:bookmarkStart w:id="211" w:name="_Toc20037"/>
      <w:r w:rsidRPr="005F1FB3">
        <w:rPr>
          <w:rStyle w:val="Strong"/>
          <w:b/>
          <w:bCs/>
          <w:lang w:val="sk-SK"/>
        </w:rPr>
        <w:lastRenderedPageBreak/>
        <w:br/>
      </w:r>
      <w:bookmarkStart w:id="212" w:name="_Toc188427679"/>
      <w:r w:rsidRPr="002800F8">
        <w:rPr>
          <w:rStyle w:val="Heading2Char"/>
          <w:b/>
          <w:bCs/>
          <w:lang w:val="sk-SK"/>
        </w:rPr>
        <w:t>Príležitosti (</w:t>
      </w:r>
      <w:proofErr w:type="spellStart"/>
      <w:r w:rsidRPr="002800F8">
        <w:rPr>
          <w:rStyle w:val="Heading2Char"/>
          <w:b/>
          <w:bCs/>
          <w:lang w:val="sk-SK"/>
        </w:rPr>
        <w:t>Opportunities</w:t>
      </w:r>
      <w:proofErr w:type="spellEnd"/>
      <w:r w:rsidRPr="002800F8">
        <w:rPr>
          <w:rStyle w:val="Heading2Char"/>
          <w:b/>
          <w:bCs/>
          <w:lang w:val="sk-SK"/>
        </w:rPr>
        <w:t>):</w:t>
      </w:r>
      <w:bookmarkEnd w:id="207"/>
      <w:bookmarkEnd w:id="208"/>
      <w:bookmarkEnd w:id="209"/>
      <w:bookmarkEnd w:id="210"/>
      <w:bookmarkEnd w:id="211"/>
      <w:bookmarkEnd w:id="212"/>
    </w:p>
    <w:p w14:paraId="1A200EEC" w14:textId="76503139" w:rsidR="00D75748" w:rsidRPr="002800F8" w:rsidRDefault="002800F8" w:rsidP="005F1FB3">
      <w:pPr>
        <w:tabs>
          <w:tab w:val="left" w:pos="1418"/>
        </w:tabs>
        <w:spacing w:beforeAutospacing="1" w:after="0" w:afterAutospacing="1"/>
        <w:ind w:left="1418" w:hanging="851"/>
        <w:rPr>
          <w:rFonts w:ascii="Times New Roman" w:hAnsi="Times New Roman" w:cs="Times New Roman"/>
          <w:sz w:val="24"/>
          <w:szCs w:val="24"/>
          <w:lang w:val="sk-SK"/>
        </w:rPr>
      </w:pPr>
      <w:r w:rsidRPr="002800F8">
        <w:rPr>
          <w:rStyle w:val="Strong"/>
          <w:rFonts w:ascii="Times New Roman" w:hAnsi="Times New Roman" w:cs="Times New Roman"/>
          <w:sz w:val="24"/>
          <w:szCs w:val="24"/>
          <w:lang w:val="sk-SK"/>
        </w:rPr>
        <w:t>Rozšírenie v nových trhoch:</w:t>
      </w:r>
      <w:r w:rsidRPr="002800F8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5F1FB3" w:rsidRPr="002800F8">
        <w:rPr>
          <w:rFonts w:ascii="Times New Roman" w:hAnsi="Times New Roman" w:cs="Times New Roman"/>
          <w:sz w:val="24"/>
          <w:szCs w:val="24"/>
          <w:lang w:val="sk-SK"/>
        </w:rPr>
        <w:br/>
      </w:r>
      <w:r w:rsidRPr="002800F8">
        <w:rPr>
          <w:rFonts w:ascii="Times New Roman" w:hAnsi="Times New Roman" w:cs="Times New Roman"/>
          <w:sz w:val="24"/>
          <w:szCs w:val="24"/>
          <w:lang w:val="sk-SK"/>
        </w:rPr>
        <w:t>Expanzia do krajín s rastúcou digitálnou ekonomikou.</w:t>
      </w:r>
    </w:p>
    <w:p w14:paraId="1A200EEE" w14:textId="0C390741" w:rsidR="00D75748" w:rsidRPr="00CF446E" w:rsidRDefault="002800F8" w:rsidP="005F1FB3">
      <w:pPr>
        <w:tabs>
          <w:tab w:val="left" w:pos="1418"/>
        </w:tabs>
        <w:spacing w:beforeAutospacing="1" w:after="0" w:afterAutospacing="1"/>
        <w:ind w:left="1418" w:hanging="851"/>
        <w:rPr>
          <w:rFonts w:ascii="Times New Roman" w:hAnsi="Times New Roman" w:cs="Times New Roman"/>
          <w:sz w:val="24"/>
          <w:szCs w:val="24"/>
          <w:lang w:val="sk-SK"/>
        </w:rPr>
      </w:pPr>
      <w:r w:rsidRPr="00CF446E">
        <w:rPr>
          <w:rStyle w:val="Strong"/>
          <w:rFonts w:ascii="Times New Roman" w:hAnsi="Times New Roman" w:cs="Times New Roman"/>
          <w:sz w:val="24"/>
          <w:szCs w:val="24"/>
          <w:lang w:val="sk-SK"/>
        </w:rPr>
        <w:t>Inovácie v platobných technológiách:</w:t>
      </w:r>
      <w:r w:rsidRPr="00CF446E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5F1FB3" w:rsidRPr="00CF446E">
        <w:rPr>
          <w:rFonts w:ascii="Times New Roman" w:hAnsi="Times New Roman" w:cs="Times New Roman"/>
          <w:sz w:val="24"/>
          <w:szCs w:val="24"/>
          <w:lang w:val="sk-SK"/>
        </w:rPr>
        <w:br/>
      </w:r>
      <w:r w:rsidRPr="00CF446E">
        <w:rPr>
          <w:rFonts w:ascii="Times New Roman" w:hAnsi="Times New Roman" w:cs="Times New Roman"/>
          <w:sz w:val="24"/>
          <w:szCs w:val="24"/>
          <w:lang w:val="sk-SK"/>
        </w:rPr>
        <w:t xml:space="preserve">Zavedenie nových funkcií ako napríklad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Integrácia s</w:t>
      </w:r>
      <w:r w:rsidR="002F7B63">
        <w:rPr>
          <w:rFonts w:ascii="Times New Roman" w:hAnsi="Times New Roman" w:cs="Times New Roman"/>
          <w:sz w:val="24"/>
          <w:szCs w:val="24"/>
          <w:lang w:val="sk-SK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kryptomenamy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alebo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blockchainmy</w:t>
      </w:r>
      <w:proofErr w:type="spellEnd"/>
    </w:p>
    <w:p w14:paraId="1A200EF0" w14:textId="73C48C9A" w:rsidR="00D75748" w:rsidRPr="00CF446E" w:rsidRDefault="002800F8" w:rsidP="005F1FB3">
      <w:pPr>
        <w:tabs>
          <w:tab w:val="left" w:pos="1418"/>
        </w:tabs>
        <w:spacing w:beforeAutospacing="1" w:after="0" w:afterAutospacing="1"/>
        <w:ind w:left="1418" w:hanging="851"/>
        <w:rPr>
          <w:rFonts w:ascii="Times New Roman" w:hAnsi="Times New Roman" w:cs="Times New Roman"/>
          <w:sz w:val="24"/>
          <w:szCs w:val="24"/>
          <w:lang w:val="sk-SK"/>
        </w:rPr>
      </w:pPr>
      <w:r w:rsidRPr="00CF446E">
        <w:rPr>
          <w:rStyle w:val="Strong"/>
          <w:rFonts w:ascii="Times New Roman" w:hAnsi="Times New Roman" w:cs="Times New Roman"/>
          <w:sz w:val="24"/>
          <w:szCs w:val="24"/>
          <w:lang w:val="sk-SK"/>
        </w:rPr>
        <w:t>Rast e-commerce:</w:t>
      </w:r>
      <w:r w:rsidRPr="00CF446E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5F1FB3" w:rsidRPr="00CF446E">
        <w:rPr>
          <w:rFonts w:ascii="Times New Roman" w:hAnsi="Times New Roman" w:cs="Times New Roman"/>
          <w:sz w:val="24"/>
          <w:szCs w:val="24"/>
          <w:lang w:val="sk-SK"/>
        </w:rPr>
        <w:br/>
      </w:r>
      <w:r w:rsidRPr="00CF446E">
        <w:rPr>
          <w:rFonts w:ascii="Times New Roman" w:hAnsi="Times New Roman" w:cs="Times New Roman"/>
          <w:sz w:val="24"/>
          <w:szCs w:val="24"/>
          <w:lang w:val="sk-SK"/>
        </w:rPr>
        <w:t>Zvýšenie používania online platobných systémov s rastúcim obchodovaním cez internet.</w:t>
      </w:r>
    </w:p>
    <w:p w14:paraId="1A200EF2" w14:textId="67B9E00A" w:rsidR="00D75748" w:rsidRPr="00CF446E" w:rsidRDefault="002800F8" w:rsidP="005F1FB3">
      <w:pPr>
        <w:tabs>
          <w:tab w:val="left" w:pos="1418"/>
        </w:tabs>
        <w:spacing w:beforeAutospacing="1" w:after="0" w:afterAutospacing="1"/>
        <w:ind w:left="1418" w:hanging="851"/>
        <w:rPr>
          <w:rFonts w:ascii="Times New Roman" w:hAnsi="Times New Roman" w:cs="Times New Roman"/>
          <w:sz w:val="24"/>
          <w:szCs w:val="24"/>
          <w:lang w:val="sk-SK"/>
        </w:rPr>
      </w:pPr>
      <w:r w:rsidRPr="00CF446E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Rozvoj mobilných platieb: </w:t>
      </w:r>
      <w:r w:rsidR="005F1FB3" w:rsidRPr="00CF446E">
        <w:rPr>
          <w:rFonts w:ascii="Times New Roman" w:hAnsi="Times New Roman" w:cs="Times New Roman"/>
          <w:sz w:val="24"/>
          <w:szCs w:val="24"/>
          <w:lang w:val="sk-SK"/>
        </w:rPr>
        <w:br/>
      </w:r>
      <w:r w:rsidRPr="00CF446E">
        <w:rPr>
          <w:rFonts w:ascii="Times New Roman" w:hAnsi="Times New Roman" w:cs="Times New Roman"/>
          <w:sz w:val="24"/>
          <w:szCs w:val="24"/>
          <w:lang w:val="sk-SK"/>
        </w:rPr>
        <w:t>Rozšírenie možností mobilného platobného systému, ktor</w:t>
      </w:r>
      <w:r>
        <w:rPr>
          <w:rFonts w:ascii="Times New Roman" w:hAnsi="Times New Roman" w:cs="Times New Roman"/>
          <w:sz w:val="24"/>
          <w:szCs w:val="24"/>
          <w:lang w:val="sk-SK"/>
        </w:rPr>
        <w:t>ý</w:t>
      </w:r>
      <w:r w:rsidRPr="00CF446E">
        <w:rPr>
          <w:rFonts w:ascii="Times New Roman" w:hAnsi="Times New Roman" w:cs="Times New Roman"/>
          <w:sz w:val="24"/>
          <w:szCs w:val="24"/>
          <w:lang w:val="sk-SK"/>
        </w:rPr>
        <w:t xml:space="preserve"> by umožnil ešte pohodlnejšie transakcie cez aplikácie v smartfónoch.</w:t>
      </w:r>
    </w:p>
    <w:p w14:paraId="1A200EF4" w14:textId="1DA14CB9" w:rsidR="00D75748" w:rsidRPr="00CF446E" w:rsidRDefault="002800F8" w:rsidP="005F1FB3">
      <w:pPr>
        <w:tabs>
          <w:tab w:val="left" w:pos="1418"/>
        </w:tabs>
        <w:spacing w:beforeAutospacing="1" w:after="0" w:afterAutospacing="1"/>
        <w:ind w:left="1418" w:hanging="851"/>
        <w:rPr>
          <w:rFonts w:ascii="Times New Roman" w:hAnsi="Times New Roman" w:cs="Times New Roman"/>
          <w:sz w:val="24"/>
          <w:szCs w:val="24"/>
          <w:lang w:val="sk-SK"/>
        </w:rPr>
      </w:pPr>
      <w:r w:rsidRPr="00CF446E">
        <w:rPr>
          <w:rFonts w:ascii="Times New Roman" w:hAnsi="Times New Roman" w:cs="Times New Roman"/>
          <w:b/>
          <w:bCs/>
          <w:sz w:val="24"/>
          <w:szCs w:val="24"/>
          <w:lang w:val="sk-SK"/>
        </w:rPr>
        <w:t>Partnerstvá s spoločnosťami:</w:t>
      </w:r>
      <w:r w:rsidRPr="00CF446E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5F1FB3" w:rsidRPr="00CF446E">
        <w:rPr>
          <w:rFonts w:ascii="Times New Roman" w:hAnsi="Times New Roman" w:cs="Times New Roman"/>
          <w:sz w:val="24"/>
          <w:szCs w:val="24"/>
          <w:lang w:val="sk-SK"/>
        </w:rPr>
        <w:br/>
      </w:r>
      <w:r w:rsidRPr="00CF446E">
        <w:rPr>
          <w:rFonts w:ascii="Times New Roman" w:hAnsi="Times New Roman" w:cs="Times New Roman"/>
          <w:sz w:val="24"/>
          <w:szCs w:val="24"/>
          <w:lang w:val="sk-SK"/>
        </w:rPr>
        <w:t>Spolupráca s inými firmami alebo mobilnými operátormi by mohla zlepšiť dostupnosť služby a jej možnosti na nových trhoch.</w:t>
      </w:r>
    </w:p>
    <w:p w14:paraId="1A200EF5" w14:textId="77777777" w:rsidR="00D75748" w:rsidRPr="00CF446E" w:rsidRDefault="002800F8" w:rsidP="00E05D2A">
      <w:pPr>
        <w:pStyle w:val="Heading2"/>
        <w:rPr>
          <w:lang w:val="sk-SK"/>
        </w:rPr>
      </w:pPr>
      <w:bookmarkStart w:id="213" w:name="_Toc28769"/>
      <w:bookmarkStart w:id="214" w:name="_Toc11585"/>
      <w:bookmarkStart w:id="215" w:name="_Toc2449"/>
      <w:bookmarkStart w:id="216" w:name="_Toc582"/>
      <w:bookmarkStart w:id="217" w:name="_Toc27462"/>
      <w:bookmarkStart w:id="218" w:name="_Toc188427680"/>
      <w:r w:rsidRPr="00CF446E">
        <w:rPr>
          <w:rStyle w:val="Strong"/>
          <w:b/>
          <w:bCs/>
          <w:lang w:val="sk-SK"/>
        </w:rPr>
        <w:t>Hrozby (Threats):</w:t>
      </w:r>
      <w:bookmarkEnd w:id="213"/>
      <w:bookmarkEnd w:id="214"/>
      <w:bookmarkEnd w:id="215"/>
      <w:bookmarkEnd w:id="216"/>
      <w:bookmarkEnd w:id="217"/>
      <w:bookmarkEnd w:id="218"/>
    </w:p>
    <w:p w14:paraId="1A200EF7" w14:textId="0696BF93" w:rsidR="00D75748" w:rsidRPr="00CF446E" w:rsidRDefault="002800F8" w:rsidP="005F1FB3">
      <w:pPr>
        <w:tabs>
          <w:tab w:val="left" w:pos="1418"/>
        </w:tabs>
        <w:spacing w:beforeAutospacing="1" w:after="0" w:afterAutospacing="1"/>
        <w:ind w:left="1418" w:hanging="851"/>
        <w:rPr>
          <w:rFonts w:ascii="Times New Roman" w:hAnsi="Times New Roman" w:cs="Times New Roman"/>
          <w:sz w:val="24"/>
          <w:szCs w:val="24"/>
          <w:lang w:val="sk-SK"/>
        </w:rPr>
      </w:pPr>
      <w:r w:rsidRPr="00CF446E">
        <w:rPr>
          <w:rStyle w:val="Strong"/>
          <w:rFonts w:ascii="Times New Roman" w:hAnsi="Times New Roman" w:cs="Times New Roman"/>
          <w:sz w:val="24"/>
          <w:szCs w:val="24"/>
          <w:lang w:val="sk-SK"/>
        </w:rPr>
        <w:t>Konkurencia:</w:t>
      </w:r>
      <w:r w:rsidRPr="00CF446E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302DB5" w:rsidRPr="00CF446E">
        <w:rPr>
          <w:rFonts w:ascii="Times New Roman" w:hAnsi="Times New Roman" w:cs="Times New Roman"/>
          <w:sz w:val="24"/>
          <w:szCs w:val="24"/>
          <w:lang w:val="sk-SK"/>
        </w:rPr>
        <w:br/>
      </w:r>
      <w:r w:rsidRPr="00CF446E">
        <w:rPr>
          <w:rFonts w:ascii="Times New Roman" w:hAnsi="Times New Roman" w:cs="Times New Roman"/>
          <w:sz w:val="24"/>
          <w:szCs w:val="24"/>
          <w:lang w:val="sk-SK"/>
        </w:rPr>
        <w:t>Nárast konkurenčných platobných platforiem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s</w:t>
      </w:r>
      <w:r w:rsidR="002F7B63">
        <w:rPr>
          <w:rFonts w:ascii="Times New Roman" w:hAnsi="Times New Roman" w:cs="Times New Roman"/>
          <w:sz w:val="24"/>
          <w:szCs w:val="24"/>
          <w:lang w:val="sk-SK"/>
        </w:rPr>
        <w:t> </w:t>
      </w:r>
      <w:r>
        <w:rPr>
          <w:rFonts w:ascii="Times New Roman" w:hAnsi="Times New Roman" w:cs="Times New Roman"/>
          <w:sz w:val="24"/>
          <w:szCs w:val="24"/>
          <w:lang w:val="sk-SK"/>
        </w:rPr>
        <w:t>nižšími poplatkami</w:t>
      </w:r>
      <w:r w:rsidRPr="00CF446E">
        <w:rPr>
          <w:rFonts w:ascii="Times New Roman" w:hAnsi="Times New Roman" w:cs="Times New Roman"/>
          <w:sz w:val="24"/>
          <w:szCs w:val="24"/>
          <w:lang w:val="sk-SK"/>
        </w:rPr>
        <w:t xml:space="preserve"> ako Stripe</w:t>
      </w:r>
      <w:r w:rsidR="00302DB5" w:rsidRPr="00CF446E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CF446E">
        <w:rPr>
          <w:rFonts w:ascii="Times New Roman" w:hAnsi="Times New Roman" w:cs="Times New Roman"/>
          <w:sz w:val="24"/>
          <w:szCs w:val="24"/>
          <w:lang w:val="sk-SK"/>
        </w:rPr>
        <w:t>alebo</w:t>
      </w:r>
      <w:r w:rsidR="005F1FB3" w:rsidRPr="00CF446E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CF446E">
        <w:rPr>
          <w:rFonts w:ascii="Times New Roman" w:hAnsi="Times New Roman" w:cs="Times New Roman"/>
          <w:sz w:val="24"/>
          <w:szCs w:val="24"/>
          <w:lang w:val="sk-SK"/>
        </w:rPr>
        <w:t>Square.</w:t>
      </w:r>
    </w:p>
    <w:p w14:paraId="1A200EF9" w14:textId="5460B0C5" w:rsidR="00D75748" w:rsidRDefault="002800F8" w:rsidP="005F1FB3">
      <w:pPr>
        <w:tabs>
          <w:tab w:val="left" w:pos="1134"/>
          <w:tab w:val="left" w:pos="1418"/>
        </w:tabs>
        <w:spacing w:beforeAutospacing="1" w:after="0" w:afterAutospacing="1"/>
        <w:ind w:left="1418" w:hanging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Zmena</w:t>
      </w:r>
      <w:proofErr w:type="spellEnd"/>
      <w:r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regulačných</w:t>
      </w:r>
      <w:proofErr w:type="spellEnd"/>
      <w:r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predpisov</w:t>
      </w:r>
      <w:proofErr w:type="spellEnd"/>
      <w:r>
        <w:rPr>
          <w:rStyle w:val="Strong"/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110B"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Zákony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týkajúce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ochrany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osobných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údajov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transakcií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môžu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ovplyvniť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spôsob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fungovania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služby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200EFB" w14:textId="3F55A0D2" w:rsidR="00D75748" w:rsidRDefault="002800F8" w:rsidP="005F1FB3">
      <w:pPr>
        <w:tabs>
          <w:tab w:val="left" w:pos="1134"/>
          <w:tab w:val="left" w:pos="1418"/>
        </w:tabs>
        <w:spacing w:beforeAutospacing="1" w:after="0" w:afterAutospacing="1"/>
        <w:ind w:left="1418" w:hanging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Kybernetické</w:t>
      </w:r>
      <w:proofErr w:type="spellEnd"/>
      <w:r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hrozby</w:t>
      </w:r>
      <w:proofErr w:type="spellEnd"/>
      <w:r>
        <w:rPr>
          <w:rStyle w:val="Strong"/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110B"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Riziko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podvodov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2F7B6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neustále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sofistikovanejšímy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hackerský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>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útok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>my.</w:t>
      </w:r>
    </w:p>
    <w:p w14:paraId="1A200EFD" w14:textId="5DC6D5D8" w:rsidR="00D75748" w:rsidRDefault="002800F8" w:rsidP="005F1FB3">
      <w:pPr>
        <w:tabs>
          <w:tab w:val="left" w:pos="1134"/>
          <w:tab w:val="left" w:pos="1418"/>
        </w:tabs>
        <w:spacing w:beforeAutospacing="1" w:after="0" w:afterAutospacing="1"/>
        <w:ind w:left="1418" w:hanging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Možnosť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právnych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sporov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alebo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žalôb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110B"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Rastúce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právne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problémy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žaloby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týkajúce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ochrany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osobných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údajov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transakcií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môžu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ovplyvniť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podnikanie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PayPalu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jeho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reputáciu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EA83E1" w14:textId="6B9595E4" w:rsidR="00D75748" w:rsidRPr="005F1FB3" w:rsidRDefault="002800F8" w:rsidP="005F1FB3">
      <w:pPr>
        <w:tabs>
          <w:tab w:val="left" w:pos="1134"/>
          <w:tab w:val="left" w:pos="1418"/>
        </w:tabs>
        <w:spacing w:beforeAutospacing="1" w:after="0" w:afterAutospacing="1"/>
        <w:ind w:left="1418" w:hanging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Makroekonomické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B5AAA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2F7B63">
        <w:rPr>
          <w:rFonts w:ascii="Times New Roman" w:hAnsi="Times New Roman" w:cs="Times New Roman"/>
          <w:b/>
          <w:bCs/>
          <w:sz w:val="24"/>
          <w:szCs w:val="24"/>
        </w:rPr>
        <w:t>actory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0110B"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Globálne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ekonomické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problémy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inflácia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politické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napätie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môžu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ovplyvniť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transakcií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spotrebiteľskú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dôveru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čo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negatívne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ovplyvniť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výkon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PayPalu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200F01" w14:textId="77777777" w:rsidR="00D75748" w:rsidRDefault="002800F8">
      <w:pPr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/>
      </w:r>
      <w:r>
        <w:rPr>
          <w:rFonts w:ascii="Times New Roman" w:hAnsi="Times New Roman" w:cs="Times New Roman"/>
        </w:rPr>
        <w:br/>
      </w:r>
    </w:p>
    <w:p w14:paraId="1A200F02" w14:textId="77777777" w:rsidR="00D75748" w:rsidRDefault="002800F8" w:rsidP="00E05D2A">
      <w:pPr>
        <w:pStyle w:val="Heading2"/>
      </w:pPr>
      <w:bookmarkStart w:id="219" w:name="_Toc18634"/>
      <w:bookmarkStart w:id="220" w:name="_Toc3650"/>
      <w:bookmarkStart w:id="221" w:name="_Toc188427681"/>
      <w:proofErr w:type="spellStart"/>
      <w:r w:rsidRPr="00E05D2A">
        <w:t>Bodovanie</w:t>
      </w:r>
      <w:proofErr w:type="spellEnd"/>
      <w:r>
        <w:t>:</w:t>
      </w:r>
      <w:bookmarkEnd w:id="219"/>
      <w:bookmarkEnd w:id="220"/>
      <w:bookmarkEnd w:id="221"/>
    </w:p>
    <w:tbl>
      <w:tblPr>
        <w:tblW w:w="6169" w:type="dxa"/>
        <w:jc w:val="center"/>
        <w:tblLook w:val="04A0" w:firstRow="1" w:lastRow="0" w:firstColumn="1" w:lastColumn="0" w:noHBand="0" w:noVBand="1"/>
      </w:tblPr>
      <w:tblGrid>
        <w:gridCol w:w="3189"/>
        <w:gridCol w:w="960"/>
        <w:gridCol w:w="960"/>
        <w:gridCol w:w="1336"/>
      </w:tblGrid>
      <w:tr w:rsidR="00D75748" w14:paraId="1A200F07" w14:textId="77777777" w:rsidTr="001111D8">
        <w:trPr>
          <w:trHeight w:val="288"/>
          <w:jc w:val="center"/>
        </w:trPr>
        <w:tc>
          <w:tcPr>
            <w:tcW w:w="298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757171"/>
            <w:noWrap/>
            <w:vAlign w:val="center"/>
          </w:tcPr>
          <w:p w14:paraId="1A200F03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FFFFFF"/>
                <w:kern w:val="0"/>
                <w:sz w:val="24"/>
                <w:szCs w:val="24"/>
                <w:lang w:eastAsia="zh-CN" w:bidi="ar"/>
              </w:rPr>
              <w:t>Silné</w:t>
            </w:r>
            <w:proofErr w:type="spellEnd"/>
            <w:r>
              <w:rPr>
                <w:rFonts w:ascii="Times New Roman" w:eastAsia="SimSun" w:hAnsi="Times New Roman" w:cs="Times New Roman"/>
                <w:color w:val="FFFFFF"/>
                <w:kern w:val="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FFFFFF"/>
                <w:kern w:val="0"/>
                <w:sz w:val="24"/>
                <w:szCs w:val="24"/>
                <w:lang w:eastAsia="zh-CN" w:bidi="ar"/>
              </w:rPr>
              <w:t>stránky</w:t>
            </w:r>
            <w:proofErr w:type="spellEnd"/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57171"/>
            <w:noWrap/>
            <w:vAlign w:val="center"/>
          </w:tcPr>
          <w:p w14:paraId="1A200F04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FFFFFF"/>
                <w:kern w:val="0"/>
                <w:sz w:val="24"/>
                <w:szCs w:val="24"/>
                <w:lang w:eastAsia="zh-CN" w:bidi="ar"/>
              </w:rPr>
              <w:t>body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57171"/>
            <w:noWrap/>
            <w:vAlign w:val="center"/>
          </w:tcPr>
          <w:p w14:paraId="1A200F05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FFFFFF"/>
                <w:kern w:val="0"/>
                <w:sz w:val="24"/>
                <w:szCs w:val="24"/>
                <w:lang w:eastAsia="zh-CN" w:bidi="ar"/>
              </w:rPr>
              <w:t>váha</w:t>
            </w:r>
            <w:proofErr w:type="spellEnd"/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757171"/>
            <w:noWrap/>
            <w:vAlign w:val="center"/>
          </w:tcPr>
          <w:p w14:paraId="1A200F06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FFFFFF"/>
                <w:kern w:val="0"/>
                <w:sz w:val="24"/>
                <w:szCs w:val="24"/>
                <w:lang w:eastAsia="zh-CN" w:bidi="ar"/>
              </w:rPr>
              <w:t>matematika</w:t>
            </w:r>
            <w:proofErr w:type="spellEnd"/>
          </w:p>
        </w:tc>
      </w:tr>
      <w:tr w:rsidR="00D75748" w14:paraId="1A200F0C" w14:textId="77777777" w:rsidTr="001111D8">
        <w:trPr>
          <w:trHeight w:val="288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08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Známa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 xml:space="preserve"> a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dôveryhodná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značka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09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0A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0.25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/>
            <w:noWrap/>
            <w:vAlign w:val="center"/>
          </w:tcPr>
          <w:p w14:paraId="1A200F0B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1.25</w:t>
            </w:r>
          </w:p>
        </w:tc>
      </w:tr>
      <w:tr w:rsidR="00D75748" w14:paraId="1A200F11" w14:textId="77777777" w:rsidTr="001111D8">
        <w:trPr>
          <w:trHeight w:val="288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0D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Bezpečnosť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0E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0F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0.25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/>
            <w:noWrap/>
            <w:vAlign w:val="center"/>
          </w:tcPr>
          <w:p w14:paraId="1A200F10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1.25</w:t>
            </w:r>
          </w:p>
        </w:tc>
      </w:tr>
      <w:tr w:rsidR="00D75748" w14:paraId="1A200F16" w14:textId="77777777" w:rsidTr="001111D8">
        <w:trPr>
          <w:trHeight w:val="288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12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Široká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podpora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platieb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13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14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/>
            <w:noWrap/>
            <w:vAlign w:val="center"/>
          </w:tcPr>
          <w:p w14:paraId="1A200F15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0.8</w:t>
            </w:r>
          </w:p>
        </w:tc>
      </w:tr>
      <w:tr w:rsidR="00D75748" w14:paraId="1A200F1B" w14:textId="77777777" w:rsidTr="001111D8">
        <w:trPr>
          <w:trHeight w:val="288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17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Rýchlosť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transakcií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18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19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0.15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/>
            <w:noWrap/>
            <w:vAlign w:val="center"/>
          </w:tcPr>
          <w:p w14:paraId="1A200F1A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0.6</w:t>
            </w:r>
          </w:p>
        </w:tc>
      </w:tr>
      <w:tr w:rsidR="00D75748" w14:paraId="1A200F20" w14:textId="77777777" w:rsidTr="001111D8">
        <w:trPr>
          <w:trHeight w:val="288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1C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Dostupnosť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1D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1E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0.15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/>
            <w:noWrap/>
            <w:vAlign w:val="center"/>
          </w:tcPr>
          <w:p w14:paraId="1A200F1F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0.75</w:t>
            </w:r>
          </w:p>
        </w:tc>
      </w:tr>
      <w:tr w:rsidR="00D75748" w14:paraId="1A200F25" w14:textId="77777777" w:rsidTr="001111D8">
        <w:trPr>
          <w:trHeight w:val="288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57171"/>
            <w:noWrap/>
            <w:vAlign w:val="center"/>
          </w:tcPr>
          <w:p w14:paraId="1A200F21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FFFFFF"/>
                <w:kern w:val="0"/>
                <w:sz w:val="24"/>
                <w:szCs w:val="24"/>
                <w:lang w:eastAsia="zh-CN" w:bidi="ar"/>
              </w:rPr>
              <w:t>spolu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000000"/>
            </w:tcBorders>
            <w:shd w:val="clear" w:color="auto" w:fill="757171"/>
            <w:noWrap/>
            <w:vAlign w:val="center"/>
          </w:tcPr>
          <w:p w14:paraId="1A200F22" w14:textId="77777777" w:rsidR="00D75748" w:rsidRDefault="00D7574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57171"/>
            <w:noWrap/>
            <w:vAlign w:val="center"/>
          </w:tcPr>
          <w:p w14:paraId="1A200F23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FFFFFF"/>
                <w:kern w:val="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57171"/>
            <w:noWrap/>
            <w:vAlign w:val="center"/>
          </w:tcPr>
          <w:p w14:paraId="1A200F24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B050"/>
                <w:kern w:val="0"/>
                <w:sz w:val="24"/>
                <w:szCs w:val="24"/>
                <w:lang w:eastAsia="zh-CN" w:bidi="ar"/>
              </w:rPr>
              <w:t>4.65</w:t>
            </w:r>
          </w:p>
        </w:tc>
      </w:tr>
      <w:tr w:rsidR="00D75748" w14:paraId="1A200F2A" w14:textId="77777777" w:rsidTr="001111D8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200F26" w14:textId="77777777" w:rsidR="00D75748" w:rsidRDefault="00D7574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200F27" w14:textId="77777777" w:rsidR="00D75748" w:rsidRDefault="00D7574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200F28" w14:textId="77777777" w:rsidR="00D75748" w:rsidRDefault="00D7574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A200F29" w14:textId="77777777" w:rsidR="00D75748" w:rsidRDefault="00D7574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75748" w14:paraId="1A200F2F" w14:textId="77777777" w:rsidTr="001111D8">
        <w:trPr>
          <w:trHeight w:val="288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57171"/>
            <w:noWrap/>
            <w:vAlign w:val="center"/>
          </w:tcPr>
          <w:p w14:paraId="1A200F2B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FFFFFF"/>
                <w:kern w:val="0"/>
                <w:sz w:val="24"/>
                <w:szCs w:val="24"/>
                <w:lang w:eastAsia="zh-CN" w:bidi="ar"/>
              </w:rPr>
              <w:t>Slabé</w:t>
            </w:r>
            <w:proofErr w:type="spellEnd"/>
            <w:r>
              <w:rPr>
                <w:rFonts w:ascii="Times New Roman" w:eastAsia="SimSun" w:hAnsi="Times New Roman" w:cs="Times New Roman"/>
                <w:color w:val="FFFFFF"/>
                <w:kern w:val="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FFFFFF"/>
                <w:kern w:val="0"/>
                <w:sz w:val="24"/>
                <w:szCs w:val="24"/>
                <w:lang w:eastAsia="zh-CN" w:bidi="ar"/>
              </w:rPr>
              <w:t>stránky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57171"/>
            <w:noWrap/>
            <w:vAlign w:val="center"/>
          </w:tcPr>
          <w:p w14:paraId="1A200F2C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FFFFFF"/>
                <w:kern w:val="0"/>
                <w:sz w:val="24"/>
                <w:szCs w:val="24"/>
                <w:lang w:eastAsia="zh-CN" w:bidi="ar"/>
              </w:rPr>
              <w:t>body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57171"/>
            <w:noWrap/>
            <w:vAlign w:val="center"/>
          </w:tcPr>
          <w:p w14:paraId="1A200F2D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FFFFFF"/>
                <w:kern w:val="0"/>
                <w:sz w:val="24"/>
                <w:szCs w:val="24"/>
                <w:lang w:eastAsia="zh-CN" w:bidi="ar"/>
              </w:rPr>
              <w:t>váha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57171"/>
            <w:noWrap/>
            <w:vAlign w:val="center"/>
          </w:tcPr>
          <w:p w14:paraId="1A200F2E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FFFFFF"/>
                <w:kern w:val="0"/>
                <w:sz w:val="24"/>
                <w:szCs w:val="24"/>
                <w:lang w:eastAsia="zh-CN" w:bidi="ar"/>
              </w:rPr>
              <w:t>matematika</w:t>
            </w:r>
            <w:proofErr w:type="spellEnd"/>
          </w:p>
        </w:tc>
      </w:tr>
      <w:tr w:rsidR="00D75748" w14:paraId="1A200F34" w14:textId="77777777" w:rsidTr="001111D8">
        <w:trPr>
          <w:trHeight w:val="288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30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Poplatky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31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32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0.25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/>
            <w:noWrap/>
            <w:vAlign w:val="center"/>
          </w:tcPr>
          <w:p w14:paraId="1A200F33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1</w:t>
            </w:r>
          </w:p>
        </w:tc>
      </w:tr>
      <w:tr w:rsidR="00D75748" w14:paraId="1A200F39" w14:textId="77777777" w:rsidTr="001111D8">
        <w:trPr>
          <w:trHeight w:val="288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35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Závislosť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 xml:space="preserve"> od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internetu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36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37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/>
            <w:noWrap/>
            <w:vAlign w:val="center"/>
          </w:tcPr>
          <w:p w14:paraId="1A200F38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0.6</w:t>
            </w:r>
          </w:p>
        </w:tc>
      </w:tr>
      <w:tr w:rsidR="00D75748" w14:paraId="1A200F3E" w14:textId="77777777" w:rsidTr="001111D8">
        <w:trPr>
          <w:trHeight w:val="288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3A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Obmedzená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podpora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regiónov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3B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3C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/>
            <w:noWrap/>
            <w:vAlign w:val="center"/>
          </w:tcPr>
          <w:p w14:paraId="1A200F3D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0.6</w:t>
            </w:r>
          </w:p>
        </w:tc>
      </w:tr>
      <w:tr w:rsidR="00D75748" w14:paraId="1A200F43" w14:textId="77777777" w:rsidTr="001111D8">
        <w:trPr>
          <w:trHeight w:val="288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3F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Nepodpora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určitých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transakcií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40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41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0.15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/>
            <w:noWrap/>
            <w:vAlign w:val="center"/>
          </w:tcPr>
          <w:p w14:paraId="1A200F42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0.45</w:t>
            </w:r>
          </w:p>
        </w:tc>
      </w:tr>
      <w:tr w:rsidR="00D75748" w14:paraId="1A200F48" w14:textId="77777777" w:rsidTr="001111D8">
        <w:trPr>
          <w:trHeight w:val="288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44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Riziko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zamrznutia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účtov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45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46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/>
            <w:noWrap/>
            <w:vAlign w:val="center"/>
          </w:tcPr>
          <w:p w14:paraId="1A200F47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0.4</w:t>
            </w:r>
          </w:p>
        </w:tc>
      </w:tr>
      <w:tr w:rsidR="00D75748" w14:paraId="1A200F4D" w14:textId="77777777" w:rsidTr="001111D8">
        <w:trPr>
          <w:trHeight w:val="288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57171"/>
            <w:noWrap/>
            <w:vAlign w:val="center"/>
          </w:tcPr>
          <w:p w14:paraId="1A200F49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FFFFFF"/>
                <w:kern w:val="0"/>
                <w:sz w:val="24"/>
                <w:szCs w:val="24"/>
                <w:lang w:eastAsia="zh-CN" w:bidi="ar"/>
              </w:rPr>
              <w:t>spolu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000000"/>
            </w:tcBorders>
            <w:shd w:val="clear" w:color="auto" w:fill="757171"/>
            <w:noWrap/>
            <w:vAlign w:val="center"/>
          </w:tcPr>
          <w:p w14:paraId="1A200F4A" w14:textId="77777777" w:rsidR="00D75748" w:rsidRDefault="00D7574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57171"/>
            <w:noWrap/>
            <w:vAlign w:val="center"/>
          </w:tcPr>
          <w:p w14:paraId="1A200F4B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FFFFFF"/>
                <w:kern w:val="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57171"/>
            <w:noWrap/>
            <w:vAlign w:val="center"/>
          </w:tcPr>
          <w:p w14:paraId="1A200F4C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B050"/>
                <w:kern w:val="0"/>
                <w:sz w:val="24"/>
                <w:szCs w:val="24"/>
                <w:lang w:eastAsia="zh-CN" w:bidi="ar"/>
              </w:rPr>
              <w:t>3.05</w:t>
            </w:r>
          </w:p>
        </w:tc>
      </w:tr>
      <w:tr w:rsidR="00D75748" w14:paraId="1A200F52" w14:textId="77777777" w:rsidTr="001111D8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200F4E" w14:textId="77777777" w:rsidR="00D75748" w:rsidRDefault="00D7574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200F4F" w14:textId="77777777" w:rsidR="00D75748" w:rsidRDefault="00D7574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200F50" w14:textId="77777777" w:rsidR="00D75748" w:rsidRDefault="00D7574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A200F51" w14:textId="77777777" w:rsidR="00D75748" w:rsidRDefault="00D7574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75748" w14:paraId="1A200F57" w14:textId="77777777" w:rsidTr="001111D8">
        <w:trPr>
          <w:trHeight w:val="288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57171"/>
            <w:noWrap/>
            <w:vAlign w:val="center"/>
          </w:tcPr>
          <w:p w14:paraId="1A200F53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FFFFFF"/>
                <w:kern w:val="0"/>
                <w:sz w:val="24"/>
                <w:szCs w:val="24"/>
                <w:lang w:eastAsia="zh-CN" w:bidi="ar"/>
              </w:rPr>
              <w:t>Príležitosti</w:t>
            </w:r>
            <w:proofErr w:type="spellEnd"/>
            <w:r>
              <w:rPr>
                <w:rFonts w:ascii="Times New Roman" w:eastAsia="SimSun" w:hAnsi="Times New Roman" w:cs="Times New Roman"/>
                <w:color w:val="FFFFFF"/>
                <w:kern w:val="0"/>
                <w:sz w:val="24"/>
                <w:szCs w:val="24"/>
                <w:lang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57171"/>
            <w:noWrap/>
            <w:vAlign w:val="center"/>
          </w:tcPr>
          <w:p w14:paraId="1A200F54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FFFFFF"/>
                <w:kern w:val="0"/>
                <w:sz w:val="24"/>
                <w:szCs w:val="24"/>
                <w:lang w:eastAsia="zh-CN" w:bidi="ar"/>
              </w:rPr>
              <w:t>body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57171"/>
            <w:noWrap/>
            <w:vAlign w:val="center"/>
          </w:tcPr>
          <w:p w14:paraId="1A200F55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FFFFFF"/>
                <w:kern w:val="0"/>
                <w:sz w:val="24"/>
                <w:szCs w:val="24"/>
                <w:lang w:eastAsia="zh-CN" w:bidi="ar"/>
              </w:rPr>
              <w:t>váha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57171"/>
            <w:noWrap/>
            <w:vAlign w:val="center"/>
          </w:tcPr>
          <w:p w14:paraId="1A200F56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FFFFFF"/>
                <w:kern w:val="0"/>
                <w:sz w:val="24"/>
                <w:szCs w:val="24"/>
                <w:lang w:eastAsia="zh-CN" w:bidi="ar"/>
              </w:rPr>
              <w:t>matematika</w:t>
            </w:r>
            <w:proofErr w:type="spellEnd"/>
          </w:p>
        </w:tc>
      </w:tr>
      <w:tr w:rsidR="00D75748" w14:paraId="1A200F5C" w14:textId="77777777" w:rsidTr="001111D8">
        <w:trPr>
          <w:trHeight w:val="288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58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Rozšírenie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 xml:space="preserve"> v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nových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trhoch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59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5A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/>
            <w:noWrap/>
            <w:vAlign w:val="center"/>
          </w:tcPr>
          <w:p w14:paraId="1A200F5B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1.5</w:t>
            </w:r>
          </w:p>
        </w:tc>
      </w:tr>
      <w:tr w:rsidR="00D75748" w14:paraId="1A200F61" w14:textId="77777777" w:rsidTr="001111D8">
        <w:trPr>
          <w:trHeight w:val="288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5D" w14:textId="675771AA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Inovácie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 xml:space="preserve"> v plat. </w:t>
            </w:r>
            <w:proofErr w:type="spellStart"/>
            <w:r w:rsidR="002F7B63"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T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echnológiách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5E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5F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0.25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/>
            <w:noWrap/>
            <w:vAlign w:val="center"/>
          </w:tcPr>
          <w:p w14:paraId="1A200F60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1</w:t>
            </w:r>
          </w:p>
        </w:tc>
      </w:tr>
      <w:tr w:rsidR="00D75748" w14:paraId="1A200F66" w14:textId="77777777" w:rsidTr="001111D8">
        <w:trPr>
          <w:trHeight w:val="288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62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Rast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 xml:space="preserve"> e-commerce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63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64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0.25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/>
            <w:noWrap/>
            <w:vAlign w:val="center"/>
          </w:tcPr>
          <w:p w14:paraId="1A200F65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1.25</w:t>
            </w:r>
          </w:p>
        </w:tc>
      </w:tr>
      <w:tr w:rsidR="00D75748" w14:paraId="1A200F6B" w14:textId="77777777" w:rsidTr="001111D8">
        <w:trPr>
          <w:trHeight w:val="288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67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Rozvoj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mobilných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platieb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68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69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/>
            <w:noWrap/>
            <w:vAlign w:val="center"/>
          </w:tcPr>
          <w:p w14:paraId="1A200F6A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0.4</w:t>
            </w:r>
          </w:p>
        </w:tc>
      </w:tr>
      <w:tr w:rsidR="00D75748" w14:paraId="1A200F70" w14:textId="77777777" w:rsidTr="001111D8">
        <w:trPr>
          <w:trHeight w:val="288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6C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Partnerstvá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 xml:space="preserve"> s fintech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spoloč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6D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6E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/>
            <w:noWrap/>
            <w:vAlign w:val="center"/>
          </w:tcPr>
          <w:p w14:paraId="1A200F6F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0.4</w:t>
            </w:r>
          </w:p>
        </w:tc>
      </w:tr>
      <w:tr w:rsidR="00D75748" w14:paraId="1A200F75" w14:textId="77777777" w:rsidTr="001111D8">
        <w:trPr>
          <w:trHeight w:val="288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57171"/>
            <w:noWrap/>
            <w:vAlign w:val="center"/>
          </w:tcPr>
          <w:p w14:paraId="1A200F71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FFFFFF"/>
                <w:kern w:val="0"/>
                <w:sz w:val="24"/>
                <w:szCs w:val="24"/>
                <w:lang w:eastAsia="zh-CN" w:bidi="ar"/>
              </w:rPr>
              <w:t>spolu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000000"/>
            </w:tcBorders>
            <w:shd w:val="clear" w:color="auto" w:fill="757171"/>
            <w:noWrap/>
            <w:vAlign w:val="center"/>
          </w:tcPr>
          <w:p w14:paraId="1A200F72" w14:textId="77777777" w:rsidR="00D75748" w:rsidRDefault="00D7574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57171"/>
            <w:noWrap/>
            <w:vAlign w:val="center"/>
          </w:tcPr>
          <w:p w14:paraId="1A200F73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FFFFFF"/>
                <w:kern w:val="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57171"/>
            <w:noWrap/>
            <w:vAlign w:val="center"/>
          </w:tcPr>
          <w:p w14:paraId="1A200F74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B050"/>
                <w:kern w:val="0"/>
                <w:sz w:val="24"/>
                <w:szCs w:val="24"/>
                <w:lang w:eastAsia="zh-CN" w:bidi="ar"/>
              </w:rPr>
              <w:t>4.55</w:t>
            </w:r>
          </w:p>
        </w:tc>
      </w:tr>
      <w:tr w:rsidR="00D75748" w14:paraId="1A200F7A" w14:textId="77777777" w:rsidTr="001111D8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200F76" w14:textId="77777777" w:rsidR="00D75748" w:rsidRDefault="00D7574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200F77" w14:textId="77777777" w:rsidR="00D75748" w:rsidRDefault="00D7574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200F78" w14:textId="77777777" w:rsidR="00D75748" w:rsidRDefault="00D7574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A200F79" w14:textId="77777777" w:rsidR="00D75748" w:rsidRDefault="00D7574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75748" w14:paraId="1A200F7F" w14:textId="77777777" w:rsidTr="001111D8">
        <w:trPr>
          <w:trHeight w:val="288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57171"/>
            <w:noWrap/>
            <w:vAlign w:val="center"/>
          </w:tcPr>
          <w:p w14:paraId="1A200F7B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FFFFFF"/>
                <w:kern w:val="0"/>
                <w:sz w:val="24"/>
                <w:szCs w:val="24"/>
                <w:lang w:eastAsia="zh-CN" w:bidi="ar"/>
              </w:rPr>
              <w:t>Hrozby</w:t>
            </w:r>
            <w:proofErr w:type="spellEnd"/>
            <w:r>
              <w:rPr>
                <w:rFonts w:ascii="Times New Roman" w:eastAsia="SimSun" w:hAnsi="Times New Roman" w:cs="Times New Roman"/>
                <w:color w:val="FFFFFF"/>
                <w:kern w:val="0"/>
                <w:sz w:val="24"/>
                <w:szCs w:val="24"/>
                <w:lang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57171"/>
            <w:noWrap/>
            <w:vAlign w:val="center"/>
          </w:tcPr>
          <w:p w14:paraId="1A200F7C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FFFFFF"/>
                <w:kern w:val="0"/>
                <w:sz w:val="24"/>
                <w:szCs w:val="24"/>
                <w:lang w:eastAsia="zh-CN" w:bidi="ar"/>
              </w:rPr>
              <w:t>body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57171"/>
            <w:noWrap/>
            <w:vAlign w:val="center"/>
          </w:tcPr>
          <w:p w14:paraId="1A200F7D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FFFFFF"/>
                <w:kern w:val="0"/>
                <w:sz w:val="24"/>
                <w:szCs w:val="24"/>
                <w:lang w:eastAsia="zh-CN" w:bidi="ar"/>
              </w:rPr>
              <w:t>váha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57171"/>
            <w:noWrap/>
            <w:vAlign w:val="center"/>
          </w:tcPr>
          <w:p w14:paraId="1A200F7E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FFFFFF"/>
                <w:kern w:val="0"/>
                <w:sz w:val="24"/>
                <w:szCs w:val="24"/>
                <w:lang w:eastAsia="zh-CN" w:bidi="ar"/>
              </w:rPr>
              <w:t>matematika</w:t>
            </w:r>
            <w:proofErr w:type="spellEnd"/>
          </w:p>
        </w:tc>
      </w:tr>
      <w:tr w:rsidR="00D75748" w14:paraId="1A200F84" w14:textId="77777777" w:rsidTr="001111D8">
        <w:trPr>
          <w:trHeight w:val="288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80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Konkurencia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81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82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/>
            <w:noWrap/>
            <w:vAlign w:val="center"/>
          </w:tcPr>
          <w:p w14:paraId="1A200F83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1.5</w:t>
            </w:r>
          </w:p>
        </w:tc>
      </w:tr>
      <w:tr w:rsidR="00D75748" w14:paraId="1A200F89" w14:textId="77777777" w:rsidTr="001111D8">
        <w:trPr>
          <w:trHeight w:val="288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85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Zmena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regulačných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predpisov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86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87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0.25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/>
            <w:noWrap/>
            <w:vAlign w:val="center"/>
          </w:tcPr>
          <w:p w14:paraId="1A200F88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1</w:t>
            </w:r>
          </w:p>
        </w:tc>
      </w:tr>
      <w:tr w:rsidR="00D75748" w14:paraId="1A200F8E" w14:textId="77777777" w:rsidTr="001111D8">
        <w:trPr>
          <w:trHeight w:val="288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8A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Kybernetické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hrozby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8B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8C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/>
            <w:noWrap/>
            <w:vAlign w:val="center"/>
          </w:tcPr>
          <w:p w14:paraId="1A200F8D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1</w:t>
            </w:r>
          </w:p>
        </w:tc>
      </w:tr>
      <w:tr w:rsidR="00D75748" w14:paraId="1A200F93" w14:textId="77777777" w:rsidTr="001111D8">
        <w:trPr>
          <w:trHeight w:val="288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8F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Možnosť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právnych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sporov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90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91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0.15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/>
            <w:noWrap/>
            <w:vAlign w:val="center"/>
          </w:tcPr>
          <w:p w14:paraId="1A200F92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0.45</w:t>
            </w:r>
          </w:p>
        </w:tc>
      </w:tr>
      <w:tr w:rsidR="00D75748" w14:paraId="1A200F98" w14:textId="77777777" w:rsidTr="001111D8">
        <w:trPr>
          <w:trHeight w:val="288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94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Makroekonomické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faktory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95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vAlign w:val="center"/>
          </w:tcPr>
          <w:p w14:paraId="1A200F96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/>
            <w:noWrap/>
            <w:vAlign w:val="center"/>
          </w:tcPr>
          <w:p w14:paraId="1A200F97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  <w:lang w:eastAsia="zh-CN" w:bidi="ar"/>
              </w:rPr>
              <w:t>0.3</w:t>
            </w:r>
          </w:p>
        </w:tc>
      </w:tr>
      <w:tr w:rsidR="00D75748" w14:paraId="1A200F9D" w14:textId="77777777" w:rsidTr="001111D8">
        <w:trPr>
          <w:trHeight w:val="288"/>
          <w:jc w:val="center"/>
        </w:trPr>
        <w:tc>
          <w:tcPr>
            <w:tcW w:w="0" w:type="auto"/>
            <w:tcBorders>
              <w:top w:val="single" w:sz="4" w:space="0" w:color="000000"/>
              <w:right w:val="single" w:sz="4" w:space="0" w:color="000000"/>
            </w:tcBorders>
            <w:shd w:val="clear" w:color="auto" w:fill="757171"/>
            <w:noWrap/>
            <w:vAlign w:val="center"/>
          </w:tcPr>
          <w:p w14:paraId="1A200F99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FFFFFF"/>
                <w:kern w:val="0"/>
                <w:sz w:val="24"/>
                <w:szCs w:val="24"/>
                <w:lang w:eastAsia="zh-CN" w:bidi="ar"/>
              </w:rPr>
              <w:t>spolu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  <w:tr2bl w:val="single" w:sz="4" w:space="0" w:color="000000"/>
            </w:tcBorders>
            <w:shd w:val="clear" w:color="auto" w:fill="757171"/>
            <w:noWrap/>
            <w:vAlign w:val="center"/>
          </w:tcPr>
          <w:p w14:paraId="1A200F9A" w14:textId="77777777" w:rsidR="00D75748" w:rsidRDefault="00D7574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757171"/>
            <w:noWrap/>
            <w:vAlign w:val="center"/>
          </w:tcPr>
          <w:p w14:paraId="1A200F9B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FFFFFF"/>
                <w:kern w:val="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</w:tcBorders>
            <w:shd w:val="clear" w:color="auto" w:fill="757171"/>
            <w:noWrap/>
            <w:vAlign w:val="center"/>
          </w:tcPr>
          <w:p w14:paraId="1A200F9C" w14:textId="77777777" w:rsidR="00D75748" w:rsidRDefault="002800F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B050"/>
                <w:kern w:val="0"/>
                <w:sz w:val="24"/>
                <w:szCs w:val="24"/>
                <w:lang w:eastAsia="zh-CN" w:bidi="ar"/>
              </w:rPr>
              <w:t>4.25</w:t>
            </w:r>
          </w:p>
        </w:tc>
      </w:tr>
    </w:tbl>
    <w:p w14:paraId="1A200F9E" w14:textId="77777777" w:rsidR="00D75748" w:rsidRDefault="002800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A200F9F" w14:textId="77777777" w:rsidR="00D75748" w:rsidRDefault="00D75748">
      <w:pPr>
        <w:rPr>
          <w:rFonts w:ascii="Times New Roman" w:hAnsi="Times New Roman" w:cs="Times New Roman"/>
        </w:rPr>
      </w:pPr>
    </w:p>
    <w:p w14:paraId="1A200FA0" w14:textId="77777777" w:rsidR="00D75748" w:rsidRDefault="002800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1A200FA1" w14:textId="77777777" w:rsidR="00D75748" w:rsidRDefault="002800F8" w:rsidP="00E05D2A">
      <w:pPr>
        <w:pStyle w:val="Heading2"/>
      </w:pPr>
      <w:bookmarkStart w:id="222" w:name="_Toc19"/>
      <w:bookmarkStart w:id="223" w:name="_Toc2671"/>
      <w:bookmarkStart w:id="224" w:name="_Toc188427682"/>
      <w:r w:rsidRPr="00E05D2A">
        <w:t>Graf</w:t>
      </w:r>
      <w:r>
        <w:t>:</w:t>
      </w:r>
      <w:bookmarkEnd w:id="222"/>
      <w:bookmarkEnd w:id="223"/>
      <w:bookmarkEnd w:id="224"/>
    </w:p>
    <w:p w14:paraId="1A200FA2" w14:textId="77777777" w:rsidR="00D75748" w:rsidRDefault="00D75748">
      <w:pPr>
        <w:spacing w:beforeAutospacing="1" w:after="0" w:afterAutospacing="1"/>
        <w:ind w:left="1080"/>
        <w:rPr>
          <w:rFonts w:ascii="Times New Roman" w:hAnsi="Times New Roman" w:cs="Times New Roman"/>
        </w:rPr>
      </w:pPr>
    </w:p>
    <w:p w14:paraId="1A200FA3" w14:textId="2057CBAA" w:rsidR="00D75748" w:rsidRDefault="00D75748">
      <w:pPr>
        <w:spacing w:beforeAutospacing="1" w:after="0" w:afterAutospacing="1"/>
        <w:rPr>
          <w:rFonts w:ascii="Times New Roman" w:hAnsi="Times New Roman" w:cs="Times New Roman"/>
        </w:rPr>
      </w:pPr>
    </w:p>
    <w:p w14:paraId="1A200FA4" w14:textId="6E20CEAA" w:rsidR="00D75748" w:rsidRDefault="00E86752">
      <w:pPr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A200FB5" wp14:editId="043A49EC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5257800" cy="3667125"/>
            <wp:effectExtent l="0" t="0" r="0" b="9525"/>
            <wp:wrapSquare wrapText="bothSides"/>
            <wp:docPr id="3" name="Picture 3" descr="A diagram of a diamo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diamo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200"/>
    <w:p w14:paraId="1A200FA6" w14:textId="49A20C72" w:rsidR="00D75748" w:rsidRDefault="00D75748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1A200FA7" w14:textId="77777777" w:rsidR="00D75748" w:rsidRDefault="002800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A200FAA" w14:textId="14C90D11" w:rsidR="00D75748" w:rsidRDefault="002800F8" w:rsidP="00F10D16">
      <w:pPr>
        <w:pStyle w:val="Heading1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bookmarkStart w:id="225" w:name="_Toc11564"/>
      <w:bookmarkStart w:id="226" w:name="_Toc188427683"/>
      <w:proofErr w:type="spellStart"/>
      <w:r>
        <w:rPr>
          <w:rFonts w:ascii="Times New Roman" w:hAnsi="Times New Roman" w:cs="Times New Roman"/>
          <w:color w:val="FF0000"/>
          <w:sz w:val="36"/>
          <w:szCs w:val="36"/>
        </w:rPr>
        <w:lastRenderedPageBreak/>
        <w:t>Odporúčaná</w:t>
      </w:r>
      <w:proofErr w:type="spellEnd"/>
      <w:r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6"/>
          <w:szCs w:val="36"/>
        </w:rPr>
        <w:t>stratégia</w:t>
      </w:r>
      <w:bookmarkEnd w:id="225"/>
      <w:bookmarkEnd w:id="226"/>
      <w:proofErr w:type="spellEnd"/>
    </w:p>
    <w:p w14:paraId="26B48DE2" w14:textId="77777777" w:rsidR="00F10D16" w:rsidRDefault="00F10D16" w:rsidP="00F10D16">
      <w:pPr>
        <w:rPr>
          <w:sz w:val="24"/>
          <w:szCs w:val="24"/>
        </w:rPr>
      </w:pPr>
    </w:p>
    <w:p w14:paraId="55F2D555" w14:textId="77777777" w:rsidR="00F10D16" w:rsidRPr="00F10D16" w:rsidRDefault="00F10D16" w:rsidP="00F10D16">
      <w:pPr>
        <w:rPr>
          <w:sz w:val="24"/>
          <w:szCs w:val="24"/>
        </w:rPr>
      </w:pPr>
    </w:p>
    <w:p w14:paraId="1A200FAD" w14:textId="394129EB" w:rsidR="00D75748" w:rsidRPr="00C93379" w:rsidRDefault="002800F8" w:rsidP="00647B90">
      <w:pPr>
        <w:pStyle w:val="Heading2"/>
        <w:jc w:val="center"/>
      </w:pPr>
      <w:bookmarkStart w:id="227" w:name="_Toc29975"/>
      <w:bookmarkStart w:id="228" w:name="_Toc188427684"/>
      <w:proofErr w:type="spellStart"/>
      <w:r w:rsidRPr="00165B8C">
        <w:t>Ofenzívna</w:t>
      </w:r>
      <w:proofErr w:type="spellEnd"/>
      <w:r>
        <w:t xml:space="preserve"> </w:t>
      </w:r>
      <w:proofErr w:type="spellStart"/>
      <w:r>
        <w:t>stratégia</w:t>
      </w:r>
      <w:bookmarkEnd w:id="227"/>
      <w:bookmarkEnd w:id="228"/>
      <w:proofErr w:type="spellEnd"/>
    </w:p>
    <w:p w14:paraId="1A200FAE" w14:textId="1B789F30" w:rsidR="00D75748" w:rsidRDefault="002800F8" w:rsidP="00647B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PayPal </w:t>
      </w:r>
      <w:proofErr w:type="spellStart"/>
      <w:r>
        <w:rPr>
          <w:rFonts w:ascii="Times New Roman" w:hAnsi="Times New Roman" w:cs="Times New Roman"/>
          <w:sz w:val="24"/>
          <w:szCs w:val="24"/>
        </w:rPr>
        <w:t>má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silnú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pozíciu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platieb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dôveryhodnú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značku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dobré </w:t>
      </w:r>
      <w:proofErr w:type="spellStart"/>
      <w:r>
        <w:rPr>
          <w:rFonts w:ascii="Times New Roman" w:hAnsi="Times New Roman" w:cs="Times New Roman"/>
          <w:sz w:val="24"/>
          <w:szCs w:val="24"/>
        </w:rPr>
        <w:t>bezpečnostné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riešenia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ktoré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konkurenčnou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výhodou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200FAF" w14:textId="77777777" w:rsidR="00D75748" w:rsidRDefault="00D75748">
      <w:pPr>
        <w:rPr>
          <w:rFonts w:ascii="Times New Roman" w:hAnsi="Times New Roman" w:cs="Times New Roman"/>
          <w:sz w:val="24"/>
          <w:szCs w:val="24"/>
        </w:rPr>
      </w:pPr>
    </w:p>
    <w:p w14:paraId="4E7AC6DD" w14:textId="2CFB6CF3" w:rsidR="00E437EF" w:rsidRDefault="002800F8" w:rsidP="00302DB5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Spoločnosť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by</w:t>
      </w:r>
      <w:r>
        <w:rPr>
          <w:rFonts w:ascii="Times New Roman" w:hAnsi="Times New Roman" w:cs="Times New Roman"/>
          <w:sz w:val="24"/>
          <w:szCs w:val="24"/>
          <w:u w:val="single"/>
          <w:lang w:val="sk-SK"/>
        </w:rPr>
        <w:t xml:space="preserve"> podľa nás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mala:</w:t>
      </w:r>
    </w:p>
    <w:p w14:paraId="1A200FB1" w14:textId="77777777" w:rsidR="00D75748" w:rsidRDefault="002800F8">
      <w:pPr>
        <w:rPr>
          <w:rFonts w:ascii="Times New Roman" w:hAnsi="Times New Roman" w:cs="Times New Roman"/>
          <w:sz w:val="24"/>
          <w:szCs w:val="24"/>
        </w:rPr>
      </w:pPr>
      <w:bookmarkStart w:id="229" w:name="_Toc27426"/>
      <w:bookmarkStart w:id="230" w:name="_Toc188427685"/>
      <w:proofErr w:type="spellStart"/>
      <w:r>
        <w:rPr>
          <w:rStyle w:val="Heading2Char"/>
        </w:rPr>
        <w:t>Pokračovať</w:t>
      </w:r>
      <w:proofErr w:type="spellEnd"/>
      <w:r>
        <w:rPr>
          <w:rStyle w:val="Heading2Char"/>
        </w:rPr>
        <w:t xml:space="preserve"> v </w:t>
      </w:r>
      <w:proofErr w:type="spellStart"/>
      <w:r>
        <w:rPr>
          <w:rStyle w:val="Heading2Char"/>
        </w:rPr>
        <w:t>zavádzaní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nových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technológií</w:t>
      </w:r>
      <w:bookmarkEnd w:id="229"/>
      <w:bookmarkEnd w:id="230"/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200FB2" w14:textId="7D226B2F" w:rsidR="00D75748" w:rsidRDefault="00302DB5" w:rsidP="00E437EF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  <w:t xml:space="preserve">Napríklad </w:t>
      </w:r>
      <w:proofErr w:type="spellStart"/>
      <w:r>
        <w:rPr>
          <w:rFonts w:ascii="Times New Roman" w:hAnsi="Times New Roman" w:cs="Times New Roman"/>
          <w:sz w:val="24"/>
          <w:szCs w:val="24"/>
        </w:rPr>
        <w:t>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podpora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kryptomien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integrácia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blockchainu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rozšírenie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možností</w:t>
      </w:r>
      <w:proofErr w:type="spellEnd"/>
      <w:r w:rsidR="00E43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mobilných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platieb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aby </w:t>
      </w:r>
      <w:proofErr w:type="spellStart"/>
      <w:r>
        <w:rPr>
          <w:rFonts w:ascii="Times New Roman" w:hAnsi="Times New Roman" w:cs="Times New Roman"/>
          <w:sz w:val="24"/>
          <w:szCs w:val="24"/>
        </w:rPr>
        <w:t>prilákala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technologicky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zdatných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používateľov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mladšie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generácie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200FB3" w14:textId="77777777" w:rsidR="00D75748" w:rsidRDefault="002800F8">
      <w:pPr>
        <w:pStyle w:val="Heading2"/>
        <w:rPr>
          <w:lang w:val="sk-SK"/>
        </w:rPr>
      </w:pPr>
      <w:bookmarkStart w:id="231" w:name="_Toc17680"/>
      <w:bookmarkStart w:id="232" w:name="_Toc188427686"/>
      <w:proofErr w:type="spellStart"/>
      <w:r>
        <w:t>Expandovať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>
        <w:rPr>
          <w:lang w:val="sk-SK"/>
        </w:rPr>
        <w:t>ďalšie trhy</w:t>
      </w:r>
      <w:bookmarkEnd w:id="231"/>
      <w:bookmarkEnd w:id="232"/>
    </w:p>
    <w:p w14:paraId="1A200FB4" w14:textId="65B67D9D" w:rsidR="00D75748" w:rsidRDefault="00302DB5" w:rsidP="00E437EF">
      <w:pPr>
        <w:ind w:left="567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  <w:t>Predovšetkým do krajín s rastúcou digitálnou ekonomikou, ako je juhovýchodná Ázia, Afrika a Latinská Amerika, kde je vysoký potenciál rastu online platieb.</w:t>
      </w:r>
    </w:p>
    <w:sectPr w:rsidR="00D75748" w:rsidSect="006D22D3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A7AAF" w14:textId="77777777" w:rsidR="00F952D7" w:rsidRDefault="00F952D7">
      <w:pPr>
        <w:spacing w:line="240" w:lineRule="auto"/>
      </w:pPr>
      <w:r>
        <w:separator/>
      </w:r>
    </w:p>
  </w:endnote>
  <w:endnote w:type="continuationSeparator" w:id="0">
    <w:p w14:paraId="26305AAA" w14:textId="77777777" w:rsidR="00F952D7" w:rsidRDefault="00F952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65908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DC74C8" w14:textId="5B011FDB" w:rsidR="00BC169F" w:rsidRDefault="00BC16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200FBB" w14:textId="5C2D4421" w:rsidR="00D75748" w:rsidRDefault="00D75748" w:rsidP="00AA68D5">
    <w:pPr>
      <w:pStyle w:val="Footer"/>
      <w:tabs>
        <w:tab w:val="clear" w:pos="4153"/>
        <w:tab w:val="clear" w:pos="8306"/>
        <w:tab w:val="center" w:pos="4680"/>
        <w:tab w:val="left" w:pos="508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4FE18" w14:textId="60CBB97F" w:rsidR="0081231B" w:rsidRDefault="0081231B">
    <w:pPr>
      <w:pStyle w:val="Footer"/>
      <w:jc w:val="center"/>
    </w:pPr>
  </w:p>
  <w:p w14:paraId="0AC0CC8E" w14:textId="345E2121" w:rsidR="00927562" w:rsidRDefault="009275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C11C0" w14:textId="77777777" w:rsidR="00F952D7" w:rsidRDefault="00F952D7">
      <w:pPr>
        <w:spacing w:after="0"/>
      </w:pPr>
      <w:r>
        <w:separator/>
      </w:r>
    </w:p>
  </w:footnote>
  <w:footnote w:type="continuationSeparator" w:id="0">
    <w:p w14:paraId="7D289F22" w14:textId="77777777" w:rsidR="00F952D7" w:rsidRDefault="00F952D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547B86"/>
    <w:multiLevelType w:val="multilevel"/>
    <w:tmpl w:val="92547B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AD793013"/>
    <w:multiLevelType w:val="multilevel"/>
    <w:tmpl w:val="AD79301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B660EE57"/>
    <w:multiLevelType w:val="multilevel"/>
    <w:tmpl w:val="B660EE5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FF47D944"/>
    <w:multiLevelType w:val="multilevel"/>
    <w:tmpl w:val="FF47D94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72227E6"/>
    <w:multiLevelType w:val="multilevel"/>
    <w:tmpl w:val="172227E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4451D"/>
    <w:multiLevelType w:val="multilevel"/>
    <w:tmpl w:val="35D445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46A29"/>
    <w:multiLevelType w:val="multilevel"/>
    <w:tmpl w:val="38346A2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D227C8"/>
    <w:multiLevelType w:val="singleLevel"/>
    <w:tmpl w:val="47D227C8"/>
    <w:lvl w:ilvl="0">
      <w:start w:val="2"/>
      <w:numFmt w:val="decimal"/>
      <w:suff w:val="space"/>
      <w:lvlText w:val="%1."/>
      <w:lvlJc w:val="left"/>
    </w:lvl>
  </w:abstractNum>
  <w:abstractNum w:abstractNumId="8" w15:restartNumberingAfterBreak="0">
    <w:nsid w:val="51626AEB"/>
    <w:multiLevelType w:val="multilevel"/>
    <w:tmpl w:val="51626AE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567299503">
    <w:abstractNumId w:val="7"/>
  </w:num>
  <w:num w:numId="2" w16cid:durableId="1066759604">
    <w:abstractNumId w:val="4"/>
  </w:num>
  <w:num w:numId="3" w16cid:durableId="2032297098">
    <w:abstractNumId w:val="5"/>
  </w:num>
  <w:num w:numId="4" w16cid:durableId="1948345084">
    <w:abstractNumId w:val="6"/>
  </w:num>
  <w:num w:numId="5" w16cid:durableId="795366367">
    <w:abstractNumId w:val="8"/>
  </w:num>
  <w:num w:numId="6" w16cid:durableId="864753979">
    <w:abstractNumId w:val="0"/>
  </w:num>
  <w:num w:numId="7" w16cid:durableId="852692686">
    <w:abstractNumId w:val="3"/>
  </w:num>
  <w:num w:numId="8" w16cid:durableId="272173748">
    <w:abstractNumId w:val="2"/>
  </w:num>
  <w:num w:numId="9" w16cid:durableId="679550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2455"/>
    <w:rsid w:val="00030A9A"/>
    <w:rsid w:val="00042B11"/>
    <w:rsid w:val="00050F98"/>
    <w:rsid w:val="00055144"/>
    <w:rsid w:val="00067F00"/>
    <w:rsid w:val="000A1C6B"/>
    <w:rsid w:val="000B67A0"/>
    <w:rsid w:val="000D7B2D"/>
    <w:rsid w:val="000F788E"/>
    <w:rsid w:val="00102644"/>
    <w:rsid w:val="0010566A"/>
    <w:rsid w:val="00107DB0"/>
    <w:rsid w:val="001111D8"/>
    <w:rsid w:val="00112336"/>
    <w:rsid w:val="00165B8C"/>
    <w:rsid w:val="00172A27"/>
    <w:rsid w:val="00195F45"/>
    <w:rsid w:val="001A1457"/>
    <w:rsid w:val="001A1B06"/>
    <w:rsid w:val="001B1D7A"/>
    <w:rsid w:val="001F35E2"/>
    <w:rsid w:val="001F724F"/>
    <w:rsid w:val="0020094D"/>
    <w:rsid w:val="00240482"/>
    <w:rsid w:val="0025100F"/>
    <w:rsid w:val="00256472"/>
    <w:rsid w:val="002800F8"/>
    <w:rsid w:val="00283AD8"/>
    <w:rsid w:val="00294D6B"/>
    <w:rsid w:val="00295490"/>
    <w:rsid w:val="002B2898"/>
    <w:rsid w:val="002F7B63"/>
    <w:rsid w:val="002F7DDF"/>
    <w:rsid w:val="00302DB5"/>
    <w:rsid w:val="00333BE8"/>
    <w:rsid w:val="003409A2"/>
    <w:rsid w:val="00343084"/>
    <w:rsid w:val="0034561C"/>
    <w:rsid w:val="00371CC4"/>
    <w:rsid w:val="00377818"/>
    <w:rsid w:val="003955AB"/>
    <w:rsid w:val="003E15A8"/>
    <w:rsid w:val="003E7BFD"/>
    <w:rsid w:val="003F0896"/>
    <w:rsid w:val="0042753F"/>
    <w:rsid w:val="004408A1"/>
    <w:rsid w:val="004442C5"/>
    <w:rsid w:val="004502C9"/>
    <w:rsid w:val="0045527C"/>
    <w:rsid w:val="00464608"/>
    <w:rsid w:val="00474F46"/>
    <w:rsid w:val="00486E28"/>
    <w:rsid w:val="004921C9"/>
    <w:rsid w:val="004B11B0"/>
    <w:rsid w:val="004D7D39"/>
    <w:rsid w:val="004F72D9"/>
    <w:rsid w:val="004F7D18"/>
    <w:rsid w:val="00535EDA"/>
    <w:rsid w:val="00535F70"/>
    <w:rsid w:val="00542DFC"/>
    <w:rsid w:val="00543467"/>
    <w:rsid w:val="00595D78"/>
    <w:rsid w:val="005A4F0B"/>
    <w:rsid w:val="005C647A"/>
    <w:rsid w:val="005F1FB3"/>
    <w:rsid w:val="00621322"/>
    <w:rsid w:val="00635D62"/>
    <w:rsid w:val="006475FC"/>
    <w:rsid w:val="00647B90"/>
    <w:rsid w:val="00656B46"/>
    <w:rsid w:val="00656DDD"/>
    <w:rsid w:val="0068739D"/>
    <w:rsid w:val="00696ADB"/>
    <w:rsid w:val="006C1C74"/>
    <w:rsid w:val="006D22D3"/>
    <w:rsid w:val="006E49E5"/>
    <w:rsid w:val="006E5992"/>
    <w:rsid w:val="00724294"/>
    <w:rsid w:val="00766926"/>
    <w:rsid w:val="00770E37"/>
    <w:rsid w:val="00773D2D"/>
    <w:rsid w:val="0077597C"/>
    <w:rsid w:val="007B0FEA"/>
    <w:rsid w:val="007B5AAA"/>
    <w:rsid w:val="007C5E3F"/>
    <w:rsid w:val="007D7B51"/>
    <w:rsid w:val="0081231B"/>
    <w:rsid w:val="00815F1A"/>
    <w:rsid w:val="00853D42"/>
    <w:rsid w:val="00860125"/>
    <w:rsid w:val="008A611F"/>
    <w:rsid w:val="008B1843"/>
    <w:rsid w:val="008B524A"/>
    <w:rsid w:val="008B5374"/>
    <w:rsid w:val="008B5649"/>
    <w:rsid w:val="00904E09"/>
    <w:rsid w:val="00920D41"/>
    <w:rsid w:val="00925DCB"/>
    <w:rsid w:val="00927562"/>
    <w:rsid w:val="009279C1"/>
    <w:rsid w:val="00933CD7"/>
    <w:rsid w:val="00951243"/>
    <w:rsid w:val="00977921"/>
    <w:rsid w:val="00980529"/>
    <w:rsid w:val="0099577B"/>
    <w:rsid w:val="009A0065"/>
    <w:rsid w:val="00A0110B"/>
    <w:rsid w:val="00A26702"/>
    <w:rsid w:val="00A278BB"/>
    <w:rsid w:val="00A31461"/>
    <w:rsid w:val="00A36B42"/>
    <w:rsid w:val="00A42CFD"/>
    <w:rsid w:val="00A61E40"/>
    <w:rsid w:val="00A624EB"/>
    <w:rsid w:val="00A67527"/>
    <w:rsid w:val="00A73631"/>
    <w:rsid w:val="00AA68D5"/>
    <w:rsid w:val="00AB085A"/>
    <w:rsid w:val="00AB5DEE"/>
    <w:rsid w:val="00AD289D"/>
    <w:rsid w:val="00AD7599"/>
    <w:rsid w:val="00AE30E9"/>
    <w:rsid w:val="00B02F5E"/>
    <w:rsid w:val="00B52BF9"/>
    <w:rsid w:val="00B84364"/>
    <w:rsid w:val="00BC169F"/>
    <w:rsid w:val="00BE7C46"/>
    <w:rsid w:val="00C10C47"/>
    <w:rsid w:val="00C15DBE"/>
    <w:rsid w:val="00C72F16"/>
    <w:rsid w:val="00C93379"/>
    <w:rsid w:val="00CE6B99"/>
    <w:rsid w:val="00CF0574"/>
    <w:rsid w:val="00CF446E"/>
    <w:rsid w:val="00D47700"/>
    <w:rsid w:val="00D51D9E"/>
    <w:rsid w:val="00D52692"/>
    <w:rsid w:val="00D75748"/>
    <w:rsid w:val="00DA7F0A"/>
    <w:rsid w:val="00DB34CF"/>
    <w:rsid w:val="00DF7CA4"/>
    <w:rsid w:val="00E05D2A"/>
    <w:rsid w:val="00E27D3A"/>
    <w:rsid w:val="00E342C2"/>
    <w:rsid w:val="00E437EF"/>
    <w:rsid w:val="00E46372"/>
    <w:rsid w:val="00E6337F"/>
    <w:rsid w:val="00E643B3"/>
    <w:rsid w:val="00E86752"/>
    <w:rsid w:val="00E931D0"/>
    <w:rsid w:val="00E97CEC"/>
    <w:rsid w:val="00EC2B0A"/>
    <w:rsid w:val="00EC60C2"/>
    <w:rsid w:val="00EE2A8F"/>
    <w:rsid w:val="00EE3462"/>
    <w:rsid w:val="00EF6BF0"/>
    <w:rsid w:val="00F06D50"/>
    <w:rsid w:val="00F10D16"/>
    <w:rsid w:val="00F27B2C"/>
    <w:rsid w:val="00F33CA3"/>
    <w:rsid w:val="00F431D0"/>
    <w:rsid w:val="00F65DED"/>
    <w:rsid w:val="00F67187"/>
    <w:rsid w:val="00F72ABB"/>
    <w:rsid w:val="00F952D7"/>
    <w:rsid w:val="00FC3F39"/>
    <w:rsid w:val="00FE6824"/>
    <w:rsid w:val="0DF96983"/>
    <w:rsid w:val="19B17EB2"/>
    <w:rsid w:val="223F4709"/>
    <w:rsid w:val="28CA6A85"/>
    <w:rsid w:val="29B5536E"/>
    <w:rsid w:val="32CB604B"/>
    <w:rsid w:val="3F747F69"/>
    <w:rsid w:val="3FBC6C1A"/>
    <w:rsid w:val="4F894724"/>
    <w:rsid w:val="502159FA"/>
    <w:rsid w:val="7A56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00E22"/>
  <w15:docId w15:val="{FB5112C5-BD62-4200-8B78-0BFD96AA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nhideWhenUsed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spacing w:beforeAutospacing="1" w:afterAutospacing="1"/>
      <w:outlineLvl w:val="1"/>
    </w:pPr>
    <w:rPr>
      <w:b/>
      <w:bCs/>
      <w:sz w:val="26"/>
      <w:szCs w:val="36"/>
      <w:lang w:eastAsia="zh-C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955AB"/>
    <w:pPr>
      <w:tabs>
        <w:tab w:val="right" w:leader="dot" w:pos="9350"/>
      </w:tabs>
      <w:spacing w:after="0" w:line="240" w:lineRule="auto"/>
      <w:contextualSpacing/>
    </w:pPr>
    <w:rPr>
      <w:rFonts w:ascii="Times New Roman" w:hAnsi="Times New Roman" w:cs="Times New Roman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kern w:val="0"/>
      <w14:ligatures w14:val="non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Heading2Char">
    <w:name w:val="Heading 2 Char"/>
    <w:link w:val="Heading2"/>
    <w:uiPriority w:val="9"/>
    <w:qFormat/>
    <w:rPr>
      <w:rFonts w:ascii="Times New Roman" w:eastAsia="SimSun" w:hAnsi="Times New Roman" w:cs="Times New Roman" w:hint="default"/>
      <w:b/>
      <w:bCs/>
      <w:sz w:val="26"/>
      <w:szCs w:val="36"/>
      <w:lang w:val="en-US" w:eastAsia="zh-CN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294D6B"/>
    <w:pPr>
      <w:outlineLvl w:val="9"/>
    </w:pPr>
    <w:rPr>
      <w:kern w:val="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E867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50F98"/>
    <w:rPr>
      <w:rFonts w:asciiTheme="minorHAnsi" w:eastAsiaTheme="minorHAnsi" w:hAnsiTheme="minorHAnsi" w:cstheme="minorBidi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88CADC8-8E5C-439D-82D9-72E99A4ECF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1921</Words>
  <Characters>10951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Papaj, Matej</dc:creator>
  <cp:lastModifiedBy>Papaj, Matej</cp:lastModifiedBy>
  <cp:revision>121</cp:revision>
  <dcterms:created xsi:type="dcterms:W3CDTF">2024-10-20T16:23:00Z</dcterms:created>
  <dcterms:modified xsi:type="dcterms:W3CDTF">2025-01-22T10:45:00Z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5B78316529AF47B3B1227BC7DF329E07_12</vt:lpwstr>
  </property>
</Properties>
</file>