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8693F7">
      <w:pPr>
        <w:jc w:val="center"/>
        <w:rPr>
          <w:rFonts w:hint="default"/>
          <w:lang w:val="en-US"/>
        </w:rPr>
      </w:pPr>
      <w:r>
        <w:rPr>
          <w:rFonts w:hint="default"/>
          <w:highlight w:val="magenta"/>
          <w:lang w:val="en-US"/>
        </w:rPr>
        <w:t>Deception</w:t>
      </w:r>
    </w:p>
    <w:p w14:paraId="5E6B0B2E">
      <w:pPr>
        <w:jc w:val="center"/>
        <w:rPr>
          <w:rFonts w:hint="default"/>
          <w:lang w:val="en-US"/>
        </w:rPr>
      </w:pPr>
    </w:p>
    <w:p w14:paraId="54AF439B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Social engineering</w:t>
      </w:r>
    </w:p>
    <w:p w14:paraId="334F9385">
      <w:pPr>
        <w:jc w:val="left"/>
        <w:rPr>
          <w:rFonts w:hint="default"/>
          <w:lang w:val="en-US"/>
        </w:rPr>
      </w:pPr>
    </w:p>
    <w:p w14:paraId="13E7F0E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Its a </w:t>
      </w:r>
      <w:r>
        <w:rPr>
          <w:rFonts w:hint="default"/>
          <w:b/>
          <w:bCs/>
          <w:color w:val="FF0000"/>
          <w:lang w:val="en-US"/>
        </w:rPr>
        <w:t>non-technical strategy</w:t>
      </w:r>
      <w:r>
        <w:rPr>
          <w:rFonts w:hint="default"/>
          <w:lang w:val="en-US"/>
        </w:rPr>
        <w:t xml:space="preserve"> that </w:t>
      </w:r>
      <w:r>
        <w:rPr>
          <w:rFonts w:hint="default"/>
          <w:b/>
          <w:bCs/>
          <w:color w:val="FF0000"/>
          <w:lang w:val="en-US"/>
        </w:rPr>
        <w:t>attempts to manipulate individuals</w:t>
      </w:r>
      <w:r>
        <w:rPr>
          <w:rFonts w:hint="default"/>
          <w:lang w:val="en-US"/>
        </w:rPr>
        <w:t xml:space="preserve"> into </w:t>
      </w:r>
      <w:r>
        <w:rPr>
          <w:rFonts w:hint="default"/>
          <w:color w:val="00B050"/>
          <w:u w:val="single"/>
          <w:lang w:val="en-US"/>
        </w:rPr>
        <w:t>performing certain actions or divulging confidential information</w:t>
      </w:r>
      <w:r>
        <w:rPr>
          <w:rFonts w:hint="default"/>
          <w:lang w:val="en-US"/>
        </w:rPr>
        <w:t>.</w:t>
      </w:r>
    </w:p>
    <w:p w14:paraId="300CB7E4">
      <w:pPr>
        <w:jc w:val="left"/>
        <w:rPr>
          <w:rFonts w:hint="default"/>
          <w:lang w:val="en-US"/>
        </w:rPr>
      </w:pPr>
    </w:p>
    <w:p w14:paraId="4116C91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Rather than software or hardware vulnerabilities, social engineering </w:t>
      </w:r>
      <w:r>
        <w:rPr>
          <w:rFonts w:hint="default"/>
          <w:b/>
          <w:bCs/>
          <w:lang w:val="en-US"/>
        </w:rPr>
        <w:t>exploits human nature</w:t>
      </w:r>
      <w:r>
        <w:rPr>
          <w:rFonts w:hint="default"/>
          <w:lang w:val="en-US"/>
        </w:rPr>
        <w:t xml:space="preserve">, </w:t>
      </w:r>
      <w:r>
        <w:rPr>
          <w:rFonts w:hint="default"/>
          <w:u w:val="single"/>
          <w:lang w:val="en-US"/>
        </w:rPr>
        <w:t>taking advantage of people’s willingness to help or preying on their weaknesses, such as greed or vanity</w:t>
      </w:r>
      <w:r>
        <w:rPr>
          <w:rFonts w:hint="default"/>
          <w:lang w:val="en-US"/>
        </w:rPr>
        <w:t>.</w:t>
      </w:r>
    </w:p>
    <w:p w14:paraId="51B95A36">
      <w:pPr>
        <w:jc w:val="left"/>
        <w:rPr>
          <w:rFonts w:hint="default"/>
          <w:lang w:val="en-US"/>
        </w:rPr>
      </w:pPr>
    </w:p>
    <w:p w14:paraId="39C2AD3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Pretexting</w:t>
      </w:r>
    </w:p>
    <w:p w14:paraId="097D958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This attack </w:t>
      </w:r>
      <w:r>
        <w:rPr>
          <w:rFonts w:hint="default"/>
          <w:b/>
          <w:bCs/>
          <w:color w:val="00B050"/>
          <w:lang w:val="en-US"/>
        </w:rPr>
        <w:t>occurs when an individual lies to gain access to privileged data</w:t>
      </w:r>
      <w:r>
        <w:rPr>
          <w:rFonts w:hint="default"/>
          <w:lang w:val="en-US"/>
        </w:rPr>
        <w:t>.</w:t>
      </w:r>
    </w:p>
    <w:p w14:paraId="7FE8E66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>(for example attacker pretends to need personal or financial data in order to confirm a persons identity)</w:t>
      </w:r>
    </w:p>
    <w:p w14:paraId="57F98969">
      <w:pPr>
        <w:jc w:val="left"/>
        <w:rPr>
          <w:rFonts w:hint="default"/>
          <w:lang w:val="en-US"/>
        </w:rPr>
      </w:pPr>
    </w:p>
    <w:p w14:paraId="676B1C9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Something for something</w:t>
      </w:r>
    </w:p>
    <w:p w14:paraId="731D731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Quid pro quo attacks </w:t>
      </w:r>
      <w:r>
        <w:rPr>
          <w:rFonts w:hint="default"/>
          <w:b/>
          <w:bCs/>
          <w:color w:val="00B050"/>
          <w:lang w:val="en-US"/>
        </w:rPr>
        <w:t xml:space="preserve">involve a request for personal information in exchange for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something</w:t>
      </w:r>
      <w:r>
        <w:rPr>
          <w:rFonts w:hint="default"/>
          <w:lang w:val="en-US"/>
        </w:rPr>
        <w:t>, like a gift.</w:t>
      </w:r>
    </w:p>
    <w:p w14:paraId="45D8250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(for example, a malicious email could ask you to give your sensitive personal details in exchange for a free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vacation)</w:t>
      </w:r>
    </w:p>
    <w:p w14:paraId="10FE6BA0">
      <w:pPr>
        <w:jc w:val="left"/>
        <w:rPr>
          <w:rFonts w:hint="default"/>
          <w:lang w:val="en-US"/>
        </w:rPr>
      </w:pPr>
    </w:p>
    <w:p w14:paraId="1D4EBDEA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Identity fraud</w:t>
      </w:r>
    </w:p>
    <w:p w14:paraId="01C7EFD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This is the </w:t>
      </w:r>
      <w:r>
        <w:rPr>
          <w:rFonts w:hint="default"/>
          <w:b/>
          <w:bCs/>
          <w:color w:val="00B050"/>
          <w:lang w:val="en-US"/>
        </w:rPr>
        <w:t xml:space="preserve">use of a person’s stolen identity to obtain goods or services by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deception</w:t>
      </w:r>
      <w:r>
        <w:rPr>
          <w:rFonts w:hint="default"/>
          <w:lang w:val="en-US"/>
        </w:rPr>
        <w:t xml:space="preserve">. </w:t>
      </w:r>
    </w:p>
    <w:p w14:paraId="7D1DA413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>(for example, smo has acquired your data and is attempting to issue a credit card in your name)</w:t>
      </w:r>
    </w:p>
    <w:p w14:paraId="09831E29">
      <w:pPr>
        <w:jc w:val="left"/>
        <w:rPr>
          <w:rFonts w:hint="default"/>
          <w:sz w:val="16"/>
          <w:szCs w:val="16"/>
          <w:lang w:val="en-US"/>
        </w:rPr>
      </w:pPr>
    </w:p>
    <w:p w14:paraId="52A971A7">
      <w:pPr>
        <w:jc w:val="left"/>
        <w:rPr>
          <w:rFonts w:hint="default"/>
          <w:sz w:val="16"/>
          <w:szCs w:val="16"/>
          <w:lang w:val="en-US"/>
        </w:rPr>
      </w:pPr>
    </w:p>
    <w:p w14:paraId="70019F96">
      <w:pPr>
        <w:jc w:val="left"/>
        <w:rPr>
          <w:rFonts w:hint="default"/>
          <w:sz w:val="20"/>
          <w:szCs w:val="20"/>
          <w:highlight w:val="green"/>
          <w:lang w:val="en-US"/>
        </w:rPr>
      </w:pPr>
      <w:r>
        <w:rPr>
          <w:rFonts w:hint="default"/>
          <w:sz w:val="20"/>
          <w:szCs w:val="20"/>
          <w:highlight w:val="green"/>
          <w:lang w:val="en-US"/>
        </w:rPr>
        <w:t>Social engineering tactics</w:t>
      </w:r>
    </w:p>
    <w:p w14:paraId="712BE0B7">
      <w:pPr>
        <w:jc w:val="left"/>
        <w:rPr>
          <w:rFonts w:hint="default"/>
          <w:sz w:val="20"/>
          <w:szCs w:val="20"/>
          <w:lang w:val="en-US"/>
        </w:rPr>
      </w:pPr>
    </w:p>
    <w:p w14:paraId="5587D62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>Cybercriminals rely on several social engineering tactics to gain access to sensitive info.</w:t>
      </w:r>
    </w:p>
    <w:p w14:paraId="4A8946EA">
      <w:pPr>
        <w:jc w:val="left"/>
        <w:rPr>
          <w:rFonts w:hint="default"/>
          <w:sz w:val="20"/>
          <w:szCs w:val="20"/>
          <w:lang w:val="en-US"/>
        </w:rPr>
      </w:pPr>
    </w:p>
    <w:p w14:paraId="33C37BBC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Authority</w:t>
      </w:r>
    </w:p>
    <w:p w14:paraId="0C20C155"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Attackers </w:t>
      </w:r>
      <w:r>
        <w:rPr>
          <w:rFonts w:hint="default"/>
          <w:b/>
          <w:bCs/>
          <w:sz w:val="20"/>
          <w:szCs w:val="20"/>
          <w:lang w:val="en-US"/>
        </w:rPr>
        <w:t xml:space="preserve">prey on the fact that people are more likely to comply when instructed 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by smo they perceive as an authority figure.</w:t>
      </w:r>
    </w:p>
    <w:p w14:paraId="34B8C84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For example, an executive opens what looks like an official subpoena attachment but is actually an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infected PDF.</w:t>
      </w:r>
    </w:p>
    <w:p w14:paraId="0C7B9E85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</w:p>
    <w:p w14:paraId="735EBA6D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Intimidation</w:t>
      </w:r>
    </w:p>
    <w:p w14:paraId="618A8928"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Cybercriminals will often </w:t>
      </w:r>
      <w:r>
        <w:rPr>
          <w:rFonts w:hint="default"/>
          <w:b/>
          <w:bCs/>
          <w:sz w:val="20"/>
          <w:szCs w:val="20"/>
          <w:lang w:val="en-US"/>
        </w:rPr>
        <w:t xml:space="preserve">bully a victim into taking an action that compromises 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security</w:t>
      </w:r>
    </w:p>
    <w:p w14:paraId="1BE3F951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For example, a secretary receives a call that their boss is about to give an important presentation but the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files are corrupt. The criminal on the phone claims it’s the secretary’s fault and pressures the secretary to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send across the files immediately or risk dismissal.</w:t>
      </w:r>
    </w:p>
    <w:p w14:paraId="7F84EE80">
      <w:pPr>
        <w:jc w:val="left"/>
        <w:rPr>
          <w:rFonts w:hint="default"/>
          <w:sz w:val="20"/>
          <w:szCs w:val="20"/>
          <w:lang w:val="en-US"/>
        </w:rPr>
      </w:pPr>
    </w:p>
    <w:p w14:paraId="57ED44B9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Consensus</w:t>
      </w:r>
    </w:p>
    <w:p w14:paraId="692C630B"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Often called ‘social proof’, consensus </w:t>
      </w:r>
      <w:r>
        <w:rPr>
          <w:rFonts w:hint="default"/>
          <w:b/>
          <w:bCs/>
          <w:sz w:val="20"/>
          <w:szCs w:val="20"/>
          <w:lang w:val="en-US"/>
        </w:rPr>
        <w:t xml:space="preserve">attacks work because people tend to act in 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 xml:space="preserve">the same way as other people around them, thinking that smo must be right if 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others are doing so</w:t>
      </w:r>
    </w:p>
    <w:p w14:paraId="231120DC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 xml:space="preserve">For example, cybercriminals may publish a social media post about a ‘business opportunity’ and get </w:t>
      </w:r>
      <w:r>
        <w:rPr>
          <w:rFonts w:hint="default"/>
          <w:b w:val="0"/>
          <w:bCs w:val="0"/>
          <w:sz w:val="16"/>
          <w:szCs w:val="16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 xml:space="preserve">dozens of legitimate or illegitimate accounts to comment on its validity underneath, which encourages </w:t>
      </w:r>
      <w:r>
        <w:rPr>
          <w:rFonts w:hint="default"/>
          <w:b w:val="0"/>
          <w:bCs w:val="0"/>
          <w:sz w:val="16"/>
          <w:szCs w:val="16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>unsuspecting victims to make a purchase.</w:t>
      </w:r>
    </w:p>
    <w:p w14:paraId="74D2EF5E">
      <w:pPr>
        <w:jc w:val="left"/>
        <w:rPr>
          <w:rFonts w:hint="default"/>
          <w:sz w:val="20"/>
          <w:szCs w:val="20"/>
          <w:lang w:val="en-US"/>
        </w:rPr>
      </w:pPr>
    </w:p>
    <w:p w14:paraId="0D7480F6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Scarcity</w:t>
      </w:r>
    </w:p>
    <w:p w14:paraId="334FA52C"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A well known marketing tactic, scarcity attacks work because </w:t>
      </w:r>
      <w:r>
        <w:rPr>
          <w:rFonts w:hint="default"/>
          <w:b/>
          <w:bCs/>
          <w:sz w:val="20"/>
          <w:szCs w:val="20"/>
          <w:lang w:val="en-US"/>
        </w:rPr>
        <w:t xml:space="preserve">attackers know that </w:t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people tend to act when they think there is a limited quantity of smt available.</w:t>
      </w:r>
    </w:p>
    <w:p w14:paraId="37C2EC47">
      <w:pPr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 xml:space="preserve">For example, someone receives an email about a luxury item being sold for very little money, but it states </w:t>
      </w:r>
      <w:r>
        <w:rPr>
          <w:rFonts w:hint="default"/>
          <w:b w:val="0"/>
          <w:bCs w:val="0"/>
          <w:sz w:val="16"/>
          <w:szCs w:val="16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 xml:space="preserve">that there are only a handful available at this price, in an effort to spur the unsuspecting victim into </w:t>
      </w:r>
      <w:r>
        <w:rPr>
          <w:rFonts w:hint="default"/>
          <w:b w:val="0"/>
          <w:bCs w:val="0"/>
          <w:sz w:val="16"/>
          <w:szCs w:val="16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ab/>
      </w:r>
      <w:r>
        <w:rPr>
          <w:rFonts w:hint="default"/>
          <w:b w:val="0"/>
          <w:bCs w:val="0"/>
          <w:sz w:val="16"/>
          <w:szCs w:val="16"/>
          <w:lang w:val="en-US"/>
        </w:rPr>
        <w:t>taking action.</w:t>
      </w:r>
    </w:p>
    <w:p w14:paraId="5218C4E5">
      <w:pPr>
        <w:jc w:val="left"/>
        <w:rPr>
          <w:rFonts w:hint="default"/>
          <w:sz w:val="20"/>
          <w:szCs w:val="20"/>
          <w:lang w:val="en-US"/>
        </w:rPr>
      </w:pPr>
    </w:p>
    <w:p w14:paraId="4B4D4931">
      <w:pPr>
        <w:jc w:val="left"/>
        <w:rPr>
          <w:rFonts w:hint="default"/>
          <w:sz w:val="20"/>
          <w:szCs w:val="20"/>
          <w:lang w:val="en-US"/>
        </w:rPr>
      </w:pPr>
    </w:p>
    <w:p w14:paraId="01E1B511">
      <w:pPr>
        <w:jc w:val="left"/>
        <w:rPr>
          <w:rFonts w:hint="default"/>
          <w:sz w:val="20"/>
          <w:szCs w:val="20"/>
          <w:highlight w:val="yellow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Urgency</w:t>
      </w:r>
    </w:p>
    <w:p w14:paraId="5E9DB7BF"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>Similarly,</w:t>
      </w:r>
      <w:r>
        <w:rPr>
          <w:rFonts w:hint="default"/>
          <w:b/>
          <w:bCs/>
          <w:sz w:val="20"/>
          <w:szCs w:val="20"/>
          <w:lang w:val="en-US"/>
        </w:rPr>
        <w:t xml:space="preserve"> people also tend to act when they think there is a limited time to do so</w:t>
      </w:r>
    </w:p>
    <w:p w14:paraId="7B6FF24F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For example, cybercriminals promote a fake time-limited shipping offer to try and prompt victims to take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action quickly.</w:t>
      </w:r>
    </w:p>
    <w:p w14:paraId="436EA593">
      <w:pPr>
        <w:jc w:val="left"/>
        <w:rPr>
          <w:rFonts w:hint="default"/>
          <w:sz w:val="20"/>
          <w:szCs w:val="20"/>
          <w:lang w:val="en-US"/>
        </w:rPr>
      </w:pPr>
    </w:p>
    <w:p w14:paraId="0C03D76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Familiarity</w:t>
      </w:r>
    </w:p>
    <w:p w14:paraId="6C61C51F">
      <w:pPr>
        <w:jc w:val="left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/>
          <w:bCs/>
          <w:sz w:val="20"/>
          <w:szCs w:val="20"/>
          <w:lang w:val="en-US"/>
        </w:rPr>
        <w:t>People are more likely to do what another person asks if they like this person</w:t>
      </w:r>
    </w:p>
    <w:p w14:paraId="1588F8C5">
      <w:pPr>
        <w:jc w:val="left"/>
        <w:rPr>
          <w:rFonts w:hint="default"/>
          <w:sz w:val="20"/>
          <w:szCs w:val="20"/>
          <w:lang w:val="en-US"/>
        </w:rPr>
      </w:pPr>
    </w:p>
    <w:p w14:paraId="2D2AFF03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 xml:space="preserve">Therefore, </w:t>
      </w:r>
      <w:r>
        <w:rPr>
          <w:rFonts w:hint="default"/>
          <w:i/>
          <w:iCs/>
          <w:sz w:val="20"/>
          <w:szCs w:val="20"/>
          <w:u w:val="single"/>
          <w:lang w:val="en-US"/>
        </w:rPr>
        <w:t xml:space="preserve">attackers will often try to build a rapport with their victim in order to </w:t>
      </w:r>
      <w:r>
        <w:rPr>
          <w:rFonts w:hint="default"/>
          <w:i/>
          <w:iCs/>
          <w:sz w:val="20"/>
          <w:szCs w:val="20"/>
          <w:u w:val="none"/>
          <w:lang w:val="en-US"/>
        </w:rPr>
        <w:tab/>
      </w:r>
      <w:r>
        <w:rPr>
          <w:rFonts w:hint="default"/>
          <w:i/>
          <w:iCs/>
          <w:sz w:val="20"/>
          <w:szCs w:val="20"/>
          <w:u w:val="none"/>
          <w:lang w:val="en-US"/>
        </w:rPr>
        <w:tab/>
      </w:r>
      <w:r>
        <w:rPr>
          <w:rFonts w:hint="default"/>
          <w:i/>
          <w:iCs/>
          <w:sz w:val="20"/>
          <w:szCs w:val="20"/>
          <w:u w:val="single"/>
          <w:lang w:val="en-US"/>
        </w:rPr>
        <w:t>establish a relationship</w:t>
      </w:r>
      <w:r>
        <w:rPr>
          <w:rFonts w:hint="default"/>
          <w:sz w:val="20"/>
          <w:szCs w:val="20"/>
          <w:lang w:val="en-US"/>
        </w:rPr>
        <w:t xml:space="preserve">. In other cases, they may clone the social media profile of a </w:t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>friend of yours, in order to get you to think you are speaking to them.</w:t>
      </w:r>
    </w:p>
    <w:p w14:paraId="6771ACDD">
      <w:pPr>
        <w:jc w:val="left"/>
        <w:rPr>
          <w:rFonts w:hint="default"/>
          <w:sz w:val="20"/>
          <w:szCs w:val="20"/>
          <w:lang w:val="en-US"/>
        </w:rPr>
      </w:pPr>
    </w:p>
    <w:p w14:paraId="748E5765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Trust</w:t>
      </w:r>
    </w:p>
    <w:p w14:paraId="3E543E74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>Building trust in a relationship with a victim may require more time to establish</w:t>
      </w:r>
    </w:p>
    <w:p w14:paraId="17B787EA">
      <w:pPr>
        <w:jc w:val="left"/>
        <w:rPr>
          <w:rFonts w:hint="default"/>
          <w:sz w:val="20"/>
          <w:szCs w:val="20"/>
          <w:lang w:val="en-US"/>
        </w:rPr>
      </w:pPr>
    </w:p>
    <w:p w14:paraId="2188823B">
      <w:pP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For example, a cybercriminal disguised as a security expert calls the unsuspecting victim to offer advice.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When helping the victim, the ‘security expert’ discovers a ‘serious error’ that needs immediate attention.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  <w:lang w:val="en-US"/>
        </w:rPr>
        <w:t>The solution provides the cybercriminal with the opportunity to violate the victim’s security.</w:t>
      </w:r>
    </w:p>
    <w:p w14:paraId="64022236">
      <w:pPr>
        <w:jc w:val="left"/>
        <w:rPr>
          <w:rFonts w:hint="default"/>
          <w:sz w:val="20"/>
          <w:szCs w:val="20"/>
          <w:lang w:val="en-US"/>
        </w:rPr>
      </w:pPr>
    </w:p>
    <w:p w14:paraId="099C6BC1">
      <w:pPr>
        <w:jc w:val="left"/>
        <w:rPr>
          <w:rFonts w:hint="default"/>
          <w:b/>
          <w:bCs/>
          <w:color w:val="7030A0"/>
          <w:sz w:val="20"/>
          <w:szCs w:val="20"/>
          <w:lang w:val="en-US"/>
        </w:rPr>
      </w:pPr>
      <w:r>
        <w:rPr>
          <w:rFonts w:hint="default"/>
          <w:b/>
          <w:bCs/>
          <w:color w:val="7030A0"/>
          <w:sz w:val="20"/>
          <w:szCs w:val="20"/>
          <w:lang w:val="en-US"/>
        </w:rPr>
        <w:t>Remember that cybercriminals repertory is vast and ever-evolving. Sometimes, they might combine two or more of the above tactics to increase their chances.</w:t>
      </w:r>
    </w:p>
    <w:p w14:paraId="69ACF2EE">
      <w:pPr>
        <w:jc w:val="left"/>
        <w:rPr>
          <w:rFonts w:hint="default"/>
          <w:sz w:val="20"/>
          <w:szCs w:val="20"/>
          <w:lang w:val="en-US"/>
        </w:rPr>
      </w:pPr>
    </w:p>
    <w:p w14:paraId="700A19F1">
      <w:pPr>
        <w:jc w:val="left"/>
        <w:rPr>
          <w:rFonts w:hint="default"/>
          <w:sz w:val="20"/>
          <w:szCs w:val="20"/>
          <w:lang w:val="en-US"/>
        </w:rPr>
      </w:pPr>
    </w:p>
    <w:p w14:paraId="356CADC4">
      <w:pPr>
        <w:jc w:val="left"/>
        <w:rPr>
          <w:rFonts w:hint="default"/>
          <w:sz w:val="20"/>
          <w:szCs w:val="20"/>
          <w:highlight w:val="green"/>
          <w:lang w:val="en-US"/>
        </w:rPr>
      </w:pPr>
      <w:r>
        <w:rPr>
          <w:rFonts w:hint="default"/>
          <w:sz w:val="20"/>
          <w:szCs w:val="20"/>
          <w:highlight w:val="green"/>
          <w:lang w:val="en-US"/>
        </w:rPr>
        <w:t>Shoulder surfing and dumpster diving</w:t>
      </w:r>
    </w:p>
    <w:p w14:paraId="56CD735F">
      <w:pPr>
        <w:jc w:val="left"/>
        <w:rPr>
          <w:rFonts w:hint="default"/>
          <w:sz w:val="20"/>
          <w:szCs w:val="20"/>
          <w:lang w:val="en-US"/>
        </w:rPr>
      </w:pPr>
    </w:p>
    <w:p w14:paraId="4563824A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Shoulder surfing</w:t>
      </w:r>
    </w:p>
    <w:p w14:paraId="1C68AC6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</w:p>
    <w:p w14:paraId="63A5AD05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Simple attack,</w:t>
      </w:r>
    </w:p>
    <w:p w14:paraId="2E9F140C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That involves </w:t>
      </w:r>
      <w:r>
        <w:rPr>
          <w:rFonts w:hint="default"/>
          <w:b/>
          <w:bCs/>
          <w:color w:val="00B050"/>
          <w:sz w:val="20"/>
          <w:szCs w:val="20"/>
          <w:lang w:val="en-US"/>
        </w:rPr>
        <w:t xml:space="preserve">obserbing or literally looking over a target’s shoulder to gain </w:t>
      </w:r>
      <w:r>
        <w:rPr>
          <w:rFonts w:hint="default"/>
          <w:b/>
          <w:bCs/>
          <w:color w:val="00B050"/>
          <w:sz w:val="20"/>
          <w:szCs w:val="20"/>
          <w:lang w:val="en-US"/>
        </w:rPr>
        <w:tab/>
        <w:t/>
      </w:r>
      <w:r>
        <w:rPr>
          <w:rFonts w:hint="default"/>
          <w:b/>
          <w:bCs/>
          <w:color w:val="00B050"/>
          <w:sz w:val="20"/>
          <w:szCs w:val="20"/>
          <w:lang w:val="en-US"/>
        </w:rPr>
        <w:tab/>
        <w:t/>
      </w:r>
      <w:r>
        <w:rPr>
          <w:rFonts w:hint="default"/>
          <w:b/>
          <w:bCs/>
          <w:color w:val="00B050"/>
          <w:sz w:val="20"/>
          <w:szCs w:val="20"/>
          <w:lang w:val="en-US"/>
        </w:rPr>
        <w:tab/>
        <w:t>valuable info</w:t>
      </w:r>
      <w:r>
        <w:rPr>
          <w:rFonts w:hint="default"/>
          <w:sz w:val="20"/>
          <w:szCs w:val="20"/>
          <w:lang w:val="en-US"/>
        </w:rPr>
        <w:t xml:space="preserve"> such as PINs, access codes, or credit card details</w:t>
      </w:r>
    </w:p>
    <w:p w14:paraId="49F59C57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For this they can use binoculars, security cameras…</w:t>
      </w:r>
    </w:p>
    <w:p w14:paraId="35E0BE1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</w:p>
    <w:p w14:paraId="2C0AE2F7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Dumpster diving</w:t>
      </w:r>
    </w:p>
    <w:p w14:paraId="11A8B25E">
      <w:pPr>
        <w:jc w:val="left"/>
        <w:rPr>
          <w:rFonts w:hint="default"/>
          <w:sz w:val="20"/>
          <w:szCs w:val="20"/>
          <w:lang w:val="en-US"/>
        </w:rPr>
      </w:pPr>
    </w:p>
    <w:p w14:paraId="0D7660D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‘one man’s trash is another man’s treasure.’ nowhere is this more true then here</w:t>
      </w:r>
    </w:p>
    <w:p w14:paraId="557E51CA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/>
          <w:bCs/>
          <w:color w:val="00B050"/>
          <w:sz w:val="20"/>
          <w:szCs w:val="20"/>
          <w:lang w:val="en-US"/>
        </w:rPr>
        <w:t>Process of going through a target’s trash to see what info has been thrown out</w:t>
      </w:r>
      <w:r>
        <w:rPr>
          <w:rFonts w:hint="default"/>
          <w:sz w:val="20"/>
          <w:szCs w:val="20"/>
          <w:lang w:val="en-US"/>
        </w:rPr>
        <w:t>.</w:t>
      </w:r>
    </w:p>
    <w:p w14:paraId="7ED8A8C7">
      <w:pPr>
        <w:jc w:val="left"/>
        <w:rPr>
          <w:rFonts w:hint="default"/>
          <w:sz w:val="20"/>
          <w:szCs w:val="20"/>
          <w:lang w:val="en-US"/>
        </w:rPr>
      </w:pPr>
    </w:p>
    <w:p w14:paraId="2C1A34A9">
      <w:pPr>
        <w:jc w:val="left"/>
        <w:rPr>
          <w:rFonts w:hint="default"/>
          <w:color w:val="auto"/>
          <w:sz w:val="20"/>
          <w:szCs w:val="20"/>
          <w:highlight w:val="green"/>
          <w:lang w:val="en-US"/>
        </w:rPr>
      </w:pPr>
      <w:r>
        <w:rPr>
          <w:rFonts w:hint="default"/>
          <w:color w:val="auto"/>
          <w:sz w:val="20"/>
          <w:szCs w:val="20"/>
          <w:highlight w:val="green"/>
          <w:lang w:val="en-US"/>
        </w:rPr>
        <w:t>Impersonation and hoaxes</w:t>
      </w:r>
    </w:p>
    <w:p w14:paraId="20BDA252">
      <w:pPr>
        <w:jc w:val="left"/>
        <w:rPr>
          <w:rFonts w:hint="default"/>
          <w:sz w:val="20"/>
          <w:szCs w:val="20"/>
          <w:lang w:val="en-US"/>
        </w:rPr>
      </w:pPr>
    </w:p>
    <w:p w14:paraId="53F92B19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Impersonation</w:t>
      </w:r>
    </w:p>
    <w:p w14:paraId="05ADA105">
      <w:pPr>
        <w:jc w:val="left"/>
        <w:rPr>
          <w:rFonts w:hint="default"/>
          <w:sz w:val="20"/>
          <w:szCs w:val="20"/>
          <w:lang w:val="en-US"/>
        </w:rPr>
      </w:pPr>
    </w:p>
    <w:p w14:paraId="2349F561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/>
          <w:bCs/>
          <w:color w:val="FF0000"/>
          <w:sz w:val="20"/>
          <w:szCs w:val="20"/>
          <w:lang w:val="en-US"/>
        </w:rPr>
        <w:t xml:space="preserve">It’s the act of tricking smo into doing smt they would not ordinarily do by </w:t>
      </w:r>
      <w:r>
        <w:rPr>
          <w:rFonts w:hint="default"/>
          <w:b/>
          <w:bCs/>
          <w:color w:val="FF0000"/>
          <w:sz w:val="20"/>
          <w:szCs w:val="20"/>
          <w:lang w:val="en-US"/>
        </w:rPr>
        <w:tab/>
        <w:t/>
      </w:r>
      <w:r>
        <w:rPr>
          <w:rFonts w:hint="default"/>
          <w:b/>
          <w:bCs/>
          <w:color w:val="FF0000"/>
          <w:sz w:val="20"/>
          <w:szCs w:val="20"/>
          <w:lang w:val="en-US"/>
        </w:rPr>
        <w:tab/>
        <w:t/>
      </w:r>
      <w:r>
        <w:rPr>
          <w:rFonts w:hint="default"/>
          <w:b/>
          <w:bCs/>
          <w:color w:val="FF0000"/>
          <w:sz w:val="20"/>
          <w:szCs w:val="20"/>
          <w:lang w:val="en-US"/>
        </w:rPr>
        <w:tab/>
        <w:t>pretending to be smo else.</w:t>
      </w:r>
    </w:p>
    <w:p w14:paraId="3650C49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For example, a cybercriminal posing as an IRS employee recently targeted taxpayers, telling the victims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that they owed money that had to be paid immediately via wire transfer</w:t>
      </w:r>
    </w:p>
    <w:p w14:paraId="1B1DD617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Or they can also use impersonation to attack them.</w:t>
      </w:r>
    </w:p>
    <w:p w14:paraId="5C693E8E">
      <w:pPr>
        <w:jc w:val="left"/>
        <w:rPr>
          <w:rFonts w:hint="default"/>
          <w:sz w:val="20"/>
          <w:szCs w:val="20"/>
          <w:lang w:val="en-US"/>
        </w:rPr>
      </w:pPr>
    </w:p>
    <w:p w14:paraId="160F99B1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Hoaxes</w:t>
      </w:r>
    </w:p>
    <w:p w14:paraId="4346BEF6">
      <w:pPr>
        <w:jc w:val="left"/>
        <w:rPr>
          <w:rFonts w:hint="default"/>
          <w:sz w:val="20"/>
          <w:szCs w:val="20"/>
          <w:lang w:val="en-US"/>
        </w:rPr>
      </w:pPr>
    </w:p>
    <w:p w14:paraId="69EBFB15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A hoax </w:t>
      </w:r>
      <w:r>
        <w:rPr>
          <w:rFonts w:hint="default"/>
          <w:b/>
          <w:bCs/>
          <w:color w:val="FF0000"/>
          <w:sz w:val="20"/>
          <w:szCs w:val="20"/>
          <w:lang w:val="en-US"/>
        </w:rPr>
        <w:t>is an act intended to deceive or trick smo</w:t>
      </w:r>
      <w:r>
        <w:rPr>
          <w:rFonts w:hint="default"/>
          <w:sz w:val="20"/>
          <w:szCs w:val="20"/>
          <w:lang w:val="en-US"/>
        </w:rPr>
        <w:t xml:space="preserve"> and can cause just as mech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disruption as an actual security breach.</w:t>
      </w:r>
    </w:p>
    <w:p w14:paraId="58BA9DEC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16"/>
          <w:szCs w:val="16"/>
          <w:lang w:val="en-US"/>
        </w:rPr>
        <w:t xml:space="preserve">For example, a msg that warns of a (non-existent) virus threat on a device and asks the recipient to share </w:t>
      </w:r>
      <w:r>
        <w:rPr>
          <w:rFonts w:hint="default"/>
          <w:sz w:val="16"/>
          <w:szCs w:val="16"/>
          <w:lang w:val="en-US"/>
        </w:rPr>
        <w:tab/>
        <w:t/>
      </w:r>
      <w:r>
        <w:rPr>
          <w:rFonts w:hint="default"/>
          <w:sz w:val="16"/>
          <w:szCs w:val="16"/>
          <w:lang w:val="en-US"/>
        </w:rPr>
        <w:tab/>
        <w:t>this info with everyone they know.</w:t>
      </w:r>
      <w:r>
        <w:rPr>
          <w:rFonts w:hint="default"/>
          <w:sz w:val="20"/>
          <w:szCs w:val="20"/>
          <w:lang w:val="en-US"/>
        </w:rPr>
        <w:t xml:space="preserve"> </w:t>
      </w:r>
    </w:p>
    <w:p w14:paraId="04ABFF90">
      <w:pPr>
        <w:jc w:val="left"/>
        <w:rPr>
          <w:rFonts w:hint="default"/>
          <w:sz w:val="20"/>
          <w:szCs w:val="20"/>
          <w:lang w:val="en-US"/>
        </w:rPr>
      </w:pPr>
    </w:p>
    <w:p w14:paraId="4AA33B48">
      <w:pPr>
        <w:jc w:val="left"/>
        <w:rPr>
          <w:rFonts w:hint="default"/>
          <w:sz w:val="20"/>
          <w:szCs w:val="20"/>
          <w:lang w:val="en-US"/>
        </w:rPr>
      </w:pPr>
    </w:p>
    <w:p w14:paraId="7C3D8D06">
      <w:pPr>
        <w:jc w:val="left"/>
        <w:rPr>
          <w:rFonts w:hint="default"/>
          <w:sz w:val="20"/>
          <w:szCs w:val="20"/>
          <w:lang w:val="en-US"/>
        </w:rPr>
      </w:pPr>
    </w:p>
    <w:p w14:paraId="1D56FA7F">
      <w:pPr>
        <w:jc w:val="left"/>
        <w:rPr>
          <w:rFonts w:hint="default"/>
          <w:sz w:val="20"/>
          <w:szCs w:val="20"/>
          <w:lang w:val="en-US"/>
        </w:rPr>
      </w:pPr>
    </w:p>
    <w:p w14:paraId="168E24F2">
      <w:pPr>
        <w:jc w:val="left"/>
        <w:rPr>
          <w:rFonts w:hint="default"/>
          <w:sz w:val="20"/>
          <w:szCs w:val="20"/>
          <w:lang w:val="en-US"/>
        </w:rPr>
      </w:pPr>
    </w:p>
    <w:p w14:paraId="1A6709C1">
      <w:pPr>
        <w:jc w:val="left"/>
        <w:rPr>
          <w:rFonts w:hint="default"/>
          <w:sz w:val="20"/>
          <w:szCs w:val="20"/>
          <w:highlight w:val="green"/>
          <w:lang w:val="en-US"/>
        </w:rPr>
      </w:pPr>
      <w:r>
        <w:rPr>
          <w:rFonts w:hint="default"/>
          <w:sz w:val="20"/>
          <w:szCs w:val="20"/>
          <w:highlight w:val="green"/>
          <w:lang w:val="en-US"/>
        </w:rPr>
        <w:t>Piggybacking and tailgating</w:t>
      </w:r>
    </w:p>
    <w:p w14:paraId="3AA699C1">
      <w:pPr>
        <w:jc w:val="left"/>
        <w:rPr>
          <w:rFonts w:hint="default"/>
          <w:sz w:val="20"/>
          <w:szCs w:val="20"/>
          <w:lang w:val="en-US"/>
        </w:rPr>
      </w:pPr>
    </w:p>
    <w:p w14:paraId="30B30DD1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/>
          <w:bCs/>
          <w:color w:val="FF0000"/>
          <w:sz w:val="20"/>
          <w:szCs w:val="20"/>
          <w:lang w:val="en-US"/>
        </w:rPr>
        <w:t xml:space="preserve">They occur when a criminal follows an authorized person to gain physical entry into a </w:t>
      </w:r>
      <w:r>
        <w:rPr>
          <w:rFonts w:hint="default"/>
          <w:b/>
          <w:bCs/>
          <w:color w:val="FF0000"/>
          <w:sz w:val="20"/>
          <w:szCs w:val="20"/>
          <w:lang w:val="en-US"/>
        </w:rPr>
        <w:tab/>
        <w:t>secure location or a restricted area</w:t>
      </w:r>
      <w:r>
        <w:rPr>
          <w:rFonts w:hint="default"/>
          <w:sz w:val="20"/>
          <w:szCs w:val="20"/>
          <w:lang w:val="en-US"/>
        </w:rPr>
        <w:t>. They can do it by:</w:t>
      </w:r>
    </w:p>
    <w:p w14:paraId="786A542B">
      <w:pPr>
        <w:jc w:val="left"/>
        <w:rPr>
          <w:rFonts w:hint="default"/>
          <w:sz w:val="20"/>
          <w:szCs w:val="20"/>
          <w:lang w:val="en-US"/>
        </w:rPr>
      </w:pPr>
    </w:p>
    <w:p w14:paraId="1C1953F7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-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single"/>
          <w:lang w:val="en-US"/>
        </w:rPr>
        <w:t>giving the appearance</w:t>
      </w:r>
      <w:r>
        <w:rPr>
          <w:rFonts w:hint="default"/>
          <w:sz w:val="20"/>
          <w:szCs w:val="20"/>
          <w:lang w:val="en-US"/>
        </w:rPr>
        <w:t xml:space="preserve"> of being </w:t>
      </w:r>
      <w:r>
        <w:rPr>
          <w:rFonts w:hint="default"/>
          <w:b/>
          <w:bCs/>
          <w:sz w:val="20"/>
          <w:szCs w:val="20"/>
          <w:u w:val="single"/>
          <w:lang w:val="en-US"/>
        </w:rPr>
        <w:t xml:space="preserve">escorted </w:t>
      </w:r>
      <w:r>
        <w:rPr>
          <w:rFonts w:hint="default"/>
          <w:sz w:val="20"/>
          <w:szCs w:val="20"/>
          <w:lang w:val="en-US"/>
        </w:rPr>
        <w:t xml:space="preserve">into the facility </w:t>
      </w:r>
      <w:r>
        <w:rPr>
          <w:rFonts w:hint="default"/>
          <w:b/>
          <w:bCs/>
          <w:sz w:val="20"/>
          <w:szCs w:val="20"/>
          <w:u w:val="single"/>
          <w:lang w:val="en-US"/>
        </w:rPr>
        <w:t>by an authorized person</w:t>
      </w:r>
      <w:r>
        <w:rPr>
          <w:rFonts w:hint="default"/>
          <w:sz w:val="20"/>
          <w:szCs w:val="20"/>
          <w:lang w:val="en-US"/>
        </w:rPr>
        <w:t>.</w:t>
      </w:r>
    </w:p>
    <w:p w14:paraId="6BEFF8BD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- </w:t>
      </w:r>
      <w:r>
        <w:rPr>
          <w:rFonts w:hint="default"/>
          <w:b/>
          <w:bCs/>
          <w:sz w:val="20"/>
          <w:szCs w:val="20"/>
          <w:u w:val="single"/>
          <w:lang w:val="en-US"/>
        </w:rPr>
        <w:t>joining and pretending to be part of a large crowd that enters the facility</w:t>
      </w:r>
      <w:r>
        <w:rPr>
          <w:rFonts w:hint="default"/>
          <w:sz w:val="20"/>
          <w:szCs w:val="20"/>
          <w:lang w:val="en-US"/>
        </w:rPr>
        <w:t>.</w:t>
      </w:r>
    </w:p>
    <w:p w14:paraId="321682D9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- </w:t>
      </w:r>
      <w:r>
        <w:rPr>
          <w:rFonts w:hint="default"/>
          <w:b/>
          <w:bCs/>
          <w:sz w:val="20"/>
          <w:szCs w:val="20"/>
          <w:u w:val="single"/>
          <w:lang w:val="en-US"/>
        </w:rPr>
        <w:t>targeting an authorized person who is careless about the rules of the facility</w:t>
      </w:r>
      <w:r>
        <w:rPr>
          <w:rFonts w:hint="default"/>
          <w:sz w:val="20"/>
          <w:szCs w:val="20"/>
          <w:lang w:val="en-US"/>
        </w:rPr>
        <w:t>.</w:t>
      </w:r>
    </w:p>
    <w:p w14:paraId="3F6B9ED9">
      <w:pPr>
        <w:jc w:val="left"/>
        <w:rPr>
          <w:rFonts w:hint="default"/>
          <w:sz w:val="20"/>
          <w:szCs w:val="20"/>
          <w:lang w:val="en-US"/>
        </w:rPr>
      </w:pPr>
    </w:p>
    <w:p w14:paraId="4EB31ED0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 xml:space="preserve">One way of preventing this is to use two sets of doors. This is sometimes referred to as a </w:t>
      </w:r>
      <w:r>
        <w:rPr>
          <w:rFonts w:hint="default"/>
          <w:sz w:val="20"/>
          <w:szCs w:val="20"/>
          <w:lang w:val="en-US"/>
        </w:rPr>
        <w:tab/>
        <w:t xml:space="preserve">mantrap and means individuals enter through an outer door, which must close before they </w:t>
      </w:r>
      <w:r>
        <w:rPr>
          <w:rFonts w:hint="default"/>
          <w:sz w:val="20"/>
          <w:szCs w:val="20"/>
          <w:lang w:val="en-US"/>
        </w:rPr>
        <w:tab/>
        <w:t>can gain access through an inner door</w:t>
      </w:r>
    </w:p>
    <w:p w14:paraId="5B31D9C0">
      <w:pPr>
        <w:jc w:val="left"/>
        <w:rPr>
          <w:rFonts w:hint="default"/>
          <w:sz w:val="20"/>
          <w:szCs w:val="20"/>
          <w:lang w:val="en-US"/>
        </w:rPr>
      </w:pPr>
    </w:p>
    <w:p w14:paraId="07F2C113">
      <w:pPr>
        <w:jc w:val="left"/>
        <w:rPr>
          <w:rFonts w:hint="default"/>
          <w:sz w:val="20"/>
          <w:szCs w:val="20"/>
          <w:highlight w:val="green"/>
          <w:lang w:val="en-US"/>
        </w:rPr>
      </w:pPr>
      <w:r>
        <w:rPr>
          <w:rFonts w:hint="default"/>
          <w:sz w:val="20"/>
          <w:szCs w:val="20"/>
          <w:highlight w:val="green"/>
          <w:lang w:val="en-US"/>
        </w:rPr>
        <w:t>Other methods of deception</w:t>
      </w:r>
    </w:p>
    <w:p w14:paraId="2A7C950C">
      <w:pPr>
        <w:jc w:val="left"/>
        <w:rPr>
          <w:rFonts w:hint="default"/>
          <w:sz w:val="20"/>
          <w:szCs w:val="20"/>
          <w:lang w:val="en-US"/>
        </w:rPr>
      </w:pPr>
    </w:p>
    <w:p w14:paraId="095CBF3D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Invoice scam</w:t>
      </w:r>
    </w:p>
    <w:p w14:paraId="12A453C3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/>
          <w:bCs/>
          <w:color w:val="00B050"/>
          <w:sz w:val="20"/>
          <w:szCs w:val="20"/>
          <w:lang w:val="en-US"/>
        </w:rPr>
        <w:t>Fake invoices</w:t>
      </w:r>
      <w:r>
        <w:rPr>
          <w:rFonts w:hint="default"/>
          <w:sz w:val="20"/>
          <w:szCs w:val="20"/>
          <w:lang w:val="en-US"/>
        </w:rPr>
        <w:t xml:space="preserve"> are sent with the</w:t>
      </w:r>
      <w:r>
        <w:rPr>
          <w:rFonts w:hint="default"/>
          <w:b/>
          <w:bCs/>
          <w:color w:val="00B050"/>
          <w:sz w:val="20"/>
          <w:szCs w:val="20"/>
          <w:lang w:val="en-US"/>
        </w:rPr>
        <w:t xml:space="preserve"> goal of receiving money from a victim</w:t>
      </w:r>
      <w:r>
        <w:rPr>
          <w:rFonts w:hint="default"/>
          <w:sz w:val="20"/>
          <w:szCs w:val="20"/>
          <w:lang w:val="en-US"/>
        </w:rPr>
        <w:t xml:space="preserve"> by prompting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  them to put their credentials into a fake login screen</w:t>
      </w:r>
    </w:p>
    <w:p w14:paraId="3C8D38F4">
      <w:pPr>
        <w:jc w:val="left"/>
        <w:rPr>
          <w:rFonts w:hint="default"/>
          <w:sz w:val="20"/>
          <w:szCs w:val="20"/>
          <w:lang w:val="en-US"/>
        </w:rPr>
      </w:pPr>
    </w:p>
    <w:p w14:paraId="01A65BE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Watering hole attack</w:t>
      </w:r>
    </w:p>
    <w:p w14:paraId="64087FC3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It describes an exploit in which an </w:t>
      </w:r>
      <w:r>
        <w:rPr>
          <w:rFonts w:hint="default"/>
          <w:b/>
          <w:bCs/>
          <w:color w:val="00B050"/>
          <w:sz w:val="20"/>
          <w:szCs w:val="20"/>
          <w:lang w:val="en-US"/>
        </w:rPr>
        <w:t xml:space="preserve">attacker observers or guesses what websites an </w:t>
      </w:r>
      <w:r>
        <w:rPr>
          <w:rFonts w:hint="default"/>
          <w:b/>
          <w:bCs/>
          <w:color w:val="00B050"/>
          <w:sz w:val="20"/>
          <w:szCs w:val="20"/>
          <w:lang w:val="en-US"/>
        </w:rPr>
        <w:tab/>
        <w:t/>
      </w:r>
      <w:r>
        <w:rPr>
          <w:rFonts w:hint="default"/>
          <w:b/>
          <w:bCs/>
          <w:color w:val="00B050"/>
          <w:sz w:val="20"/>
          <w:szCs w:val="20"/>
          <w:lang w:val="en-US"/>
        </w:rPr>
        <w:tab/>
        <w:t xml:space="preserve">  organization uses most often</w:t>
      </w:r>
      <w:r>
        <w:rPr>
          <w:rFonts w:hint="default"/>
          <w:sz w:val="20"/>
          <w:szCs w:val="20"/>
          <w:lang w:val="en-US"/>
        </w:rPr>
        <w:t xml:space="preserve">, and </w:t>
      </w:r>
      <w:r>
        <w:rPr>
          <w:rFonts w:hint="default"/>
          <w:b/>
          <w:bCs/>
          <w:color w:val="00B050"/>
          <w:sz w:val="20"/>
          <w:szCs w:val="20"/>
          <w:lang w:val="en-US"/>
        </w:rPr>
        <w:t>infects one or more of them with malware</w:t>
      </w:r>
    </w:p>
    <w:p w14:paraId="7CB2F6E5">
      <w:pPr>
        <w:jc w:val="left"/>
        <w:rPr>
          <w:rFonts w:hint="default"/>
          <w:sz w:val="20"/>
          <w:szCs w:val="20"/>
          <w:lang w:val="en-US"/>
        </w:rPr>
      </w:pPr>
    </w:p>
    <w:p w14:paraId="6F65C53F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Typosquatting</w:t>
      </w:r>
    </w:p>
    <w:p w14:paraId="09864E43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This type of attack </w:t>
      </w:r>
      <w:r>
        <w:rPr>
          <w:rFonts w:hint="default"/>
          <w:b/>
          <w:bCs/>
          <w:color w:val="00B050"/>
          <w:sz w:val="20"/>
          <w:szCs w:val="20"/>
          <w:lang w:val="en-US"/>
        </w:rPr>
        <w:t xml:space="preserve">relies on common mistakes such as typos made by individuals </w:t>
      </w:r>
      <w:r>
        <w:rPr>
          <w:rFonts w:hint="default"/>
          <w:b/>
          <w:bCs/>
          <w:color w:val="00B050"/>
          <w:sz w:val="20"/>
          <w:szCs w:val="20"/>
          <w:lang w:val="en-US"/>
        </w:rPr>
        <w:tab/>
        <w:t/>
      </w:r>
      <w:r>
        <w:rPr>
          <w:rFonts w:hint="default"/>
          <w:b/>
          <w:bCs/>
          <w:color w:val="00B050"/>
          <w:sz w:val="20"/>
          <w:szCs w:val="20"/>
          <w:lang w:val="en-US"/>
        </w:rPr>
        <w:tab/>
        <w:t xml:space="preserve">  when inputting a website address into their browser</w:t>
      </w:r>
      <w:r>
        <w:rPr>
          <w:rFonts w:hint="default"/>
          <w:sz w:val="20"/>
          <w:szCs w:val="20"/>
          <w:lang w:val="en-US"/>
        </w:rPr>
        <w:t>.</w:t>
      </w:r>
    </w:p>
    <w:p w14:paraId="43C56168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The</w:t>
      </w:r>
      <w:r>
        <w:rPr>
          <w:rFonts w:hint="default"/>
          <w:sz w:val="20"/>
          <w:szCs w:val="20"/>
          <w:u w:val="single"/>
          <w:lang w:val="en-US"/>
        </w:rPr>
        <w:t xml:space="preserve"> incorrect URL will bring the individuals to a legitimate-looking website owned </w:t>
      </w:r>
      <w:r>
        <w:rPr>
          <w:rFonts w:hint="default"/>
          <w:sz w:val="20"/>
          <w:szCs w:val="20"/>
          <w:u w:val="none"/>
          <w:lang w:val="en-US"/>
        </w:rPr>
        <w:tab/>
        <w:t/>
      </w:r>
      <w:r>
        <w:rPr>
          <w:rFonts w:hint="default"/>
          <w:sz w:val="20"/>
          <w:szCs w:val="20"/>
          <w:u w:val="none"/>
          <w:lang w:val="en-US"/>
        </w:rPr>
        <w:tab/>
        <w:t xml:space="preserve">  </w:t>
      </w:r>
      <w:r>
        <w:rPr>
          <w:rFonts w:hint="default"/>
          <w:sz w:val="20"/>
          <w:szCs w:val="20"/>
          <w:u w:val="single"/>
          <w:lang w:val="en-US"/>
        </w:rPr>
        <w:t>by the attacker</w:t>
      </w:r>
      <w:r>
        <w:rPr>
          <w:rFonts w:hint="default"/>
          <w:sz w:val="20"/>
          <w:szCs w:val="20"/>
          <w:lang w:val="en-US"/>
        </w:rPr>
        <w:t>, whose goal is to gather their personal or financial info.</w:t>
      </w:r>
    </w:p>
    <w:p w14:paraId="645C541F">
      <w:pPr>
        <w:jc w:val="left"/>
        <w:rPr>
          <w:rFonts w:hint="default"/>
          <w:sz w:val="20"/>
          <w:szCs w:val="20"/>
          <w:lang w:val="en-US"/>
        </w:rPr>
      </w:pPr>
    </w:p>
    <w:p w14:paraId="1A1FAC1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Prepending</w:t>
      </w:r>
    </w:p>
    <w:p w14:paraId="40330FDE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b/>
          <w:bCs/>
          <w:color w:val="00B050"/>
          <w:sz w:val="20"/>
          <w:szCs w:val="20"/>
          <w:lang w:val="en-US"/>
        </w:rPr>
        <w:t>Attackers can remove the ‘external’ email tag used by organizations</w:t>
      </w:r>
      <w:r>
        <w:rPr>
          <w:rFonts w:hint="default"/>
          <w:sz w:val="20"/>
          <w:szCs w:val="20"/>
          <w:lang w:val="en-US"/>
        </w:rPr>
        <w:t xml:space="preserve"> to warn the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 xml:space="preserve">  recipient that an email has originated from an external source.</w:t>
      </w:r>
    </w:p>
    <w:p w14:paraId="2C66A792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u w:val="single"/>
          <w:lang w:val="en-US"/>
        </w:rPr>
        <w:t xml:space="preserve">This tricks individuals into believing that a malicious email was sent from inside their </w:t>
      </w:r>
      <w:r>
        <w:rPr>
          <w:rFonts w:hint="default"/>
          <w:sz w:val="20"/>
          <w:szCs w:val="20"/>
          <w:u w:val="none"/>
          <w:lang w:val="en-US"/>
        </w:rPr>
        <w:tab/>
        <w:t/>
      </w:r>
      <w:r>
        <w:rPr>
          <w:rFonts w:hint="default"/>
          <w:sz w:val="20"/>
          <w:szCs w:val="20"/>
          <w:u w:val="none"/>
          <w:lang w:val="en-US"/>
        </w:rPr>
        <w:tab/>
        <w:t xml:space="preserve">  </w:t>
      </w:r>
      <w:r>
        <w:rPr>
          <w:rFonts w:hint="default"/>
          <w:sz w:val="20"/>
          <w:szCs w:val="20"/>
          <w:u w:val="single"/>
          <w:lang w:val="en-US"/>
        </w:rPr>
        <w:t>organizations.</w:t>
      </w:r>
    </w:p>
    <w:p w14:paraId="7F41CFF3">
      <w:pPr>
        <w:jc w:val="left"/>
        <w:rPr>
          <w:rFonts w:hint="default"/>
          <w:sz w:val="20"/>
          <w:szCs w:val="20"/>
          <w:lang w:val="en-US"/>
        </w:rPr>
      </w:pPr>
    </w:p>
    <w:p w14:paraId="3578CB84">
      <w:pPr>
        <w:jc w:val="left"/>
        <w:rPr>
          <w:rFonts w:hint="default"/>
          <w:sz w:val="20"/>
          <w:szCs w:val="20"/>
          <w:highlight w:val="yellow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>Influence campaigns</w:t>
      </w:r>
    </w:p>
    <w:p w14:paraId="62B50296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Often used in cyberwarfare,</w:t>
      </w:r>
      <w:r>
        <w:rPr>
          <w:rFonts w:hint="default"/>
          <w:b/>
          <w:bCs/>
          <w:color w:val="00B050"/>
          <w:sz w:val="20"/>
          <w:szCs w:val="20"/>
          <w:lang w:val="en-US"/>
        </w:rPr>
        <w:t xml:space="preserve"> influence campaigns are usually very well coordinated </w:t>
      </w:r>
      <w:r>
        <w:rPr>
          <w:rFonts w:hint="default"/>
          <w:b/>
          <w:bCs/>
          <w:color w:val="00B050"/>
          <w:sz w:val="20"/>
          <w:szCs w:val="20"/>
          <w:lang w:val="en-US"/>
        </w:rPr>
        <w:tab/>
        <w:t/>
      </w:r>
      <w:r>
        <w:rPr>
          <w:rFonts w:hint="default"/>
          <w:b/>
          <w:bCs/>
          <w:color w:val="00B050"/>
          <w:sz w:val="20"/>
          <w:szCs w:val="20"/>
          <w:lang w:val="en-US"/>
        </w:rPr>
        <w:tab/>
        <w:t xml:space="preserve">and blend various methods </w:t>
      </w:r>
      <w:r>
        <w:rPr>
          <w:rFonts w:hint="default"/>
          <w:sz w:val="20"/>
          <w:szCs w:val="20"/>
          <w:lang w:val="en-US"/>
        </w:rPr>
        <w:t xml:space="preserve">such as fake news, disinformation campaigns and social </w:t>
      </w: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media posts.</w:t>
      </w:r>
    </w:p>
    <w:p w14:paraId="315ABDD6">
      <w:pPr>
        <w:jc w:val="left"/>
        <w:rPr>
          <w:rFonts w:hint="default"/>
          <w:sz w:val="20"/>
          <w:szCs w:val="20"/>
          <w:lang w:val="en-US"/>
        </w:rPr>
      </w:pPr>
    </w:p>
    <w:p w14:paraId="10005D2F">
      <w:pPr>
        <w:jc w:val="left"/>
        <w:rPr>
          <w:rFonts w:hint="default"/>
          <w:color w:val="auto"/>
          <w:sz w:val="20"/>
          <w:szCs w:val="20"/>
          <w:highlight w:val="green"/>
          <w:lang w:val="en-US"/>
        </w:rPr>
      </w:pPr>
      <w:r>
        <w:rPr>
          <w:rFonts w:hint="default"/>
          <w:color w:val="auto"/>
          <w:sz w:val="20"/>
          <w:szCs w:val="20"/>
          <w:highlight w:val="green"/>
          <w:lang w:val="en-US"/>
        </w:rPr>
        <w:t>Defending against deception</w:t>
      </w:r>
    </w:p>
    <w:p w14:paraId="7EBF6886">
      <w:pPr>
        <w:jc w:val="left"/>
        <w:rPr>
          <w:rFonts w:hint="default"/>
          <w:sz w:val="20"/>
          <w:szCs w:val="20"/>
          <w:lang w:val="en-US"/>
        </w:rPr>
      </w:pPr>
    </w:p>
    <w:p w14:paraId="6117751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>Organizations need to promote awareness of social engineering tactics and properly educate employees on prevention measures.</w:t>
      </w:r>
    </w:p>
    <w:p w14:paraId="6227E820">
      <w:pPr>
        <w:jc w:val="left"/>
        <w:rPr>
          <w:rFonts w:hint="default"/>
          <w:sz w:val="20"/>
          <w:szCs w:val="20"/>
          <w:lang w:val="en-US"/>
        </w:rPr>
      </w:pPr>
    </w:p>
    <w:p w14:paraId="7E425097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- never disclose confidential info or credentials via email, chat… to unknown parties.</w:t>
      </w:r>
    </w:p>
    <w:p w14:paraId="3AD6BB53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- resist the urge to click on enticing emails and web links.</w:t>
      </w:r>
    </w:p>
    <w:p w14:paraId="029F0E90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- be wary of uninitiated or automatic downloads.</w:t>
      </w:r>
    </w:p>
    <w:p w14:paraId="1D7BAD39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- establish and educate employees on key security policies.</w:t>
      </w:r>
    </w:p>
    <w:p w14:paraId="43F7153B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ab/>
        <w:t/>
      </w:r>
      <w:r>
        <w:rPr>
          <w:rFonts w:hint="default"/>
          <w:sz w:val="20"/>
          <w:szCs w:val="20"/>
          <w:lang w:val="en-US"/>
        </w:rPr>
        <w:tab/>
        <w:t>- do not give in to pressure by unknown individuals.</w:t>
      </w:r>
    </w:p>
    <w:p w14:paraId="44C41BBA">
      <w:pPr>
        <w:jc w:val="left"/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p w14:paraId="18E1846C">
      <w:pPr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C3F9B"/>
    <w:rsid w:val="5F2D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2024-11-28T15:19:00Z</dcterms:created>
  <dc:creator>Mr.M</dc:creator>
  <cp:lastModifiedBy>Mr.M</cp:lastModifiedBy>
  <dcterms:modified xsi:type="dcterms:W3CDTF">2024-12-02T13:53:54Z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15867DEDDBFE44809FF66E038B6EE271_12</vt:lpwstr>
  </property>
</Properties>
</file>