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DBF9A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Static and dynamic addressing</w:t>
      </w:r>
    </w:p>
    <w:p w14:paraId="0D3E0029">
      <w:pPr>
        <w:jc w:val="center"/>
        <w:rPr>
          <w:rFonts w:hint="default"/>
          <w:lang w:val="en-US"/>
        </w:rPr>
      </w:pPr>
    </w:p>
    <w:p w14:paraId="2D7087C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Static IPv4 addressing assignment</w:t>
      </w:r>
    </w:p>
    <w:p w14:paraId="5CF983C9">
      <w:pPr>
        <w:jc w:val="left"/>
        <w:rPr>
          <w:rFonts w:hint="default"/>
          <w:lang w:val="en-US"/>
        </w:rPr>
      </w:pPr>
    </w:p>
    <w:p w14:paraId="0F1CEA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IPv4 addresses can be assigned either statically or dynamically</w:t>
      </w:r>
    </w:p>
    <w:p w14:paraId="10689B9D">
      <w:pPr>
        <w:jc w:val="left"/>
        <w:rPr>
          <w:rFonts w:hint="default"/>
          <w:lang w:val="en-US"/>
        </w:rPr>
      </w:pPr>
    </w:p>
    <w:p w14:paraId="1671A65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Static assignment, the network administrator must MANUALLY configure the network </w:t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ab/>
        <w:t xml:space="preserve"> information for host</w:t>
      </w:r>
    </w:p>
    <w:p w14:paraId="47BAFE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At minimum that is:</w:t>
      </w:r>
    </w:p>
    <w:p w14:paraId="4A5169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IP ADDRESS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identifies the host on the network</w:t>
      </w:r>
    </w:p>
    <w:p w14:paraId="609A11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SUNET MASK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used to identify the network on which the host is</w:t>
      </w:r>
    </w:p>
    <w:p w14:paraId="197AA82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DEFAULT GATEWAY</w:t>
      </w:r>
      <w:r>
        <w:rPr>
          <w:rFonts w:hint="default"/>
          <w:lang w:val="en-US"/>
        </w:rPr>
        <w:tab/>
        <w:t xml:space="preserve">networking device that the host uses to access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internet or another remote network</w:t>
      </w:r>
    </w:p>
    <w:p w14:paraId="35E8661E">
      <w:pPr>
        <w:jc w:val="left"/>
        <w:rPr>
          <w:rFonts w:hint="default"/>
          <w:lang w:val="en-US"/>
        </w:rPr>
      </w:pPr>
    </w:p>
    <w:p w14:paraId="28AD92C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Static addresses have some advantages</w:t>
      </w:r>
    </w:p>
    <w:p w14:paraId="1A97005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For instance: useful for printers, servers and other networiking devices that need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be accessible to clients on the network</w:t>
      </w:r>
    </w:p>
    <w:p w14:paraId="68069E5C">
      <w:pPr>
        <w:jc w:val="left"/>
        <w:rPr>
          <w:rFonts w:hint="default"/>
          <w:lang w:val="en-US"/>
        </w:rPr>
      </w:pPr>
    </w:p>
    <w:p w14:paraId="1AAE7A78">
      <w:pPr>
        <w:ind w:left="1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It can provide increased control of network resources, but it can be time consuming to </w:t>
      </w:r>
      <w:r>
        <w:rPr>
          <w:rFonts w:hint="default"/>
          <w:lang w:val="en-US"/>
        </w:rPr>
        <w:tab/>
        <w:t>enterthe information on each host</w:t>
      </w:r>
    </w:p>
    <w:p w14:paraId="6E8A45D6">
      <w:pPr>
        <w:jc w:val="left"/>
        <w:rPr>
          <w:rFonts w:hint="default"/>
          <w:lang w:val="en-US"/>
        </w:rPr>
      </w:pPr>
    </w:p>
    <w:p w14:paraId="52BBE64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Dynamic IPv4 address assignment</w:t>
      </w:r>
    </w:p>
    <w:p w14:paraId="1F0FAA2C">
      <w:pPr>
        <w:jc w:val="left"/>
        <w:rPr>
          <w:rFonts w:hint="default"/>
          <w:lang w:val="en-US"/>
        </w:rPr>
      </w:pPr>
    </w:p>
    <w:p w14:paraId="3E647DD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Rather than having administrator assign IPv4 addresses for each workstation, it is easier to have IPv4 addresses assigned automatically. This is done using a protocol known as Dynamic host configuration protocol (DHCP)</w:t>
      </w:r>
    </w:p>
    <w:p w14:paraId="7BE4FFDE">
      <w:pPr>
        <w:jc w:val="left"/>
        <w:rPr>
          <w:rFonts w:hint="default"/>
          <w:lang w:val="en-US"/>
        </w:rPr>
      </w:pPr>
    </w:p>
    <w:p w14:paraId="068C62BC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DHCP automatically assigns addressing information such as IPv4 address, subnet mask, default gateway, and other configuration information</w:t>
      </w:r>
    </w:p>
    <w:p w14:paraId="6723DCBA">
      <w:pPr>
        <w:jc w:val="left"/>
        <w:rPr>
          <w:rFonts w:hint="default"/>
          <w:lang w:val="en-US"/>
        </w:rPr>
      </w:pPr>
    </w:p>
    <w:p w14:paraId="3F0339F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Its generally the preferred method of assigning IPv4 addresses to hosts on large networks because it </w:t>
      </w:r>
      <w:r>
        <w:rPr>
          <w:rFonts w:hint="default"/>
          <w:b/>
          <w:bCs/>
          <w:lang w:val="en-US"/>
        </w:rPr>
        <w:t>reduces the burden on network support staff and eliminates entry errors</w:t>
      </w:r>
    </w:p>
    <w:p w14:paraId="50F5CA8C">
      <w:pPr>
        <w:jc w:val="left"/>
        <w:rPr>
          <w:rFonts w:hint="default"/>
          <w:lang w:val="en-US"/>
        </w:rPr>
      </w:pPr>
    </w:p>
    <w:p w14:paraId="3622298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Another benefit is that an </w:t>
      </w:r>
      <w:r>
        <w:rPr>
          <w:rFonts w:hint="default"/>
          <w:highlight w:val="yellow"/>
          <w:lang w:val="en-US"/>
        </w:rPr>
        <w:t>address in not permanently assigned to a host but only leased for a period of time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If host is powered down or taken off the network, the address is returned to the pool for reuse</w:t>
      </w:r>
    </w:p>
    <w:p w14:paraId="7FF13E98">
      <w:pPr>
        <w:jc w:val="left"/>
        <w:rPr>
          <w:rFonts w:hint="default"/>
          <w:b/>
          <w:bCs/>
          <w:lang w:val="en-US"/>
        </w:rPr>
      </w:pPr>
    </w:p>
    <w:p w14:paraId="2CF0CC1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DHCP servers</w:t>
      </w:r>
    </w:p>
    <w:p w14:paraId="5C239CA2">
      <w:pPr>
        <w:jc w:val="left"/>
        <w:rPr>
          <w:rFonts w:hint="default"/>
          <w:lang w:val="en-US"/>
        </w:rPr>
      </w:pPr>
    </w:p>
    <w:p w14:paraId="37393C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If you enter an airport or coffee shot with hotspot, DHCP makes it possible for you to access the internet</w:t>
      </w:r>
    </w:p>
    <w:p w14:paraId="0DDE1660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As you enter the area your DHCP client contacts the local DHCP server via a wireless connection. The DHCP server assigns an IPv4 address to your device</w:t>
      </w:r>
    </w:p>
    <w:p w14:paraId="6E2D79AD">
      <w:pPr>
        <w:jc w:val="left"/>
        <w:rPr>
          <w:rFonts w:hint="default"/>
          <w:lang w:val="en-US"/>
        </w:rPr>
      </w:pPr>
    </w:p>
    <w:p w14:paraId="2A22CDF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Medium to large networks</w:t>
      </w:r>
      <w:r>
        <w:rPr>
          <w:rFonts w:hint="default"/>
          <w:lang w:val="en-US"/>
        </w:rPr>
        <w:t xml:space="preserve"> the DHCP server is usually a local </w:t>
      </w:r>
      <w:r>
        <w:rPr>
          <w:rFonts w:hint="default"/>
          <w:b/>
          <w:bCs/>
          <w:lang w:val="en-US"/>
        </w:rPr>
        <w:t>dedicated PC-based server</w:t>
      </w:r>
    </w:p>
    <w:p w14:paraId="425568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81F8901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Home networks</w:t>
      </w:r>
      <w:r>
        <w:rPr>
          <w:rFonts w:hint="default"/>
          <w:lang w:val="en-US"/>
        </w:rPr>
        <w:t xml:space="preserve"> the DHCP server may be </w:t>
      </w:r>
      <w:r>
        <w:rPr>
          <w:rFonts w:hint="default"/>
          <w:b/>
          <w:bCs/>
          <w:lang w:val="en-US"/>
        </w:rPr>
        <w:t>located at the ISP</w:t>
      </w:r>
      <w:r>
        <w:rPr>
          <w:rFonts w:hint="default"/>
          <w:lang w:val="en-US"/>
        </w:rPr>
        <w:t xml:space="preserve"> and host on the hone network </w:t>
      </w:r>
      <w:r>
        <w:rPr>
          <w:rFonts w:hint="default"/>
          <w:lang w:val="en-US"/>
        </w:rPr>
        <w:tab/>
        <w:t>receives its IPv4 configuration directly from ISP</w:t>
      </w:r>
    </w:p>
    <w:p w14:paraId="6E73EBB8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339915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A33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8F27B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Home networks and small businesses use wireless routers and modem</w:t>
      </w:r>
    </w:p>
    <w:p w14:paraId="6E628052">
      <w:pPr>
        <w:jc w:val="left"/>
        <w:rPr>
          <w:rFonts w:hint="default"/>
          <w:lang w:val="en-US"/>
        </w:rPr>
      </w:pPr>
    </w:p>
    <w:p w14:paraId="484E0A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case router is both DHCP client and a server </w:t>
      </w:r>
    </w:p>
    <w:p w14:paraId="35E266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Router acts as a client to receive its IPv4 config from the ISP and then acts as a DHCP server for internal hosts on the local network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2024-10-31T09:51:09Z</dcterms:created>
  <dc:creator>Mr.M</dc:creator>
  <cp:lastModifiedBy>Mr.M</cp:lastModifiedBy>
  <dcterms:modified xsi:type="dcterms:W3CDTF">2024-10-31T10:08:11Z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2691345DCB634FCF8A39F0B8DECE66C5_12</vt:lpwstr>
  </property>
</Properties>
</file>