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158D" w14:textId="5558CE58" w:rsidR="004921C4" w:rsidRDefault="004921C4">
      <w:pPr>
        <w:rPr>
          <w:sz w:val="28"/>
          <w:szCs w:val="28"/>
          <w:u w:val="single"/>
        </w:rPr>
      </w:pPr>
      <w:r w:rsidRPr="004921C4">
        <w:rPr>
          <w:sz w:val="28"/>
          <w:szCs w:val="28"/>
          <w:u w:val="single"/>
        </w:rPr>
        <w:t xml:space="preserve">Comprendre comment se développent les villes actuellement et s’en servir, nul besoin de passer uniquement par des calculs, la prédiction exacte n’existe pas, il peut y avoir différentes prédictions plausibles. Penser à peut-être jouer de ça et donc présenter plusieurs prédictions finales !! </w:t>
      </w:r>
    </w:p>
    <w:p w14:paraId="4AF0F5B0" w14:textId="190E341C" w:rsidR="004921C4" w:rsidRDefault="004921C4">
      <w:pPr>
        <w:rPr>
          <w:sz w:val="28"/>
          <w:szCs w:val="28"/>
          <w:u w:val="single"/>
        </w:rPr>
      </w:pPr>
    </w:p>
    <w:p w14:paraId="26E9726E" w14:textId="2C0CF224" w:rsidR="004921C4" w:rsidRPr="004921C4" w:rsidRDefault="004921C4">
      <w:pPr>
        <w:rPr>
          <w:sz w:val="28"/>
          <w:szCs w:val="28"/>
        </w:rPr>
      </w:pPr>
      <w:r>
        <w:rPr>
          <w:sz w:val="28"/>
          <w:szCs w:val="28"/>
        </w:rPr>
        <w:t>Trouver un maximum de stratégies pour affiner les prédictions, jouer sur la quantité d’information plutôt que sur la qualité qui sera sûrement approximative au vu des méthode</w:t>
      </w:r>
      <w:r w:rsidR="00FB00DC">
        <w:rPr>
          <w:sz w:val="28"/>
          <w:szCs w:val="28"/>
        </w:rPr>
        <w:t>s</w:t>
      </w:r>
      <w:r>
        <w:rPr>
          <w:sz w:val="28"/>
          <w:szCs w:val="28"/>
        </w:rPr>
        <w:t xml:space="preserve"> abordable</w:t>
      </w:r>
      <w:r w:rsidR="00FB00DC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4DF3B93A" w14:textId="17F180DE" w:rsidR="00267B45" w:rsidRPr="004921C4" w:rsidRDefault="003434D5">
      <w:pPr>
        <w:rPr>
          <w:sz w:val="28"/>
          <w:szCs w:val="28"/>
        </w:rPr>
      </w:pPr>
      <w:r w:rsidRPr="004921C4">
        <w:rPr>
          <w:sz w:val="28"/>
          <w:szCs w:val="28"/>
        </w:rPr>
        <w:t>Se baser sur une augmentation de population (trouver les facteurs et les chiffres sur la France pour les appliquer) et prioriser le besoin de logement avec la population grandissante.</w:t>
      </w:r>
    </w:p>
    <w:p w14:paraId="1C73E732" w14:textId="73225010" w:rsidR="003434D5" w:rsidRPr="004921C4" w:rsidRDefault="003434D5">
      <w:pPr>
        <w:rPr>
          <w:sz w:val="28"/>
          <w:szCs w:val="28"/>
        </w:rPr>
      </w:pPr>
      <w:r w:rsidRPr="004921C4">
        <w:rPr>
          <w:sz w:val="28"/>
          <w:szCs w:val="28"/>
        </w:rPr>
        <w:t xml:space="preserve">Faire une File de priorité pour voir quoi développer dans quel ordre ? Se baser sur des exemples de développement.  Utilisant enjeux économiques, enjeux de place, enjeux touristiques … </w:t>
      </w:r>
    </w:p>
    <w:p w14:paraId="06665E0B" w14:textId="06DC9755" w:rsidR="003434D5" w:rsidRPr="004921C4" w:rsidRDefault="003434D5">
      <w:pPr>
        <w:rPr>
          <w:sz w:val="28"/>
          <w:szCs w:val="28"/>
        </w:rPr>
      </w:pPr>
      <w:r w:rsidRPr="004921C4">
        <w:rPr>
          <w:sz w:val="28"/>
          <w:szCs w:val="28"/>
        </w:rPr>
        <w:t>Dans le cas où la ville n’est pas dans le besoin de développement, mettre une petite priorité sur la rénovation et l’amélioration de certaines zones déjà présentes.</w:t>
      </w:r>
    </w:p>
    <w:p w14:paraId="6FD724E9" w14:textId="73CF026A" w:rsidR="00C523C7" w:rsidRDefault="003434D5">
      <w:pPr>
        <w:rPr>
          <w:sz w:val="28"/>
          <w:szCs w:val="28"/>
        </w:rPr>
      </w:pPr>
      <w:r w:rsidRPr="004921C4">
        <w:rPr>
          <w:sz w:val="28"/>
          <w:szCs w:val="28"/>
        </w:rPr>
        <w:t>Faire des recherche</w:t>
      </w:r>
      <w:r w:rsidR="004921C4">
        <w:rPr>
          <w:sz w:val="28"/>
          <w:szCs w:val="28"/>
        </w:rPr>
        <w:t>s</w:t>
      </w:r>
      <w:r w:rsidRPr="004921C4">
        <w:rPr>
          <w:sz w:val="28"/>
          <w:szCs w:val="28"/>
        </w:rPr>
        <w:t xml:space="preserve"> sur les projets des grandes villes actuelles</w:t>
      </w:r>
      <w:r w:rsidR="00FB00DC">
        <w:rPr>
          <w:sz w:val="28"/>
          <w:szCs w:val="28"/>
        </w:rPr>
        <w:t xml:space="preserve"> (Q</w:t>
      </w:r>
      <w:r w:rsidRPr="004921C4">
        <w:rPr>
          <w:sz w:val="28"/>
          <w:szCs w:val="28"/>
        </w:rPr>
        <w:t>ue recherchent les métropole</w:t>
      </w:r>
      <w:r w:rsidR="004921C4">
        <w:rPr>
          <w:sz w:val="28"/>
          <w:szCs w:val="28"/>
        </w:rPr>
        <w:t>s</w:t>
      </w:r>
      <w:r w:rsidRPr="004921C4">
        <w:rPr>
          <w:sz w:val="28"/>
          <w:szCs w:val="28"/>
        </w:rPr>
        <w:t xml:space="preserve"> aujourd’hui</w:t>
      </w:r>
      <w:r w:rsidR="00FB00DC">
        <w:rPr>
          <w:sz w:val="28"/>
          <w:szCs w:val="28"/>
        </w:rPr>
        <w:t> ?)</w:t>
      </w:r>
      <w:r w:rsidRPr="004921C4">
        <w:rPr>
          <w:sz w:val="28"/>
          <w:szCs w:val="28"/>
        </w:rPr>
        <w:t xml:space="preserve"> de même pour des villes à </w:t>
      </w:r>
      <w:r w:rsidR="004921C4" w:rsidRPr="004921C4">
        <w:rPr>
          <w:sz w:val="28"/>
          <w:szCs w:val="28"/>
        </w:rPr>
        <w:t xml:space="preserve">résonnement régional. </w:t>
      </w:r>
    </w:p>
    <w:p w14:paraId="5755C0BB" w14:textId="4A8C6C2C" w:rsidR="00C523C7" w:rsidRPr="00C523C7" w:rsidRDefault="00C523C7">
      <w:pPr>
        <w:rPr>
          <w:sz w:val="28"/>
          <w:szCs w:val="28"/>
        </w:rPr>
      </w:pPr>
      <w:r>
        <w:rPr>
          <w:sz w:val="28"/>
          <w:szCs w:val="28"/>
        </w:rPr>
        <w:t>Représenter différent cas, à commencer par une ville moyenne autodidacte et autosuffisante, puis une commune dans une courronne périurbaine ( où les transports jusqu’à la ville seraient privilégié, … )</w:t>
      </w:r>
    </w:p>
    <w:sectPr w:rsidR="00C523C7" w:rsidRPr="00C52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AB"/>
    <w:rsid w:val="00154FAB"/>
    <w:rsid w:val="00267B45"/>
    <w:rsid w:val="002D2BB7"/>
    <w:rsid w:val="003434D5"/>
    <w:rsid w:val="004921C4"/>
    <w:rsid w:val="00C523C7"/>
    <w:rsid w:val="00FB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CCBC"/>
  <w15:chartTrackingRefBased/>
  <w15:docId w15:val="{598AC855-9819-41AB-B8BE-FC2B4F72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CM</dc:creator>
  <cp:keywords/>
  <dc:description/>
  <cp:lastModifiedBy>Mateo CM</cp:lastModifiedBy>
  <cp:revision>7</cp:revision>
  <dcterms:created xsi:type="dcterms:W3CDTF">2022-08-05T13:53:00Z</dcterms:created>
  <dcterms:modified xsi:type="dcterms:W3CDTF">2022-08-11T15:02:00Z</dcterms:modified>
</cp:coreProperties>
</file>