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C375B1" w:rsidP="699459D3" w:rsidRDefault="55FEC87B" w14:paraId="5D931D31" w14:textId="57413769">
      <w:pPr>
        <w:rPr>
          <w:rFonts w:ascii="Aptos" w:hAnsi="Aptos" w:eastAsia="Aptos" w:cs="Aptos"/>
          <w:color w:val="000000" w:themeColor="text1"/>
        </w:rPr>
      </w:pPr>
      <w:r w:rsidRPr="2931ED75">
        <w:rPr>
          <w:rFonts w:ascii="Aptos" w:hAnsi="Aptos" w:eastAsia="Aptos" w:cs="Aptos"/>
          <w:color w:val="000000" w:themeColor="text1"/>
          <w:lang w:val="es-CO"/>
        </w:rPr>
        <w:t xml:space="preserve">María Paula Murillo </w:t>
      </w:r>
      <w:r>
        <w:tab/>
      </w:r>
      <w:r>
        <w:tab/>
      </w:r>
      <w:r>
        <w:tab/>
      </w:r>
      <w:r w:rsidRPr="2931ED75">
        <w:rPr>
          <w:rFonts w:ascii="Aptos" w:hAnsi="Aptos" w:eastAsia="Aptos" w:cs="Aptos"/>
          <w:color w:val="000000" w:themeColor="text1"/>
          <w:lang w:val="es-CO"/>
        </w:rPr>
        <w:t>202224530</w:t>
      </w:r>
    </w:p>
    <w:p w:rsidR="00C375B1" w:rsidP="699459D3" w:rsidRDefault="55FEC87B" w14:paraId="43ED862D" w14:textId="6C66B363">
      <w:pPr>
        <w:rPr>
          <w:rFonts w:ascii="Aptos" w:hAnsi="Aptos" w:eastAsia="Aptos" w:cs="Aptos"/>
          <w:color w:val="000000" w:themeColor="text1"/>
        </w:rPr>
      </w:pPr>
      <w:r w:rsidRPr="2931ED75">
        <w:rPr>
          <w:rFonts w:ascii="Aptos" w:hAnsi="Aptos" w:eastAsia="Aptos" w:cs="Aptos"/>
          <w:color w:val="000000" w:themeColor="text1"/>
          <w:lang w:val="es-CO"/>
        </w:rPr>
        <w:t xml:space="preserve">Mateo López </w:t>
      </w:r>
      <w:r>
        <w:tab/>
      </w:r>
      <w:r>
        <w:tab/>
      </w:r>
      <w:r>
        <w:tab/>
      </w:r>
      <w:r>
        <w:tab/>
      </w:r>
      <w:r w:rsidRPr="2931ED75">
        <w:rPr>
          <w:rFonts w:ascii="Aptos" w:hAnsi="Aptos" w:eastAsia="Aptos" w:cs="Aptos"/>
          <w:color w:val="000000" w:themeColor="text1"/>
          <w:lang w:val="es-CO"/>
        </w:rPr>
        <w:t>202220119</w:t>
      </w:r>
    </w:p>
    <w:p w:rsidR="00C375B1" w:rsidP="699459D3" w:rsidRDefault="55FEC87B" w14:paraId="23BDD1F5" w14:textId="44E034B3">
      <w:pPr>
        <w:rPr>
          <w:rFonts w:ascii="Aptos" w:hAnsi="Aptos" w:eastAsia="Aptos" w:cs="Aptos"/>
          <w:color w:val="000000" w:themeColor="text1"/>
        </w:rPr>
      </w:pPr>
      <w:r w:rsidRPr="2931ED75">
        <w:rPr>
          <w:rFonts w:ascii="Aptos" w:hAnsi="Aptos" w:eastAsia="Aptos" w:cs="Aptos"/>
          <w:color w:val="000000" w:themeColor="text1"/>
          <w:lang w:val="es-CO"/>
        </w:rPr>
        <w:t xml:space="preserve">Adrián Arturo Suárez García </w:t>
      </w:r>
      <w:r>
        <w:tab/>
      </w:r>
      <w:r w:rsidRPr="2931ED75">
        <w:rPr>
          <w:rFonts w:ascii="Aptos" w:hAnsi="Aptos" w:eastAsia="Aptos" w:cs="Aptos"/>
          <w:color w:val="000000" w:themeColor="text1"/>
          <w:lang w:val="es-CO"/>
        </w:rPr>
        <w:t>202123771</w:t>
      </w:r>
    </w:p>
    <w:p w:rsidR="00C375B1" w:rsidP="699459D3" w:rsidRDefault="55FEC87B" w14:paraId="362395BB" w14:textId="0E300AA4">
      <w:pPr>
        <w:jc w:val="center"/>
        <w:rPr>
          <w:rFonts w:ascii="Aptos" w:hAnsi="Aptos" w:eastAsia="Aptos" w:cs="Aptos"/>
          <w:color w:val="000000" w:themeColor="text1"/>
          <w:sz w:val="72"/>
          <w:szCs w:val="72"/>
        </w:rPr>
      </w:pPr>
      <w:r w:rsidRPr="074F6832">
        <w:rPr>
          <w:rFonts w:ascii="Aptos" w:hAnsi="Aptos" w:eastAsia="Aptos" w:cs="Aptos"/>
          <w:b/>
          <w:bCs/>
          <w:color w:val="000000" w:themeColor="text1"/>
          <w:sz w:val="72"/>
          <w:szCs w:val="72"/>
          <w:lang w:val="es-CO"/>
        </w:rPr>
        <w:t xml:space="preserve">Entrega </w:t>
      </w:r>
      <w:r w:rsidRPr="074F6832" w:rsidR="1E454559">
        <w:rPr>
          <w:rFonts w:ascii="Aptos" w:hAnsi="Aptos" w:eastAsia="Aptos" w:cs="Aptos"/>
          <w:b/>
          <w:bCs/>
          <w:color w:val="000000" w:themeColor="text1"/>
          <w:sz w:val="72"/>
          <w:szCs w:val="72"/>
          <w:lang w:val="es-CO"/>
        </w:rPr>
        <w:t>3</w:t>
      </w:r>
    </w:p>
    <w:p w:rsidR="1C42C3A0" w:rsidP="074F6832" w:rsidRDefault="1E454559" w14:paraId="46331BD9" w14:textId="2B61D646">
      <w:pPr>
        <w:jc w:val="both"/>
      </w:pPr>
      <w:r w:rsidRPr="074F6832">
        <w:rPr>
          <w:rFonts w:ascii="Aptos" w:hAnsi="Aptos" w:eastAsia="Aptos" w:cs="Aptos"/>
          <w:b/>
          <w:bCs/>
          <w:color w:val="000000" w:themeColor="text1"/>
          <w:sz w:val="52"/>
          <w:szCs w:val="52"/>
          <w:lang w:val="es-CO"/>
        </w:rPr>
        <w:t>Replanteamiento del modelo</w:t>
      </w:r>
    </w:p>
    <w:p w:rsidR="1C42C3A0" w:rsidP="074F6832" w:rsidRDefault="217A72EF" w14:paraId="20ECC0D1" w14:textId="56F87714">
      <w:pPr>
        <w:jc w:val="both"/>
        <w:rPr>
          <w:rFonts w:ascii="Aptos" w:hAnsi="Aptos" w:eastAsia="Aptos" w:cs="Aptos"/>
          <w:color w:val="000000" w:themeColor="text1"/>
          <w:lang w:val="es-CO"/>
        </w:rPr>
      </w:pPr>
      <w:r w:rsidRPr="3B070265">
        <w:rPr>
          <w:rFonts w:ascii="Aptos" w:hAnsi="Aptos" w:eastAsia="Aptos" w:cs="Aptos"/>
          <w:color w:val="000000" w:themeColor="text1"/>
          <w:lang w:val="es-CO"/>
        </w:rPr>
        <w:t xml:space="preserve">Para el cambio a la nueva arquitectura de base de datos de MongoDB, se </w:t>
      </w:r>
      <w:r w:rsidRPr="3B070265" w:rsidR="32E3390D">
        <w:rPr>
          <w:rFonts w:ascii="Aptos" w:hAnsi="Aptos" w:eastAsia="Aptos" w:cs="Aptos"/>
          <w:color w:val="000000" w:themeColor="text1"/>
          <w:lang w:val="es-CO"/>
        </w:rPr>
        <w:t xml:space="preserve">planteó un </w:t>
      </w:r>
      <w:r w:rsidRPr="3B070265" w:rsidR="499D9E10">
        <w:rPr>
          <w:rFonts w:ascii="Aptos" w:hAnsi="Aptos" w:eastAsia="Aptos" w:cs="Aptos"/>
          <w:color w:val="000000" w:themeColor="text1"/>
          <w:lang w:val="es-CO"/>
        </w:rPr>
        <w:t>nuevo diagrama UML que considera las características de la base de datos no relacional utilizada:</w:t>
      </w:r>
    </w:p>
    <w:p w:rsidR="1C42C3A0" w:rsidP="3B070265" w:rsidRDefault="00DB7A5E" w14:paraId="44EA9DD3" w14:textId="146E2CF5">
      <w:pPr>
        <w:jc w:val="both"/>
      </w:pPr>
      <w:r w:rsidRPr="00DB7A5E">
        <w:rPr>
          <w:rFonts w:ascii="Aptos" w:hAnsi="Aptos" w:eastAsia="Aptos" w:cs="Aptos"/>
          <w:noProof/>
          <w:color w:val="000000" w:themeColor="text1"/>
          <w:lang w:val="es-CO"/>
        </w:rPr>
        <w:drawing>
          <wp:inline distT="0" distB="0" distL="0" distR="0" wp14:anchorId="541382C5" wp14:editId="55A8944E">
            <wp:extent cx="5400040" cy="5342255"/>
            <wp:effectExtent l="0" t="0" r="0" b="0"/>
            <wp:docPr id="3255790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79022" name="Imagen 1" descr="Diagrama&#10;&#10;Descripción generada automáticamente"/>
                    <pic:cNvPicPr/>
                  </pic:nvPicPr>
                  <pic:blipFill>
                    <a:blip r:embed="rId5"/>
                    <a:stretch>
                      <a:fillRect/>
                    </a:stretch>
                  </pic:blipFill>
                  <pic:spPr>
                    <a:xfrm>
                      <a:off x="0" y="0"/>
                      <a:ext cx="5400040" cy="5342255"/>
                    </a:xfrm>
                    <a:prstGeom prst="rect">
                      <a:avLst/>
                    </a:prstGeom>
                  </pic:spPr>
                </pic:pic>
              </a:graphicData>
            </a:graphic>
          </wp:inline>
        </w:drawing>
      </w:r>
    </w:p>
    <w:p w:rsidR="074F6832" w:rsidP="074F6832" w:rsidRDefault="074F6832" w14:paraId="33345E8B" w14:textId="773B6164">
      <w:pPr>
        <w:jc w:val="both"/>
        <w:rPr>
          <w:rFonts w:ascii="Aptos" w:hAnsi="Aptos" w:eastAsia="Aptos" w:cs="Aptos"/>
          <w:color w:val="000000" w:themeColor="text1"/>
          <w:lang w:val="es-CO"/>
        </w:rPr>
      </w:pPr>
    </w:p>
    <w:p w:rsidR="5166A5E7" w:rsidP="074F6832" w:rsidRDefault="5166A5E7" w14:paraId="3112683D" w14:textId="2E612E1E">
      <w:pPr>
        <w:jc w:val="both"/>
        <w:rPr>
          <w:rFonts w:ascii="Aptos" w:hAnsi="Aptos" w:eastAsia="Aptos" w:cs="Aptos"/>
          <w:b/>
          <w:bCs/>
          <w:color w:val="000000" w:themeColor="text1"/>
          <w:sz w:val="52"/>
          <w:szCs w:val="52"/>
          <w:lang w:val="es-CO"/>
        </w:rPr>
      </w:pPr>
      <w:r w:rsidRPr="074F6832">
        <w:rPr>
          <w:rFonts w:eastAsiaTheme="minorEastAsia"/>
          <w:b/>
          <w:bCs/>
          <w:color w:val="000000" w:themeColor="text1"/>
          <w:sz w:val="52"/>
          <w:szCs w:val="52"/>
          <w:lang w:val="es-CO"/>
        </w:rPr>
        <w:t xml:space="preserve">Diseño de la base de datos </w:t>
      </w:r>
    </w:p>
    <w:p w:rsidR="4E28BB1F" w:rsidP="074F6832" w:rsidRDefault="4E28BB1F" w14:paraId="0DEADFBC" w14:textId="62FFA48B">
      <w:pPr>
        <w:jc w:val="both"/>
        <w:rPr>
          <w:rFonts w:ascii="Aptos" w:hAnsi="Aptos" w:eastAsia="Aptos" w:cs="Aptos"/>
          <w:b/>
          <w:bCs/>
          <w:lang w:val="es-CO"/>
        </w:rPr>
      </w:pPr>
      <w:r w:rsidRPr="074F6832">
        <w:rPr>
          <w:rFonts w:ascii="Aptos" w:hAnsi="Aptos" w:eastAsia="Aptos" w:cs="Aptos"/>
          <w:lang w:val="es-CO"/>
        </w:rPr>
        <w:t>1.</w:t>
      </w:r>
      <w:r w:rsidRPr="074F6832" w:rsidR="5166A5E7">
        <w:rPr>
          <w:rFonts w:ascii="Aptos" w:hAnsi="Aptos" w:eastAsia="Aptos" w:cs="Aptos"/>
          <w:lang w:val="es-CO"/>
        </w:rPr>
        <w:t xml:space="preserve"> </w:t>
      </w:r>
      <w:r w:rsidRPr="074F6832" w:rsidR="5166A5E7">
        <w:rPr>
          <w:rFonts w:ascii="Aptos" w:hAnsi="Aptos" w:eastAsia="Aptos" w:cs="Aptos"/>
          <w:b/>
          <w:bCs/>
          <w:lang w:val="es-CO"/>
        </w:rPr>
        <w:t xml:space="preserve">Análisis de la carga de trabajo (workload). Para ello, presenten lo siguiente: </w:t>
      </w:r>
    </w:p>
    <w:p w:rsidR="5166A5E7" w:rsidP="074F6832" w:rsidRDefault="5166A5E7" w14:paraId="074C6856" w14:textId="730A9586">
      <w:pPr>
        <w:ind w:firstLine="708"/>
        <w:jc w:val="both"/>
      </w:pPr>
      <w:r w:rsidRPr="5C192090">
        <w:rPr>
          <w:rFonts w:ascii="Aptos" w:hAnsi="Aptos" w:eastAsia="Aptos" w:cs="Aptos"/>
          <w:lang w:val="es-CO"/>
        </w:rPr>
        <w:t>a. Identifiquen entidades y sus atributos</w:t>
      </w:r>
    </w:p>
    <w:tbl>
      <w:tblPr>
        <w:tblStyle w:val="GridTable6Colorful-Accent5"/>
        <w:tblW w:w="0" w:type="auto"/>
        <w:tblLayout w:type="fixed"/>
        <w:tblLook w:val="06A0" w:firstRow="1" w:lastRow="0" w:firstColumn="1" w:lastColumn="0" w:noHBand="1" w:noVBand="1"/>
      </w:tblPr>
      <w:tblGrid>
        <w:gridCol w:w="8490"/>
      </w:tblGrid>
      <w:tr w:rsidR="5C192090" w:rsidTr="2931ED75" w14:paraId="182ADED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90" w:type="dxa"/>
          </w:tcPr>
          <w:p w:rsidR="77D1C985" w:rsidP="4872D5F7" w:rsidRDefault="77D1C985" w14:paraId="6387384A" w14:textId="48BFC52A">
            <w:pPr>
              <w:rPr>
                <w:rFonts w:ascii="Aptos" w:hAnsi="Aptos" w:eastAsia="Aptos" w:cs="Aptos"/>
                <w:sz w:val="28"/>
                <w:szCs w:val="28"/>
                <w:lang w:val="es-CO"/>
              </w:rPr>
            </w:pPr>
            <w:r w:rsidRPr="4872D5F7">
              <w:rPr>
                <w:rFonts w:ascii="Aptos" w:hAnsi="Aptos" w:eastAsia="Aptos" w:cs="Aptos"/>
                <w:sz w:val="28"/>
                <w:szCs w:val="28"/>
                <w:lang w:val="es-CO"/>
              </w:rPr>
              <w:t>Bodega</w:t>
            </w:r>
          </w:p>
        </w:tc>
      </w:tr>
      <w:tr w:rsidR="5C192090" w:rsidTr="2931ED75" w14:paraId="4CD7AB91" w14:textId="77777777">
        <w:trPr>
          <w:trHeight w:val="300"/>
        </w:trPr>
        <w:tc>
          <w:tcPr>
            <w:cnfStyle w:val="001000000000" w:firstRow="0" w:lastRow="0" w:firstColumn="1" w:lastColumn="0" w:oddVBand="0" w:evenVBand="0" w:oddHBand="0" w:evenHBand="0" w:firstRowFirstColumn="0" w:firstRowLastColumn="0" w:lastRowFirstColumn="0" w:lastRowLastColumn="0"/>
            <w:tcW w:w="8490" w:type="dxa"/>
          </w:tcPr>
          <w:p w:rsidR="5C192090" w:rsidP="5C192090" w:rsidRDefault="5C192090" w14:paraId="088D39D9" w14:textId="35FFC6B7">
            <w:pPr>
              <w:rPr>
                <w:rFonts w:ascii="Aptos" w:hAnsi="Aptos" w:eastAsia="Aptos" w:cs="Aptos"/>
                <w:lang w:val="es-CO"/>
              </w:rPr>
            </w:pPr>
          </w:p>
          <w:tbl>
            <w:tblPr>
              <w:tblStyle w:val="GridTable4-Accent5"/>
              <w:tblW w:w="8264" w:type="dxa"/>
              <w:tblLayout w:type="fixed"/>
              <w:tblLook w:val="06A0" w:firstRow="1" w:lastRow="0" w:firstColumn="1" w:lastColumn="0" w:noHBand="1" w:noVBand="1"/>
            </w:tblPr>
            <w:tblGrid>
              <w:gridCol w:w="3195"/>
              <w:gridCol w:w="5069"/>
            </w:tblGrid>
            <w:tr w:rsidR="5C192090" w:rsidTr="370A6BD5" w14:paraId="791D861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95" w:type="dxa"/>
                </w:tcPr>
                <w:p w:rsidR="77D1C985" w:rsidP="5C192090" w:rsidRDefault="77D1C985" w14:paraId="5D746D7A" w14:textId="2C45A7F5">
                  <w:pPr>
                    <w:rPr>
                      <w:rFonts w:ascii="Aptos" w:hAnsi="Aptos" w:eastAsia="Aptos" w:cs="Aptos"/>
                      <w:lang w:val="es-CO"/>
                    </w:rPr>
                  </w:pPr>
                  <w:r w:rsidRPr="5C192090">
                    <w:rPr>
                      <w:rFonts w:ascii="Aptos" w:hAnsi="Aptos" w:eastAsia="Aptos" w:cs="Aptos"/>
                      <w:lang w:val="es-CO"/>
                    </w:rPr>
                    <w:t>Atributo</w:t>
                  </w:r>
                </w:p>
              </w:tc>
              <w:tc>
                <w:tcPr>
                  <w:tcW w:w="5069" w:type="dxa"/>
                </w:tcPr>
                <w:p w:rsidR="77D1C985" w:rsidP="5C192090" w:rsidRDefault="77D1C985" w14:paraId="5744DE26" w14:textId="70509F50">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5C192090">
                    <w:rPr>
                      <w:rFonts w:ascii="Aptos" w:hAnsi="Aptos" w:eastAsia="Aptos" w:cs="Aptos"/>
                      <w:lang w:val="es-CO"/>
                    </w:rPr>
                    <w:t>Descripción</w:t>
                  </w:r>
                </w:p>
              </w:tc>
            </w:tr>
            <w:tr w:rsidR="5C192090" w:rsidTr="370A6BD5" w14:paraId="0F333EB9" w14:textId="77777777">
              <w:trPr>
                <w:trHeight w:val="300"/>
              </w:trPr>
              <w:tc>
                <w:tcPr>
                  <w:cnfStyle w:val="001000000000" w:firstRow="0" w:lastRow="0" w:firstColumn="1" w:lastColumn="0" w:oddVBand="0" w:evenVBand="0" w:oddHBand="0" w:evenHBand="0" w:firstRowFirstColumn="0" w:firstRowLastColumn="0" w:lastRowFirstColumn="0" w:lastRowLastColumn="0"/>
                  <w:tcW w:w="3195" w:type="dxa"/>
                </w:tcPr>
                <w:p w:rsidR="5C192090" w:rsidP="5C192090" w:rsidRDefault="11007963" w14:paraId="3E9176DA" w14:textId="54DAF48C">
                  <w:pPr>
                    <w:rPr>
                      <w:rFonts w:ascii="Aptos" w:hAnsi="Aptos" w:eastAsia="Aptos" w:cs="Aptos"/>
                      <w:lang w:val="es-CO"/>
                    </w:rPr>
                  </w:pPr>
                  <w:r w:rsidRPr="4872D5F7">
                    <w:rPr>
                      <w:rFonts w:ascii="Aptos" w:hAnsi="Aptos" w:eastAsia="Aptos" w:cs="Aptos"/>
                      <w:lang w:val="es-CO"/>
                    </w:rPr>
                    <w:t>_id</w:t>
                  </w:r>
                </w:p>
              </w:tc>
              <w:tc>
                <w:tcPr>
                  <w:tcW w:w="5069" w:type="dxa"/>
                </w:tcPr>
                <w:p w:rsidR="5C192090" w:rsidP="5C192090" w:rsidRDefault="54284D3A" w14:paraId="0DCF118F" w14:textId="2749F288">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Identificador de Mongo del documento</w:t>
                  </w:r>
                </w:p>
              </w:tc>
            </w:tr>
            <w:tr w:rsidR="5C192090" w:rsidTr="370A6BD5" w14:paraId="5A003B58" w14:textId="77777777">
              <w:trPr>
                <w:trHeight w:val="300"/>
              </w:trPr>
              <w:tc>
                <w:tcPr>
                  <w:cnfStyle w:val="001000000000" w:firstRow="0" w:lastRow="0" w:firstColumn="1" w:lastColumn="0" w:oddVBand="0" w:evenVBand="0" w:oddHBand="0" w:evenHBand="0" w:firstRowFirstColumn="0" w:firstRowLastColumn="0" w:lastRowFirstColumn="0" w:lastRowLastColumn="0"/>
                  <w:tcW w:w="3195" w:type="dxa"/>
                </w:tcPr>
                <w:p w:rsidR="5C192090" w:rsidP="5C192090" w:rsidRDefault="11007963" w14:paraId="25EA842E" w14:textId="0398433F">
                  <w:pPr>
                    <w:rPr>
                      <w:rFonts w:ascii="Aptos" w:hAnsi="Aptos" w:eastAsia="Aptos" w:cs="Aptos"/>
                      <w:lang w:val="es-CO"/>
                    </w:rPr>
                  </w:pPr>
                  <w:r w:rsidRPr="4872D5F7">
                    <w:rPr>
                      <w:rFonts w:ascii="Aptos" w:hAnsi="Aptos" w:eastAsia="Aptos" w:cs="Aptos"/>
                      <w:lang w:val="es-CO"/>
                    </w:rPr>
                    <w:t>Nombre</w:t>
                  </w:r>
                </w:p>
              </w:tc>
              <w:tc>
                <w:tcPr>
                  <w:tcW w:w="5069" w:type="dxa"/>
                </w:tcPr>
                <w:p w:rsidR="5C192090" w:rsidP="5C192090" w:rsidRDefault="11007963" w14:paraId="5CC3D7EA" w14:textId="490D5DAC">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Nombre de la bodega</w:t>
                  </w:r>
                </w:p>
              </w:tc>
            </w:tr>
            <w:tr w:rsidR="5C192090" w:rsidTr="370A6BD5" w14:paraId="3A57CBDF" w14:textId="77777777">
              <w:trPr>
                <w:trHeight w:val="300"/>
              </w:trPr>
              <w:tc>
                <w:tcPr>
                  <w:cnfStyle w:val="001000000000" w:firstRow="0" w:lastRow="0" w:firstColumn="1" w:lastColumn="0" w:oddVBand="0" w:evenVBand="0" w:oddHBand="0" w:evenHBand="0" w:firstRowFirstColumn="0" w:firstRowLastColumn="0" w:lastRowFirstColumn="0" w:lastRowLastColumn="0"/>
                  <w:tcW w:w="3195" w:type="dxa"/>
                </w:tcPr>
                <w:p w:rsidR="5C192090" w:rsidP="5C192090" w:rsidRDefault="11007963" w14:paraId="025A68F7" w14:textId="69A2A5E8">
                  <w:pPr>
                    <w:rPr>
                      <w:rFonts w:ascii="Aptos" w:hAnsi="Aptos" w:eastAsia="Aptos" w:cs="Aptos"/>
                      <w:lang w:val="es-CO"/>
                    </w:rPr>
                  </w:pPr>
                  <w:r w:rsidRPr="4872D5F7">
                    <w:rPr>
                      <w:rFonts w:ascii="Aptos" w:hAnsi="Aptos" w:eastAsia="Aptos" w:cs="Aptos"/>
                      <w:lang w:val="es-CO"/>
                    </w:rPr>
                    <w:t>tamanioM2</w:t>
                  </w:r>
                </w:p>
              </w:tc>
              <w:tc>
                <w:tcPr>
                  <w:tcW w:w="5069" w:type="dxa"/>
                </w:tcPr>
                <w:p w:rsidR="5C192090" w:rsidP="5C192090" w:rsidRDefault="11007963" w14:paraId="66F93870" w14:textId="775073E3">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Tamaño de la bodega, medido en metros cuadrados.</w:t>
                  </w:r>
                </w:p>
              </w:tc>
            </w:tr>
          </w:tbl>
          <w:p w:rsidR="00C10258" w:rsidP="5C192090" w:rsidRDefault="00C10258" w14:paraId="0C0A8A2D" w14:textId="77777777">
            <w:pPr>
              <w:rPr>
                <w:rFonts w:ascii="Aptos" w:hAnsi="Aptos" w:eastAsia="Aptos" w:cs="Aptos"/>
                <w:lang w:val="es-CO"/>
              </w:rPr>
            </w:pPr>
          </w:p>
          <w:p w:rsidR="00C10258" w:rsidP="5C192090" w:rsidRDefault="00C10258" w14:paraId="616A1866" w14:textId="172DFDC2">
            <w:pPr>
              <w:rPr>
                <w:rFonts w:ascii="Aptos" w:hAnsi="Aptos" w:eastAsia="Aptos" w:cs="Aptos"/>
                <w:lang w:val="es-CO"/>
              </w:rPr>
            </w:pPr>
          </w:p>
        </w:tc>
      </w:tr>
      <w:tr w:rsidR="5C192090" w:rsidTr="2931ED75" w14:paraId="13C8818F" w14:textId="77777777">
        <w:trPr>
          <w:trHeight w:val="300"/>
        </w:trPr>
        <w:tc>
          <w:tcPr>
            <w:cnfStyle w:val="001000000000" w:firstRow="0" w:lastRow="0" w:firstColumn="1" w:lastColumn="0" w:oddVBand="0" w:evenVBand="0" w:oddHBand="0" w:evenHBand="0" w:firstRowFirstColumn="0" w:firstRowLastColumn="0" w:lastRowFirstColumn="0" w:lastRowLastColumn="0"/>
            <w:tcW w:w="8490" w:type="dxa"/>
          </w:tcPr>
          <w:p w:rsidR="5C192090" w:rsidP="4872D5F7" w:rsidRDefault="11007963" w14:paraId="3930B589" w14:textId="0771BF5D">
            <w:pPr>
              <w:rPr>
                <w:rFonts w:ascii="Aptos" w:hAnsi="Aptos" w:eastAsia="Aptos" w:cs="Aptos"/>
                <w:sz w:val="32"/>
                <w:szCs w:val="32"/>
                <w:lang w:val="es-CO"/>
              </w:rPr>
            </w:pPr>
            <w:r w:rsidRPr="4872D5F7">
              <w:rPr>
                <w:rFonts w:ascii="Aptos" w:hAnsi="Aptos" w:eastAsia="Aptos" w:cs="Aptos"/>
                <w:sz w:val="28"/>
                <w:szCs w:val="28"/>
                <w:lang w:val="es-CO"/>
              </w:rPr>
              <w:t>Producto</w:t>
            </w:r>
          </w:p>
        </w:tc>
      </w:tr>
      <w:tr w:rsidR="5C192090" w:rsidTr="2931ED75" w14:paraId="34C8E1D8" w14:textId="77777777">
        <w:trPr>
          <w:trHeight w:val="300"/>
        </w:trPr>
        <w:tc>
          <w:tcPr>
            <w:cnfStyle w:val="001000000000" w:firstRow="0" w:lastRow="0" w:firstColumn="1" w:lastColumn="0" w:oddVBand="0" w:evenVBand="0" w:oddHBand="0" w:evenHBand="0" w:firstRowFirstColumn="0" w:firstRowLastColumn="0" w:lastRowFirstColumn="0" w:lastRowLastColumn="0"/>
            <w:tcW w:w="8490" w:type="dxa"/>
          </w:tcPr>
          <w:p w:rsidR="5C192090" w:rsidP="4872D5F7" w:rsidRDefault="5C192090" w14:paraId="64451652" w14:textId="00474469">
            <w:pPr>
              <w:rPr>
                <w:rFonts w:ascii="Aptos" w:hAnsi="Aptos" w:eastAsia="Aptos" w:cs="Aptos"/>
                <w:lang w:val="es-CO"/>
              </w:rPr>
            </w:pPr>
          </w:p>
          <w:tbl>
            <w:tblPr>
              <w:tblStyle w:val="GridTable4-Accent5"/>
              <w:tblW w:w="8264" w:type="dxa"/>
              <w:tblLayout w:type="fixed"/>
              <w:tblLook w:val="06A0" w:firstRow="1" w:lastRow="0" w:firstColumn="1" w:lastColumn="0" w:noHBand="1" w:noVBand="1"/>
            </w:tblPr>
            <w:tblGrid>
              <w:gridCol w:w="3255"/>
              <w:gridCol w:w="5009"/>
            </w:tblGrid>
            <w:tr w:rsidR="4872D5F7" w:rsidTr="370A6BD5" w14:paraId="2D4FA54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5" w:type="dxa"/>
                </w:tcPr>
                <w:p w:rsidR="11007963" w:rsidP="4872D5F7" w:rsidRDefault="11007963" w14:paraId="27193B1B" w14:textId="6BC3C2DF">
                  <w:pPr>
                    <w:rPr>
                      <w:rFonts w:ascii="Aptos" w:hAnsi="Aptos" w:eastAsia="Aptos" w:cs="Aptos"/>
                      <w:lang w:val="es-CO"/>
                    </w:rPr>
                  </w:pPr>
                  <w:r w:rsidRPr="4872D5F7">
                    <w:rPr>
                      <w:rFonts w:ascii="Aptos" w:hAnsi="Aptos" w:eastAsia="Aptos" w:cs="Aptos"/>
                      <w:lang w:val="es-CO"/>
                    </w:rPr>
                    <w:t>Atributo</w:t>
                  </w:r>
                </w:p>
              </w:tc>
              <w:tc>
                <w:tcPr>
                  <w:tcW w:w="5009" w:type="dxa"/>
                </w:tcPr>
                <w:p w:rsidR="11007963" w:rsidP="4872D5F7" w:rsidRDefault="11007963" w14:paraId="0C85A2A3" w14:textId="2A74F02C">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Descripción</w:t>
                  </w:r>
                </w:p>
              </w:tc>
            </w:tr>
            <w:tr w:rsidR="4872D5F7" w:rsidTr="370A6BD5" w14:paraId="32740773" w14:textId="77777777">
              <w:trPr>
                <w:trHeight w:val="300"/>
              </w:trPr>
              <w:tc>
                <w:tcPr>
                  <w:cnfStyle w:val="001000000000" w:firstRow="0" w:lastRow="0" w:firstColumn="1" w:lastColumn="0" w:oddVBand="0" w:evenVBand="0" w:oddHBand="0" w:evenHBand="0" w:firstRowFirstColumn="0" w:firstRowLastColumn="0" w:lastRowFirstColumn="0" w:lastRowLastColumn="0"/>
                  <w:tcW w:w="3255" w:type="dxa"/>
                </w:tcPr>
                <w:p w:rsidR="4872D5F7" w:rsidP="4872D5F7" w:rsidRDefault="4872D5F7" w14:paraId="3AF32E14" w14:textId="54DAF48C">
                  <w:pPr>
                    <w:rPr>
                      <w:rFonts w:ascii="Aptos" w:hAnsi="Aptos" w:eastAsia="Aptos" w:cs="Aptos"/>
                      <w:lang w:val="es-CO"/>
                    </w:rPr>
                  </w:pPr>
                  <w:r w:rsidRPr="4872D5F7">
                    <w:rPr>
                      <w:rFonts w:ascii="Aptos" w:hAnsi="Aptos" w:eastAsia="Aptos" w:cs="Aptos"/>
                      <w:lang w:val="es-CO"/>
                    </w:rPr>
                    <w:t>_id</w:t>
                  </w:r>
                </w:p>
              </w:tc>
              <w:tc>
                <w:tcPr>
                  <w:tcW w:w="5009" w:type="dxa"/>
                </w:tcPr>
                <w:p w:rsidR="4872D5F7" w:rsidP="4872D5F7" w:rsidRDefault="4872D5F7" w14:paraId="2230AFD1" w14:textId="59E7AB1B">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 xml:space="preserve">Identificador </w:t>
                  </w:r>
                  <w:r w:rsidRPr="4872D5F7" w:rsidR="0CAFD8AD">
                    <w:rPr>
                      <w:rFonts w:ascii="Aptos" w:hAnsi="Aptos" w:eastAsia="Aptos" w:cs="Aptos"/>
                      <w:lang w:val="es-CO"/>
                    </w:rPr>
                    <w:t xml:space="preserve">de Mongo </w:t>
                  </w:r>
                  <w:r w:rsidRPr="4872D5F7">
                    <w:rPr>
                      <w:rFonts w:ascii="Aptos" w:hAnsi="Aptos" w:eastAsia="Aptos" w:cs="Aptos"/>
                      <w:lang w:val="es-CO"/>
                    </w:rPr>
                    <w:t>del documento</w:t>
                  </w:r>
                </w:p>
              </w:tc>
            </w:tr>
            <w:tr w:rsidR="4872D5F7" w:rsidTr="370A6BD5" w14:paraId="034D5039" w14:textId="77777777">
              <w:trPr>
                <w:trHeight w:val="300"/>
              </w:trPr>
              <w:tc>
                <w:tcPr>
                  <w:cnfStyle w:val="001000000000" w:firstRow="0" w:lastRow="0" w:firstColumn="1" w:lastColumn="0" w:oddVBand="0" w:evenVBand="0" w:oddHBand="0" w:evenHBand="0" w:firstRowFirstColumn="0" w:firstRowLastColumn="0" w:lastRowFirstColumn="0" w:lastRowLastColumn="0"/>
                  <w:tcW w:w="3255" w:type="dxa"/>
                </w:tcPr>
                <w:p w:rsidR="180009AB" w:rsidP="4872D5F7" w:rsidRDefault="180009AB" w14:paraId="1768E61B" w14:textId="07FADE16">
                  <w:r w:rsidRPr="4872D5F7">
                    <w:rPr>
                      <w:rFonts w:ascii="Aptos" w:hAnsi="Aptos" w:eastAsia="Aptos" w:cs="Aptos"/>
                      <w:lang w:val="es-CO"/>
                    </w:rPr>
                    <w:t>IdCategoria</w:t>
                  </w:r>
                </w:p>
              </w:tc>
              <w:tc>
                <w:tcPr>
                  <w:tcW w:w="5009" w:type="dxa"/>
                </w:tcPr>
                <w:p w:rsidR="180009AB" w:rsidP="4872D5F7" w:rsidRDefault="180009AB" w14:paraId="25A89D30" w14:textId="0B08A820">
                  <w:pPr>
                    <w:cnfStyle w:val="000000000000" w:firstRow="0" w:lastRow="0" w:firstColumn="0" w:lastColumn="0" w:oddVBand="0" w:evenVBand="0" w:oddHBand="0" w:evenHBand="0" w:firstRowFirstColumn="0" w:firstRowLastColumn="0" w:lastRowFirstColumn="0" w:lastRowLastColumn="0"/>
                  </w:pPr>
                  <w:r w:rsidRPr="4872D5F7">
                    <w:rPr>
                      <w:rFonts w:ascii="Aptos" w:hAnsi="Aptos" w:eastAsia="Aptos" w:cs="Aptos"/>
                      <w:lang w:val="es-CO"/>
                    </w:rPr>
                    <w:t xml:space="preserve">Identificador de la categoría a la que pertenece. </w:t>
                  </w:r>
                </w:p>
              </w:tc>
            </w:tr>
            <w:tr w:rsidR="4872D5F7" w:rsidTr="370A6BD5" w14:paraId="435635E5" w14:textId="77777777">
              <w:trPr>
                <w:trHeight w:val="300"/>
              </w:trPr>
              <w:tc>
                <w:tcPr>
                  <w:cnfStyle w:val="001000000000" w:firstRow="0" w:lastRow="0" w:firstColumn="1" w:lastColumn="0" w:oddVBand="0" w:evenVBand="0" w:oddHBand="0" w:evenHBand="0" w:firstRowFirstColumn="0" w:firstRowLastColumn="0" w:lastRowFirstColumn="0" w:lastRowLastColumn="0"/>
                  <w:tcW w:w="3255" w:type="dxa"/>
                </w:tcPr>
                <w:p w:rsidR="180009AB" w:rsidP="4872D5F7" w:rsidRDefault="180009AB" w14:paraId="092D6A72" w14:textId="2EF41D55">
                  <w:pPr>
                    <w:rPr>
                      <w:rFonts w:ascii="Aptos" w:hAnsi="Aptos" w:eastAsia="Aptos" w:cs="Aptos"/>
                      <w:lang w:val="es-CO"/>
                    </w:rPr>
                  </w:pPr>
                  <w:r w:rsidRPr="4872D5F7">
                    <w:rPr>
                      <w:rFonts w:ascii="Aptos" w:hAnsi="Aptos" w:eastAsia="Aptos" w:cs="Aptos"/>
                      <w:lang w:val="es-CO"/>
                    </w:rPr>
                    <w:t>codBarras</w:t>
                  </w:r>
                </w:p>
              </w:tc>
              <w:tc>
                <w:tcPr>
                  <w:tcW w:w="5009" w:type="dxa"/>
                </w:tcPr>
                <w:p w:rsidR="180009AB" w:rsidP="4872D5F7" w:rsidRDefault="180009AB" w14:paraId="14BC38A3" w14:textId="09EAE0A0">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Identificador único del producto</w:t>
                  </w:r>
                </w:p>
              </w:tc>
            </w:tr>
            <w:tr w:rsidR="4872D5F7" w:rsidTr="370A6BD5" w14:paraId="076B548F" w14:textId="77777777">
              <w:trPr>
                <w:trHeight w:val="300"/>
              </w:trPr>
              <w:tc>
                <w:tcPr>
                  <w:cnfStyle w:val="001000000000" w:firstRow="0" w:lastRow="0" w:firstColumn="1" w:lastColumn="0" w:oddVBand="0" w:evenVBand="0" w:oddHBand="0" w:evenHBand="0" w:firstRowFirstColumn="0" w:firstRowLastColumn="0" w:lastRowFirstColumn="0" w:lastRowLastColumn="0"/>
                  <w:tcW w:w="3255" w:type="dxa"/>
                </w:tcPr>
                <w:p w:rsidR="180009AB" w:rsidP="4872D5F7" w:rsidRDefault="180009AB" w14:paraId="471C51F8" w14:textId="41CB9866">
                  <w:pPr>
                    <w:rPr>
                      <w:rFonts w:ascii="Aptos" w:hAnsi="Aptos" w:eastAsia="Aptos" w:cs="Aptos"/>
                      <w:lang w:val="es-CO"/>
                    </w:rPr>
                  </w:pPr>
                  <w:r w:rsidRPr="4872D5F7">
                    <w:rPr>
                      <w:rFonts w:ascii="Aptos" w:hAnsi="Aptos" w:eastAsia="Aptos" w:cs="Aptos"/>
                      <w:lang w:val="es-CO"/>
                    </w:rPr>
                    <w:t>Nombre</w:t>
                  </w:r>
                </w:p>
              </w:tc>
              <w:tc>
                <w:tcPr>
                  <w:tcW w:w="5009" w:type="dxa"/>
                </w:tcPr>
                <w:p w:rsidR="180009AB" w:rsidP="4872D5F7" w:rsidRDefault="180009AB" w14:paraId="7C157AE8" w14:textId="24DE5645">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Nombre del producto</w:t>
                  </w:r>
                </w:p>
              </w:tc>
            </w:tr>
            <w:tr w:rsidR="4872D5F7" w:rsidTr="370A6BD5" w14:paraId="20439FC9" w14:textId="77777777">
              <w:trPr>
                <w:trHeight w:val="300"/>
              </w:trPr>
              <w:tc>
                <w:tcPr>
                  <w:cnfStyle w:val="001000000000" w:firstRow="0" w:lastRow="0" w:firstColumn="1" w:lastColumn="0" w:oddVBand="0" w:evenVBand="0" w:oddHBand="0" w:evenHBand="0" w:firstRowFirstColumn="0" w:firstRowLastColumn="0" w:lastRowFirstColumn="0" w:lastRowLastColumn="0"/>
                  <w:tcW w:w="3255" w:type="dxa"/>
                </w:tcPr>
                <w:p w:rsidR="180009AB" w:rsidP="4872D5F7" w:rsidRDefault="180009AB" w14:paraId="488161E7" w14:textId="008B0FF2">
                  <w:pPr>
                    <w:rPr>
                      <w:rFonts w:ascii="Aptos" w:hAnsi="Aptos" w:eastAsia="Aptos" w:cs="Aptos"/>
                      <w:lang w:val="es-CO"/>
                    </w:rPr>
                  </w:pPr>
                  <w:r w:rsidRPr="4872D5F7">
                    <w:rPr>
                      <w:rFonts w:ascii="Aptos" w:hAnsi="Aptos" w:eastAsia="Aptos" w:cs="Aptos"/>
                      <w:lang w:val="es-CO"/>
                    </w:rPr>
                    <w:t>PrecioVenta</w:t>
                  </w:r>
                </w:p>
              </w:tc>
              <w:tc>
                <w:tcPr>
                  <w:tcW w:w="5009" w:type="dxa"/>
                </w:tcPr>
                <w:p w:rsidR="180009AB" w:rsidP="4872D5F7" w:rsidRDefault="180009AB" w14:paraId="7C085991" w14:textId="6657C837">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Precio por unidad de venta del producto</w:t>
                  </w:r>
                </w:p>
              </w:tc>
            </w:tr>
            <w:tr w:rsidR="4872D5F7" w:rsidTr="370A6BD5" w14:paraId="03BB904A" w14:textId="77777777">
              <w:trPr>
                <w:trHeight w:val="300"/>
              </w:trPr>
              <w:tc>
                <w:tcPr>
                  <w:cnfStyle w:val="001000000000" w:firstRow="0" w:lastRow="0" w:firstColumn="1" w:lastColumn="0" w:oddVBand="0" w:evenVBand="0" w:oddHBand="0" w:evenHBand="0" w:firstRowFirstColumn="0" w:firstRowLastColumn="0" w:lastRowFirstColumn="0" w:lastRowLastColumn="0"/>
                  <w:tcW w:w="3255" w:type="dxa"/>
                </w:tcPr>
                <w:p w:rsidR="180009AB" w:rsidP="4872D5F7" w:rsidRDefault="180009AB" w14:paraId="59546DDC" w14:textId="4F062C03">
                  <w:pPr>
                    <w:rPr>
                      <w:rFonts w:ascii="Aptos" w:hAnsi="Aptos" w:eastAsia="Aptos" w:cs="Aptos"/>
                      <w:lang w:val="es-CO"/>
                    </w:rPr>
                  </w:pPr>
                  <w:r w:rsidRPr="4872D5F7">
                    <w:rPr>
                      <w:rFonts w:ascii="Aptos" w:hAnsi="Aptos" w:eastAsia="Aptos" w:cs="Aptos"/>
                      <w:lang w:val="es-CO"/>
                    </w:rPr>
                    <w:t>Presentación</w:t>
                  </w:r>
                </w:p>
              </w:tc>
              <w:tc>
                <w:tcPr>
                  <w:tcW w:w="5009" w:type="dxa"/>
                </w:tcPr>
                <w:p w:rsidR="180009AB" w:rsidP="4872D5F7" w:rsidRDefault="180009AB" w14:paraId="412D40C9" w14:textId="3EC410A2">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 xml:space="preserve">Define la presentación del producto, puede </w:t>
                  </w:r>
                  <w:r w:rsidRPr="4872D5F7" w:rsidR="57B0D7F1">
                    <w:rPr>
                      <w:rFonts w:ascii="Aptos" w:hAnsi="Aptos" w:eastAsia="Aptos" w:cs="Aptos"/>
                      <w:lang w:val="es-CO"/>
                    </w:rPr>
                    <w:t>especificar la cantidad de unidades contiene la unidad del producto (i.e. si se vende una caja de 6 unidades)</w:t>
                  </w:r>
                </w:p>
              </w:tc>
            </w:tr>
            <w:tr w:rsidR="4872D5F7" w:rsidTr="370A6BD5" w14:paraId="29D68715" w14:textId="77777777">
              <w:trPr>
                <w:trHeight w:val="300"/>
              </w:trPr>
              <w:tc>
                <w:tcPr>
                  <w:cnfStyle w:val="001000000000" w:firstRow="0" w:lastRow="0" w:firstColumn="1" w:lastColumn="0" w:oddVBand="0" w:evenVBand="0" w:oddHBand="0" w:evenHBand="0" w:firstRowFirstColumn="0" w:firstRowLastColumn="0" w:lastRowFirstColumn="0" w:lastRowLastColumn="0"/>
                  <w:tcW w:w="3255" w:type="dxa"/>
                </w:tcPr>
                <w:p w:rsidR="57B0D7F1" w:rsidP="4872D5F7" w:rsidRDefault="57B0D7F1" w14:paraId="1D56CF0B" w14:textId="5C598B0D">
                  <w:pPr>
                    <w:rPr>
                      <w:rFonts w:ascii="Aptos" w:hAnsi="Aptos" w:eastAsia="Aptos" w:cs="Aptos"/>
                      <w:lang w:val="es-CO"/>
                    </w:rPr>
                  </w:pPr>
                  <w:r w:rsidRPr="4872D5F7">
                    <w:rPr>
                      <w:rFonts w:ascii="Aptos" w:hAnsi="Aptos" w:eastAsia="Aptos" w:cs="Aptos"/>
                      <w:lang w:val="es-CO"/>
                    </w:rPr>
                    <w:t>Unidad_medida</w:t>
                  </w:r>
                </w:p>
              </w:tc>
              <w:tc>
                <w:tcPr>
                  <w:tcW w:w="5009" w:type="dxa"/>
                </w:tcPr>
                <w:p w:rsidR="57B0D7F1" w:rsidP="4872D5F7" w:rsidRDefault="57B0D7F1" w14:paraId="5034EE18" w14:textId="36A570BB">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Especificación de si se mide por gramaje o mililitros</w:t>
                  </w:r>
                </w:p>
              </w:tc>
            </w:tr>
            <w:tr w:rsidR="4872D5F7" w:rsidTr="370A6BD5" w14:paraId="27DA0978" w14:textId="77777777">
              <w:trPr>
                <w:trHeight w:val="300"/>
              </w:trPr>
              <w:tc>
                <w:tcPr>
                  <w:cnfStyle w:val="001000000000" w:firstRow="0" w:lastRow="0" w:firstColumn="1" w:lastColumn="0" w:oddVBand="0" w:evenVBand="0" w:oddHBand="0" w:evenHBand="0" w:firstRowFirstColumn="0" w:firstRowLastColumn="0" w:lastRowFirstColumn="0" w:lastRowLastColumn="0"/>
                  <w:tcW w:w="3255" w:type="dxa"/>
                </w:tcPr>
                <w:p w:rsidR="57B0D7F1" w:rsidP="4872D5F7" w:rsidRDefault="57B0D7F1" w14:paraId="3D962F3C" w14:textId="3C36A4C7">
                  <w:pPr>
                    <w:rPr>
                      <w:rFonts w:ascii="Aptos" w:hAnsi="Aptos" w:eastAsia="Aptos" w:cs="Aptos"/>
                      <w:lang w:val="es-CO"/>
                    </w:rPr>
                  </w:pPr>
                  <w:r w:rsidRPr="4872D5F7">
                    <w:rPr>
                      <w:rFonts w:ascii="Aptos" w:hAnsi="Aptos" w:eastAsia="Aptos" w:cs="Aptos"/>
                      <w:lang w:val="es-CO"/>
                    </w:rPr>
                    <w:t>Especificacion_enpacado</w:t>
                  </w:r>
                </w:p>
              </w:tc>
              <w:tc>
                <w:tcPr>
                  <w:tcW w:w="5009" w:type="dxa"/>
                </w:tcPr>
                <w:p w:rsidR="57B0D7F1" w:rsidP="4872D5F7" w:rsidRDefault="57B0D7F1" w14:paraId="0232E922" w14:textId="686484C3">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Permite especificar el valor de volumen (si es ml) o masa (si es gr)</w:t>
                  </w:r>
                </w:p>
              </w:tc>
            </w:tr>
            <w:tr w:rsidR="4872D5F7" w:rsidTr="370A6BD5" w14:paraId="07BE0613" w14:textId="77777777">
              <w:trPr>
                <w:trHeight w:val="300"/>
              </w:trPr>
              <w:tc>
                <w:tcPr>
                  <w:cnfStyle w:val="001000000000" w:firstRow="0" w:lastRow="0" w:firstColumn="1" w:lastColumn="0" w:oddVBand="0" w:evenVBand="0" w:oddHBand="0" w:evenHBand="0" w:firstRowFirstColumn="0" w:firstRowLastColumn="0" w:lastRowFirstColumn="0" w:lastRowLastColumn="0"/>
                  <w:tcW w:w="3255" w:type="dxa"/>
                </w:tcPr>
                <w:p w:rsidR="57B0D7F1" w:rsidP="4872D5F7" w:rsidRDefault="57B0D7F1" w14:paraId="0302F8AE" w14:textId="468A7FDB">
                  <w:r w:rsidRPr="4872D5F7">
                    <w:rPr>
                      <w:rFonts w:ascii="Aptos" w:hAnsi="Aptos" w:eastAsia="Aptos" w:cs="Aptos"/>
                      <w:lang w:val="es-CO"/>
                    </w:rPr>
                    <w:t>fechaExpiracion</w:t>
                  </w:r>
                </w:p>
              </w:tc>
              <w:tc>
                <w:tcPr>
                  <w:tcW w:w="5009" w:type="dxa"/>
                </w:tcPr>
                <w:p w:rsidR="57B0D7F1" w:rsidP="4872D5F7" w:rsidRDefault="57B0D7F1" w14:paraId="6C95FAAF" w14:textId="11F58DF1">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Define la fecha de vencimiento en caso de tenerla</w:t>
                  </w:r>
                </w:p>
              </w:tc>
            </w:tr>
          </w:tbl>
          <w:p w:rsidR="5C192090" w:rsidP="5C192090" w:rsidRDefault="5C192090" w14:paraId="22D5B069" w14:textId="4D26AE97">
            <w:pPr>
              <w:rPr>
                <w:rFonts w:ascii="Aptos" w:hAnsi="Aptos" w:eastAsia="Aptos" w:cs="Aptos"/>
                <w:lang w:val="es-CO"/>
              </w:rPr>
            </w:pPr>
          </w:p>
        </w:tc>
      </w:tr>
      <w:tr w:rsidR="00C10258" w:rsidTr="2931ED75" w14:paraId="314F15AE" w14:textId="77777777">
        <w:trPr>
          <w:trHeight w:val="300"/>
        </w:trPr>
        <w:tc>
          <w:tcPr>
            <w:cnfStyle w:val="001000000000" w:firstRow="0" w:lastRow="0" w:firstColumn="1" w:lastColumn="0" w:oddVBand="0" w:evenVBand="0" w:oddHBand="0" w:evenHBand="0" w:firstRowFirstColumn="0" w:firstRowLastColumn="0" w:lastRowFirstColumn="0" w:lastRowLastColumn="0"/>
            <w:tcW w:w="8490" w:type="dxa"/>
          </w:tcPr>
          <w:p w:rsidR="00C10258" w:rsidP="4872D5F7" w:rsidRDefault="00C10258" w14:paraId="2BCEA2FA" w14:textId="77777777">
            <w:pPr>
              <w:rPr>
                <w:rFonts w:ascii="Aptos" w:hAnsi="Aptos" w:eastAsia="Aptos" w:cs="Aptos"/>
                <w:lang w:val="es-CO"/>
              </w:rPr>
            </w:pPr>
          </w:p>
        </w:tc>
      </w:tr>
      <w:tr w:rsidR="5C192090" w:rsidTr="2931ED75" w14:paraId="3E108032" w14:textId="77777777">
        <w:trPr>
          <w:trHeight w:val="300"/>
        </w:trPr>
        <w:tc>
          <w:tcPr>
            <w:cnfStyle w:val="001000000000" w:firstRow="0" w:lastRow="0" w:firstColumn="1" w:lastColumn="0" w:oddVBand="0" w:evenVBand="0" w:oddHBand="0" w:evenHBand="0" w:firstRowFirstColumn="0" w:firstRowLastColumn="0" w:lastRowFirstColumn="0" w:lastRowLastColumn="0"/>
            <w:tcW w:w="8490" w:type="dxa"/>
          </w:tcPr>
          <w:p w:rsidR="5C192090" w:rsidP="5C192090" w:rsidRDefault="57B0D7F1" w14:paraId="3DF1F14C" w14:textId="6124A32E">
            <w:pPr>
              <w:rPr>
                <w:rFonts w:ascii="Aptos" w:hAnsi="Aptos" w:eastAsia="Aptos" w:cs="Aptos"/>
                <w:lang w:val="es-CO"/>
              </w:rPr>
            </w:pPr>
            <w:r w:rsidRPr="4872D5F7">
              <w:rPr>
                <w:rFonts w:ascii="Aptos" w:hAnsi="Aptos" w:eastAsia="Aptos" w:cs="Aptos"/>
                <w:lang w:val="es-CO"/>
              </w:rPr>
              <w:t>Categoria</w:t>
            </w:r>
          </w:p>
        </w:tc>
      </w:tr>
      <w:tr w:rsidR="5C192090" w:rsidTr="2931ED75" w14:paraId="5FBF02AB" w14:textId="77777777">
        <w:trPr>
          <w:trHeight w:val="300"/>
        </w:trPr>
        <w:tc>
          <w:tcPr>
            <w:cnfStyle w:val="001000000000" w:firstRow="0" w:lastRow="0" w:firstColumn="1" w:lastColumn="0" w:oddVBand="0" w:evenVBand="0" w:oddHBand="0" w:evenHBand="0" w:firstRowFirstColumn="0" w:firstRowLastColumn="0" w:lastRowFirstColumn="0" w:lastRowLastColumn="0"/>
            <w:tcW w:w="8490" w:type="dxa"/>
          </w:tcPr>
          <w:p w:rsidR="5C192090" w:rsidP="4872D5F7" w:rsidRDefault="5C192090" w14:paraId="0C42A10C" w14:textId="4DA1B147">
            <w:pPr>
              <w:rPr>
                <w:rFonts w:ascii="Aptos" w:hAnsi="Aptos" w:eastAsia="Aptos" w:cs="Aptos"/>
                <w:lang w:val="es-CO"/>
              </w:rPr>
            </w:pPr>
          </w:p>
          <w:tbl>
            <w:tblPr>
              <w:tblStyle w:val="GridTable4-Accent5"/>
              <w:tblW w:w="8264" w:type="dxa"/>
              <w:tblLayout w:type="fixed"/>
              <w:tblLook w:val="06A0" w:firstRow="1" w:lastRow="0" w:firstColumn="1" w:lastColumn="0" w:noHBand="1" w:noVBand="1"/>
            </w:tblPr>
            <w:tblGrid>
              <w:gridCol w:w="3462"/>
              <w:gridCol w:w="4802"/>
            </w:tblGrid>
            <w:tr w:rsidR="4872D5F7" w:rsidTr="2931ED75" w14:paraId="267160E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25" w:type="dxa"/>
                </w:tcPr>
                <w:p w:rsidR="4872D5F7" w:rsidP="4872D5F7" w:rsidRDefault="4872D5F7" w14:paraId="47A51DBF" w14:textId="6BC3C2DF">
                  <w:pPr>
                    <w:rPr>
                      <w:rFonts w:ascii="Aptos" w:hAnsi="Aptos" w:eastAsia="Aptos" w:cs="Aptos"/>
                      <w:lang w:val="es-CO"/>
                    </w:rPr>
                  </w:pPr>
                  <w:r w:rsidRPr="4872D5F7">
                    <w:rPr>
                      <w:rFonts w:ascii="Aptos" w:hAnsi="Aptos" w:eastAsia="Aptos" w:cs="Aptos"/>
                      <w:lang w:val="es-CO"/>
                    </w:rPr>
                    <w:t>Atributo</w:t>
                  </w:r>
                </w:p>
              </w:tc>
              <w:tc>
                <w:tcPr>
                  <w:tcW w:w="5039" w:type="dxa"/>
                </w:tcPr>
                <w:p w:rsidR="4872D5F7" w:rsidP="4872D5F7" w:rsidRDefault="4872D5F7" w14:paraId="234F7EEE" w14:textId="2A74F02C">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Descripción</w:t>
                  </w:r>
                </w:p>
              </w:tc>
            </w:tr>
            <w:tr w:rsidR="4872D5F7" w:rsidTr="2931ED75" w14:paraId="25543146" w14:textId="77777777">
              <w:trPr>
                <w:trHeight w:val="300"/>
              </w:trPr>
              <w:tc>
                <w:tcPr>
                  <w:cnfStyle w:val="001000000000" w:firstRow="0" w:lastRow="0" w:firstColumn="1" w:lastColumn="0" w:oddVBand="0" w:evenVBand="0" w:oddHBand="0" w:evenHBand="0" w:firstRowFirstColumn="0" w:firstRowLastColumn="0" w:lastRowFirstColumn="0" w:lastRowLastColumn="0"/>
                  <w:tcW w:w="3225" w:type="dxa"/>
                </w:tcPr>
                <w:p w:rsidR="4872D5F7" w:rsidP="4872D5F7" w:rsidRDefault="4872D5F7" w14:paraId="7118630F" w14:textId="54DAF48C">
                  <w:pPr>
                    <w:rPr>
                      <w:rFonts w:ascii="Aptos" w:hAnsi="Aptos" w:eastAsia="Aptos" w:cs="Aptos"/>
                      <w:lang w:val="es-CO"/>
                    </w:rPr>
                  </w:pPr>
                  <w:r w:rsidRPr="4872D5F7">
                    <w:rPr>
                      <w:rFonts w:ascii="Aptos" w:hAnsi="Aptos" w:eastAsia="Aptos" w:cs="Aptos"/>
                      <w:lang w:val="es-CO"/>
                    </w:rPr>
                    <w:t>_id</w:t>
                  </w:r>
                </w:p>
              </w:tc>
              <w:tc>
                <w:tcPr>
                  <w:tcW w:w="5039" w:type="dxa"/>
                </w:tcPr>
                <w:p w:rsidR="4872D5F7" w:rsidP="4872D5F7" w:rsidRDefault="4872D5F7" w14:paraId="4D9C594E" w14:textId="59E7AB1B">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Identificador de Mongo del documento</w:t>
                  </w:r>
                </w:p>
              </w:tc>
            </w:tr>
            <w:tr w:rsidR="4872D5F7" w:rsidTr="2931ED75" w14:paraId="30FBFF68" w14:textId="77777777">
              <w:trPr>
                <w:trHeight w:val="300"/>
              </w:trPr>
              <w:tc>
                <w:tcPr>
                  <w:cnfStyle w:val="001000000000" w:firstRow="0" w:lastRow="0" w:firstColumn="1" w:lastColumn="0" w:oddVBand="0" w:evenVBand="0" w:oddHBand="0" w:evenHBand="0" w:firstRowFirstColumn="0" w:firstRowLastColumn="0" w:lastRowFirstColumn="0" w:lastRowLastColumn="0"/>
                  <w:tcW w:w="3225" w:type="dxa"/>
                </w:tcPr>
                <w:p w:rsidR="0EDB16BB" w:rsidP="4872D5F7" w:rsidRDefault="0EDB16BB" w14:paraId="7EF7BA25" w14:textId="1B22C9D3">
                  <w:pPr>
                    <w:rPr>
                      <w:rFonts w:ascii="Aptos" w:hAnsi="Aptos" w:eastAsia="Aptos" w:cs="Aptos"/>
                      <w:lang w:val="es-CO"/>
                    </w:rPr>
                  </w:pPr>
                  <w:r w:rsidRPr="4872D5F7">
                    <w:rPr>
                      <w:rFonts w:ascii="Aptos" w:hAnsi="Aptos" w:eastAsia="Aptos" w:cs="Aptos"/>
                      <w:lang w:val="es-CO"/>
                    </w:rPr>
                    <w:t>nombre</w:t>
                  </w:r>
                </w:p>
              </w:tc>
              <w:tc>
                <w:tcPr>
                  <w:tcW w:w="5039" w:type="dxa"/>
                </w:tcPr>
                <w:p w:rsidR="0EDB16BB" w:rsidP="4872D5F7" w:rsidRDefault="55AABBCB" w14:paraId="21CF4FDC" w14:textId="340D70A3">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2931ED75">
                    <w:rPr>
                      <w:rFonts w:ascii="Aptos" w:hAnsi="Aptos" w:eastAsia="Aptos" w:cs="Aptos"/>
                      <w:lang w:val="es-CO"/>
                    </w:rPr>
                    <w:t xml:space="preserve">Nombre de la </w:t>
                  </w:r>
                  <w:r w:rsidRPr="2931ED75" w:rsidR="0A4EE217">
                    <w:rPr>
                      <w:rFonts w:ascii="Aptos" w:hAnsi="Aptos" w:eastAsia="Aptos" w:cs="Aptos"/>
                      <w:lang w:val="es-CO"/>
                    </w:rPr>
                    <w:t>categoría</w:t>
                  </w:r>
                </w:p>
              </w:tc>
            </w:tr>
            <w:tr w:rsidR="4872D5F7" w:rsidTr="2931ED75" w14:paraId="6AAF89FE" w14:textId="77777777">
              <w:trPr>
                <w:trHeight w:val="300"/>
              </w:trPr>
              <w:tc>
                <w:tcPr>
                  <w:cnfStyle w:val="001000000000" w:firstRow="0" w:lastRow="0" w:firstColumn="1" w:lastColumn="0" w:oddVBand="0" w:evenVBand="0" w:oddHBand="0" w:evenHBand="0" w:firstRowFirstColumn="0" w:firstRowLastColumn="0" w:lastRowFirstColumn="0" w:lastRowLastColumn="0"/>
                  <w:tcW w:w="3225" w:type="dxa"/>
                </w:tcPr>
                <w:p w:rsidR="0EDB16BB" w:rsidP="4872D5F7" w:rsidRDefault="0EDB16BB" w14:paraId="426ACE3B" w14:textId="2D092200">
                  <w:pPr>
                    <w:rPr>
                      <w:rFonts w:ascii="Aptos" w:hAnsi="Aptos" w:eastAsia="Aptos" w:cs="Aptos"/>
                      <w:lang w:val="es-CO"/>
                    </w:rPr>
                  </w:pPr>
                  <w:r w:rsidRPr="4872D5F7">
                    <w:rPr>
                      <w:rFonts w:ascii="Aptos" w:hAnsi="Aptos" w:eastAsia="Aptos" w:cs="Aptos"/>
                      <w:lang w:val="es-CO"/>
                    </w:rPr>
                    <w:t>Descripcion</w:t>
                  </w:r>
                </w:p>
              </w:tc>
              <w:tc>
                <w:tcPr>
                  <w:tcW w:w="5039" w:type="dxa"/>
                </w:tcPr>
                <w:p w:rsidR="0EDB16BB" w:rsidP="4872D5F7" w:rsidRDefault="0EDB16BB" w14:paraId="2C284C9F" w14:textId="35A2315E">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Descripción de los productos que pertenecen a esa categoría (restricciones o atributos compartidos)</w:t>
                  </w:r>
                </w:p>
              </w:tc>
            </w:tr>
            <w:tr w:rsidR="4872D5F7" w:rsidTr="2931ED75" w14:paraId="1A4EE281" w14:textId="77777777">
              <w:trPr>
                <w:trHeight w:val="300"/>
              </w:trPr>
              <w:tc>
                <w:tcPr>
                  <w:cnfStyle w:val="001000000000" w:firstRow="0" w:lastRow="0" w:firstColumn="1" w:lastColumn="0" w:oddVBand="0" w:evenVBand="0" w:oddHBand="0" w:evenHBand="0" w:firstRowFirstColumn="0" w:firstRowLastColumn="0" w:lastRowFirstColumn="0" w:lastRowLastColumn="0"/>
                  <w:tcW w:w="3225" w:type="dxa"/>
                </w:tcPr>
                <w:p w:rsidR="0EDB16BB" w:rsidP="4872D5F7" w:rsidRDefault="0EDB16BB" w14:paraId="6B8AD70B" w14:textId="25AC2067">
                  <w:pPr>
                    <w:rPr>
                      <w:rFonts w:ascii="Aptos" w:hAnsi="Aptos" w:eastAsia="Aptos" w:cs="Aptos"/>
                      <w:lang w:val="es-CO"/>
                    </w:rPr>
                  </w:pPr>
                  <w:r w:rsidRPr="4872D5F7">
                    <w:rPr>
                      <w:rFonts w:ascii="Aptos" w:hAnsi="Aptos" w:eastAsia="Aptos" w:cs="Aptos"/>
                      <w:lang w:val="es-CO"/>
                    </w:rPr>
                    <w:t>Características_almacenamiento</w:t>
                  </w:r>
                </w:p>
              </w:tc>
              <w:tc>
                <w:tcPr>
                  <w:tcW w:w="5039" w:type="dxa"/>
                </w:tcPr>
                <w:p w:rsidR="0EDB16BB" w:rsidP="4872D5F7" w:rsidRDefault="0EDB16BB" w14:paraId="62512B4C" w14:textId="0B93C963">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Especifica si los productos que recaen en esta categoría necesitan un tratamiento especial al momento de ser empacados.</w:t>
                  </w:r>
                </w:p>
              </w:tc>
            </w:tr>
          </w:tbl>
          <w:p w:rsidR="5C192090" w:rsidP="5C192090" w:rsidRDefault="5C192090" w14:paraId="5FE5F0E3" w14:textId="77777777">
            <w:pPr>
              <w:rPr>
                <w:rFonts w:ascii="Aptos" w:hAnsi="Aptos" w:eastAsia="Aptos" w:cs="Aptos"/>
                <w:b w:val="0"/>
                <w:bCs w:val="0"/>
                <w:lang w:val="es-CO"/>
              </w:rPr>
            </w:pPr>
          </w:p>
          <w:p w:rsidR="00C10258" w:rsidP="5C192090" w:rsidRDefault="00C10258" w14:paraId="0C1AC527" w14:textId="67EFDB8B">
            <w:pPr>
              <w:rPr>
                <w:rFonts w:ascii="Aptos" w:hAnsi="Aptos" w:eastAsia="Aptos" w:cs="Aptos"/>
                <w:lang w:val="es-CO"/>
              </w:rPr>
            </w:pPr>
          </w:p>
        </w:tc>
      </w:tr>
      <w:tr w:rsidR="5C192090" w:rsidTr="2931ED75" w14:paraId="195B31F2" w14:textId="77777777">
        <w:trPr>
          <w:trHeight w:val="300"/>
        </w:trPr>
        <w:tc>
          <w:tcPr>
            <w:cnfStyle w:val="001000000000" w:firstRow="0" w:lastRow="0" w:firstColumn="1" w:lastColumn="0" w:oddVBand="0" w:evenVBand="0" w:oddHBand="0" w:evenHBand="0" w:firstRowFirstColumn="0" w:firstRowLastColumn="0" w:lastRowFirstColumn="0" w:lastRowLastColumn="0"/>
            <w:tcW w:w="8490" w:type="dxa"/>
          </w:tcPr>
          <w:p w:rsidR="5C192090" w:rsidP="5C192090" w:rsidRDefault="0EDB16BB" w14:paraId="51B861C1" w14:textId="35ACB94F">
            <w:pPr>
              <w:rPr>
                <w:rFonts w:ascii="Aptos" w:hAnsi="Aptos" w:eastAsia="Aptos" w:cs="Aptos"/>
                <w:lang w:val="es-CO"/>
              </w:rPr>
            </w:pPr>
            <w:r w:rsidRPr="4872D5F7">
              <w:rPr>
                <w:rFonts w:ascii="Aptos" w:hAnsi="Aptos" w:eastAsia="Aptos" w:cs="Aptos"/>
                <w:lang w:val="es-CO"/>
              </w:rPr>
              <w:t>Proveedor</w:t>
            </w:r>
          </w:p>
        </w:tc>
      </w:tr>
      <w:tr w:rsidR="4872D5F7" w:rsidTr="2931ED75" w14:paraId="51F6E4CC" w14:textId="77777777">
        <w:trPr>
          <w:trHeight w:val="300"/>
        </w:trPr>
        <w:tc>
          <w:tcPr>
            <w:cnfStyle w:val="001000000000" w:firstRow="0" w:lastRow="0" w:firstColumn="1" w:lastColumn="0" w:oddVBand="0" w:evenVBand="0" w:oddHBand="0" w:evenHBand="0" w:firstRowFirstColumn="0" w:firstRowLastColumn="0" w:lastRowFirstColumn="0" w:lastRowLastColumn="0"/>
            <w:tcW w:w="8490" w:type="dxa"/>
          </w:tcPr>
          <w:p w:rsidR="370A6BD5" w:rsidRDefault="370A6BD5" w14:paraId="6D42D76B" w14:textId="72C40D5C"/>
          <w:tbl>
            <w:tblPr>
              <w:tblStyle w:val="ListTable3-Accent5"/>
              <w:tblW w:w="8264" w:type="dxa"/>
              <w:tblLook w:val="04A0" w:firstRow="1" w:lastRow="0" w:firstColumn="1" w:lastColumn="0" w:noHBand="0" w:noVBand="1"/>
            </w:tblPr>
            <w:tblGrid>
              <w:gridCol w:w="3210"/>
              <w:gridCol w:w="5054"/>
            </w:tblGrid>
            <w:tr w:rsidR="00FA4CBE" w:rsidTr="370A6BD5" w14:paraId="774C4C7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10" w:type="dxa"/>
                </w:tcPr>
                <w:p w:rsidR="00FA4CBE" w:rsidP="00FA4CBE" w:rsidRDefault="00FA4CBE" w14:paraId="6CB20F8B" w14:textId="6A8B6719">
                  <w:pPr>
                    <w:rPr>
                      <w:rFonts w:ascii="Aptos" w:hAnsi="Aptos" w:eastAsia="Aptos" w:cs="Aptos"/>
                      <w:lang w:val="es-CO"/>
                    </w:rPr>
                  </w:pPr>
                  <w:r w:rsidRPr="4872D5F7">
                    <w:rPr>
                      <w:rFonts w:ascii="Aptos" w:hAnsi="Aptos" w:eastAsia="Aptos" w:cs="Aptos"/>
                      <w:lang w:val="es-CO"/>
                    </w:rPr>
                    <w:t>Atributo</w:t>
                  </w:r>
                </w:p>
              </w:tc>
              <w:tc>
                <w:tcPr>
                  <w:tcW w:w="5054" w:type="dxa"/>
                </w:tcPr>
                <w:p w:rsidR="00FA4CBE" w:rsidP="00FA4CBE" w:rsidRDefault="00FA4CBE" w14:paraId="060B3711" w14:textId="00FF1CF4">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Descripción</w:t>
                  </w:r>
                </w:p>
              </w:tc>
            </w:tr>
            <w:tr w:rsidR="00FA4CBE" w:rsidTr="370A6BD5" w14:paraId="7514691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0FA4CBE" w:rsidP="00FA4CBE" w:rsidRDefault="00FA4CBE" w14:paraId="451F0B8F" w14:textId="56065B36">
                  <w:pPr>
                    <w:rPr>
                      <w:rFonts w:ascii="Aptos" w:hAnsi="Aptos" w:eastAsia="Aptos" w:cs="Aptos"/>
                      <w:lang w:val="es-CO"/>
                    </w:rPr>
                  </w:pPr>
                  <w:r w:rsidRPr="4872D5F7">
                    <w:rPr>
                      <w:rFonts w:ascii="Aptos" w:hAnsi="Aptos" w:eastAsia="Aptos" w:cs="Aptos"/>
                      <w:lang w:val="es-CO"/>
                    </w:rPr>
                    <w:t>_id</w:t>
                  </w:r>
                </w:p>
              </w:tc>
              <w:tc>
                <w:tcPr>
                  <w:tcW w:w="5054" w:type="dxa"/>
                </w:tcPr>
                <w:p w:rsidR="00FA4CBE" w:rsidP="00FA4CBE" w:rsidRDefault="00FA4CBE" w14:paraId="530B56F9" w14:textId="4CE604A7">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Identificador de Mongo del documento</w:t>
                  </w:r>
                </w:p>
              </w:tc>
            </w:tr>
            <w:tr w:rsidR="00FA4CBE" w:rsidTr="370A6BD5" w14:paraId="3BFCF730" w14:textId="77777777">
              <w:tc>
                <w:tcPr>
                  <w:cnfStyle w:val="001000000000" w:firstRow="0" w:lastRow="0" w:firstColumn="1" w:lastColumn="0" w:oddVBand="0" w:evenVBand="0" w:oddHBand="0" w:evenHBand="0" w:firstRowFirstColumn="0" w:firstRowLastColumn="0" w:lastRowFirstColumn="0" w:lastRowLastColumn="0"/>
                  <w:tcW w:w="3210" w:type="dxa"/>
                </w:tcPr>
                <w:p w:rsidR="00FA4CBE" w:rsidP="00FA4CBE" w:rsidRDefault="00FA4CBE" w14:paraId="2B119BDC" w14:textId="2F4D5E66">
                  <w:pPr>
                    <w:rPr>
                      <w:rFonts w:ascii="Aptos" w:hAnsi="Aptos" w:eastAsia="Aptos" w:cs="Aptos"/>
                      <w:lang w:val="es-CO"/>
                    </w:rPr>
                  </w:pPr>
                  <w:r w:rsidRPr="4872D5F7">
                    <w:rPr>
                      <w:rFonts w:ascii="Aptos" w:hAnsi="Aptos" w:eastAsia="Aptos" w:cs="Aptos"/>
                      <w:lang w:val="es-CO"/>
                    </w:rPr>
                    <w:t>nombre</w:t>
                  </w:r>
                </w:p>
              </w:tc>
              <w:tc>
                <w:tcPr>
                  <w:tcW w:w="5054" w:type="dxa"/>
                </w:tcPr>
                <w:p w:rsidR="00FA4CBE" w:rsidP="00FA4CBE" w:rsidRDefault="00FA4CBE" w14:paraId="5D95196B" w14:textId="601A4663">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 xml:space="preserve">Nombre de la </w:t>
                  </w:r>
                  <w:r w:rsidR="00586EEB">
                    <w:rPr>
                      <w:rFonts w:ascii="Aptos" w:hAnsi="Aptos" w:eastAsia="Aptos" w:cs="Aptos"/>
                      <w:lang w:val="es-CO"/>
                    </w:rPr>
                    <w:t>empresa proveedora</w:t>
                  </w:r>
                </w:p>
              </w:tc>
            </w:tr>
            <w:tr w:rsidR="00FA4CBE" w:rsidTr="370A6BD5" w14:paraId="3F9010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0FA4CBE" w:rsidP="00FA4CBE" w:rsidRDefault="00BA07FD" w14:paraId="72A3B3B1" w14:textId="17092132">
                  <w:pPr>
                    <w:rPr>
                      <w:rFonts w:ascii="Aptos" w:hAnsi="Aptos" w:eastAsia="Aptos" w:cs="Aptos"/>
                      <w:lang w:val="es-CO"/>
                    </w:rPr>
                  </w:pPr>
                  <w:r>
                    <w:rPr>
                      <w:rFonts w:ascii="Aptos" w:hAnsi="Aptos" w:eastAsia="Aptos" w:cs="Aptos"/>
                      <w:lang w:val="es-CO"/>
                    </w:rPr>
                    <w:t>NIT</w:t>
                  </w:r>
                </w:p>
              </w:tc>
              <w:tc>
                <w:tcPr>
                  <w:tcW w:w="5054" w:type="dxa"/>
                </w:tcPr>
                <w:p w:rsidR="00FA4CBE" w:rsidP="00FA4CBE" w:rsidRDefault="000106B3" w14:paraId="0D31838B" w14:textId="5C3912E0">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Pr>
                      <w:rFonts w:ascii="Aptos" w:hAnsi="Aptos" w:eastAsia="Aptos" w:cs="Aptos"/>
                      <w:lang w:val="es-CO"/>
                    </w:rPr>
                    <w:t>Número de identificación tributaria</w:t>
                  </w:r>
                  <w:r w:rsidR="00586EEB">
                    <w:rPr>
                      <w:rFonts w:ascii="Aptos" w:hAnsi="Aptos" w:eastAsia="Aptos" w:cs="Aptos"/>
                      <w:lang w:val="es-CO"/>
                    </w:rPr>
                    <w:t xml:space="preserve"> </w:t>
                  </w:r>
                </w:p>
              </w:tc>
            </w:tr>
            <w:tr w:rsidR="00FA4CBE" w:rsidTr="370A6BD5" w14:paraId="73607857" w14:textId="77777777">
              <w:tc>
                <w:tcPr>
                  <w:cnfStyle w:val="001000000000" w:firstRow="0" w:lastRow="0" w:firstColumn="1" w:lastColumn="0" w:oddVBand="0" w:evenVBand="0" w:oddHBand="0" w:evenHBand="0" w:firstRowFirstColumn="0" w:firstRowLastColumn="0" w:lastRowFirstColumn="0" w:lastRowLastColumn="0"/>
                  <w:tcW w:w="3210" w:type="dxa"/>
                </w:tcPr>
                <w:p w:rsidR="00FA4CBE" w:rsidP="00FA4CBE" w:rsidRDefault="00DD062E" w14:paraId="14E4A072" w14:textId="1ABB52C0">
                  <w:pPr>
                    <w:rPr>
                      <w:rFonts w:ascii="Aptos" w:hAnsi="Aptos" w:eastAsia="Aptos" w:cs="Aptos"/>
                      <w:lang w:val="es-CO"/>
                    </w:rPr>
                  </w:pPr>
                  <w:r>
                    <w:rPr>
                      <w:rFonts w:ascii="Aptos" w:hAnsi="Aptos" w:eastAsia="Aptos" w:cs="Aptos"/>
                      <w:lang w:val="es-CO"/>
                    </w:rPr>
                    <w:t>nombreContacto</w:t>
                  </w:r>
                </w:p>
              </w:tc>
              <w:tc>
                <w:tcPr>
                  <w:tcW w:w="5054" w:type="dxa"/>
                </w:tcPr>
                <w:p w:rsidR="00FA4CBE" w:rsidP="00FA4CBE" w:rsidRDefault="00DD062E" w14:paraId="21EBEFEF" w14:textId="76AF5530">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 xml:space="preserve">Nombre de la persona de la empresa a la que se le puede contactar </w:t>
                  </w:r>
                </w:p>
              </w:tc>
            </w:tr>
            <w:tr w:rsidR="00FA4CBE" w:rsidTr="370A6BD5" w14:paraId="1A33216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0FA4CBE" w:rsidP="00FA4CBE" w:rsidRDefault="00DD062E" w14:paraId="56F59D9C" w14:textId="5E4C94E9">
                  <w:pPr>
                    <w:rPr>
                      <w:rFonts w:ascii="Aptos" w:hAnsi="Aptos" w:eastAsia="Aptos" w:cs="Aptos"/>
                      <w:lang w:val="es-CO"/>
                    </w:rPr>
                  </w:pPr>
                  <w:r>
                    <w:rPr>
                      <w:rFonts w:ascii="Aptos" w:hAnsi="Aptos" w:eastAsia="Aptos" w:cs="Aptos"/>
                      <w:lang w:val="es-CO"/>
                    </w:rPr>
                    <w:t>TelContacto</w:t>
                  </w:r>
                </w:p>
              </w:tc>
              <w:tc>
                <w:tcPr>
                  <w:tcW w:w="5054" w:type="dxa"/>
                </w:tcPr>
                <w:p w:rsidR="00FA4CBE" w:rsidP="00FA4CBE" w:rsidRDefault="00DD062E" w14:paraId="27AC5B31" w14:textId="45C66BD2">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Pr>
                      <w:rFonts w:ascii="Aptos" w:hAnsi="Aptos" w:eastAsia="Aptos" w:cs="Aptos"/>
                      <w:lang w:val="es-CO"/>
                    </w:rPr>
                    <w:t>Información de contacto de la persona a contactar</w:t>
                  </w:r>
                </w:p>
              </w:tc>
            </w:tr>
            <w:tr w:rsidR="00DD062E" w:rsidTr="370A6BD5" w14:paraId="08545925" w14:textId="77777777">
              <w:tc>
                <w:tcPr>
                  <w:cnfStyle w:val="001000000000" w:firstRow="0" w:lastRow="0" w:firstColumn="1" w:lastColumn="0" w:oddVBand="0" w:evenVBand="0" w:oddHBand="0" w:evenHBand="0" w:firstRowFirstColumn="0" w:firstRowLastColumn="0" w:lastRowFirstColumn="0" w:lastRowLastColumn="0"/>
                  <w:tcW w:w="3210" w:type="dxa"/>
                </w:tcPr>
                <w:p w:rsidR="00DD062E" w:rsidP="00FA4CBE" w:rsidRDefault="00914299" w14:paraId="065735C0" w14:textId="3B3040E0">
                  <w:pPr>
                    <w:rPr>
                      <w:rFonts w:ascii="Aptos" w:hAnsi="Aptos" w:eastAsia="Aptos" w:cs="Aptos"/>
                      <w:lang w:val="es-CO"/>
                    </w:rPr>
                  </w:pPr>
                  <w:r>
                    <w:rPr>
                      <w:rFonts w:ascii="Aptos" w:hAnsi="Aptos" w:eastAsia="Aptos" w:cs="Aptos"/>
                      <w:lang w:val="es-CO"/>
                    </w:rPr>
                    <w:t>Dirección</w:t>
                  </w:r>
                </w:p>
              </w:tc>
              <w:tc>
                <w:tcPr>
                  <w:tcW w:w="5054" w:type="dxa"/>
                </w:tcPr>
                <w:p w:rsidR="00DD062E" w:rsidP="00FA4CBE" w:rsidRDefault="00914299" w14:paraId="5AB5B7AD" w14:textId="6B664DF8">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Dirección de la sucursal del proveedor</w:t>
                  </w:r>
                </w:p>
              </w:tc>
            </w:tr>
            <w:tr w:rsidR="00DD062E" w:rsidTr="370A6BD5" w14:paraId="3F8213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rsidR="00DD062E" w:rsidP="00FA4CBE" w:rsidRDefault="00914299" w14:paraId="26EC8622" w14:textId="050E475E">
                  <w:pPr>
                    <w:rPr>
                      <w:rFonts w:ascii="Aptos" w:hAnsi="Aptos" w:eastAsia="Aptos" w:cs="Aptos"/>
                      <w:lang w:val="es-CO"/>
                    </w:rPr>
                  </w:pPr>
                  <w:r>
                    <w:rPr>
                      <w:rFonts w:ascii="Aptos" w:hAnsi="Aptos" w:eastAsia="Aptos" w:cs="Aptos"/>
                      <w:lang w:val="es-CO"/>
                    </w:rPr>
                    <w:t>RecepcionProducto</w:t>
                  </w:r>
                </w:p>
              </w:tc>
              <w:tc>
                <w:tcPr>
                  <w:tcW w:w="5054" w:type="dxa"/>
                </w:tcPr>
                <w:p w:rsidR="00DD062E" w:rsidP="00FA4CBE" w:rsidRDefault="00FA3D45" w14:paraId="04A38ABA" w14:textId="77777777">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Pr>
                      <w:rFonts w:ascii="Aptos" w:hAnsi="Aptos" w:eastAsia="Aptos" w:cs="Aptos"/>
                      <w:lang w:val="es-CO"/>
                    </w:rPr>
                    <w:t>Lista de productos que han sido distribuidos por el proveedor. Se almacenan de la siguiente forma:</w:t>
                  </w:r>
                </w:p>
                <w:tbl>
                  <w:tblPr>
                    <w:tblStyle w:val="GridTable1Light"/>
                    <w:tblW w:w="4549" w:type="dxa"/>
                    <w:tblLook w:val="04A0" w:firstRow="1" w:lastRow="0" w:firstColumn="1" w:lastColumn="0" w:noHBand="0" w:noVBand="1"/>
                  </w:tblPr>
                  <w:tblGrid>
                    <w:gridCol w:w="1924"/>
                    <w:gridCol w:w="2625"/>
                  </w:tblGrid>
                  <w:tr w:rsidR="00FA3D45" w:rsidTr="370A6BD5" w14:paraId="427C2E0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rsidR="00FA3D45" w:rsidP="00FA3D45" w:rsidRDefault="00FA3D45" w14:paraId="55962B0C" w14:textId="5211DB1A">
                        <w:pPr>
                          <w:rPr>
                            <w:rFonts w:ascii="Aptos" w:hAnsi="Aptos" w:eastAsia="Aptos" w:cs="Aptos"/>
                            <w:lang w:val="es-CO"/>
                          </w:rPr>
                        </w:pPr>
                        <w:r w:rsidRPr="4872D5F7">
                          <w:rPr>
                            <w:rFonts w:ascii="Aptos" w:hAnsi="Aptos" w:eastAsia="Aptos" w:cs="Aptos"/>
                            <w:lang w:val="es-CO"/>
                          </w:rPr>
                          <w:t>Atributo</w:t>
                        </w:r>
                      </w:p>
                    </w:tc>
                    <w:tc>
                      <w:tcPr>
                        <w:tcW w:w="2625" w:type="dxa"/>
                      </w:tcPr>
                      <w:p w:rsidR="00FA3D45" w:rsidP="00FA3D45" w:rsidRDefault="00FA3D45" w14:paraId="7CFE4A7A" w14:textId="120F53FB">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Descripción</w:t>
                        </w:r>
                      </w:p>
                    </w:tc>
                  </w:tr>
                  <w:tr w:rsidR="00FA3D45" w:rsidTr="370A6BD5" w14:paraId="6FD44D87" w14:textId="77777777">
                    <w:tc>
                      <w:tcPr>
                        <w:cnfStyle w:val="001000000000" w:firstRow="0" w:lastRow="0" w:firstColumn="1" w:lastColumn="0" w:oddVBand="0" w:evenVBand="0" w:oddHBand="0" w:evenHBand="0" w:firstRowFirstColumn="0" w:firstRowLastColumn="0" w:lastRowFirstColumn="0" w:lastRowLastColumn="0"/>
                        <w:tcW w:w="1924" w:type="dxa"/>
                      </w:tcPr>
                      <w:p w:rsidR="00FA3D45" w:rsidP="00FA3D45" w:rsidRDefault="00FA3D45" w14:paraId="30FF426D" w14:textId="71158E5C">
                        <w:pPr>
                          <w:rPr>
                            <w:rFonts w:ascii="Aptos" w:hAnsi="Aptos" w:eastAsia="Aptos" w:cs="Aptos"/>
                            <w:lang w:val="es-CO"/>
                          </w:rPr>
                        </w:pPr>
                        <w:r w:rsidRPr="4872D5F7">
                          <w:rPr>
                            <w:rFonts w:ascii="Aptos" w:hAnsi="Aptos" w:eastAsia="Aptos" w:cs="Aptos"/>
                            <w:lang w:val="es-CO"/>
                          </w:rPr>
                          <w:t>_id</w:t>
                        </w:r>
                      </w:p>
                    </w:tc>
                    <w:tc>
                      <w:tcPr>
                        <w:tcW w:w="2625" w:type="dxa"/>
                      </w:tcPr>
                      <w:p w:rsidR="00FA3D45" w:rsidP="00FA3D45" w:rsidRDefault="00FA3D45" w14:paraId="4BA40EB0" w14:textId="630358E1">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Identificador de Mongo del documento</w:t>
                        </w:r>
                      </w:p>
                    </w:tc>
                  </w:tr>
                  <w:tr w:rsidR="00FA3D45" w:rsidTr="370A6BD5" w14:paraId="15B9DC68" w14:textId="77777777">
                    <w:tc>
                      <w:tcPr>
                        <w:cnfStyle w:val="001000000000" w:firstRow="0" w:lastRow="0" w:firstColumn="1" w:lastColumn="0" w:oddVBand="0" w:evenVBand="0" w:oddHBand="0" w:evenHBand="0" w:firstRowFirstColumn="0" w:firstRowLastColumn="0" w:lastRowFirstColumn="0" w:lastRowLastColumn="0"/>
                        <w:tcW w:w="1924" w:type="dxa"/>
                      </w:tcPr>
                      <w:p w:rsidR="00FA3D45" w:rsidP="00FA4CBE" w:rsidRDefault="00803729" w14:paraId="3EAF1AD8" w14:textId="419E321F">
                        <w:pPr>
                          <w:rPr>
                            <w:rFonts w:ascii="Aptos" w:hAnsi="Aptos" w:eastAsia="Aptos" w:cs="Aptos"/>
                            <w:lang w:val="es-CO"/>
                          </w:rPr>
                        </w:pPr>
                        <w:r>
                          <w:rPr>
                            <w:rFonts w:ascii="Aptos" w:hAnsi="Aptos" w:eastAsia="Aptos" w:cs="Aptos"/>
                            <w:lang w:val="es-CO"/>
                          </w:rPr>
                          <w:t>idOrden</w:t>
                        </w:r>
                      </w:p>
                    </w:tc>
                    <w:tc>
                      <w:tcPr>
                        <w:tcW w:w="2625" w:type="dxa"/>
                      </w:tcPr>
                      <w:p w:rsidR="00FA3D45" w:rsidP="00FA4CBE" w:rsidRDefault="00803729" w14:paraId="5EA5B266" w14:textId="63B252AD">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Identificador de la orden que incluía este producto</w:t>
                        </w:r>
                      </w:p>
                    </w:tc>
                  </w:tr>
                  <w:tr w:rsidR="00FA3D45" w:rsidTr="370A6BD5" w14:paraId="3254FE0C" w14:textId="77777777">
                    <w:tc>
                      <w:tcPr>
                        <w:cnfStyle w:val="001000000000" w:firstRow="0" w:lastRow="0" w:firstColumn="1" w:lastColumn="0" w:oddVBand="0" w:evenVBand="0" w:oddHBand="0" w:evenHBand="0" w:firstRowFirstColumn="0" w:firstRowLastColumn="0" w:lastRowFirstColumn="0" w:lastRowLastColumn="0"/>
                        <w:tcW w:w="1924" w:type="dxa"/>
                      </w:tcPr>
                      <w:p w:rsidR="00FA3D45" w:rsidP="00FA4CBE" w:rsidRDefault="00803729" w14:paraId="16494418" w14:textId="17E1C9F4">
                        <w:pPr>
                          <w:rPr>
                            <w:rFonts w:ascii="Aptos" w:hAnsi="Aptos" w:eastAsia="Aptos" w:cs="Aptos"/>
                            <w:lang w:val="es-CO"/>
                          </w:rPr>
                        </w:pPr>
                        <w:r>
                          <w:rPr>
                            <w:rFonts w:ascii="Aptos" w:hAnsi="Aptos" w:eastAsia="Aptos" w:cs="Aptos"/>
                            <w:lang w:val="es-CO"/>
                          </w:rPr>
                          <w:t>codbarrasProd</w:t>
                        </w:r>
                      </w:p>
                    </w:tc>
                    <w:tc>
                      <w:tcPr>
                        <w:tcW w:w="2625" w:type="dxa"/>
                      </w:tcPr>
                      <w:p w:rsidR="00FA3D45" w:rsidP="00FA4CBE" w:rsidRDefault="00803729" w14:paraId="13C61D0B" w14:textId="38FC8719">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Código de barras del producto ordenado</w:t>
                        </w:r>
                      </w:p>
                    </w:tc>
                  </w:tr>
                  <w:tr w:rsidR="00FA3D45" w:rsidTr="370A6BD5" w14:paraId="36327A95" w14:textId="77777777">
                    <w:tc>
                      <w:tcPr>
                        <w:cnfStyle w:val="001000000000" w:firstRow="0" w:lastRow="0" w:firstColumn="1" w:lastColumn="0" w:oddVBand="0" w:evenVBand="0" w:oddHBand="0" w:evenHBand="0" w:firstRowFirstColumn="0" w:firstRowLastColumn="0" w:lastRowFirstColumn="0" w:lastRowLastColumn="0"/>
                        <w:tcW w:w="1924" w:type="dxa"/>
                      </w:tcPr>
                      <w:p w:rsidR="00FA3D45" w:rsidP="00FA4CBE" w:rsidRDefault="00183819" w14:paraId="01A2DE0B" w14:textId="30FB31F2">
                        <w:pPr>
                          <w:rPr>
                            <w:rFonts w:ascii="Aptos" w:hAnsi="Aptos" w:eastAsia="Aptos" w:cs="Aptos"/>
                            <w:lang w:val="es-CO"/>
                          </w:rPr>
                        </w:pPr>
                        <w:r>
                          <w:rPr>
                            <w:rFonts w:ascii="Aptos" w:hAnsi="Aptos" w:eastAsia="Aptos" w:cs="Aptos"/>
                            <w:lang w:val="es-CO"/>
                          </w:rPr>
                          <w:t>idBodega</w:t>
                        </w:r>
                      </w:p>
                    </w:tc>
                    <w:tc>
                      <w:tcPr>
                        <w:tcW w:w="2625" w:type="dxa"/>
                      </w:tcPr>
                      <w:p w:rsidR="00FA3D45" w:rsidP="00FA4CBE" w:rsidRDefault="00183819" w14:paraId="602CEAA4" w14:textId="0C33BE9E">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 xml:space="preserve">Identificador de la bodega a la cual fue entregado el producto. </w:t>
                        </w:r>
                      </w:p>
                    </w:tc>
                  </w:tr>
                  <w:tr w:rsidR="00183819" w:rsidTr="370A6BD5" w14:paraId="48246545" w14:textId="77777777">
                    <w:tc>
                      <w:tcPr>
                        <w:cnfStyle w:val="001000000000" w:firstRow="0" w:lastRow="0" w:firstColumn="1" w:lastColumn="0" w:oddVBand="0" w:evenVBand="0" w:oddHBand="0" w:evenHBand="0" w:firstRowFirstColumn="0" w:firstRowLastColumn="0" w:lastRowFirstColumn="0" w:lastRowLastColumn="0"/>
                        <w:tcW w:w="1924" w:type="dxa"/>
                      </w:tcPr>
                      <w:p w:rsidR="00183819" w:rsidP="00FA4CBE" w:rsidRDefault="00120C4A" w14:paraId="697C716C" w14:textId="45A1CEEE">
                        <w:pPr>
                          <w:rPr>
                            <w:rFonts w:ascii="Aptos" w:hAnsi="Aptos" w:eastAsia="Aptos" w:cs="Aptos"/>
                            <w:lang w:val="es-CO"/>
                          </w:rPr>
                        </w:pPr>
                        <w:r>
                          <w:rPr>
                            <w:rFonts w:ascii="Aptos" w:hAnsi="Aptos" w:eastAsia="Aptos" w:cs="Aptos"/>
                            <w:lang w:val="es-CO"/>
                          </w:rPr>
                          <w:t>cantEntregada</w:t>
                        </w:r>
                      </w:p>
                    </w:tc>
                    <w:tc>
                      <w:tcPr>
                        <w:tcW w:w="2625" w:type="dxa"/>
                      </w:tcPr>
                      <w:p w:rsidR="00183819" w:rsidP="00FA4CBE" w:rsidRDefault="00120C4A" w14:paraId="66182A87" w14:textId="3F1FC2B4">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Cantidad del producto que fue ordenado y entregado</w:t>
                        </w:r>
                      </w:p>
                    </w:tc>
                  </w:tr>
                  <w:tr w:rsidR="00183819" w:rsidTr="370A6BD5" w14:paraId="5045A4F2" w14:textId="77777777">
                    <w:tc>
                      <w:tcPr>
                        <w:cnfStyle w:val="001000000000" w:firstRow="0" w:lastRow="0" w:firstColumn="1" w:lastColumn="0" w:oddVBand="0" w:evenVBand="0" w:oddHBand="0" w:evenHBand="0" w:firstRowFirstColumn="0" w:firstRowLastColumn="0" w:lastRowFirstColumn="0" w:lastRowLastColumn="0"/>
                        <w:tcW w:w="1924" w:type="dxa"/>
                      </w:tcPr>
                      <w:p w:rsidR="00183819" w:rsidP="00FA4CBE" w:rsidRDefault="00120C4A" w14:paraId="374DD4F2" w14:textId="3CA9AA4D">
                        <w:pPr>
                          <w:rPr>
                            <w:rFonts w:ascii="Aptos" w:hAnsi="Aptos" w:eastAsia="Aptos" w:cs="Aptos"/>
                            <w:lang w:val="es-CO"/>
                          </w:rPr>
                        </w:pPr>
                        <w:r>
                          <w:rPr>
                            <w:rFonts w:ascii="Aptos" w:hAnsi="Aptos" w:eastAsia="Aptos" w:cs="Aptos"/>
                            <w:lang w:val="es-CO"/>
                          </w:rPr>
                          <w:t>costoGrupo</w:t>
                        </w:r>
                      </w:p>
                    </w:tc>
                    <w:tc>
                      <w:tcPr>
                        <w:tcW w:w="2625" w:type="dxa"/>
                      </w:tcPr>
                      <w:p w:rsidR="00183819" w:rsidP="00FA4CBE" w:rsidRDefault="00120C4A" w14:paraId="3FEF0954" w14:textId="52292572">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Costo de almacenamiento del grupo de productos</w:t>
                        </w:r>
                      </w:p>
                    </w:tc>
                  </w:tr>
                </w:tbl>
                <w:p w:rsidR="00FA3D45" w:rsidP="00FA4CBE" w:rsidRDefault="00FA3D45" w14:paraId="5AE287D6" w14:textId="7780D1BF">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p>
              </w:tc>
            </w:tr>
          </w:tbl>
          <w:p w:rsidR="4872D5F7" w:rsidP="4872D5F7" w:rsidRDefault="4872D5F7" w14:paraId="2A8C68C0" w14:textId="77777777">
            <w:pPr>
              <w:rPr>
                <w:rFonts w:ascii="Aptos" w:hAnsi="Aptos" w:eastAsia="Aptos" w:cs="Aptos"/>
                <w:b w:val="0"/>
                <w:bCs w:val="0"/>
                <w:lang w:val="es-CO"/>
              </w:rPr>
            </w:pPr>
          </w:p>
          <w:p w:rsidR="00C25525" w:rsidP="4872D5F7" w:rsidRDefault="00C25525" w14:paraId="4CBB11AC" w14:textId="3792066A">
            <w:pPr>
              <w:rPr>
                <w:rFonts w:ascii="Aptos" w:hAnsi="Aptos" w:eastAsia="Aptos" w:cs="Aptos"/>
                <w:lang w:val="es-CO"/>
              </w:rPr>
            </w:pPr>
          </w:p>
        </w:tc>
      </w:tr>
      <w:tr w:rsidR="4872D5F7" w:rsidTr="2931ED75" w14:paraId="4B5F7D81" w14:textId="77777777">
        <w:trPr>
          <w:trHeight w:val="300"/>
        </w:trPr>
        <w:tc>
          <w:tcPr>
            <w:cnfStyle w:val="001000000000" w:firstRow="0" w:lastRow="0" w:firstColumn="1" w:lastColumn="0" w:oddVBand="0" w:evenVBand="0" w:oddHBand="0" w:evenHBand="0" w:firstRowFirstColumn="0" w:firstRowLastColumn="0" w:lastRowFirstColumn="0" w:lastRowLastColumn="0"/>
            <w:tcW w:w="8490" w:type="dxa"/>
          </w:tcPr>
          <w:p w:rsidR="4872D5F7" w:rsidP="4872D5F7" w:rsidRDefault="00C25525" w14:paraId="26C2D91C" w14:textId="3AFCEC30">
            <w:pPr>
              <w:rPr>
                <w:rFonts w:ascii="Aptos" w:hAnsi="Aptos" w:eastAsia="Aptos" w:cs="Aptos"/>
                <w:lang w:val="es-CO"/>
              </w:rPr>
            </w:pPr>
            <w:r>
              <w:rPr>
                <w:rFonts w:ascii="Aptos" w:hAnsi="Aptos" w:eastAsia="Aptos" w:cs="Aptos"/>
                <w:lang w:val="es-CO"/>
              </w:rPr>
              <w:t>OrdenCompra</w:t>
            </w:r>
          </w:p>
        </w:tc>
      </w:tr>
      <w:tr w:rsidR="4872D5F7" w:rsidTr="2931ED75" w14:paraId="7CE9B17D" w14:textId="77777777">
        <w:trPr>
          <w:trHeight w:val="300"/>
        </w:trPr>
        <w:tc>
          <w:tcPr>
            <w:cnfStyle w:val="001000000000" w:firstRow="0" w:lastRow="0" w:firstColumn="1" w:lastColumn="0" w:oddVBand="0" w:evenVBand="0" w:oddHBand="0" w:evenHBand="0" w:firstRowFirstColumn="0" w:firstRowLastColumn="0" w:lastRowFirstColumn="0" w:lastRowLastColumn="0"/>
            <w:tcW w:w="8490" w:type="dxa"/>
          </w:tcPr>
          <w:p w:rsidR="00C25525" w:rsidRDefault="00C25525" w14:paraId="744E59F2" w14:textId="77777777"/>
          <w:tbl>
            <w:tblPr>
              <w:tblStyle w:val="ListTable3-Accent5"/>
              <w:tblW w:w="8264" w:type="dxa"/>
              <w:tblLook w:val="04A0" w:firstRow="1" w:lastRow="0" w:firstColumn="1" w:lastColumn="0" w:noHBand="0" w:noVBand="1"/>
            </w:tblPr>
            <w:tblGrid>
              <w:gridCol w:w="3180"/>
              <w:gridCol w:w="5084"/>
            </w:tblGrid>
            <w:tr w:rsidR="00C25525" w:rsidTr="370A6BD5" w14:paraId="57F6EC1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80" w:type="dxa"/>
                </w:tcPr>
                <w:p w:rsidR="00C25525" w:rsidP="00C25525" w:rsidRDefault="00C25525" w14:paraId="4DFAB306" w14:textId="3BB273FC">
                  <w:pPr>
                    <w:rPr>
                      <w:rFonts w:ascii="Aptos" w:hAnsi="Aptos" w:eastAsia="Aptos" w:cs="Aptos"/>
                      <w:lang w:val="es-CO"/>
                    </w:rPr>
                  </w:pPr>
                  <w:r w:rsidRPr="4872D5F7">
                    <w:rPr>
                      <w:rFonts w:ascii="Aptos" w:hAnsi="Aptos" w:eastAsia="Aptos" w:cs="Aptos"/>
                      <w:lang w:val="es-CO"/>
                    </w:rPr>
                    <w:t>Atributo</w:t>
                  </w:r>
                </w:p>
              </w:tc>
              <w:tc>
                <w:tcPr>
                  <w:tcW w:w="5084" w:type="dxa"/>
                </w:tcPr>
                <w:p w:rsidR="00C25525" w:rsidP="00C25525" w:rsidRDefault="00C25525" w14:paraId="25B2D089" w14:textId="48185EC4">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Descripción</w:t>
                  </w:r>
                </w:p>
              </w:tc>
            </w:tr>
            <w:tr w:rsidR="00C25525" w:rsidTr="370A6BD5" w14:paraId="7A46A4A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C25525" w:rsidP="00C25525" w:rsidRDefault="00C25525" w14:paraId="36CB08EA" w14:textId="69F86555">
                  <w:pPr>
                    <w:rPr>
                      <w:rFonts w:ascii="Aptos" w:hAnsi="Aptos" w:eastAsia="Aptos" w:cs="Aptos"/>
                      <w:lang w:val="es-CO"/>
                    </w:rPr>
                  </w:pPr>
                  <w:r w:rsidRPr="4872D5F7">
                    <w:rPr>
                      <w:rFonts w:ascii="Aptos" w:hAnsi="Aptos" w:eastAsia="Aptos" w:cs="Aptos"/>
                      <w:lang w:val="es-CO"/>
                    </w:rPr>
                    <w:t>_id</w:t>
                  </w:r>
                </w:p>
              </w:tc>
              <w:tc>
                <w:tcPr>
                  <w:tcW w:w="5084" w:type="dxa"/>
                </w:tcPr>
                <w:p w:rsidR="00C25525" w:rsidP="00C25525" w:rsidRDefault="00C25525" w14:paraId="2621D073" w14:textId="79546FCD">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Identificador de Mongo del documento</w:t>
                  </w:r>
                </w:p>
              </w:tc>
            </w:tr>
            <w:tr w:rsidR="00C25525" w:rsidTr="370A6BD5" w14:paraId="294EB4ED" w14:textId="77777777">
              <w:tc>
                <w:tcPr>
                  <w:cnfStyle w:val="001000000000" w:firstRow="0" w:lastRow="0" w:firstColumn="1" w:lastColumn="0" w:oddVBand="0" w:evenVBand="0" w:oddHBand="0" w:evenHBand="0" w:firstRowFirstColumn="0" w:firstRowLastColumn="0" w:lastRowFirstColumn="0" w:lastRowLastColumn="0"/>
                  <w:tcW w:w="3180" w:type="dxa"/>
                </w:tcPr>
                <w:p w:rsidR="00C25525" w:rsidP="00C25525" w:rsidRDefault="00EE1E9B" w14:paraId="032711C1" w14:textId="183D2BA4">
                  <w:pPr>
                    <w:rPr>
                      <w:rFonts w:ascii="Aptos" w:hAnsi="Aptos" w:eastAsia="Aptos" w:cs="Aptos"/>
                      <w:lang w:val="es-CO"/>
                    </w:rPr>
                  </w:pPr>
                  <w:r>
                    <w:rPr>
                      <w:rFonts w:ascii="Aptos" w:hAnsi="Aptos" w:eastAsia="Aptos" w:cs="Aptos"/>
                      <w:lang w:val="es-CO"/>
                    </w:rPr>
                    <w:t>idSucursal</w:t>
                  </w:r>
                </w:p>
              </w:tc>
              <w:tc>
                <w:tcPr>
                  <w:tcW w:w="5084" w:type="dxa"/>
                </w:tcPr>
                <w:p w:rsidR="00C25525" w:rsidP="00C25525" w:rsidRDefault="00EE1E9B" w14:paraId="0CE0DB6E" w14:textId="30C4082C">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Identificador de la sucursal a la que se le está haciendo el pedido</w:t>
                  </w:r>
                </w:p>
              </w:tc>
            </w:tr>
            <w:tr w:rsidR="00C25525" w:rsidTr="370A6BD5" w14:paraId="6D9B352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C25525" w:rsidP="00C25525" w:rsidRDefault="00EE1E9B" w14:paraId="4B7FA7C7" w14:textId="09AC16C8">
                  <w:pPr>
                    <w:rPr>
                      <w:rFonts w:ascii="Aptos" w:hAnsi="Aptos" w:eastAsia="Aptos" w:cs="Aptos"/>
                      <w:lang w:val="es-CO"/>
                    </w:rPr>
                  </w:pPr>
                  <w:r>
                    <w:rPr>
                      <w:rFonts w:ascii="Aptos" w:hAnsi="Aptos" w:eastAsia="Aptos" w:cs="Aptos"/>
                      <w:lang w:val="es-CO"/>
                    </w:rPr>
                    <w:t>idProveedor</w:t>
                  </w:r>
                </w:p>
              </w:tc>
              <w:tc>
                <w:tcPr>
                  <w:tcW w:w="5084" w:type="dxa"/>
                </w:tcPr>
                <w:p w:rsidR="00C25525" w:rsidP="00C25525" w:rsidRDefault="00EE1E9B" w14:paraId="7B545704" w14:textId="7897E72A">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Pr>
                      <w:rFonts w:ascii="Aptos" w:hAnsi="Aptos" w:eastAsia="Aptos" w:cs="Aptos"/>
                      <w:lang w:val="es-CO"/>
                    </w:rPr>
                    <w:t>Identificador del proveedor que va a enviar los productos</w:t>
                  </w:r>
                </w:p>
              </w:tc>
            </w:tr>
            <w:tr w:rsidR="00C25525" w:rsidTr="370A6BD5" w14:paraId="75766806" w14:textId="77777777">
              <w:tc>
                <w:tcPr>
                  <w:cnfStyle w:val="001000000000" w:firstRow="0" w:lastRow="0" w:firstColumn="1" w:lastColumn="0" w:oddVBand="0" w:evenVBand="0" w:oddHBand="0" w:evenHBand="0" w:firstRowFirstColumn="0" w:firstRowLastColumn="0" w:lastRowFirstColumn="0" w:lastRowLastColumn="0"/>
                  <w:tcW w:w="3180" w:type="dxa"/>
                </w:tcPr>
                <w:p w:rsidR="00C25525" w:rsidP="00C25525" w:rsidRDefault="00EE1E9B" w14:paraId="765401F2" w14:textId="61B817EC">
                  <w:pPr>
                    <w:rPr>
                      <w:rFonts w:ascii="Aptos" w:hAnsi="Aptos" w:eastAsia="Aptos" w:cs="Aptos"/>
                      <w:lang w:val="es-CO"/>
                    </w:rPr>
                  </w:pPr>
                  <w:r>
                    <w:rPr>
                      <w:rFonts w:ascii="Aptos" w:hAnsi="Aptos" w:eastAsia="Aptos" w:cs="Aptos"/>
                      <w:lang w:val="es-CO"/>
                    </w:rPr>
                    <w:t>fechaEntrega</w:t>
                  </w:r>
                </w:p>
              </w:tc>
              <w:tc>
                <w:tcPr>
                  <w:tcW w:w="5084" w:type="dxa"/>
                </w:tcPr>
                <w:p w:rsidR="00C25525" w:rsidP="00C25525" w:rsidRDefault="00EE1E9B" w14:paraId="0FDB91D6" w14:textId="4BE331AD">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Fecha en la que se espera recibir la orden</w:t>
                  </w:r>
                </w:p>
              </w:tc>
            </w:tr>
            <w:tr w:rsidR="00C25525" w:rsidTr="370A6BD5" w14:paraId="2E5C5A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C25525" w:rsidP="00C25525" w:rsidRDefault="00EE1E9B" w14:paraId="5A81B19A" w14:textId="4C156D6B">
                  <w:pPr>
                    <w:rPr>
                      <w:rFonts w:ascii="Aptos" w:hAnsi="Aptos" w:eastAsia="Aptos" w:cs="Aptos"/>
                      <w:lang w:val="es-CO"/>
                    </w:rPr>
                  </w:pPr>
                  <w:r>
                    <w:rPr>
                      <w:rFonts w:ascii="Aptos" w:hAnsi="Aptos" w:eastAsia="Aptos" w:cs="Aptos"/>
                      <w:lang w:val="es-CO"/>
                    </w:rPr>
                    <w:t>fecha</w:t>
                  </w:r>
                  <w:r w:rsidR="00931E5C">
                    <w:rPr>
                      <w:rFonts w:ascii="Aptos" w:hAnsi="Aptos" w:eastAsia="Aptos" w:cs="Aptos"/>
                      <w:lang w:val="es-CO"/>
                    </w:rPr>
                    <w:t>Creacion</w:t>
                  </w:r>
                </w:p>
              </w:tc>
              <w:tc>
                <w:tcPr>
                  <w:tcW w:w="5084" w:type="dxa"/>
                </w:tcPr>
                <w:p w:rsidR="00C25525" w:rsidP="00C25525" w:rsidRDefault="00931E5C" w14:paraId="3C8751DD" w14:textId="48DC7120">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Pr>
                      <w:rFonts w:ascii="Aptos" w:hAnsi="Aptos" w:eastAsia="Aptos" w:cs="Aptos"/>
                      <w:lang w:val="es-CO"/>
                    </w:rPr>
                    <w:t>Fecha en la que se realizó la orden</w:t>
                  </w:r>
                </w:p>
              </w:tc>
            </w:tr>
            <w:tr w:rsidR="00C25525" w:rsidTr="370A6BD5" w14:paraId="02854973" w14:textId="77777777">
              <w:tc>
                <w:tcPr>
                  <w:cnfStyle w:val="001000000000" w:firstRow="0" w:lastRow="0" w:firstColumn="1" w:lastColumn="0" w:oddVBand="0" w:evenVBand="0" w:oddHBand="0" w:evenHBand="0" w:firstRowFirstColumn="0" w:firstRowLastColumn="0" w:lastRowFirstColumn="0" w:lastRowLastColumn="0"/>
                  <w:tcW w:w="3180" w:type="dxa"/>
                </w:tcPr>
                <w:p w:rsidR="00C25525" w:rsidP="00C25525" w:rsidRDefault="00931E5C" w14:paraId="28168004" w14:textId="7F600E62">
                  <w:pPr>
                    <w:rPr>
                      <w:rFonts w:ascii="Aptos" w:hAnsi="Aptos" w:eastAsia="Aptos" w:cs="Aptos"/>
                      <w:lang w:val="es-CO"/>
                    </w:rPr>
                  </w:pPr>
                  <w:r>
                    <w:rPr>
                      <w:rFonts w:ascii="Aptos" w:hAnsi="Aptos" w:eastAsia="Aptos" w:cs="Aptos"/>
                      <w:lang w:val="es-CO"/>
                    </w:rPr>
                    <w:t>Estado</w:t>
                  </w:r>
                </w:p>
              </w:tc>
              <w:tc>
                <w:tcPr>
                  <w:tcW w:w="5084" w:type="dxa"/>
                </w:tcPr>
                <w:p w:rsidR="00C25525" w:rsidP="00C25525" w:rsidRDefault="00931E5C" w14:paraId="0239E7FB" w14:textId="4F0A183C">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 xml:space="preserve">Estado de la orden, puede ser </w:t>
                  </w:r>
                  <w:r w:rsidR="00547988">
                    <w:rPr>
                      <w:rFonts w:ascii="Aptos" w:hAnsi="Aptos" w:eastAsia="Aptos" w:cs="Aptos"/>
                      <w:lang w:val="es-CO"/>
                    </w:rPr>
                    <w:t>vigente, entregada o anulada</w:t>
                  </w:r>
                </w:p>
              </w:tc>
            </w:tr>
            <w:tr w:rsidR="00931E5C" w:rsidTr="370A6BD5" w14:paraId="24D274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rsidR="00931E5C" w:rsidP="00C25525" w:rsidRDefault="00142840" w14:paraId="695D3136" w14:textId="68FFE95A">
                  <w:pPr>
                    <w:rPr>
                      <w:rFonts w:ascii="Aptos" w:hAnsi="Aptos" w:eastAsia="Aptos" w:cs="Aptos"/>
                      <w:lang w:val="es-CO"/>
                    </w:rPr>
                  </w:pPr>
                  <w:r>
                    <w:rPr>
                      <w:rFonts w:ascii="Aptos" w:hAnsi="Aptos" w:eastAsia="Aptos" w:cs="Aptos"/>
                      <w:lang w:val="es-CO"/>
                    </w:rPr>
                    <w:t>DetalleProducto</w:t>
                  </w:r>
                </w:p>
              </w:tc>
              <w:tc>
                <w:tcPr>
                  <w:tcW w:w="5084" w:type="dxa"/>
                </w:tcPr>
                <w:p w:rsidR="00931E5C" w:rsidP="00C25525" w:rsidRDefault="003E42FD" w14:paraId="3AA79304" w14:textId="77777777">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Pr>
                      <w:rFonts w:ascii="Aptos" w:hAnsi="Aptos" w:eastAsia="Aptos" w:cs="Aptos"/>
                      <w:lang w:val="es-CO"/>
                    </w:rPr>
                    <w:t>Lista de documentos que contienen la información de los productos ordenados, con la siguiente estructura:</w:t>
                  </w:r>
                </w:p>
                <w:tbl>
                  <w:tblPr>
                    <w:tblStyle w:val="GridTable1Light"/>
                    <w:tblW w:w="4683" w:type="dxa"/>
                    <w:tblLook w:val="04A0" w:firstRow="1" w:lastRow="0" w:firstColumn="1" w:lastColumn="0" w:noHBand="0" w:noVBand="1"/>
                  </w:tblPr>
                  <w:tblGrid>
                    <w:gridCol w:w="1953"/>
                    <w:gridCol w:w="2730"/>
                  </w:tblGrid>
                  <w:tr w:rsidR="000663C5" w:rsidTr="370A6BD5" w14:paraId="0A2F390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0663C5" w:rsidP="000663C5" w:rsidRDefault="000663C5" w14:paraId="16EB74EE" w14:textId="07F97D6F">
                        <w:pPr>
                          <w:rPr>
                            <w:rFonts w:ascii="Aptos" w:hAnsi="Aptos" w:eastAsia="Aptos" w:cs="Aptos"/>
                            <w:lang w:val="es-CO"/>
                          </w:rPr>
                        </w:pPr>
                        <w:r w:rsidRPr="4872D5F7">
                          <w:rPr>
                            <w:rFonts w:ascii="Aptos" w:hAnsi="Aptos" w:eastAsia="Aptos" w:cs="Aptos"/>
                            <w:lang w:val="es-CO"/>
                          </w:rPr>
                          <w:t>Atributo</w:t>
                        </w:r>
                      </w:p>
                    </w:tc>
                    <w:tc>
                      <w:tcPr>
                        <w:tcW w:w="2730" w:type="dxa"/>
                      </w:tcPr>
                      <w:p w:rsidR="000663C5" w:rsidP="000663C5" w:rsidRDefault="000663C5" w14:paraId="61F1895A" w14:textId="094DB3CA">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Descripción</w:t>
                        </w:r>
                      </w:p>
                    </w:tc>
                  </w:tr>
                  <w:tr w:rsidR="000663C5" w:rsidTr="370A6BD5" w14:paraId="07FA3D2B" w14:textId="77777777">
                    <w:tc>
                      <w:tcPr>
                        <w:cnfStyle w:val="001000000000" w:firstRow="0" w:lastRow="0" w:firstColumn="1" w:lastColumn="0" w:oddVBand="0" w:evenVBand="0" w:oddHBand="0" w:evenHBand="0" w:firstRowFirstColumn="0" w:firstRowLastColumn="0" w:lastRowFirstColumn="0" w:lastRowLastColumn="0"/>
                        <w:tcW w:w="1953" w:type="dxa"/>
                      </w:tcPr>
                      <w:p w:rsidR="000663C5" w:rsidP="000663C5" w:rsidRDefault="000663C5" w14:paraId="50ACB57C" w14:textId="04F70329">
                        <w:pPr>
                          <w:rPr>
                            <w:rFonts w:ascii="Aptos" w:hAnsi="Aptos" w:eastAsia="Aptos" w:cs="Aptos"/>
                            <w:lang w:val="es-CO"/>
                          </w:rPr>
                        </w:pPr>
                        <w:r w:rsidRPr="4872D5F7">
                          <w:rPr>
                            <w:rFonts w:ascii="Aptos" w:hAnsi="Aptos" w:eastAsia="Aptos" w:cs="Aptos"/>
                            <w:lang w:val="es-CO"/>
                          </w:rPr>
                          <w:t>_id</w:t>
                        </w:r>
                      </w:p>
                    </w:tc>
                    <w:tc>
                      <w:tcPr>
                        <w:tcW w:w="2730" w:type="dxa"/>
                      </w:tcPr>
                      <w:p w:rsidR="000663C5" w:rsidP="000663C5" w:rsidRDefault="000663C5" w14:paraId="0CBB495D" w14:textId="1340E6E8">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Identificador de Mongo del documento</w:t>
                        </w:r>
                      </w:p>
                    </w:tc>
                  </w:tr>
                  <w:tr w:rsidR="000663C5" w:rsidTr="370A6BD5" w14:paraId="58E8C57B" w14:textId="77777777">
                    <w:tc>
                      <w:tcPr>
                        <w:cnfStyle w:val="001000000000" w:firstRow="0" w:lastRow="0" w:firstColumn="1" w:lastColumn="0" w:oddVBand="0" w:evenVBand="0" w:oddHBand="0" w:evenHBand="0" w:firstRowFirstColumn="0" w:firstRowLastColumn="0" w:lastRowFirstColumn="0" w:lastRowLastColumn="0"/>
                        <w:tcW w:w="1953" w:type="dxa"/>
                      </w:tcPr>
                      <w:p w:rsidR="000663C5" w:rsidP="00C25525" w:rsidRDefault="000663C5" w14:paraId="26095FEF" w14:textId="225016D9">
                        <w:pPr>
                          <w:rPr>
                            <w:rFonts w:ascii="Aptos" w:hAnsi="Aptos" w:eastAsia="Aptos" w:cs="Aptos"/>
                            <w:lang w:val="es-CO"/>
                          </w:rPr>
                        </w:pPr>
                        <w:r>
                          <w:rPr>
                            <w:rFonts w:ascii="Aptos" w:hAnsi="Aptos" w:eastAsia="Aptos" w:cs="Aptos"/>
                            <w:lang w:val="es-CO"/>
                          </w:rPr>
                          <w:t>codbarrasProd</w:t>
                        </w:r>
                      </w:p>
                    </w:tc>
                    <w:tc>
                      <w:tcPr>
                        <w:tcW w:w="2730" w:type="dxa"/>
                      </w:tcPr>
                      <w:p w:rsidR="000663C5" w:rsidP="00C25525" w:rsidRDefault="000663C5" w14:paraId="50B207F9" w14:textId="73EE98DA">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Código de barras del producto que fue ordenado</w:t>
                        </w:r>
                      </w:p>
                    </w:tc>
                  </w:tr>
                  <w:tr w:rsidR="000663C5" w:rsidTr="370A6BD5" w14:paraId="2663D1F5" w14:textId="77777777">
                    <w:tc>
                      <w:tcPr>
                        <w:cnfStyle w:val="001000000000" w:firstRow="0" w:lastRow="0" w:firstColumn="1" w:lastColumn="0" w:oddVBand="0" w:evenVBand="0" w:oddHBand="0" w:evenHBand="0" w:firstRowFirstColumn="0" w:firstRowLastColumn="0" w:lastRowFirstColumn="0" w:lastRowLastColumn="0"/>
                        <w:tcW w:w="1953" w:type="dxa"/>
                      </w:tcPr>
                      <w:p w:rsidR="000663C5" w:rsidP="00C25525" w:rsidRDefault="000663C5" w14:paraId="74ECDA58" w14:textId="695E93D8">
                        <w:pPr>
                          <w:rPr>
                            <w:rFonts w:ascii="Aptos" w:hAnsi="Aptos" w:eastAsia="Aptos" w:cs="Aptos"/>
                            <w:lang w:val="es-CO"/>
                          </w:rPr>
                        </w:pPr>
                        <w:r>
                          <w:rPr>
                            <w:rFonts w:ascii="Aptos" w:hAnsi="Aptos" w:eastAsia="Aptos" w:cs="Aptos"/>
                            <w:lang w:val="es-CO"/>
                          </w:rPr>
                          <w:t>cantidadPedida</w:t>
                        </w:r>
                      </w:p>
                    </w:tc>
                    <w:tc>
                      <w:tcPr>
                        <w:tcW w:w="2730" w:type="dxa"/>
                      </w:tcPr>
                      <w:p w:rsidR="000663C5" w:rsidP="00C25525" w:rsidRDefault="000663C5" w14:paraId="3D8159EE" w14:textId="25E0C61F">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Cantidad de unidades del producto ordenadas</w:t>
                        </w:r>
                      </w:p>
                    </w:tc>
                  </w:tr>
                  <w:tr w:rsidR="000663C5" w:rsidTr="370A6BD5" w14:paraId="0B24EE3D" w14:textId="77777777">
                    <w:tc>
                      <w:tcPr>
                        <w:cnfStyle w:val="001000000000" w:firstRow="0" w:lastRow="0" w:firstColumn="1" w:lastColumn="0" w:oddVBand="0" w:evenVBand="0" w:oddHBand="0" w:evenHBand="0" w:firstRowFirstColumn="0" w:firstRowLastColumn="0" w:lastRowFirstColumn="0" w:lastRowLastColumn="0"/>
                        <w:tcW w:w="1953" w:type="dxa"/>
                      </w:tcPr>
                      <w:p w:rsidR="000663C5" w:rsidP="00C25525" w:rsidRDefault="000663C5" w14:paraId="5E7A7D51" w14:textId="38D95C93">
                        <w:pPr>
                          <w:rPr>
                            <w:rFonts w:ascii="Aptos" w:hAnsi="Aptos" w:eastAsia="Aptos" w:cs="Aptos"/>
                            <w:lang w:val="es-CO"/>
                          </w:rPr>
                        </w:pPr>
                        <w:r>
                          <w:rPr>
                            <w:rFonts w:ascii="Aptos" w:hAnsi="Aptos" w:eastAsia="Aptos" w:cs="Aptos"/>
                            <w:lang w:val="es-CO"/>
                          </w:rPr>
                          <w:t>precioBodega</w:t>
                        </w:r>
                      </w:p>
                    </w:tc>
                    <w:tc>
                      <w:tcPr>
                        <w:tcW w:w="2730" w:type="dxa"/>
                      </w:tcPr>
                      <w:p w:rsidR="000663C5" w:rsidP="00C25525" w:rsidRDefault="000663C5" w14:paraId="1C267A0C" w14:textId="33080529">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Precio que le costará a la sucursal</w:t>
                        </w:r>
                        <w:r w:rsidR="00B85FDB">
                          <w:rPr>
                            <w:rFonts w:ascii="Aptos" w:hAnsi="Aptos" w:eastAsia="Aptos" w:cs="Aptos"/>
                            <w:lang w:val="es-CO"/>
                          </w:rPr>
                          <w:t xml:space="preserve"> el producto</w:t>
                        </w:r>
                        <w:r>
                          <w:rPr>
                            <w:rFonts w:ascii="Aptos" w:hAnsi="Aptos" w:eastAsia="Aptos" w:cs="Aptos"/>
                            <w:lang w:val="es-CO"/>
                          </w:rPr>
                          <w:t xml:space="preserve"> </w:t>
                        </w:r>
                      </w:p>
                    </w:tc>
                  </w:tr>
                </w:tbl>
                <w:p w:rsidR="003E42FD" w:rsidP="00C25525" w:rsidRDefault="003E42FD" w14:paraId="3735C4FA" w14:textId="3B0EFBA4">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p>
              </w:tc>
            </w:tr>
          </w:tbl>
          <w:p w:rsidR="4872D5F7" w:rsidP="4872D5F7" w:rsidRDefault="4872D5F7" w14:paraId="557DEEF2" w14:textId="77777777">
            <w:pPr>
              <w:rPr>
                <w:rFonts w:ascii="Aptos" w:hAnsi="Aptos" w:eastAsia="Aptos" w:cs="Aptos"/>
                <w:b w:val="0"/>
                <w:bCs w:val="0"/>
                <w:lang w:val="es-CO"/>
              </w:rPr>
            </w:pPr>
          </w:p>
          <w:p w:rsidR="003E42FD" w:rsidP="4872D5F7" w:rsidRDefault="003E42FD" w14:paraId="66DA3979" w14:textId="7E78A010">
            <w:pPr>
              <w:rPr>
                <w:rFonts w:ascii="Aptos" w:hAnsi="Aptos" w:eastAsia="Aptos" w:cs="Aptos"/>
                <w:lang w:val="es-CO"/>
              </w:rPr>
            </w:pPr>
          </w:p>
        </w:tc>
      </w:tr>
      <w:tr w:rsidR="4872D5F7" w:rsidTr="2931ED75" w14:paraId="1BC2EE28" w14:textId="77777777">
        <w:trPr>
          <w:trHeight w:val="300"/>
        </w:trPr>
        <w:tc>
          <w:tcPr>
            <w:cnfStyle w:val="001000000000" w:firstRow="0" w:lastRow="0" w:firstColumn="1" w:lastColumn="0" w:oddVBand="0" w:evenVBand="0" w:oddHBand="0" w:evenHBand="0" w:firstRowFirstColumn="0" w:firstRowLastColumn="0" w:lastRowFirstColumn="0" w:lastRowLastColumn="0"/>
            <w:tcW w:w="8490" w:type="dxa"/>
          </w:tcPr>
          <w:p w:rsidR="4872D5F7" w:rsidP="4872D5F7" w:rsidRDefault="00F53C4C" w14:paraId="7A06528B" w14:textId="2DD1916A">
            <w:pPr>
              <w:rPr>
                <w:rFonts w:ascii="Aptos" w:hAnsi="Aptos" w:eastAsia="Aptos" w:cs="Aptos"/>
                <w:lang w:val="es-CO"/>
              </w:rPr>
            </w:pPr>
            <w:r>
              <w:rPr>
                <w:rFonts w:ascii="Aptos" w:hAnsi="Aptos" w:eastAsia="Aptos" w:cs="Aptos"/>
                <w:lang w:val="es-CO"/>
              </w:rPr>
              <w:t>Sucursal</w:t>
            </w:r>
          </w:p>
        </w:tc>
      </w:tr>
      <w:tr w:rsidR="4872D5F7" w:rsidTr="2931ED75" w14:paraId="24751166" w14:textId="77777777">
        <w:trPr>
          <w:trHeight w:val="300"/>
        </w:trPr>
        <w:tc>
          <w:tcPr>
            <w:cnfStyle w:val="001000000000" w:firstRow="0" w:lastRow="0" w:firstColumn="1" w:lastColumn="0" w:oddVBand="0" w:evenVBand="0" w:oddHBand="0" w:evenHBand="0" w:firstRowFirstColumn="0" w:firstRowLastColumn="0" w:lastRowFirstColumn="0" w:lastRowLastColumn="0"/>
            <w:tcW w:w="8490" w:type="dxa"/>
          </w:tcPr>
          <w:p w:rsidR="370A6BD5" w:rsidRDefault="370A6BD5" w14:paraId="264CB6D3" w14:textId="0149204B"/>
          <w:tbl>
            <w:tblPr>
              <w:tblStyle w:val="ListTable3-Accent5"/>
              <w:tblW w:w="8264" w:type="dxa"/>
              <w:tblLook w:val="04A0" w:firstRow="1" w:lastRow="0" w:firstColumn="1" w:lastColumn="0" w:noHBand="0" w:noVBand="1"/>
            </w:tblPr>
            <w:tblGrid>
              <w:gridCol w:w="3015"/>
              <w:gridCol w:w="5249"/>
            </w:tblGrid>
            <w:tr w:rsidR="00F14D45" w:rsidTr="370A6BD5" w14:paraId="73247F1A"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15" w:type="dxa"/>
                </w:tcPr>
                <w:p w:rsidR="00F14D45" w:rsidP="00F14D45" w:rsidRDefault="00F14D45" w14:paraId="0695522E" w14:textId="5DDE5683">
                  <w:pPr>
                    <w:rPr>
                      <w:rFonts w:ascii="Aptos" w:hAnsi="Aptos" w:eastAsia="Aptos" w:cs="Aptos"/>
                      <w:lang w:val="es-CO"/>
                    </w:rPr>
                  </w:pPr>
                  <w:r w:rsidRPr="4872D5F7">
                    <w:rPr>
                      <w:rFonts w:ascii="Aptos" w:hAnsi="Aptos" w:eastAsia="Aptos" w:cs="Aptos"/>
                      <w:lang w:val="es-CO"/>
                    </w:rPr>
                    <w:t>Atributo</w:t>
                  </w:r>
                </w:p>
              </w:tc>
              <w:tc>
                <w:tcPr>
                  <w:tcW w:w="5249" w:type="dxa"/>
                </w:tcPr>
                <w:p w:rsidR="00F14D45" w:rsidP="00F14D45" w:rsidRDefault="00F14D45" w14:paraId="297E7392" w14:textId="35A9CC03">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Descripción</w:t>
                  </w:r>
                </w:p>
              </w:tc>
            </w:tr>
            <w:tr w:rsidR="00F14D45" w:rsidTr="370A6BD5" w14:paraId="39C9D55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5" w:type="dxa"/>
                </w:tcPr>
                <w:p w:rsidR="00F14D45" w:rsidP="00F14D45" w:rsidRDefault="00F14D45" w14:paraId="5A2D0B32" w14:textId="4E04628F">
                  <w:pPr>
                    <w:rPr>
                      <w:rFonts w:ascii="Aptos" w:hAnsi="Aptos" w:eastAsia="Aptos" w:cs="Aptos"/>
                      <w:lang w:val="es-CO"/>
                    </w:rPr>
                  </w:pPr>
                  <w:r w:rsidRPr="4872D5F7">
                    <w:rPr>
                      <w:rFonts w:ascii="Aptos" w:hAnsi="Aptos" w:eastAsia="Aptos" w:cs="Aptos"/>
                      <w:lang w:val="es-CO"/>
                    </w:rPr>
                    <w:t>_id</w:t>
                  </w:r>
                </w:p>
              </w:tc>
              <w:tc>
                <w:tcPr>
                  <w:tcW w:w="5249" w:type="dxa"/>
                </w:tcPr>
                <w:p w:rsidR="00F14D45" w:rsidP="00F14D45" w:rsidRDefault="00F14D45" w14:paraId="0D1355A8" w14:textId="1945EF21">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Identificador de Mongo del documento</w:t>
                  </w:r>
                </w:p>
              </w:tc>
            </w:tr>
            <w:tr w:rsidR="00F14D45" w:rsidTr="370A6BD5" w14:paraId="167098E0" w14:textId="77777777">
              <w:tc>
                <w:tcPr>
                  <w:cnfStyle w:val="001000000000" w:firstRow="0" w:lastRow="0" w:firstColumn="1" w:lastColumn="0" w:oddVBand="0" w:evenVBand="0" w:oddHBand="0" w:evenHBand="0" w:firstRowFirstColumn="0" w:firstRowLastColumn="0" w:lastRowFirstColumn="0" w:lastRowLastColumn="0"/>
                  <w:tcW w:w="3015" w:type="dxa"/>
                </w:tcPr>
                <w:p w:rsidR="00F14D45" w:rsidP="4872D5F7" w:rsidRDefault="00F14D45" w14:paraId="0F0B27A1" w14:textId="7A8E662D">
                  <w:pPr>
                    <w:rPr>
                      <w:rFonts w:ascii="Aptos" w:hAnsi="Aptos" w:eastAsia="Aptos" w:cs="Aptos"/>
                      <w:lang w:val="es-CO"/>
                    </w:rPr>
                  </w:pPr>
                  <w:r>
                    <w:rPr>
                      <w:rFonts w:ascii="Aptos" w:hAnsi="Aptos" w:eastAsia="Aptos" w:cs="Aptos"/>
                      <w:lang w:val="es-CO"/>
                    </w:rPr>
                    <w:t>Nombre</w:t>
                  </w:r>
                </w:p>
              </w:tc>
              <w:tc>
                <w:tcPr>
                  <w:tcW w:w="5249" w:type="dxa"/>
                </w:tcPr>
                <w:p w:rsidR="00F14D45" w:rsidP="4872D5F7" w:rsidRDefault="00F14D45" w14:paraId="39FC12F8" w14:textId="78669B5B">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Nombre de la sucursal</w:t>
                  </w:r>
                </w:p>
              </w:tc>
            </w:tr>
            <w:tr w:rsidR="00F14D45" w:rsidTr="370A6BD5" w14:paraId="46C5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5" w:type="dxa"/>
                </w:tcPr>
                <w:p w:rsidR="00F14D45" w:rsidP="4872D5F7" w:rsidRDefault="00F14D45" w14:paraId="78A5889D" w14:textId="7C82A550">
                  <w:pPr>
                    <w:rPr>
                      <w:rFonts w:ascii="Aptos" w:hAnsi="Aptos" w:eastAsia="Aptos" w:cs="Aptos"/>
                      <w:lang w:val="es-CO"/>
                    </w:rPr>
                  </w:pPr>
                  <w:r>
                    <w:rPr>
                      <w:rFonts w:ascii="Aptos" w:hAnsi="Aptos" w:eastAsia="Aptos" w:cs="Aptos"/>
                      <w:lang w:val="es-CO"/>
                    </w:rPr>
                    <w:t>Dirección</w:t>
                  </w:r>
                </w:p>
              </w:tc>
              <w:tc>
                <w:tcPr>
                  <w:tcW w:w="5249" w:type="dxa"/>
                </w:tcPr>
                <w:p w:rsidR="00F14D45" w:rsidP="4872D5F7" w:rsidRDefault="00F14D45" w14:paraId="0176D491" w14:textId="2C300A47">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Pr>
                      <w:rFonts w:ascii="Aptos" w:hAnsi="Aptos" w:eastAsia="Aptos" w:cs="Aptos"/>
                      <w:lang w:val="es-CO"/>
                    </w:rPr>
                    <w:t>Direccion de la sucursal</w:t>
                  </w:r>
                </w:p>
              </w:tc>
            </w:tr>
            <w:tr w:rsidR="00F14D45" w:rsidTr="370A6BD5" w14:paraId="3827C78E" w14:textId="77777777">
              <w:tc>
                <w:tcPr>
                  <w:cnfStyle w:val="001000000000" w:firstRow="0" w:lastRow="0" w:firstColumn="1" w:lastColumn="0" w:oddVBand="0" w:evenVBand="0" w:oddHBand="0" w:evenHBand="0" w:firstRowFirstColumn="0" w:firstRowLastColumn="0" w:lastRowFirstColumn="0" w:lastRowLastColumn="0"/>
                  <w:tcW w:w="3015" w:type="dxa"/>
                </w:tcPr>
                <w:p w:rsidR="00F14D45" w:rsidP="4872D5F7" w:rsidRDefault="007D4E14" w14:paraId="20710B91" w14:textId="5053F363">
                  <w:pPr>
                    <w:rPr>
                      <w:rFonts w:ascii="Aptos" w:hAnsi="Aptos" w:eastAsia="Aptos" w:cs="Aptos"/>
                      <w:lang w:val="es-CO"/>
                    </w:rPr>
                  </w:pPr>
                  <w:r>
                    <w:rPr>
                      <w:rFonts w:ascii="Aptos" w:hAnsi="Aptos" w:eastAsia="Aptos" w:cs="Aptos"/>
                      <w:lang w:val="es-CO"/>
                    </w:rPr>
                    <w:t>Ciudad</w:t>
                  </w:r>
                </w:p>
              </w:tc>
              <w:tc>
                <w:tcPr>
                  <w:tcW w:w="5249" w:type="dxa"/>
                </w:tcPr>
                <w:p w:rsidR="00F14D45" w:rsidP="4872D5F7" w:rsidRDefault="007D4E14" w14:paraId="2BD57CF7" w14:textId="34C17A94">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Ciudad en la que se encuentra ubicada la sucursal</w:t>
                  </w:r>
                </w:p>
              </w:tc>
            </w:tr>
            <w:tr w:rsidR="00F14D45" w:rsidTr="370A6BD5" w14:paraId="1F6E9F6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5" w:type="dxa"/>
                </w:tcPr>
                <w:p w:rsidR="00F14D45" w:rsidP="4872D5F7" w:rsidRDefault="007D4E14" w14:paraId="691F526C" w14:textId="3B846011">
                  <w:pPr>
                    <w:rPr>
                      <w:rFonts w:ascii="Aptos" w:hAnsi="Aptos" w:eastAsia="Aptos" w:cs="Aptos"/>
                      <w:lang w:val="es-CO"/>
                    </w:rPr>
                  </w:pPr>
                  <w:r>
                    <w:rPr>
                      <w:rFonts w:ascii="Aptos" w:hAnsi="Aptos" w:eastAsia="Aptos" w:cs="Aptos"/>
                      <w:lang w:val="es-CO"/>
                    </w:rPr>
                    <w:t>Teléfono</w:t>
                  </w:r>
                </w:p>
              </w:tc>
              <w:tc>
                <w:tcPr>
                  <w:tcW w:w="5249" w:type="dxa"/>
                </w:tcPr>
                <w:p w:rsidR="00F14D45" w:rsidP="4872D5F7" w:rsidRDefault="007D4E14" w14:paraId="71A9F025" w14:textId="75253F0C">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Pr>
                      <w:rFonts w:ascii="Aptos" w:hAnsi="Aptos" w:eastAsia="Aptos" w:cs="Aptos"/>
                      <w:lang w:val="es-CO"/>
                    </w:rPr>
                    <w:t>Número de teléfono de la sucursal</w:t>
                  </w:r>
                </w:p>
              </w:tc>
            </w:tr>
            <w:tr w:rsidR="00F14D45" w:rsidTr="370A6BD5" w14:paraId="5C19854F" w14:textId="77777777">
              <w:tc>
                <w:tcPr>
                  <w:cnfStyle w:val="001000000000" w:firstRow="0" w:lastRow="0" w:firstColumn="1" w:lastColumn="0" w:oddVBand="0" w:evenVBand="0" w:oddHBand="0" w:evenHBand="0" w:firstRowFirstColumn="0" w:firstRowLastColumn="0" w:lastRowFirstColumn="0" w:lastRowLastColumn="0"/>
                  <w:tcW w:w="3015" w:type="dxa"/>
                </w:tcPr>
                <w:p w:rsidR="00F14D45" w:rsidP="4872D5F7" w:rsidRDefault="007D4E14" w14:paraId="71E5CB84" w14:textId="6CA6B13E">
                  <w:pPr>
                    <w:rPr>
                      <w:rFonts w:ascii="Aptos" w:hAnsi="Aptos" w:eastAsia="Aptos" w:cs="Aptos"/>
                      <w:lang w:val="es-CO"/>
                    </w:rPr>
                  </w:pPr>
                  <w:r>
                    <w:rPr>
                      <w:rFonts w:ascii="Aptos" w:hAnsi="Aptos" w:eastAsia="Aptos" w:cs="Aptos"/>
                      <w:lang w:val="es-CO"/>
                    </w:rPr>
                    <w:t>Bodega</w:t>
                  </w:r>
                </w:p>
              </w:tc>
              <w:tc>
                <w:tcPr>
                  <w:tcW w:w="5249" w:type="dxa"/>
                </w:tcPr>
                <w:p w:rsidR="00F14D45" w:rsidP="4872D5F7" w:rsidRDefault="007D4E14" w14:paraId="17BD8164" w14:textId="3822C718">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 xml:space="preserve">Lista de </w:t>
                  </w:r>
                  <w:r w:rsidR="006E6E57">
                    <w:rPr>
                      <w:rFonts w:ascii="Aptos" w:hAnsi="Aptos" w:eastAsia="Aptos" w:cs="Aptos"/>
                      <w:lang w:val="es-CO"/>
                    </w:rPr>
                    <w:t>identificadores de bodegas que almacenan productos de esa sucursal específica</w:t>
                  </w:r>
                </w:p>
              </w:tc>
            </w:tr>
            <w:tr w:rsidR="00F14D45" w:rsidTr="370A6BD5" w14:paraId="04A897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5" w:type="dxa"/>
                </w:tcPr>
                <w:p w:rsidR="00F14D45" w:rsidP="4872D5F7" w:rsidRDefault="006E6E57" w14:paraId="5A1C1970" w14:textId="055925E1">
                  <w:pPr>
                    <w:rPr>
                      <w:rFonts w:ascii="Aptos" w:hAnsi="Aptos" w:eastAsia="Aptos" w:cs="Aptos"/>
                      <w:lang w:val="es-CO"/>
                    </w:rPr>
                  </w:pPr>
                  <w:r>
                    <w:rPr>
                      <w:rFonts w:ascii="Aptos" w:hAnsi="Aptos" w:eastAsia="Aptos" w:cs="Aptos"/>
                      <w:lang w:val="es-CO"/>
                    </w:rPr>
                    <w:t>Inventario</w:t>
                  </w:r>
                </w:p>
              </w:tc>
              <w:tc>
                <w:tcPr>
                  <w:tcW w:w="5249" w:type="dxa"/>
                </w:tcPr>
                <w:p w:rsidR="00F14D45" w:rsidP="4872D5F7" w:rsidRDefault="006E6E57" w14:paraId="25B8EF46" w14:textId="77777777">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Pr>
                      <w:rFonts w:ascii="Aptos" w:hAnsi="Aptos" w:eastAsia="Aptos" w:cs="Aptos"/>
                      <w:lang w:val="es-CO"/>
                    </w:rPr>
                    <w:t xml:space="preserve">Lista de cada uno de los productos que </w:t>
                  </w:r>
                  <w:r w:rsidR="00DB06B7">
                    <w:rPr>
                      <w:rFonts w:ascii="Aptos" w:hAnsi="Aptos" w:eastAsia="Aptos" w:cs="Aptos"/>
                      <w:lang w:val="es-CO"/>
                    </w:rPr>
                    <w:t>están almacenados en las bodegas que proveen por esa sucursal, modelados de la siguiente forma:</w:t>
                  </w:r>
                </w:p>
                <w:tbl>
                  <w:tblPr>
                    <w:tblStyle w:val="GridTable1Light"/>
                    <w:tblW w:w="4780" w:type="dxa"/>
                    <w:tblLook w:val="04A0" w:firstRow="1" w:lastRow="0" w:firstColumn="1" w:lastColumn="0" w:noHBand="0" w:noVBand="1"/>
                  </w:tblPr>
                  <w:tblGrid>
                    <w:gridCol w:w="2291"/>
                    <w:gridCol w:w="2489"/>
                  </w:tblGrid>
                  <w:tr w:rsidR="00DB06B7" w:rsidTr="370A6BD5" w14:paraId="7C0D7CB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0" w:type="dxa"/>
                      </w:tcPr>
                      <w:p w:rsidR="00DB06B7" w:rsidP="00DB06B7" w:rsidRDefault="00DB06B7" w14:paraId="36AEFA00" w14:textId="53FAD653">
                        <w:pPr>
                          <w:rPr>
                            <w:rFonts w:ascii="Aptos" w:hAnsi="Aptos" w:eastAsia="Aptos" w:cs="Aptos"/>
                            <w:lang w:val="es-CO"/>
                          </w:rPr>
                        </w:pPr>
                        <w:r w:rsidRPr="4872D5F7">
                          <w:rPr>
                            <w:rFonts w:ascii="Aptos" w:hAnsi="Aptos" w:eastAsia="Aptos" w:cs="Aptos"/>
                            <w:lang w:val="es-CO"/>
                          </w:rPr>
                          <w:t>Atributo</w:t>
                        </w:r>
                      </w:p>
                    </w:tc>
                    <w:tc>
                      <w:tcPr>
                        <w:tcW w:w="2640" w:type="dxa"/>
                      </w:tcPr>
                      <w:p w:rsidR="00DB06B7" w:rsidP="00DB06B7" w:rsidRDefault="00DB06B7" w14:paraId="71B9B2CE" w14:textId="58FD0FA2">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Descripción</w:t>
                        </w:r>
                      </w:p>
                    </w:tc>
                  </w:tr>
                  <w:tr w:rsidR="00DB06B7" w:rsidTr="370A6BD5" w14:paraId="1224A14E" w14:textId="77777777">
                    <w:tc>
                      <w:tcPr>
                        <w:cnfStyle w:val="001000000000" w:firstRow="0" w:lastRow="0" w:firstColumn="1" w:lastColumn="0" w:oddVBand="0" w:evenVBand="0" w:oddHBand="0" w:evenHBand="0" w:firstRowFirstColumn="0" w:firstRowLastColumn="0" w:lastRowFirstColumn="0" w:lastRowLastColumn="0"/>
                        <w:tcW w:w="2140" w:type="dxa"/>
                      </w:tcPr>
                      <w:p w:rsidR="00DB06B7" w:rsidP="00DB06B7" w:rsidRDefault="00DB06B7" w14:paraId="2C77AB97" w14:textId="7F4D9FC0">
                        <w:pPr>
                          <w:rPr>
                            <w:rFonts w:ascii="Aptos" w:hAnsi="Aptos" w:eastAsia="Aptos" w:cs="Aptos"/>
                            <w:lang w:val="es-CO"/>
                          </w:rPr>
                        </w:pPr>
                        <w:r w:rsidRPr="4872D5F7">
                          <w:rPr>
                            <w:rFonts w:ascii="Aptos" w:hAnsi="Aptos" w:eastAsia="Aptos" w:cs="Aptos"/>
                            <w:lang w:val="es-CO"/>
                          </w:rPr>
                          <w:t>_id</w:t>
                        </w:r>
                      </w:p>
                    </w:tc>
                    <w:tc>
                      <w:tcPr>
                        <w:tcW w:w="2640" w:type="dxa"/>
                      </w:tcPr>
                      <w:p w:rsidR="00DB06B7" w:rsidP="00DB06B7" w:rsidRDefault="00DB06B7" w14:paraId="05FE919B" w14:textId="5FF68A26">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4872D5F7">
                          <w:rPr>
                            <w:rFonts w:ascii="Aptos" w:hAnsi="Aptos" w:eastAsia="Aptos" w:cs="Aptos"/>
                            <w:lang w:val="es-CO"/>
                          </w:rPr>
                          <w:t>Identificador de Mongo del documento</w:t>
                        </w:r>
                      </w:p>
                    </w:tc>
                  </w:tr>
                  <w:tr w:rsidR="00DB06B7" w:rsidTr="370A6BD5" w14:paraId="686B8B2A" w14:textId="77777777">
                    <w:tc>
                      <w:tcPr>
                        <w:cnfStyle w:val="001000000000" w:firstRow="0" w:lastRow="0" w:firstColumn="1" w:lastColumn="0" w:oddVBand="0" w:evenVBand="0" w:oddHBand="0" w:evenHBand="0" w:firstRowFirstColumn="0" w:firstRowLastColumn="0" w:lastRowFirstColumn="0" w:lastRowLastColumn="0"/>
                        <w:tcW w:w="2140" w:type="dxa"/>
                      </w:tcPr>
                      <w:p w:rsidR="00DB06B7" w:rsidP="4872D5F7" w:rsidRDefault="00DB06B7" w14:paraId="224CF771" w14:textId="1486DEB0">
                        <w:pPr>
                          <w:rPr>
                            <w:rFonts w:ascii="Aptos" w:hAnsi="Aptos" w:eastAsia="Aptos" w:cs="Aptos"/>
                            <w:lang w:val="es-CO"/>
                          </w:rPr>
                        </w:pPr>
                        <w:r>
                          <w:rPr>
                            <w:rFonts w:ascii="Aptos" w:hAnsi="Aptos" w:eastAsia="Aptos" w:cs="Aptos"/>
                            <w:lang w:val="es-CO"/>
                          </w:rPr>
                          <w:t>codbarrasProd</w:t>
                        </w:r>
                      </w:p>
                    </w:tc>
                    <w:tc>
                      <w:tcPr>
                        <w:tcW w:w="2640" w:type="dxa"/>
                      </w:tcPr>
                      <w:p w:rsidR="00DB06B7" w:rsidP="4872D5F7" w:rsidRDefault="00DB06B7" w14:paraId="7DBD762D" w14:textId="381BEE9C">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Código de barras del producto almacenado</w:t>
                        </w:r>
                      </w:p>
                    </w:tc>
                  </w:tr>
                  <w:tr w:rsidR="00DB06B7" w:rsidTr="370A6BD5" w14:paraId="07EA2D35" w14:textId="77777777">
                    <w:tc>
                      <w:tcPr>
                        <w:cnfStyle w:val="001000000000" w:firstRow="0" w:lastRow="0" w:firstColumn="1" w:lastColumn="0" w:oddVBand="0" w:evenVBand="0" w:oddHBand="0" w:evenHBand="0" w:firstRowFirstColumn="0" w:firstRowLastColumn="0" w:lastRowFirstColumn="0" w:lastRowLastColumn="0"/>
                        <w:tcW w:w="2140" w:type="dxa"/>
                      </w:tcPr>
                      <w:p w:rsidR="00DB06B7" w:rsidP="4872D5F7" w:rsidRDefault="00DB06B7" w14:paraId="00C6BCFA" w14:textId="2B700133">
                        <w:pPr>
                          <w:rPr>
                            <w:rFonts w:ascii="Aptos" w:hAnsi="Aptos" w:eastAsia="Aptos" w:cs="Aptos"/>
                            <w:lang w:val="es-CO"/>
                          </w:rPr>
                        </w:pPr>
                        <w:r>
                          <w:rPr>
                            <w:rFonts w:ascii="Aptos" w:hAnsi="Aptos" w:eastAsia="Aptos" w:cs="Aptos"/>
                            <w:lang w:val="es-CO"/>
                          </w:rPr>
                          <w:t>idBodega</w:t>
                        </w:r>
                      </w:p>
                    </w:tc>
                    <w:tc>
                      <w:tcPr>
                        <w:tcW w:w="2640" w:type="dxa"/>
                      </w:tcPr>
                      <w:p w:rsidR="00DB06B7" w:rsidP="4872D5F7" w:rsidRDefault="00DB06B7" w14:paraId="634C79D1" w14:textId="3174659E">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Identificador de la bodega donde se encuentra almacenado</w:t>
                        </w:r>
                      </w:p>
                    </w:tc>
                  </w:tr>
                  <w:tr w:rsidR="00DB06B7" w:rsidTr="370A6BD5" w14:paraId="24764A5C" w14:textId="77777777">
                    <w:tc>
                      <w:tcPr>
                        <w:cnfStyle w:val="001000000000" w:firstRow="0" w:lastRow="0" w:firstColumn="1" w:lastColumn="0" w:oddVBand="0" w:evenVBand="0" w:oddHBand="0" w:evenHBand="0" w:firstRowFirstColumn="0" w:firstRowLastColumn="0" w:lastRowFirstColumn="0" w:lastRowLastColumn="0"/>
                        <w:tcW w:w="2140" w:type="dxa"/>
                      </w:tcPr>
                      <w:p w:rsidR="00DB06B7" w:rsidP="4872D5F7" w:rsidRDefault="00DB06B7" w14:paraId="3DD506DF" w14:textId="678ACD48">
                        <w:pPr>
                          <w:rPr>
                            <w:rFonts w:ascii="Aptos" w:hAnsi="Aptos" w:eastAsia="Aptos" w:cs="Aptos"/>
                            <w:lang w:val="es-CO"/>
                          </w:rPr>
                        </w:pPr>
                        <w:r>
                          <w:rPr>
                            <w:rFonts w:ascii="Aptos" w:hAnsi="Aptos" w:eastAsia="Aptos" w:cs="Aptos"/>
                            <w:lang w:val="es-CO"/>
                          </w:rPr>
                          <w:t>Cantidad</w:t>
                        </w:r>
                      </w:p>
                    </w:tc>
                    <w:tc>
                      <w:tcPr>
                        <w:tcW w:w="2640" w:type="dxa"/>
                      </w:tcPr>
                      <w:p w:rsidR="00DB06B7" w:rsidP="4872D5F7" w:rsidRDefault="00DB06B7" w14:paraId="307570D4" w14:textId="39E5933C">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Cantidad de unidades de ese grupo del producto</w:t>
                        </w:r>
                      </w:p>
                    </w:tc>
                  </w:tr>
                  <w:tr w:rsidR="00DB06B7" w:rsidTr="370A6BD5" w14:paraId="76B611B5" w14:textId="77777777">
                    <w:tc>
                      <w:tcPr>
                        <w:cnfStyle w:val="001000000000" w:firstRow="0" w:lastRow="0" w:firstColumn="1" w:lastColumn="0" w:oddVBand="0" w:evenVBand="0" w:oddHBand="0" w:evenHBand="0" w:firstRowFirstColumn="0" w:firstRowLastColumn="0" w:lastRowFirstColumn="0" w:lastRowLastColumn="0"/>
                        <w:tcW w:w="2140" w:type="dxa"/>
                      </w:tcPr>
                      <w:p w:rsidR="00DB06B7" w:rsidP="4872D5F7" w:rsidRDefault="00EA7723" w14:paraId="690F80FD" w14:textId="2B97278A">
                        <w:pPr>
                          <w:rPr>
                            <w:rFonts w:ascii="Aptos" w:hAnsi="Aptos" w:eastAsia="Aptos" w:cs="Aptos"/>
                            <w:lang w:val="es-CO"/>
                          </w:rPr>
                        </w:pPr>
                        <w:r w:rsidRPr="00EA7723">
                          <w:rPr>
                            <w:rFonts w:ascii="Aptos" w:hAnsi="Aptos" w:eastAsia="Aptos" w:cs="Aptos"/>
                            <w:lang w:val="es-CO"/>
                          </w:rPr>
                          <w:t>costoGrupoProducto</w:t>
                        </w:r>
                      </w:p>
                    </w:tc>
                    <w:tc>
                      <w:tcPr>
                        <w:tcW w:w="2640" w:type="dxa"/>
                      </w:tcPr>
                      <w:p w:rsidR="00DB06B7" w:rsidP="4872D5F7" w:rsidRDefault="00EA7723" w14:paraId="12D45463" w14:textId="00C5F31C">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Costo de almacenamiento por unidad de ese grupo del producto</w:t>
                        </w:r>
                      </w:p>
                    </w:tc>
                  </w:tr>
                  <w:tr w:rsidR="00DB06B7" w:rsidTr="370A6BD5" w14:paraId="7E5F823B" w14:textId="77777777">
                    <w:tc>
                      <w:tcPr>
                        <w:cnfStyle w:val="001000000000" w:firstRow="0" w:lastRow="0" w:firstColumn="1" w:lastColumn="0" w:oddVBand="0" w:evenVBand="0" w:oddHBand="0" w:evenHBand="0" w:firstRowFirstColumn="0" w:firstRowLastColumn="0" w:lastRowFirstColumn="0" w:lastRowLastColumn="0"/>
                        <w:tcW w:w="2140" w:type="dxa"/>
                      </w:tcPr>
                      <w:p w:rsidR="00DB06B7" w:rsidP="4872D5F7" w:rsidRDefault="00EA7723" w14:paraId="41D2525A" w14:textId="0885AE87">
                        <w:pPr>
                          <w:rPr>
                            <w:rFonts w:ascii="Aptos" w:hAnsi="Aptos" w:eastAsia="Aptos" w:cs="Aptos"/>
                            <w:lang w:val="es-CO"/>
                          </w:rPr>
                        </w:pPr>
                        <w:r>
                          <w:rPr>
                            <w:rFonts w:ascii="Aptos" w:hAnsi="Aptos" w:eastAsia="Aptos" w:cs="Aptos"/>
                            <w:lang w:val="es-CO"/>
                          </w:rPr>
                          <w:t>minimoRecompra</w:t>
                        </w:r>
                      </w:p>
                    </w:tc>
                    <w:tc>
                      <w:tcPr>
                        <w:tcW w:w="2640" w:type="dxa"/>
                      </w:tcPr>
                      <w:p w:rsidR="00DB06B7" w:rsidP="4872D5F7" w:rsidRDefault="00EA7723" w14:paraId="3CAE1B71" w14:textId="1C24CCA2">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Mínimo de unidades del producto que se requieren para solicitar una orden de recompra</w:t>
                        </w:r>
                      </w:p>
                    </w:tc>
                  </w:tr>
                </w:tbl>
                <w:p w:rsidR="00DB06B7" w:rsidP="4872D5F7" w:rsidRDefault="00DB06B7" w14:paraId="08F54553" w14:textId="77777777">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p>
                <w:p w:rsidR="00EA7723" w:rsidP="4872D5F7" w:rsidRDefault="00EA7723" w14:paraId="0308D38E" w14:textId="0ABD1654">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p>
              </w:tc>
            </w:tr>
          </w:tbl>
          <w:p w:rsidR="4872D5F7" w:rsidP="4872D5F7" w:rsidRDefault="4872D5F7" w14:paraId="6283F7AC" w14:textId="77777777">
            <w:pPr>
              <w:rPr>
                <w:rFonts w:ascii="Aptos" w:hAnsi="Aptos" w:eastAsia="Aptos" w:cs="Aptos"/>
                <w:b w:val="0"/>
                <w:bCs w:val="0"/>
                <w:lang w:val="es-CO"/>
              </w:rPr>
            </w:pPr>
          </w:p>
          <w:p w:rsidR="00EA7723" w:rsidP="4872D5F7" w:rsidRDefault="00EA7723" w14:paraId="56120D20" w14:textId="35988D34">
            <w:pPr>
              <w:rPr>
                <w:rFonts w:ascii="Aptos" w:hAnsi="Aptos" w:eastAsia="Aptos" w:cs="Aptos"/>
                <w:lang w:val="es-CO"/>
              </w:rPr>
            </w:pPr>
          </w:p>
        </w:tc>
      </w:tr>
    </w:tbl>
    <w:p w:rsidR="5166A5E7" w:rsidP="074F6832" w:rsidRDefault="5166A5E7" w14:paraId="3FA5E427" w14:textId="49939784">
      <w:pPr>
        <w:ind w:firstLine="708"/>
        <w:jc w:val="both"/>
      </w:pPr>
      <w:r w:rsidRPr="074F6832">
        <w:rPr>
          <w:rFonts w:ascii="Aptos" w:hAnsi="Aptos" w:eastAsia="Aptos" w:cs="Aptos"/>
          <w:lang w:val="es-CO"/>
        </w:rPr>
        <w:t xml:space="preserve">b. Cuantifiquen las entidades (cantidad de registros que tendría la BD para </w:t>
      </w:r>
      <w:r>
        <w:tab/>
      </w:r>
      <w:r>
        <w:tab/>
      </w:r>
      <w:r w:rsidRPr="074F6832">
        <w:rPr>
          <w:rFonts w:ascii="Aptos" w:hAnsi="Aptos" w:eastAsia="Aptos" w:cs="Aptos"/>
          <w:lang w:val="es-CO"/>
        </w:rPr>
        <w:t xml:space="preserve">cada una de las entidades, pueden encontrar un aproximado en el </w:t>
      </w:r>
      <w:r>
        <w:tab/>
      </w:r>
      <w:r>
        <w:tab/>
      </w:r>
      <w:r w:rsidRPr="074F6832">
        <w:rPr>
          <w:rFonts w:ascii="Aptos" w:hAnsi="Aptos" w:eastAsia="Aptos" w:cs="Aptos"/>
          <w:lang w:val="es-CO"/>
        </w:rPr>
        <w:t xml:space="preserve">enunciado). </w:t>
      </w:r>
    </w:p>
    <w:tbl>
      <w:tblPr>
        <w:tblStyle w:val="GridTable4-Accent1"/>
        <w:tblW w:w="0" w:type="auto"/>
        <w:tblLayout w:type="fixed"/>
        <w:tblLook w:val="06A0" w:firstRow="1" w:lastRow="0" w:firstColumn="1" w:lastColumn="0" w:noHBand="1" w:noVBand="1"/>
      </w:tblPr>
      <w:tblGrid>
        <w:gridCol w:w="4245"/>
        <w:gridCol w:w="4245"/>
      </w:tblGrid>
      <w:tr w:rsidR="074F6832" w:rsidTr="5C192090" w14:paraId="3B1BCA4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5" w:type="dxa"/>
          </w:tcPr>
          <w:p w:rsidR="0DEA4CEC" w:rsidP="074F6832" w:rsidRDefault="0DEA4CEC" w14:paraId="7C1B6D19" w14:textId="2D3F9E6D">
            <w:pPr>
              <w:rPr>
                <w:rFonts w:ascii="Aptos" w:hAnsi="Aptos" w:eastAsia="Aptos" w:cs="Aptos"/>
                <w:lang w:val="es-CO"/>
              </w:rPr>
            </w:pPr>
            <w:r w:rsidRPr="074F6832">
              <w:rPr>
                <w:rFonts w:ascii="Aptos" w:hAnsi="Aptos" w:eastAsia="Aptos" w:cs="Aptos"/>
                <w:lang w:val="es-CO"/>
              </w:rPr>
              <w:t>Entidad</w:t>
            </w:r>
          </w:p>
        </w:tc>
        <w:tc>
          <w:tcPr>
            <w:tcW w:w="4245" w:type="dxa"/>
          </w:tcPr>
          <w:p w:rsidR="0DEA4CEC" w:rsidP="074F6832" w:rsidRDefault="0DEA4CEC" w14:paraId="38C74C96" w14:textId="45E2C4B4">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Cantidad de registros</w:t>
            </w:r>
          </w:p>
        </w:tc>
      </w:tr>
      <w:tr w:rsidR="074F6832" w:rsidTr="5C192090" w14:paraId="1C489304" w14:textId="77777777">
        <w:trPr>
          <w:trHeight w:val="300"/>
        </w:trPr>
        <w:tc>
          <w:tcPr>
            <w:cnfStyle w:val="001000000000" w:firstRow="0" w:lastRow="0" w:firstColumn="1" w:lastColumn="0" w:oddVBand="0" w:evenVBand="0" w:oddHBand="0" w:evenHBand="0" w:firstRowFirstColumn="0" w:firstRowLastColumn="0" w:lastRowFirstColumn="0" w:lastRowLastColumn="0"/>
            <w:tcW w:w="4245" w:type="dxa"/>
          </w:tcPr>
          <w:p w:rsidR="0DEA4CEC" w:rsidP="074F6832" w:rsidRDefault="0DEA4CEC" w14:paraId="536D12B2" w14:textId="2D5A38A9">
            <w:pPr>
              <w:rPr>
                <w:rFonts w:ascii="Aptos" w:hAnsi="Aptos" w:eastAsia="Aptos" w:cs="Aptos"/>
                <w:lang w:val="es-CO"/>
              </w:rPr>
            </w:pPr>
            <w:r w:rsidRPr="074F6832">
              <w:rPr>
                <w:rFonts w:ascii="Aptos" w:hAnsi="Aptos" w:eastAsia="Aptos" w:cs="Aptos"/>
                <w:lang w:val="es-CO"/>
              </w:rPr>
              <w:t>Sucursal</w:t>
            </w:r>
          </w:p>
        </w:tc>
        <w:tc>
          <w:tcPr>
            <w:tcW w:w="4245" w:type="dxa"/>
          </w:tcPr>
          <w:p w:rsidR="0DEA4CEC" w:rsidP="074F6832" w:rsidRDefault="0DEA4CEC" w14:paraId="420919EF" w14:textId="2A630AE7">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150</w:t>
            </w:r>
          </w:p>
        </w:tc>
      </w:tr>
      <w:tr w:rsidR="074F6832" w:rsidTr="5C192090" w14:paraId="0775A241" w14:textId="77777777">
        <w:trPr>
          <w:trHeight w:val="300"/>
        </w:trPr>
        <w:tc>
          <w:tcPr>
            <w:cnfStyle w:val="001000000000" w:firstRow="0" w:lastRow="0" w:firstColumn="1" w:lastColumn="0" w:oddVBand="0" w:evenVBand="0" w:oddHBand="0" w:evenHBand="0" w:firstRowFirstColumn="0" w:firstRowLastColumn="0" w:lastRowFirstColumn="0" w:lastRowLastColumn="0"/>
            <w:tcW w:w="4245" w:type="dxa"/>
          </w:tcPr>
          <w:p w:rsidR="0DEA4CEC" w:rsidP="074F6832" w:rsidRDefault="0DEA4CEC" w14:paraId="4EC649BF" w14:textId="0C74827A">
            <w:pPr>
              <w:rPr>
                <w:rFonts w:ascii="Aptos" w:hAnsi="Aptos" w:eastAsia="Aptos" w:cs="Aptos"/>
                <w:lang w:val="es-CO"/>
              </w:rPr>
            </w:pPr>
            <w:r w:rsidRPr="074F6832">
              <w:rPr>
                <w:rFonts w:ascii="Aptos" w:hAnsi="Aptos" w:eastAsia="Aptos" w:cs="Aptos"/>
                <w:lang w:val="es-CO"/>
              </w:rPr>
              <w:t>Inventario</w:t>
            </w:r>
          </w:p>
        </w:tc>
        <w:tc>
          <w:tcPr>
            <w:tcW w:w="4245" w:type="dxa"/>
          </w:tcPr>
          <w:p w:rsidR="0DEA4CEC" w:rsidP="074F6832" w:rsidRDefault="0DEA4CEC" w14:paraId="1A0E8534" w14:textId="1AF35485">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40,000</w:t>
            </w:r>
          </w:p>
          <w:p w:rsidR="0DEA4CEC" w:rsidP="074F6832" w:rsidRDefault="0DEA4CEC" w14:paraId="5B5B8FAF" w14:textId="55836A9A">
            <w:pPr>
              <w:jc w:val="both"/>
              <w:cnfStyle w:val="000000000000" w:firstRow="0" w:lastRow="0" w:firstColumn="0" w:lastColumn="0" w:oddVBand="0" w:evenVBand="0" w:oddHBand="0" w:evenHBand="0" w:firstRowFirstColumn="0" w:firstRowLastColumn="0" w:lastRowFirstColumn="0" w:lastRowLastColumn="0"/>
              <w:rPr>
                <w:rFonts w:ascii="Aptos" w:hAnsi="Aptos" w:eastAsia="Aptos" w:cs="Aptos"/>
                <w:sz w:val="16"/>
                <w:szCs w:val="16"/>
                <w:lang w:val="es-CO"/>
              </w:rPr>
            </w:pPr>
            <w:r w:rsidRPr="5C192090">
              <w:rPr>
                <w:rFonts w:ascii="Aptos" w:hAnsi="Aptos" w:eastAsia="Aptos" w:cs="Aptos"/>
                <w:sz w:val="18"/>
                <w:szCs w:val="18"/>
                <w:lang w:val="es-CO"/>
              </w:rPr>
              <w:t xml:space="preserve">Asumiendo que en promedio cada producto tiene </w:t>
            </w:r>
            <w:r w:rsidRPr="5C192090" w:rsidR="794BC0EB">
              <w:rPr>
                <w:rFonts w:ascii="Aptos" w:hAnsi="Aptos" w:eastAsia="Aptos" w:cs="Aptos"/>
                <w:sz w:val="18"/>
                <w:szCs w:val="18"/>
                <w:lang w:val="es-CO"/>
              </w:rPr>
              <w:t xml:space="preserve">en promedio </w:t>
            </w:r>
            <w:r w:rsidRPr="5C192090">
              <w:rPr>
                <w:rFonts w:ascii="Aptos" w:hAnsi="Aptos" w:eastAsia="Aptos" w:cs="Aptos"/>
                <w:sz w:val="18"/>
                <w:szCs w:val="18"/>
                <w:lang w:val="es-CO"/>
              </w:rPr>
              <w:t>2 registros, pueden ser en la misma sucursal y/o bodegas o totalmente diferentes</w:t>
            </w:r>
          </w:p>
        </w:tc>
      </w:tr>
      <w:tr w:rsidR="074F6832" w:rsidTr="5C192090" w14:paraId="2EAC8F6B" w14:textId="77777777">
        <w:trPr>
          <w:trHeight w:val="300"/>
        </w:trPr>
        <w:tc>
          <w:tcPr>
            <w:cnfStyle w:val="001000000000" w:firstRow="0" w:lastRow="0" w:firstColumn="1" w:lastColumn="0" w:oddVBand="0" w:evenVBand="0" w:oddHBand="0" w:evenHBand="0" w:firstRowFirstColumn="0" w:firstRowLastColumn="0" w:lastRowFirstColumn="0" w:lastRowLastColumn="0"/>
            <w:tcW w:w="4245" w:type="dxa"/>
          </w:tcPr>
          <w:p w:rsidR="0DEA4CEC" w:rsidP="074F6832" w:rsidRDefault="0DEA4CEC" w14:paraId="64C8BCE2" w14:textId="550E0DA1">
            <w:pPr>
              <w:rPr>
                <w:rFonts w:ascii="Aptos" w:hAnsi="Aptos" w:eastAsia="Aptos" w:cs="Aptos"/>
                <w:lang w:val="es-CO"/>
              </w:rPr>
            </w:pPr>
            <w:r w:rsidRPr="074F6832">
              <w:rPr>
                <w:rFonts w:ascii="Aptos" w:hAnsi="Aptos" w:eastAsia="Aptos" w:cs="Aptos"/>
                <w:lang w:val="es-CO"/>
              </w:rPr>
              <w:t>Bodega</w:t>
            </w:r>
          </w:p>
        </w:tc>
        <w:tc>
          <w:tcPr>
            <w:tcW w:w="4245" w:type="dxa"/>
          </w:tcPr>
          <w:p w:rsidR="0DEA4CEC" w:rsidP="074F6832" w:rsidRDefault="0DEA4CEC" w14:paraId="4B0675E9" w14:textId="60475624">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900</w:t>
            </w:r>
          </w:p>
        </w:tc>
      </w:tr>
      <w:tr w:rsidR="074F6832" w:rsidTr="5C192090" w14:paraId="39118022" w14:textId="77777777">
        <w:trPr>
          <w:trHeight w:val="300"/>
        </w:trPr>
        <w:tc>
          <w:tcPr>
            <w:cnfStyle w:val="001000000000" w:firstRow="0" w:lastRow="0" w:firstColumn="1" w:lastColumn="0" w:oddVBand="0" w:evenVBand="0" w:oddHBand="0" w:evenHBand="0" w:firstRowFirstColumn="0" w:firstRowLastColumn="0" w:lastRowFirstColumn="0" w:lastRowLastColumn="0"/>
            <w:tcW w:w="4245" w:type="dxa"/>
          </w:tcPr>
          <w:p w:rsidR="0DEA4CEC" w:rsidP="074F6832" w:rsidRDefault="0DEA4CEC" w14:paraId="64E04696" w14:textId="71BCA86B">
            <w:pPr>
              <w:rPr>
                <w:rFonts w:ascii="Aptos" w:hAnsi="Aptos" w:eastAsia="Aptos" w:cs="Aptos"/>
                <w:lang w:val="es-CO"/>
              </w:rPr>
            </w:pPr>
            <w:r w:rsidRPr="074F6832">
              <w:rPr>
                <w:rFonts w:ascii="Aptos" w:hAnsi="Aptos" w:eastAsia="Aptos" w:cs="Aptos"/>
                <w:lang w:val="es-CO"/>
              </w:rPr>
              <w:t>Proveedor</w:t>
            </w:r>
          </w:p>
        </w:tc>
        <w:tc>
          <w:tcPr>
            <w:tcW w:w="4245" w:type="dxa"/>
          </w:tcPr>
          <w:p w:rsidR="0DEA4CEC" w:rsidP="074F6832" w:rsidRDefault="0DEA4CEC" w14:paraId="29A9280D" w14:textId="4EBB3987">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10,000</w:t>
            </w:r>
          </w:p>
        </w:tc>
      </w:tr>
      <w:tr w:rsidR="074F6832" w:rsidTr="5C192090" w14:paraId="38E8585F" w14:textId="77777777">
        <w:trPr>
          <w:trHeight w:val="300"/>
        </w:trPr>
        <w:tc>
          <w:tcPr>
            <w:cnfStyle w:val="001000000000" w:firstRow="0" w:lastRow="0" w:firstColumn="1" w:lastColumn="0" w:oddVBand="0" w:evenVBand="0" w:oddHBand="0" w:evenHBand="0" w:firstRowFirstColumn="0" w:firstRowLastColumn="0" w:lastRowFirstColumn="0" w:lastRowLastColumn="0"/>
            <w:tcW w:w="4245" w:type="dxa"/>
          </w:tcPr>
          <w:p w:rsidR="0DEA4CEC" w:rsidP="074F6832" w:rsidRDefault="0DEA4CEC" w14:paraId="2EF114C8" w14:textId="52D127ED">
            <w:pPr>
              <w:rPr>
                <w:rFonts w:ascii="Aptos" w:hAnsi="Aptos" w:eastAsia="Aptos" w:cs="Aptos"/>
                <w:lang w:val="es-CO"/>
              </w:rPr>
            </w:pPr>
            <w:r w:rsidRPr="074F6832">
              <w:rPr>
                <w:rFonts w:ascii="Aptos" w:hAnsi="Aptos" w:eastAsia="Aptos" w:cs="Aptos"/>
                <w:lang w:val="es-CO"/>
              </w:rPr>
              <w:t>Producto</w:t>
            </w:r>
          </w:p>
        </w:tc>
        <w:tc>
          <w:tcPr>
            <w:tcW w:w="4245" w:type="dxa"/>
          </w:tcPr>
          <w:p w:rsidR="0DEA4CEC" w:rsidP="074F6832" w:rsidRDefault="0DEA4CEC" w14:paraId="41FCF68D" w14:textId="7EB33097">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20,000</w:t>
            </w:r>
          </w:p>
        </w:tc>
      </w:tr>
      <w:tr w:rsidR="074F6832" w:rsidTr="5C192090" w14:paraId="6BDDB5D4" w14:textId="77777777">
        <w:trPr>
          <w:trHeight w:val="300"/>
        </w:trPr>
        <w:tc>
          <w:tcPr>
            <w:cnfStyle w:val="001000000000" w:firstRow="0" w:lastRow="0" w:firstColumn="1" w:lastColumn="0" w:oddVBand="0" w:evenVBand="0" w:oddHBand="0" w:evenHBand="0" w:firstRowFirstColumn="0" w:firstRowLastColumn="0" w:lastRowFirstColumn="0" w:lastRowLastColumn="0"/>
            <w:tcW w:w="4245" w:type="dxa"/>
          </w:tcPr>
          <w:p w:rsidR="0DEA4CEC" w:rsidP="074F6832" w:rsidRDefault="0DEA4CEC" w14:paraId="752C8934" w14:textId="334FC3A0">
            <w:pPr>
              <w:rPr>
                <w:rFonts w:ascii="Aptos" w:hAnsi="Aptos" w:eastAsia="Aptos" w:cs="Aptos"/>
                <w:lang w:val="es-CO"/>
              </w:rPr>
            </w:pPr>
            <w:r w:rsidRPr="074F6832">
              <w:rPr>
                <w:rFonts w:ascii="Aptos" w:hAnsi="Aptos" w:eastAsia="Aptos" w:cs="Aptos"/>
                <w:lang w:val="es-CO"/>
              </w:rPr>
              <w:t>Categoria</w:t>
            </w:r>
          </w:p>
        </w:tc>
        <w:tc>
          <w:tcPr>
            <w:tcW w:w="4245" w:type="dxa"/>
          </w:tcPr>
          <w:p w:rsidR="0DEA4CEC" w:rsidP="074F6832" w:rsidRDefault="0DEA4CEC" w14:paraId="4B05B300" w14:textId="11AE8B73">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8</w:t>
            </w:r>
          </w:p>
        </w:tc>
      </w:tr>
      <w:tr w:rsidR="074F6832" w:rsidTr="5C192090" w14:paraId="1B564191" w14:textId="77777777">
        <w:trPr>
          <w:trHeight w:val="300"/>
        </w:trPr>
        <w:tc>
          <w:tcPr>
            <w:cnfStyle w:val="001000000000" w:firstRow="0" w:lastRow="0" w:firstColumn="1" w:lastColumn="0" w:oddVBand="0" w:evenVBand="0" w:oddHBand="0" w:evenHBand="0" w:firstRowFirstColumn="0" w:firstRowLastColumn="0" w:lastRowFirstColumn="0" w:lastRowLastColumn="0"/>
            <w:tcW w:w="4245" w:type="dxa"/>
          </w:tcPr>
          <w:p w:rsidR="0DEA4CEC" w:rsidP="074F6832" w:rsidRDefault="0DEA4CEC" w14:paraId="2DD6AA28" w14:textId="6731B990">
            <w:pPr>
              <w:rPr>
                <w:rFonts w:ascii="Aptos" w:hAnsi="Aptos" w:eastAsia="Aptos" w:cs="Aptos"/>
                <w:lang w:val="es-CO"/>
              </w:rPr>
            </w:pPr>
            <w:r w:rsidRPr="074F6832">
              <w:rPr>
                <w:rFonts w:ascii="Aptos" w:hAnsi="Aptos" w:eastAsia="Aptos" w:cs="Aptos"/>
                <w:lang w:val="es-CO"/>
              </w:rPr>
              <w:t>Orden de Compra</w:t>
            </w:r>
          </w:p>
        </w:tc>
        <w:tc>
          <w:tcPr>
            <w:tcW w:w="4245" w:type="dxa"/>
          </w:tcPr>
          <w:p w:rsidR="0DEA4CEC" w:rsidP="074F6832" w:rsidRDefault="0DEA4CEC" w14:paraId="23A0098B" w14:textId="76FDF924">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70,000</w:t>
            </w:r>
          </w:p>
        </w:tc>
      </w:tr>
      <w:tr w:rsidR="074F6832" w:rsidTr="5C192090" w14:paraId="44124E90" w14:textId="77777777">
        <w:trPr>
          <w:trHeight w:val="300"/>
        </w:trPr>
        <w:tc>
          <w:tcPr>
            <w:cnfStyle w:val="001000000000" w:firstRow="0" w:lastRow="0" w:firstColumn="1" w:lastColumn="0" w:oddVBand="0" w:evenVBand="0" w:oddHBand="0" w:evenHBand="0" w:firstRowFirstColumn="0" w:firstRowLastColumn="0" w:lastRowFirstColumn="0" w:lastRowLastColumn="0"/>
            <w:tcW w:w="4245" w:type="dxa"/>
          </w:tcPr>
          <w:p w:rsidR="0DEA4CEC" w:rsidP="074F6832" w:rsidRDefault="0DEA4CEC" w14:paraId="27D50B52" w14:textId="6AD4249D">
            <w:pPr>
              <w:rPr>
                <w:rFonts w:ascii="Aptos" w:hAnsi="Aptos" w:eastAsia="Aptos" w:cs="Aptos"/>
                <w:lang w:val="es-CO"/>
              </w:rPr>
            </w:pPr>
            <w:r w:rsidRPr="074F6832">
              <w:rPr>
                <w:rFonts w:ascii="Aptos" w:hAnsi="Aptos" w:eastAsia="Aptos" w:cs="Aptos"/>
                <w:lang w:val="es-CO"/>
              </w:rPr>
              <w:t>Detalle de Producto</w:t>
            </w:r>
          </w:p>
        </w:tc>
        <w:tc>
          <w:tcPr>
            <w:tcW w:w="4245" w:type="dxa"/>
          </w:tcPr>
          <w:p w:rsidR="0DEA4CEC" w:rsidP="074F6832" w:rsidRDefault="0DEA4CEC" w14:paraId="6BA925DD" w14:textId="1FCEAB3D">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210,000</w:t>
            </w:r>
          </w:p>
          <w:p w:rsidR="0DEA4CEC" w:rsidP="074F6832" w:rsidRDefault="0DEA4CEC" w14:paraId="0EB3CAFC" w14:textId="717F2653">
            <w:pPr>
              <w:jc w:val="both"/>
              <w:cnfStyle w:val="000000000000" w:firstRow="0" w:lastRow="0" w:firstColumn="0" w:lastColumn="0" w:oddVBand="0" w:evenVBand="0" w:oddHBand="0" w:evenHBand="0" w:firstRowFirstColumn="0" w:firstRowLastColumn="0" w:lastRowFirstColumn="0" w:lastRowLastColumn="0"/>
              <w:rPr>
                <w:rFonts w:ascii="Aptos" w:hAnsi="Aptos" w:eastAsia="Aptos" w:cs="Aptos"/>
                <w:sz w:val="18"/>
                <w:szCs w:val="18"/>
                <w:lang w:val="es-CO"/>
              </w:rPr>
            </w:pPr>
            <w:r w:rsidRPr="074F6832">
              <w:rPr>
                <w:rFonts w:ascii="Aptos" w:hAnsi="Aptos" w:eastAsia="Aptos" w:cs="Aptos"/>
                <w:sz w:val="20"/>
                <w:szCs w:val="20"/>
                <w:lang w:val="es-CO"/>
              </w:rPr>
              <w:t>Asumiendo que cada orden de compra tiene en promedio 3 productos</w:t>
            </w:r>
          </w:p>
        </w:tc>
      </w:tr>
      <w:tr w:rsidR="074F6832" w:rsidTr="5C192090" w14:paraId="34B316AE" w14:textId="77777777">
        <w:trPr>
          <w:trHeight w:val="300"/>
        </w:trPr>
        <w:tc>
          <w:tcPr>
            <w:cnfStyle w:val="001000000000" w:firstRow="0" w:lastRow="0" w:firstColumn="1" w:lastColumn="0" w:oddVBand="0" w:evenVBand="0" w:oddHBand="0" w:evenHBand="0" w:firstRowFirstColumn="0" w:firstRowLastColumn="0" w:lastRowFirstColumn="0" w:lastRowLastColumn="0"/>
            <w:tcW w:w="4245" w:type="dxa"/>
          </w:tcPr>
          <w:p w:rsidR="0DEA4CEC" w:rsidP="074F6832" w:rsidRDefault="0DEA4CEC" w14:paraId="653E2455" w14:textId="35A4420B">
            <w:pPr>
              <w:rPr>
                <w:rFonts w:ascii="Aptos" w:hAnsi="Aptos" w:eastAsia="Aptos" w:cs="Aptos"/>
                <w:lang w:val="es-CO"/>
              </w:rPr>
            </w:pPr>
            <w:r w:rsidRPr="074F6832">
              <w:rPr>
                <w:rFonts w:ascii="Aptos" w:hAnsi="Aptos" w:eastAsia="Aptos" w:cs="Aptos"/>
                <w:lang w:val="es-CO"/>
              </w:rPr>
              <w:t>Recepción de producto</w:t>
            </w:r>
          </w:p>
        </w:tc>
        <w:tc>
          <w:tcPr>
            <w:tcW w:w="4245" w:type="dxa"/>
          </w:tcPr>
          <w:p w:rsidR="0DEA4CEC" w:rsidP="074F6832" w:rsidRDefault="0DEA4CEC" w14:paraId="664EB9E0" w14:textId="6D862F58">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70,000</w:t>
            </w:r>
          </w:p>
        </w:tc>
      </w:tr>
    </w:tbl>
    <w:p w:rsidR="5166A5E7" w:rsidP="074F6832" w:rsidRDefault="5166A5E7" w14:paraId="5DCFDBB7" w14:textId="27C7D6A4">
      <w:pPr>
        <w:ind w:firstLine="708"/>
        <w:jc w:val="both"/>
      </w:pPr>
      <w:r w:rsidRPr="074F6832">
        <w:rPr>
          <w:rFonts w:ascii="Aptos" w:hAnsi="Aptos" w:eastAsia="Aptos" w:cs="Aptos"/>
          <w:lang w:val="es-CO"/>
        </w:rPr>
        <w:t>c. An</w:t>
      </w:r>
      <w:r w:rsidRPr="074F6832" w:rsidR="49B6D931">
        <w:rPr>
          <w:rFonts w:ascii="Aptos" w:hAnsi="Aptos" w:eastAsia="Aptos" w:cs="Aptos"/>
          <w:lang w:val="es-CO"/>
        </w:rPr>
        <w:t xml:space="preserve">álisis de </w:t>
      </w:r>
      <w:r w:rsidRPr="074F6832">
        <w:rPr>
          <w:rFonts w:ascii="Aptos" w:hAnsi="Aptos" w:eastAsia="Aptos" w:cs="Aptos"/>
          <w:lang w:val="es-CO"/>
        </w:rPr>
        <w:t xml:space="preserve">las operaciones de lectura y escritura </w:t>
      </w:r>
      <w:r w:rsidRPr="074F6832" w:rsidR="7BE5972D">
        <w:rPr>
          <w:rFonts w:ascii="Aptos" w:hAnsi="Aptos" w:eastAsia="Aptos" w:cs="Aptos"/>
          <w:lang w:val="es-CO"/>
        </w:rPr>
        <w:t>por entidad:</w:t>
      </w:r>
      <w:r w:rsidRPr="074F6832">
        <w:rPr>
          <w:rFonts w:ascii="Aptos" w:hAnsi="Aptos" w:eastAsia="Aptos" w:cs="Aptos"/>
          <w:lang w:val="es-CO"/>
        </w:rPr>
        <w:t xml:space="preserve"> </w:t>
      </w:r>
    </w:p>
    <w:tbl>
      <w:tblPr>
        <w:tblStyle w:val="GridTable4-Accent1"/>
        <w:tblW w:w="0" w:type="auto"/>
        <w:tblLayout w:type="fixed"/>
        <w:tblLook w:val="06A0" w:firstRow="1" w:lastRow="0" w:firstColumn="1" w:lastColumn="0" w:noHBand="1" w:noVBand="1"/>
      </w:tblPr>
      <w:tblGrid>
        <w:gridCol w:w="1560"/>
        <w:gridCol w:w="3090"/>
        <w:gridCol w:w="2415"/>
        <w:gridCol w:w="1425"/>
      </w:tblGrid>
      <w:tr w:rsidR="074F6832" w:rsidTr="074F6832" w14:paraId="1B526717"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tcPr>
          <w:p w:rsidR="074F6832" w:rsidP="074F6832" w:rsidRDefault="074F6832" w14:paraId="522D15D3" w14:textId="2D3F9E6D">
            <w:pPr>
              <w:rPr>
                <w:rFonts w:ascii="Aptos" w:hAnsi="Aptos" w:eastAsia="Aptos" w:cs="Aptos"/>
                <w:lang w:val="es-CO"/>
              </w:rPr>
            </w:pPr>
            <w:r w:rsidRPr="074F6832">
              <w:rPr>
                <w:rFonts w:ascii="Aptos" w:hAnsi="Aptos" w:eastAsia="Aptos" w:cs="Aptos"/>
                <w:lang w:val="es-CO"/>
              </w:rPr>
              <w:t>Entidad</w:t>
            </w:r>
          </w:p>
        </w:tc>
        <w:tc>
          <w:tcPr>
            <w:tcW w:w="3090" w:type="dxa"/>
          </w:tcPr>
          <w:p w:rsidR="58489C04" w:rsidP="074F6832" w:rsidRDefault="58489C04" w14:paraId="6305B242" w14:textId="5CF400E8">
            <w:pPr>
              <w:cnfStyle w:val="100000000000" w:firstRow="1" w:lastRow="0" w:firstColumn="0" w:lastColumn="0" w:oddVBand="0" w:evenVBand="0" w:oddHBand="0" w:evenHBand="0" w:firstRowFirstColumn="0" w:firstRowLastColumn="0" w:lastRowFirstColumn="0" w:lastRowLastColumn="0"/>
            </w:pPr>
            <w:r w:rsidRPr="074F6832">
              <w:rPr>
                <w:rFonts w:ascii="Aptos" w:hAnsi="Aptos" w:eastAsia="Aptos" w:cs="Aptos"/>
                <w:lang w:val="es-CO"/>
              </w:rPr>
              <w:t>Operaciones</w:t>
            </w:r>
          </w:p>
        </w:tc>
        <w:tc>
          <w:tcPr>
            <w:tcW w:w="2415" w:type="dxa"/>
          </w:tcPr>
          <w:p w:rsidR="29FD9A3A" w:rsidP="074F6832" w:rsidRDefault="29FD9A3A" w14:paraId="00F0E4D9" w14:textId="649B3E44">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Información necesaria</w:t>
            </w:r>
          </w:p>
        </w:tc>
        <w:tc>
          <w:tcPr>
            <w:tcW w:w="1425" w:type="dxa"/>
          </w:tcPr>
          <w:p w:rsidR="35F65213" w:rsidP="074F6832" w:rsidRDefault="35F65213" w14:paraId="038369B0" w14:textId="7FD0EC0C">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Tipo</w:t>
            </w:r>
          </w:p>
        </w:tc>
      </w:tr>
      <w:tr w:rsidR="074F6832" w:rsidTr="074F6832" w14:paraId="6E5742F1" w14:textId="77777777">
        <w:trPr>
          <w:trHeight w:val="300"/>
        </w:trPr>
        <w:tc>
          <w:tcPr>
            <w:cnfStyle w:val="001000000000" w:firstRow="0" w:lastRow="0" w:firstColumn="1" w:lastColumn="0" w:oddVBand="0" w:evenVBand="0" w:oddHBand="0" w:evenHBand="0" w:firstRowFirstColumn="0" w:firstRowLastColumn="0" w:lastRowFirstColumn="0" w:lastRowLastColumn="0"/>
            <w:tcW w:w="1560" w:type="dxa"/>
          </w:tcPr>
          <w:p w:rsidR="074F6832" w:rsidP="074F6832" w:rsidRDefault="074F6832" w14:paraId="75280B66" w14:textId="2D5A38A9">
            <w:pPr>
              <w:rPr>
                <w:rFonts w:ascii="Aptos" w:hAnsi="Aptos" w:eastAsia="Aptos" w:cs="Aptos"/>
                <w:lang w:val="es-CO"/>
              </w:rPr>
            </w:pPr>
            <w:r w:rsidRPr="074F6832">
              <w:rPr>
                <w:rFonts w:ascii="Aptos" w:hAnsi="Aptos" w:eastAsia="Aptos" w:cs="Aptos"/>
                <w:lang w:val="es-CO"/>
              </w:rPr>
              <w:t>Sucursal</w:t>
            </w:r>
          </w:p>
        </w:tc>
        <w:tc>
          <w:tcPr>
            <w:tcW w:w="3090" w:type="dxa"/>
          </w:tcPr>
          <w:p w:rsidR="6F3C2067" w:rsidP="074F6832" w:rsidRDefault="6F3C2067" w14:paraId="61F672EA" w14:textId="5462E800">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Crear sucursales, editar la información del inventario</w:t>
            </w:r>
          </w:p>
        </w:tc>
        <w:tc>
          <w:tcPr>
            <w:tcW w:w="2415" w:type="dxa"/>
          </w:tcPr>
          <w:p w:rsidR="6F3C2067" w:rsidP="074F6832" w:rsidRDefault="6F3C2067" w14:paraId="5C1870D5" w14:textId="7A1D4FA8">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Detalles de bodegas y productos</w:t>
            </w:r>
          </w:p>
        </w:tc>
        <w:tc>
          <w:tcPr>
            <w:tcW w:w="1425" w:type="dxa"/>
          </w:tcPr>
          <w:p w:rsidR="4742F472" w:rsidP="074F6832" w:rsidRDefault="4742F472" w14:paraId="3D2E24F6" w14:textId="05C723E6">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Escritura</w:t>
            </w:r>
          </w:p>
        </w:tc>
      </w:tr>
      <w:tr w:rsidR="074F6832" w:rsidTr="074F6832" w14:paraId="53C232F1" w14:textId="77777777">
        <w:trPr>
          <w:trHeight w:val="480"/>
        </w:trPr>
        <w:tc>
          <w:tcPr>
            <w:cnfStyle w:val="001000000000" w:firstRow="0" w:lastRow="0" w:firstColumn="1" w:lastColumn="0" w:oddVBand="0" w:evenVBand="0" w:oddHBand="0" w:evenHBand="0" w:firstRowFirstColumn="0" w:firstRowLastColumn="0" w:lastRowFirstColumn="0" w:lastRowLastColumn="0"/>
            <w:tcW w:w="1560" w:type="dxa"/>
          </w:tcPr>
          <w:p w:rsidR="074F6832" w:rsidP="074F6832" w:rsidRDefault="074F6832" w14:paraId="0E3F23A8" w14:textId="0C74827A">
            <w:pPr>
              <w:rPr>
                <w:rFonts w:ascii="Aptos" w:hAnsi="Aptos" w:eastAsia="Aptos" w:cs="Aptos"/>
                <w:lang w:val="es-CO"/>
              </w:rPr>
            </w:pPr>
            <w:r w:rsidRPr="074F6832">
              <w:rPr>
                <w:rFonts w:ascii="Aptos" w:hAnsi="Aptos" w:eastAsia="Aptos" w:cs="Aptos"/>
                <w:lang w:val="es-CO"/>
              </w:rPr>
              <w:t>Inventario</w:t>
            </w:r>
          </w:p>
        </w:tc>
        <w:tc>
          <w:tcPr>
            <w:tcW w:w="3090" w:type="dxa"/>
          </w:tcPr>
          <w:p w:rsidR="6E119903" w:rsidP="074F6832" w:rsidRDefault="6E119903" w14:paraId="14774E34" w14:textId="3D641A6C">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Modificar y revisar estado de inventarios</w:t>
            </w:r>
          </w:p>
          <w:p w:rsidR="074F6832" w:rsidP="074F6832" w:rsidRDefault="074F6832" w14:paraId="3DD2F566" w14:textId="58801728">
            <w:pPr>
              <w:jc w:val="both"/>
              <w:cnfStyle w:val="000000000000" w:firstRow="0" w:lastRow="0" w:firstColumn="0" w:lastColumn="0" w:oddVBand="0" w:evenVBand="0" w:oddHBand="0" w:evenHBand="0" w:firstRowFirstColumn="0" w:firstRowLastColumn="0" w:lastRowFirstColumn="0" w:lastRowLastColumn="0"/>
              <w:rPr>
                <w:rFonts w:ascii="Aptos" w:hAnsi="Aptos" w:eastAsia="Aptos" w:cs="Aptos"/>
                <w:sz w:val="18"/>
                <w:szCs w:val="18"/>
                <w:lang w:val="es-CO"/>
              </w:rPr>
            </w:pPr>
          </w:p>
        </w:tc>
        <w:tc>
          <w:tcPr>
            <w:tcW w:w="2415" w:type="dxa"/>
          </w:tcPr>
          <w:p w:rsidR="6E119903" w:rsidP="074F6832" w:rsidRDefault="6E119903" w14:paraId="3DC70B0E" w14:textId="635F249D">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Detalles de productos</w:t>
            </w:r>
          </w:p>
        </w:tc>
        <w:tc>
          <w:tcPr>
            <w:tcW w:w="1425" w:type="dxa"/>
          </w:tcPr>
          <w:p w:rsidR="6E119903" w:rsidP="074F6832" w:rsidRDefault="6E119903" w14:paraId="57462F17" w14:textId="0BA5F319">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Escritura + lectura</w:t>
            </w:r>
          </w:p>
        </w:tc>
      </w:tr>
      <w:tr w:rsidR="074F6832" w:rsidTr="074F6832" w14:paraId="2C61278E" w14:textId="77777777">
        <w:trPr>
          <w:trHeight w:val="300"/>
        </w:trPr>
        <w:tc>
          <w:tcPr>
            <w:cnfStyle w:val="001000000000" w:firstRow="0" w:lastRow="0" w:firstColumn="1" w:lastColumn="0" w:oddVBand="0" w:evenVBand="0" w:oddHBand="0" w:evenHBand="0" w:firstRowFirstColumn="0" w:firstRowLastColumn="0" w:lastRowFirstColumn="0" w:lastRowLastColumn="0"/>
            <w:tcW w:w="1560" w:type="dxa"/>
          </w:tcPr>
          <w:p w:rsidR="074F6832" w:rsidP="074F6832" w:rsidRDefault="074F6832" w14:paraId="06B3F3D4" w14:textId="550E0DA1">
            <w:pPr>
              <w:rPr>
                <w:rFonts w:ascii="Aptos" w:hAnsi="Aptos" w:eastAsia="Aptos" w:cs="Aptos"/>
                <w:lang w:val="es-CO"/>
              </w:rPr>
            </w:pPr>
            <w:r w:rsidRPr="074F6832">
              <w:rPr>
                <w:rFonts w:ascii="Aptos" w:hAnsi="Aptos" w:eastAsia="Aptos" w:cs="Aptos"/>
                <w:lang w:val="es-CO"/>
              </w:rPr>
              <w:t>Bodega</w:t>
            </w:r>
          </w:p>
        </w:tc>
        <w:tc>
          <w:tcPr>
            <w:tcW w:w="3090" w:type="dxa"/>
          </w:tcPr>
          <w:p w:rsidR="2F14E019" w:rsidP="074F6832" w:rsidRDefault="2F14E019" w14:paraId="08DD8F77" w14:textId="21FD9211">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Consultar las bodegas</w:t>
            </w:r>
          </w:p>
        </w:tc>
        <w:tc>
          <w:tcPr>
            <w:tcW w:w="2415" w:type="dxa"/>
          </w:tcPr>
          <w:p w:rsidR="2F14E019" w:rsidP="074F6832" w:rsidRDefault="2F14E019" w14:paraId="3F3F39B6" w14:textId="248AF9DC">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Detalles de la bodega</w:t>
            </w:r>
          </w:p>
        </w:tc>
        <w:tc>
          <w:tcPr>
            <w:tcW w:w="1425" w:type="dxa"/>
          </w:tcPr>
          <w:p w:rsidR="2F14E019" w:rsidP="074F6832" w:rsidRDefault="2F14E019" w14:paraId="1D83B84F" w14:textId="626D5F44">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Lectura</w:t>
            </w:r>
          </w:p>
        </w:tc>
      </w:tr>
      <w:tr w:rsidR="074F6832" w:rsidTr="074F6832" w14:paraId="17D4C355" w14:textId="77777777">
        <w:trPr>
          <w:trHeight w:val="300"/>
        </w:trPr>
        <w:tc>
          <w:tcPr>
            <w:cnfStyle w:val="001000000000" w:firstRow="0" w:lastRow="0" w:firstColumn="1" w:lastColumn="0" w:oddVBand="0" w:evenVBand="0" w:oddHBand="0" w:evenHBand="0" w:firstRowFirstColumn="0" w:firstRowLastColumn="0" w:lastRowFirstColumn="0" w:lastRowLastColumn="0"/>
            <w:tcW w:w="1560" w:type="dxa"/>
          </w:tcPr>
          <w:p w:rsidR="074F6832" w:rsidP="074F6832" w:rsidRDefault="074F6832" w14:paraId="189D5131" w14:textId="71BCA86B">
            <w:pPr>
              <w:rPr>
                <w:rFonts w:ascii="Aptos" w:hAnsi="Aptos" w:eastAsia="Aptos" w:cs="Aptos"/>
                <w:lang w:val="es-CO"/>
              </w:rPr>
            </w:pPr>
            <w:r w:rsidRPr="074F6832">
              <w:rPr>
                <w:rFonts w:ascii="Aptos" w:hAnsi="Aptos" w:eastAsia="Aptos" w:cs="Aptos"/>
                <w:lang w:val="es-CO"/>
              </w:rPr>
              <w:t>Proveedor</w:t>
            </w:r>
          </w:p>
        </w:tc>
        <w:tc>
          <w:tcPr>
            <w:tcW w:w="3090" w:type="dxa"/>
          </w:tcPr>
          <w:p w:rsidR="66FC5B81" w:rsidP="074F6832" w:rsidRDefault="66FC5B81" w14:paraId="160E893E" w14:textId="51E6D518">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Insertar proveedores</w:t>
            </w:r>
          </w:p>
        </w:tc>
        <w:tc>
          <w:tcPr>
            <w:tcW w:w="2415" w:type="dxa"/>
          </w:tcPr>
          <w:p w:rsidR="5E88FA1E" w:rsidP="074F6832" w:rsidRDefault="5E88FA1E" w14:paraId="4EB04257" w14:textId="6FC68359">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 de proveedores</w:t>
            </w:r>
          </w:p>
        </w:tc>
        <w:tc>
          <w:tcPr>
            <w:tcW w:w="1425" w:type="dxa"/>
          </w:tcPr>
          <w:p w:rsidR="5E88FA1E" w:rsidP="074F6832" w:rsidRDefault="5E88FA1E" w14:paraId="3E62E861" w14:textId="6C4040FE">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Escritura</w:t>
            </w:r>
          </w:p>
        </w:tc>
      </w:tr>
      <w:tr w:rsidR="074F6832" w:rsidTr="074F6832" w14:paraId="4085DE63" w14:textId="77777777">
        <w:trPr>
          <w:trHeight w:val="300"/>
        </w:trPr>
        <w:tc>
          <w:tcPr>
            <w:cnfStyle w:val="001000000000" w:firstRow="0" w:lastRow="0" w:firstColumn="1" w:lastColumn="0" w:oddVBand="0" w:evenVBand="0" w:oddHBand="0" w:evenHBand="0" w:firstRowFirstColumn="0" w:firstRowLastColumn="0" w:lastRowFirstColumn="0" w:lastRowLastColumn="0"/>
            <w:tcW w:w="1560" w:type="dxa"/>
          </w:tcPr>
          <w:p w:rsidR="074F6832" w:rsidP="074F6832" w:rsidRDefault="074F6832" w14:paraId="502C633F" w14:textId="52D127ED">
            <w:pPr>
              <w:rPr>
                <w:rFonts w:ascii="Aptos" w:hAnsi="Aptos" w:eastAsia="Aptos" w:cs="Aptos"/>
                <w:lang w:val="es-CO"/>
              </w:rPr>
            </w:pPr>
            <w:r w:rsidRPr="074F6832">
              <w:rPr>
                <w:rFonts w:ascii="Aptos" w:hAnsi="Aptos" w:eastAsia="Aptos" w:cs="Aptos"/>
                <w:lang w:val="es-CO"/>
              </w:rPr>
              <w:t>Producto</w:t>
            </w:r>
          </w:p>
        </w:tc>
        <w:tc>
          <w:tcPr>
            <w:tcW w:w="3090" w:type="dxa"/>
          </w:tcPr>
          <w:p w:rsidR="5A3FCA0F" w:rsidP="074F6832" w:rsidRDefault="5A3FCA0F" w14:paraId="0A481DB2" w14:textId="426FB259">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Insertar productos</w:t>
            </w:r>
          </w:p>
        </w:tc>
        <w:tc>
          <w:tcPr>
            <w:tcW w:w="2415" w:type="dxa"/>
          </w:tcPr>
          <w:p w:rsidR="5A3FCA0F" w:rsidP="074F6832" w:rsidRDefault="5A3FCA0F" w14:paraId="46DE0E23" w14:textId="4B8BACCD">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 de los productos, identificador de la sucursal</w:t>
            </w:r>
          </w:p>
        </w:tc>
        <w:tc>
          <w:tcPr>
            <w:tcW w:w="1425" w:type="dxa"/>
          </w:tcPr>
          <w:p w:rsidR="5A3FCA0F" w:rsidP="074F6832" w:rsidRDefault="5A3FCA0F" w14:paraId="5D1330D8" w14:textId="19162B97">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Escritura</w:t>
            </w:r>
          </w:p>
        </w:tc>
      </w:tr>
      <w:tr w:rsidR="074F6832" w:rsidTr="074F6832" w14:paraId="119EA43C" w14:textId="77777777">
        <w:trPr>
          <w:trHeight w:val="300"/>
        </w:trPr>
        <w:tc>
          <w:tcPr>
            <w:cnfStyle w:val="001000000000" w:firstRow="0" w:lastRow="0" w:firstColumn="1" w:lastColumn="0" w:oddVBand="0" w:evenVBand="0" w:oddHBand="0" w:evenHBand="0" w:firstRowFirstColumn="0" w:firstRowLastColumn="0" w:lastRowFirstColumn="0" w:lastRowLastColumn="0"/>
            <w:tcW w:w="1560" w:type="dxa"/>
          </w:tcPr>
          <w:p w:rsidR="074F6832" w:rsidP="074F6832" w:rsidRDefault="074F6832" w14:paraId="32561C08" w14:textId="334FC3A0">
            <w:pPr>
              <w:rPr>
                <w:rFonts w:ascii="Aptos" w:hAnsi="Aptos" w:eastAsia="Aptos" w:cs="Aptos"/>
                <w:lang w:val="es-CO"/>
              </w:rPr>
            </w:pPr>
            <w:r w:rsidRPr="074F6832">
              <w:rPr>
                <w:rFonts w:ascii="Aptos" w:hAnsi="Aptos" w:eastAsia="Aptos" w:cs="Aptos"/>
                <w:lang w:val="es-CO"/>
              </w:rPr>
              <w:t>Categoria</w:t>
            </w:r>
          </w:p>
        </w:tc>
        <w:tc>
          <w:tcPr>
            <w:tcW w:w="3090" w:type="dxa"/>
          </w:tcPr>
          <w:p w:rsidR="50EF7112" w:rsidP="074F6832" w:rsidRDefault="50EF7112" w14:paraId="4A99E0E1" w14:textId="583369B1">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Revisar categorías</w:t>
            </w:r>
          </w:p>
        </w:tc>
        <w:tc>
          <w:tcPr>
            <w:tcW w:w="2415" w:type="dxa"/>
          </w:tcPr>
          <w:p w:rsidR="50EF7112" w:rsidP="074F6832" w:rsidRDefault="50EF7112" w14:paraId="7FB8C5E9" w14:textId="54816B74">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Información de categorías y de productos</w:t>
            </w:r>
          </w:p>
        </w:tc>
        <w:tc>
          <w:tcPr>
            <w:tcW w:w="1425" w:type="dxa"/>
          </w:tcPr>
          <w:p w:rsidR="50EF7112" w:rsidP="074F6832" w:rsidRDefault="50EF7112" w14:paraId="04881645" w14:textId="60D4101D">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Lectura</w:t>
            </w:r>
          </w:p>
        </w:tc>
      </w:tr>
      <w:tr w:rsidR="074F6832" w:rsidTr="074F6832" w14:paraId="588B1A93" w14:textId="77777777">
        <w:trPr>
          <w:trHeight w:val="300"/>
        </w:trPr>
        <w:tc>
          <w:tcPr>
            <w:cnfStyle w:val="001000000000" w:firstRow="0" w:lastRow="0" w:firstColumn="1" w:lastColumn="0" w:oddVBand="0" w:evenVBand="0" w:oddHBand="0" w:evenHBand="0" w:firstRowFirstColumn="0" w:firstRowLastColumn="0" w:lastRowFirstColumn="0" w:lastRowLastColumn="0"/>
            <w:tcW w:w="1560" w:type="dxa"/>
          </w:tcPr>
          <w:p w:rsidR="074F6832" w:rsidP="074F6832" w:rsidRDefault="074F6832" w14:paraId="470807D5" w14:textId="6731B990">
            <w:pPr>
              <w:rPr>
                <w:rFonts w:ascii="Aptos" w:hAnsi="Aptos" w:eastAsia="Aptos" w:cs="Aptos"/>
                <w:lang w:val="es-CO"/>
              </w:rPr>
            </w:pPr>
            <w:r w:rsidRPr="074F6832">
              <w:rPr>
                <w:rFonts w:ascii="Aptos" w:hAnsi="Aptos" w:eastAsia="Aptos" w:cs="Aptos"/>
                <w:lang w:val="es-CO"/>
              </w:rPr>
              <w:t>Orden de Compra</w:t>
            </w:r>
          </w:p>
        </w:tc>
        <w:tc>
          <w:tcPr>
            <w:tcW w:w="3090" w:type="dxa"/>
          </w:tcPr>
          <w:p w:rsidR="6FFB882D" w:rsidP="074F6832" w:rsidRDefault="6FFB882D" w14:paraId="14BAEBB6" w14:textId="69E6DE79">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Generar órdenes de compra</w:t>
            </w:r>
          </w:p>
        </w:tc>
        <w:tc>
          <w:tcPr>
            <w:tcW w:w="2415" w:type="dxa"/>
          </w:tcPr>
          <w:p w:rsidR="6FFB882D" w:rsidP="074F6832" w:rsidRDefault="6FFB882D" w14:paraId="77BDEE15" w14:textId="51FDC44E">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Detalles de productos y proveedores</w:t>
            </w:r>
          </w:p>
        </w:tc>
        <w:tc>
          <w:tcPr>
            <w:tcW w:w="1425" w:type="dxa"/>
          </w:tcPr>
          <w:p w:rsidR="6FFB882D" w:rsidP="074F6832" w:rsidRDefault="6FFB882D" w14:paraId="04796B62" w14:textId="55AB7D14">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Escritura</w:t>
            </w:r>
          </w:p>
        </w:tc>
      </w:tr>
      <w:tr w:rsidR="074F6832" w:rsidTr="074F6832" w14:paraId="77B22F57" w14:textId="77777777">
        <w:trPr>
          <w:trHeight w:val="300"/>
        </w:trPr>
        <w:tc>
          <w:tcPr>
            <w:cnfStyle w:val="001000000000" w:firstRow="0" w:lastRow="0" w:firstColumn="1" w:lastColumn="0" w:oddVBand="0" w:evenVBand="0" w:oddHBand="0" w:evenHBand="0" w:firstRowFirstColumn="0" w:firstRowLastColumn="0" w:lastRowFirstColumn="0" w:lastRowLastColumn="0"/>
            <w:tcW w:w="1560" w:type="dxa"/>
          </w:tcPr>
          <w:p w:rsidR="074F6832" w:rsidP="074F6832" w:rsidRDefault="074F6832" w14:paraId="4204B9D6" w14:textId="35A4420B">
            <w:pPr>
              <w:rPr>
                <w:rFonts w:ascii="Aptos" w:hAnsi="Aptos" w:eastAsia="Aptos" w:cs="Aptos"/>
                <w:lang w:val="es-CO"/>
              </w:rPr>
            </w:pPr>
            <w:r w:rsidRPr="074F6832">
              <w:rPr>
                <w:rFonts w:ascii="Aptos" w:hAnsi="Aptos" w:eastAsia="Aptos" w:cs="Aptos"/>
                <w:lang w:val="es-CO"/>
              </w:rPr>
              <w:t>Recepción de producto</w:t>
            </w:r>
          </w:p>
        </w:tc>
        <w:tc>
          <w:tcPr>
            <w:tcW w:w="3090" w:type="dxa"/>
          </w:tcPr>
          <w:p w:rsidR="6FB524BF" w:rsidP="074F6832" w:rsidRDefault="6FB524BF" w14:paraId="5FD394E2" w14:textId="067D751A">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Registrar recepciones de producto</w:t>
            </w:r>
          </w:p>
        </w:tc>
        <w:tc>
          <w:tcPr>
            <w:tcW w:w="2415" w:type="dxa"/>
          </w:tcPr>
          <w:p w:rsidR="6FB524BF" w:rsidP="074F6832" w:rsidRDefault="6FB524BF" w14:paraId="02EEE5CA" w14:textId="790AC570">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 de la orden de compra</w:t>
            </w:r>
          </w:p>
        </w:tc>
        <w:tc>
          <w:tcPr>
            <w:tcW w:w="1425" w:type="dxa"/>
          </w:tcPr>
          <w:p w:rsidR="6FB524BF" w:rsidP="074F6832" w:rsidRDefault="6FB524BF" w14:paraId="6DA11C56" w14:textId="3173BD32">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Escritura</w:t>
            </w:r>
          </w:p>
        </w:tc>
      </w:tr>
    </w:tbl>
    <w:p w:rsidR="074F6832" w:rsidP="074F6832" w:rsidRDefault="074F6832" w14:paraId="74EDD5CD" w14:textId="29A8CAA5">
      <w:pPr>
        <w:ind w:firstLine="708"/>
        <w:jc w:val="both"/>
        <w:rPr>
          <w:rFonts w:ascii="Aptos" w:hAnsi="Aptos" w:eastAsia="Aptos" w:cs="Aptos"/>
          <w:lang w:val="es-CO"/>
        </w:rPr>
      </w:pPr>
    </w:p>
    <w:p w:rsidR="5166A5E7" w:rsidP="074F6832" w:rsidRDefault="5166A5E7" w14:paraId="541744A6" w14:textId="338A2E66">
      <w:pPr>
        <w:ind w:firstLine="708"/>
        <w:jc w:val="both"/>
      </w:pPr>
      <w:r w:rsidRPr="074F6832">
        <w:rPr>
          <w:rFonts w:ascii="Aptos" w:hAnsi="Aptos" w:eastAsia="Aptos" w:cs="Aptos"/>
          <w:lang w:val="es-CO"/>
        </w:rPr>
        <w:t xml:space="preserve">d. Cuantifiquen las operaciones de lectura y escritura para cada entidad. </w:t>
      </w:r>
      <w:r>
        <w:tab/>
      </w:r>
      <w:r>
        <w:tab/>
      </w:r>
      <w:r w:rsidRPr="074F6832">
        <w:rPr>
          <w:rFonts w:ascii="Aptos" w:hAnsi="Aptos" w:eastAsia="Aptos" w:cs="Aptos"/>
          <w:lang w:val="es-CO"/>
        </w:rPr>
        <w:t>Para ello utilicen una tabla como la del ejemplo del anexo B.</w:t>
      </w:r>
    </w:p>
    <w:tbl>
      <w:tblPr>
        <w:tblStyle w:val="GridTable4-Accent1"/>
        <w:tblW w:w="0" w:type="auto"/>
        <w:tblLayout w:type="fixed"/>
        <w:tblLook w:val="06A0" w:firstRow="1" w:lastRow="0" w:firstColumn="1" w:lastColumn="0" w:noHBand="1" w:noVBand="1"/>
      </w:tblPr>
      <w:tblGrid>
        <w:gridCol w:w="1410"/>
        <w:gridCol w:w="2572"/>
        <w:gridCol w:w="2068"/>
        <w:gridCol w:w="1220"/>
        <w:gridCol w:w="1220"/>
      </w:tblGrid>
      <w:tr w:rsidR="074F6832" w:rsidTr="074F6832" w14:paraId="48B9D83B"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0" w:type="dxa"/>
          </w:tcPr>
          <w:p w:rsidR="074F6832" w:rsidP="074F6832" w:rsidRDefault="074F6832" w14:paraId="31FA5649" w14:textId="2D3F9E6D">
            <w:pPr>
              <w:rPr>
                <w:rFonts w:ascii="Aptos" w:hAnsi="Aptos" w:eastAsia="Aptos" w:cs="Aptos"/>
                <w:lang w:val="es-CO"/>
              </w:rPr>
            </w:pPr>
            <w:r w:rsidRPr="074F6832">
              <w:rPr>
                <w:rFonts w:ascii="Aptos" w:hAnsi="Aptos" w:eastAsia="Aptos" w:cs="Aptos"/>
                <w:lang w:val="es-CO"/>
              </w:rPr>
              <w:t>Entidad</w:t>
            </w:r>
          </w:p>
        </w:tc>
        <w:tc>
          <w:tcPr>
            <w:tcW w:w="2572" w:type="dxa"/>
          </w:tcPr>
          <w:p w:rsidR="074F6832" w:rsidP="074F6832" w:rsidRDefault="074F6832" w14:paraId="13953835" w14:textId="5CF400E8">
            <w:pPr>
              <w:cnfStyle w:val="100000000000" w:firstRow="1" w:lastRow="0" w:firstColumn="0" w:lastColumn="0" w:oddVBand="0" w:evenVBand="0" w:oddHBand="0" w:evenHBand="0" w:firstRowFirstColumn="0" w:firstRowLastColumn="0" w:lastRowFirstColumn="0" w:lastRowLastColumn="0"/>
            </w:pPr>
            <w:r w:rsidRPr="074F6832">
              <w:rPr>
                <w:rFonts w:ascii="Aptos" w:hAnsi="Aptos" w:eastAsia="Aptos" w:cs="Aptos"/>
                <w:lang w:val="es-CO"/>
              </w:rPr>
              <w:t>Operaciones</w:t>
            </w:r>
          </w:p>
        </w:tc>
        <w:tc>
          <w:tcPr>
            <w:tcW w:w="2068" w:type="dxa"/>
          </w:tcPr>
          <w:p w:rsidR="074F6832" w:rsidP="074F6832" w:rsidRDefault="074F6832" w14:paraId="59079FD2" w14:textId="649B3E44">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Información necesaria</w:t>
            </w:r>
          </w:p>
        </w:tc>
        <w:tc>
          <w:tcPr>
            <w:tcW w:w="1220" w:type="dxa"/>
          </w:tcPr>
          <w:p w:rsidR="074F6832" w:rsidP="074F6832" w:rsidRDefault="074F6832" w14:paraId="349D1448" w14:textId="7FD0EC0C">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Tipo</w:t>
            </w:r>
          </w:p>
        </w:tc>
        <w:tc>
          <w:tcPr>
            <w:tcW w:w="1220" w:type="dxa"/>
          </w:tcPr>
          <w:p w:rsidR="2377A9D7" w:rsidP="074F6832" w:rsidRDefault="2377A9D7" w14:paraId="44E03651" w14:textId="742B4F88">
            <w:pP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Tasa</w:t>
            </w:r>
          </w:p>
        </w:tc>
      </w:tr>
      <w:tr w:rsidR="074F6832" w:rsidTr="074F6832" w14:paraId="740D5976" w14:textId="77777777">
        <w:trPr>
          <w:trHeight w:val="300"/>
        </w:trPr>
        <w:tc>
          <w:tcPr>
            <w:cnfStyle w:val="001000000000" w:firstRow="0" w:lastRow="0" w:firstColumn="1" w:lastColumn="0" w:oddVBand="0" w:evenVBand="0" w:oddHBand="0" w:evenHBand="0" w:firstRowFirstColumn="0" w:firstRowLastColumn="0" w:lastRowFirstColumn="0" w:lastRowLastColumn="0"/>
            <w:tcW w:w="1410" w:type="dxa"/>
          </w:tcPr>
          <w:p w:rsidR="074F6832" w:rsidP="074F6832" w:rsidRDefault="074F6832" w14:paraId="5F660A5F" w14:textId="2D5A38A9">
            <w:pPr>
              <w:rPr>
                <w:rFonts w:ascii="Aptos" w:hAnsi="Aptos" w:eastAsia="Aptos" w:cs="Aptos"/>
                <w:lang w:val="es-CO"/>
              </w:rPr>
            </w:pPr>
            <w:r w:rsidRPr="074F6832">
              <w:rPr>
                <w:rFonts w:ascii="Aptos" w:hAnsi="Aptos" w:eastAsia="Aptos" w:cs="Aptos"/>
                <w:lang w:val="es-CO"/>
              </w:rPr>
              <w:t>Sucursal</w:t>
            </w:r>
          </w:p>
        </w:tc>
        <w:tc>
          <w:tcPr>
            <w:tcW w:w="2572" w:type="dxa"/>
          </w:tcPr>
          <w:p w:rsidR="074F6832" w:rsidP="074F6832" w:rsidRDefault="074F6832" w14:paraId="489EC936" w14:textId="5462E800">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Crear sucursales, editar la información del inventario</w:t>
            </w:r>
          </w:p>
        </w:tc>
        <w:tc>
          <w:tcPr>
            <w:tcW w:w="2068" w:type="dxa"/>
          </w:tcPr>
          <w:p w:rsidR="074F6832" w:rsidP="074F6832" w:rsidRDefault="074F6832" w14:paraId="345E5941" w14:textId="7A1D4FA8">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Detalles de bodegas y productos</w:t>
            </w:r>
          </w:p>
        </w:tc>
        <w:tc>
          <w:tcPr>
            <w:tcW w:w="1220" w:type="dxa"/>
          </w:tcPr>
          <w:p w:rsidR="074F6832" w:rsidP="074F6832" w:rsidRDefault="074F6832" w14:paraId="69C64276" w14:textId="05C723E6">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Escritura</w:t>
            </w:r>
          </w:p>
        </w:tc>
        <w:tc>
          <w:tcPr>
            <w:tcW w:w="1220" w:type="dxa"/>
          </w:tcPr>
          <w:p w:rsidR="77214593" w:rsidP="074F6832" w:rsidRDefault="77214593" w14:paraId="0146FCA2" w14:textId="581DF7B0">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1/mes</w:t>
            </w:r>
          </w:p>
        </w:tc>
      </w:tr>
      <w:tr w:rsidR="074F6832" w:rsidTr="074F6832" w14:paraId="231C94CB" w14:textId="77777777">
        <w:trPr>
          <w:trHeight w:val="480"/>
        </w:trPr>
        <w:tc>
          <w:tcPr>
            <w:cnfStyle w:val="001000000000" w:firstRow="0" w:lastRow="0" w:firstColumn="1" w:lastColumn="0" w:oddVBand="0" w:evenVBand="0" w:oddHBand="0" w:evenHBand="0" w:firstRowFirstColumn="0" w:firstRowLastColumn="0" w:lastRowFirstColumn="0" w:lastRowLastColumn="0"/>
            <w:tcW w:w="1410" w:type="dxa"/>
          </w:tcPr>
          <w:p w:rsidR="074F6832" w:rsidP="074F6832" w:rsidRDefault="074F6832" w14:paraId="2166D71C" w14:textId="0C74827A">
            <w:pPr>
              <w:rPr>
                <w:rFonts w:ascii="Aptos" w:hAnsi="Aptos" w:eastAsia="Aptos" w:cs="Aptos"/>
                <w:lang w:val="es-CO"/>
              </w:rPr>
            </w:pPr>
            <w:r w:rsidRPr="074F6832">
              <w:rPr>
                <w:rFonts w:ascii="Aptos" w:hAnsi="Aptos" w:eastAsia="Aptos" w:cs="Aptos"/>
                <w:lang w:val="es-CO"/>
              </w:rPr>
              <w:t>Inventario</w:t>
            </w:r>
          </w:p>
        </w:tc>
        <w:tc>
          <w:tcPr>
            <w:tcW w:w="2572" w:type="dxa"/>
          </w:tcPr>
          <w:p w:rsidR="074F6832" w:rsidP="074F6832" w:rsidRDefault="074F6832" w14:paraId="38D61C98" w14:textId="5EC40B8A">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Modificar estado de inventarios</w:t>
            </w:r>
          </w:p>
          <w:p w:rsidR="074F6832" w:rsidP="074F6832" w:rsidRDefault="074F6832" w14:paraId="1A9631AF" w14:textId="58801728">
            <w:pPr>
              <w:jc w:val="both"/>
              <w:cnfStyle w:val="000000000000" w:firstRow="0" w:lastRow="0" w:firstColumn="0" w:lastColumn="0" w:oddVBand="0" w:evenVBand="0" w:oddHBand="0" w:evenHBand="0" w:firstRowFirstColumn="0" w:firstRowLastColumn="0" w:lastRowFirstColumn="0" w:lastRowLastColumn="0"/>
              <w:rPr>
                <w:rFonts w:ascii="Aptos" w:hAnsi="Aptos" w:eastAsia="Aptos" w:cs="Aptos"/>
                <w:sz w:val="18"/>
                <w:szCs w:val="18"/>
                <w:lang w:val="es-CO"/>
              </w:rPr>
            </w:pPr>
          </w:p>
        </w:tc>
        <w:tc>
          <w:tcPr>
            <w:tcW w:w="2068" w:type="dxa"/>
          </w:tcPr>
          <w:p w:rsidR="074F6832" w:rsidP="074F6832" w:rsidRDefault="074F6832" w14:paraId="3B5200C9" w14:textId="635F249D">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Detalles de productos</w:t>
            </w:r>
          </w:p>
        </w:tc>
        <w:tc>
          <w:tcPr>
            <w:tcW w:w="1220" w:type="dxa"/>
          </w:tcPr>
          <w:p w:rsidR="074F6832" w:rsidP="074F6832" w:rsidRDefault="074F6832" w14:paraId="7FB53715" w14:textId="2A1BABEC">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 xml:space="preserve">Escritura </w:t>
            </w:r>
          </w:p>
        </w:tc>
        <w:tc>
          <w:tcPr>
            <w:tcW w:w="1220" w:type="dxa"/>
          </w:tcPr>
          <w:p w:rsidR="045F5FEB" w:rsidP="074F6832" w:rsidRDefault="045F5FEB" w14:paraId="7F0A0181" w14:textId="41E9C437">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7/min</w:t>
            </w:r>
          </w:p>
        </w:tc>
      </w:tr>
      <w:tr w:rsidR="074F6832" w:rsidTr="074F6832" w14:paraId="4C1BF878" w14:textId="77777777">
        <w:trPr>
          <w:trHeight w:val="480"/>
        </w:trPr>
        <w:tc>
          <w:tcPr>
            <w:cnfStyle w:val="001000000000" w:firstRow="0" w:lastRow="0" w:firstColumn="1" w:lastColumn="0" w:oddVBand="0" w:evenVBand="0" w:oddHBand="0" w:evenHBand="0" w:firstRowFirstColumn="0" w:firstRowLastColumn="0" w:lastRowFirstColumn="0" w:lastRowLastColumn="0"/>
            <w:tcW w:w="1410" w:type="dxa"/>
          </w:tcPr>
          <w:p w:rsidR="2544A5A8" w:rsidP="074F6832" w:rsidRDefault="2544A5A8" w14:paraId="288E5876" w14:textId="12F4D246">
            <w:pPr>
              <w:rPr>
                <w:rFonts w:ascii="Aptos" w:hAnsi="Aptos" w:eastAsia="Aptos" w:cs="Aptos"/>
                <w:lang w:val="es-CO"/>
              </w:rPr>
            </w:pPr>
            <w:r w:rsidRPr="074F6832">
              <w:rPr>
                <w:rFonts w:ascii="Aptos" w:hAnsi="Aptos" w:eastAsia="Aptos" w:cs="Aptos"/>
                <w:lang w:val="es-CO"/>
              </w:rPr>
              <w:t>Inventario</w:t>
            </w:r>
          </w:p>
        </w:tc>
        <w:tc>
          <w:tcPr>
            <w:tcW w:w="2572" w:type="dxa"/>
          </w:tcPr>
          <w:p w:rsidR="2544A5A8" w:rsidP="074F6832" w:rsidRDefault="2544A5A8" w14:paraId="7629B96A" w14:textId="4D43566C">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Revisar el estado de inventarios</w:t>
            </w:r>
          </w:p>
        </w:tc>
        <w:tc>
          <w:tcPr>
            <w:tcW w:w="2068" w:type="dxa"/>
          </w:tcPr>
          <w:p w:rsidR="0281D844" w:rsidP="074F6832" w:rsidRDefault="0281D844" w14:paraId="53E3C444" w14:textId="2EF2E333">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Detalles de productos</w:t>
            </w:r>
          </w:p>
        </w:tc>
        <w:tc>
          <w:tcPr>
            <w:tcW w:w="1220" w:type="dxa"/>
          </w:tcPr>
          <w:p w:rsidR="0281D844" w:rsidP="074F6832" w:rsidRDefault="0281D844" w14:paraId="4A7ECA22" w14:textId="46A4323D">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Lectura</w:t>
            </w:r>
          </w:p>
        </w:tc>
        <w:tc>
          <w:tcPr>
            <w:tcW w:w="1220" w:type="dxa"/>
          </w:tcPr>
          <w:p w:rsidR="0281D844" w:rsidP="074F6832" w:rsidRDefault="0281D844" w14:paraId="7016BB87" w14:textId="138BCAE6">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1.3/min</w:t>
            </w:r>
          </w:p>
        </w:tc>
      </w:tr>
      <w:tr w:rsidR="074F6832" w:rsidTr="074F6832" w14:paraId="4EB60B3A" w14:textId="77777777">
        <w:trPr>
          <w:trHeight w:val="300"/>
        </w:trPr>
        <w:tc>
          <w:tcPr>
            <w:cnfStyle w:val="001000000000" w:firstRow="0" w:lastRow="0" w:firstColumn="1" w:lastColumn="0" w:oddVBand="0" w:evenVBand="0" w:oddHBand="0" w:evenHBand="0" w:firstRowFirstColumn="0" w:firstRowLastColumn="0" w:lastRowFirstColumn="0" w:lastRowLastColumn="0"/>
            <w:tcW w:w="1410" w:type="dxa"/>
          </w:tcPr>
          <w:p w:rsidR="074F6832" w:rsidP="074F6832" w:rsidRDefault="074F6832" w14:paraId="4139E31E" w14:textId="550E0DA1">
            <w:pPr>
              <w:rPr>
                <w:rFonts w:ascii="Aptos" w:hAnsi="Aptos" w:eastAsia="Aptos" w:cs="Aptos"/>
                <w:lang w:val="es-CO"/>
              </w:rPr>
            </w:pPr>
            <w:r w:rsidRPr="074F6832">
              <w:rPr>
                <w:rFonts w:ascii="Aptos" w:hAnsi="Aptos" w:eastAsia="Aptos" w:cs="Aptos"/>
                <w:lang w:val="es-CO"/>
              </w:rPr>
              <w:t>Bodega</w:t>
            </w:r>
          </w:p>
        </w:tc>
        <w:tc>
          <w:tcPr>
            <w:tcW w:w="2572" w:type="dxa"/>
          </w:tcPr>
          <w:p w:rsidR="074F6832" w:rsidP="074F6832" w:rsidRDefault="074F6832" w14:paraId="063E7872" w14:textId="21FD9211">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Consultar las bodegas</w:t>
            </w:r>
          </w:p>
        </w:tc>
        <w:tc>
          <w:tcPr>
            <w:tcW w:w="2068" w:type="dxa"/>
          </w:tcPr>
          <w:p w:rsidR="074F6832" w:rsidP="074F6832" w:rsidRDefault="074F6832" w14:paraId="6C7B94FB" w14:textId="248AF9DC">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Detalles de la bodega</w:t>
            </w:r>
          </w:p>
        </w:tc>
        <w:tc>
          <w:tcPr>
            <w:tcW w:w="1220" w:type="dxa"/>
          </w:tcPr>
          <w:p w:rsidR="074F6832" w:rsidP="074F6832" w:rsidRDefault="074F6832" w14:paraId="219D1C21" w14:textId="626D5F44">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Lectura</w:t>
            </w:r>
          </w:p>
        </w:tc>
        <w:tc>
          <w:tcPr>
            <w:tcW w:w="1220" w:type="dxa"/>
          </w:tcPr>
          <w:p w:rsidR="34A348AE" w:rsidP="074F6832" w:rsidRDefault="34A348AE" w14:paraId="0F08ED62" w14:textId="27B61351">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1/sem</w:t>
            </w:r>
          </w:p>
        </w:tc>
      </w:tr>
      <w:tr w:rsidR="074F6832" w:rsidTr="074F6832" w14:paraId="3492F349" w14:textId="77777777">
        <w:trPr>
          <w:trHeight w:val="300"/>
        </w:trPr>
        <w:tc>
          <w:tcPr>
            <w:cnfStyle w:val="001000000000" w:firstRow="0" w:lastRow="0" w:firstColumn="1" w:lastColumn="0" w:oddVBand="0" w:evenVBand="0" w:oddHBand="0" w:evenHBand="0" w:firstRowFirstColumn="0" w:firstRowLastColumn="0" w:lastRowFirstColumn="0" w:lastRowLastColumn="0"/>
            <w:tcW w:w="1410" w:type="dxa"/>
          </w:tcPr>
          <w:p w:rsidR="074F6832" w:rsidP="074F6832" w:rsidRDefault="074F6832" w14:paraId="79B8AC56" w14:textId="71BCA86B">
            <w:pPr>
              <w:rPr>
                <w:rFonts w:ascii="Aptos" w:hAnsi="Aptos" w:eastAsia="Aptos" w:cs="Aptos"/>
                <w:lang w:val="es-CO"/>
              </w:rPr>
            </w:pPr>
            <w:r w:rsidRPr="074F6832">
              <w:rPr>
                <w:rFonts w:ascii="Aptos" w:hAnsi="Aptos" w:eastAsia="Aptos" w:cs="Aptos"/>
                <w:lang w:val="es-CO"/>
              </w:rPr>
              <w:t>Proveedor</w:t>
            </w:r>
          </w:p>
        </w:tc>
        <w:tc>
          <w:tcPr>
            <w:tcW w:w="2572" w:type="dxa"/>
          </w:tcPr>
          <w:p w:rsidR="673A91A4" w:rsidP="074F6832" w:rsidRDefault="673A91A4" w14:paraId="2A9F1109" w14:textId="6D39038D">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 xml:space="preserve">Consultar </w:t>
            </w:r>
            <w:r w:rsidRPr="074F6832" w:rsidR="074F6832">
              <w:rPr>
                <w:rFonts w:ascii="Aptos" w:hAnsi="Aptos" w:eastAsia="Aptos" w:cs="Aptos"/>
                <w:lang w:val="es-CO"/>
              </w:rPr>
              <w:t>proveedores</w:t>
            </w:r>
          </w:p>
        </w:tc>
        <w:tc>
          <w:tcPr>
            <w:tcW w:w="2068" w:type="dxa"/>
          </w:tcPr>
          <w:p w:rsidR="074F6832" w:rsidP="074F6832" w:rsidRDefault="074F6832" w14:paraId="2D7282EF" w14:textId="6FC68359">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 de proveedores</w:t>
            </w:r>
          </w:p>
        </w:tc>
        <w:tc>
          <w:tcPr>
            <w:tcW w:w="1220" w:type="dxa"/>
          </w:tcPr>
          <w:p w:rsidR="48ADD840" w:rsidP="074F6832" w:rsidRDefault="48ADD840" w14:paraId="79352B74" w14:textId="7FF468D1">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Lectura</w:t>
            </w:r>
          </w:p>
        </w:tc>
        <w:tc>
          <w:tcPr>
            <w:tcW w:w="1220" w:type="dxa"/>
          </w:tcPr>
          <w:p w:rsidR="48ADD840" w:rsidP="074F6832" w:rsidRDefault="48ADD840" w14:paraId="7E471B9A" w14:textId="1D3DF045">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0.13/min</w:t>
            </w:r>
          </w:p>
        </w:tc>
      </w:tr>
      <w:tr w:rsidR="074F6832" w:rsidTr="074F6832" w14:paraId="76126EED" w14:textId="77777777">
        <w:trPr>
          <w:trHeight w:val="300"/>
        </w:trPr>
        <w:tc>
          <w:tcPr>
            <w:cnfStyle w:val="001000000000" w:firstRow="0" w:lastRow="0" w:firstColumn="1" w:lastColumn="0" w:oddVBand="0" w:evenVBand="0" w:oddHBand="0" w:evenHBand="0" w:firstRowFirstColumn="0" w:firstRowLastColumn="0" w:lastRowFirstColumn="0" w:lastRowLastColumn="0"/>
            <w:tcW w:w="1410" w:type="dxa"/>
          </w:tcPr>
          <w:p w:rsidR="074F6832" w:rsidP="074F6832" w:rsidRDefault="074F6832" w14:paraId="3D97DD34" w14:textId="52D127ED">
            <w:pPr>
              <w:rPr>
                <w:rFonts w:ascii="Aptos" w:hAnsi="Aptos" w:eastAsia="Aptos" w:cs="Aptos"/>
                <w:lang w:val="es-CO"/>
              </w:rPr>
            </w:pPr>
            <w:r w:rsidRPr="074F6832">
              <w:rPr>
                <w:rFonts w:ascii="Aptos" w:hAnsi="Aptos" w:eastAsia="Aptos" w:cs="Aptos"/>
                <w:lang w:val="es-CO"/>
              </w:rPr>
              <w:t>Producto</w:t>
            </w:r>
          </w:p>
        </w:tc>
        <w:tc>
          <w:tcPr>
            <w:tcW w:w="2572" w:type="dxa"/>
          </w:tcPr>
          <w:p w:rsidR="074F6832" w:rsidP="074F6832" w:rsidRDefault="074F6832" w14:paraId="6A80F460" w14:textId="426FB259">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Insertar productos</w:t>
            </w:r>
          </w:p>
        </w:tc>
        <w:tc>
          <w:tcPr>
            <w:tcW w:w="2068" w:type="dxa"/>
          </w:tcPr>
          <w:p w:rsidR="074F6832" w:rsidP="074F6832" w:rsidRDefault="074F6832" w14:paraId="4E9C2F97" w14:textId="4B8BACCD">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 de los productos, identificador de la sucursal</w:t>
            </w:r>
          </w:p>
        </w:tc>
        <w:tc>
          <w:tcPr>
            <w:tcW w:w="1220" w:type="dxa"/>
          </w:tcPr>
          <w:p w:rsidR="074F6832" w:rsidP="074F6832" w:rsidRDefault="074F6832" w14:paraId="7522B97F" w14:textId="19162B97">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Escritura</w:t>
            </w:r>
          </w:p>
        </w:tc>
        <w:tc>
          <w:tcPr>
            <w:tcW w:w="1220" w:type="dxa"/>
          </w:tcPr>
          <w:p w:rsidR="00AABE5D" w:rsidP="074F6832" w:rsidRDefault="00AABE5D" w14:paraId="483F27C1" w14:textId="72C8441A">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7/min</w:t>
            </w:r>
          </w:p>
        </w:tc>
      </w:tr>
      <w:tr w:rsidR="074F6832" w:rsidTr="074F6832" w14:paraId="2B934053" w14:textId="77777777">
        <w:trPr>
          <w:trHeight w:val="300"/>
        </w:trPr>
        <w:tc>
          <w:tcPr>
            <w:cnfStyle w:val="001000000000" w:firstRow="0" w:lastRow="0" w:firstColumn="1" w:lastColumn="0" w:oddVBand="0" w:evenVBand="0" w:oddHBand="0" w:evenHBand="0" w:firstRowFirstColumn="0" w:firstRowLastColumn="0" w:lastRowFirstColumn="0" w:lastRowLastColumn="0"/>
            <w:tcW w:w="1410" w:type="dxa"/>
          </w:tcPr>
          <w:p w:rsidR="074F6832" w:rsidP="074F6832" w:rsidRDefault="074F6832" w14:paraId="6626A4F0" w14:textId="334FC3A0">
            <w:pPr>
              <w:rPr>
                <w:rFonts w:ascii="Aptos" w:hAnsi="Aptos" w:eastAsia="Aptos" w:cs="Aptos"/>
                <w:lang w:val="es-CO"/>
              </w:rPr>
            </w:pPr>
            <w:r w:rsidRPr="074F6832">
              <w:rPr>
                <w:rFonts w:ascii="Aptos" w:hAnsi="Aptos" w:eastAsia="Aptos" w:cs="Aptos"/>
                <w:lang w:val="es-CO"/>
              </w:rPr>
              <w:t>Categoria</w:t>
            </w:r>
          </w:p>
        </w:tc>
        <w:tc>
          <w:tcPr>
            <w:tcW w:w="2572" w:type="dxa"/>
          </w:tcPr>
          <w:p w:rsidR="074F6832" w:rsidP="074F6832" w:rsidRDefault="074F6832" w14:paraId="7A437F68" w14:textId="583369B1">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Revisar categorías</w:t>
            </w:r>
          </w:p>
        </w:tc>
        <w:tc>
          <w:tcPr>
            <w:tcW w:w="2068" w:type="dxa"/>
          </w:tcPr>
          <w:p w:rsidR="074F6832" w:rsidP="074F6832" w:rsidRDefault="074F6832" w14:paraId="6D36E3E1" w14:textId="54816B74">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Información de categorías y de productos</w:t>
            </w:r>
          </w:p>
        </w:tc>
        <w:tc>
          <w:tcPr>
            <w:tcW w:w="1220" w:type="dxa"/>
          </w:tcPr>
          <w:p w:rsidR="074F6832" w:rsidP="074F6832" w:rsidRDefault="074F6832" w14:paraId="2F387763" w14:textId="60D4101D">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Lectura</w:t>
            </w:r>
          </w:p>
        </w:tc>
        <w:tc>
          <w:tcPr>
            <w:tcW w:w="1220" w:type="dxa"/>
          </w:tcPr>
          <w:p w:rsidR="18A5B913" w:rsidP="074F6832" w:rsidRDefault="18A5B913" w14:paraId="27CB524F" w14:textId="613585E4">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1/min</w:t>
            </w:r>
          </w:p>
        </w:tc>
      </w:tr>
      <w:tr w:rsidR="074F6832" w:rsidTr="074F6832" w14:paraId="5F7EE446" w14:textId="77777777">
        <w:trPr>
          <w:trHeight w:val="300"/>
        </w:trPr>
        <w:tc>
          <w:tcPr>
            <w:cnfStyle w:val="001000000000" w:firstRow="0" w:lastRow="0" w:firstColumn="1" w:lastColumn="0" w:oddVBand="0" w:evenVBand="0" w:oddHBand="0" w:evenHBand="0" w:firstRowFirstColumn="0" w:firstRowLastColumn="0" w:lastRowFirstColumn="0" w:lastRowLastColumn="0"/>
            <w:tcW w:w="1410" w:type="dxa"/>
          </w:tcPr>
          <w:p w:rsidR="074F6832" w:rsidP="074F6832" w:rsidRDefault="074F6832" w14:paraId="1B5B6750" w14:textId="6731B990">
            <w:pPr>
              <w:rPr>
                <w:rFonts w:ascii="Aptos" w:hAnsi="Aptos" w:eastAsia="Aptos" w:cs="Aptos"/>
                <w:lang w:val="es-CO"/>
              </w:rPr>
            </w:pPr>
            <w:r w:rsidRPr="074F6832">
              <w:rPr>
                <w:rFonts w:ascii="Aptos" w:hAnsi="Aptos" w:eastAsia="Aptos" w:cs="Aptos"/>
                <w:lang w:val="es-CO"/>
              </w:rPr>
              <w:t>Orden de Compra</w:t>
            </w:r>
          </w:p>
        </w:tc>
        <w:tc>
          <w:tcPr>
            <w:tcW w:w="2572" w:type="dxa"/>
          </w:tcPr>
          <w:p w:rsidR="074F6832" w:rsidP="074F6832" w:rsidRDefault="074F6832" w14:paraId="0ED87F73" w14:textId="69E6DE79">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Generar órdenes de compra</w:t>
            </w:r>
          </w:p>
        </w:tc>
        <w:tc>
          <w:tcPr>
            <w:tcW w:w="2068" w:type="dxa"/>
          </w:tcPr>
          <w:p w:rsidR="074F6832" w:rsidP="074F6832" w:rsidRDefault="074F6832" w14:paraId="010E6B04" w14:textId="51FDC44E">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Detalles de productos y proveedores</w:t>
            </w:r>
          </w:p>
        </w:tc>
        <w:tc>
          <w:tcPr>
            <w:tcW w:w="1220" w:type="dxa"/>
          </w:tcPr>
          <w:p w:rsidR="074F6832" w:rsidP="074F6832" w:rsidRDefault="074F6832" w14:paraId="25A05EAF" w14:textId="55AB7D14">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Escritura</w:t>
            </w:r>
          </w:p>
        </w:tc>
        <w:tc>
          <w:tcPr>
            <w:tcW w:w="1220" w:type="dxa"/>
          </w:tcPr>
          <w:p w:rsidR="59A868AF" w:rsidP="074F6832" w:rsidRDefault="59A868AF" w14:paraId="38F46285" w14:textId="0B6F3A61">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0.13/min</w:t>
            </w:r>
          </w:p>
        </w:tc>
      </w:tr>
      <w:tr w:rsidR="074F6832" w:rsidTr="074F6832" w14:paraId="5162B2CD" w14:textId="77777777">
        <w:trPr>
          <w:trHeight w:val="300"/>
        </w:trPr>
        <w:tc>
          <w:tcPr>
            <w:cnfStyle w:val="001000000000" w:firstRow="0" w:lastRow="0" w:firstColumn="1" w:lastColumn="0" w:oddVBand="0" w:evenVBand="0" w:oddHBand="0" w:evenHBand="0" w:firstRowFirstColumn="0" w:firstRowLastColumn="0" w:lastRowFirstColumn="0" w:lastRowLastColumn="0"/>
            <w:tcW w:w="1410" w:type="dxa"/>
          </w:tcPr>
          <w:p w:rsidR="59A868AF" w:rsidP="074F6832" w:rsidRDefault="59A868AF" w14:paraId="200EF1CE" w14:textId="589BE2E3">
            <w:pPr>
              <w:rPr>
                <w:rFonts w:ascii="Aptos" w:hAnsi="Aptos" w:eastAsia="Aptos" w:cs="Aptos"/>
                <w:lang w:val="es-CO"/>
              </w:rPr>
            </w:pPr>
            <w:r w:rsidRPr="074F6832">
              <w:rPr>
                <w:rFonts w:ascii="Aptos" w:hAnsi="Aptos" w:eastAsia="Aptos" w:cs="Aptos"/>
                <w:lang w:val="es-CO"/>
              </w:rPr>
              <w:t>Orden de compra</w:t>
            </w:r>
          </w:p>
        </w:tc>
        <w:tc>
          <w:tcPr>
            <w:tcW w:w="2572" w:type="dxa"/>
          </w:tcPr>
          <w:p w:rsidR="59A868AF" w:rsidP="074F6832" w:rsidRDefault="59A868AF" w14:paraId="5B3E67C5" w14:textId="2D6E8285">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Consultar ordenes de compra</w:t>
            </w:r>
          </w:p>
        </w:tc>
        <w:tc>
          <w:tcPr>
            <w:tcW w:w="2068" w:type="dxa"/>
          </w:tcPr>
          <w:p w:rsidR="59A868AF" w:rsidP="074F6832" w:rsidRDefault="59A868AF" w14:paraId="4CF4E201" w14:textId="3750E317">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Detalles de las órdenes, productos y proveedores</w:t>
            </w:r>
          </w:p>
        </w:tc>
        <w:tc>
          <w:tcPr>
            <w:tcW w:w="1220" w:type="dxa"/>
          </w:tcPr>
          <w:p w:rsidR="59A868AF" w:rsidP="074F6832" w:rsidRDefault="59A868AF" w14:paraId="3BC3603F" w14:textId="19278224">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Lectura</w:t>
            </w:r>
          </w:p>
        </w:tc>
        <w:tc>
          <w:tcPr>
            <w:tcW w:w="1220" w:type="dxa"/>
          </w:tcPr>
          <w:p w:rsidR="59A868AF" w:rsidP="074F6832" w:rsidRDefault="59A868AF" w14:paraId="7B3857A8" w14:textId="111EF1A3">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0.7/min</w:t>
            </w:r>
          </w:p>
        </w:tc>
      </w:tr>
      <w:tr w:rsidR="074F6832" w:rsidTr="074F6832" w14:paraId="2895EFB7" w14:textId="77777777">
        <w:trPr>
          <w:trHeight w:val="300"/>
        </w:trPr>
        <w:tc>
          <w:tcPr>
            <w:cnfStyle w:val="001000000000" w:firstRow="0" w:lastRow="0" w:firstColumn="1" w:lastColumn="0" w:oddVBand="0" w:evenVBand="0" w:oddHBand="0" w:evenHBand="0" w:firstRowFirstColumn="0" w:firstRowLastColumn="0" w:lastRowFirstColumn="0" w:lastRowLastColumn="0"/>
            <w:tcW w:w="1410" w:type="dxa"/>
          </w:tcPr>
          <w:p w:rsidR="074F6832" w:rsidP="074F6832" w:rsidRDefault="074F6832" w14:paraId="3882869D" w14:textId="35A4420B">
            <w:pPr>
              <w:rPr>
                <w:rFonts w:ascii="Aptos" w:hAnsi="Aptos" w:eastAsia="Aptos" w:cs="Aptos"/>
                <w:lang w:val="es-CO"/>
              </w:rPr>
            </w:pPr>
            <w:r w:rsidRPr="074F6832">
              <w:rPr>
                <w:rFonts w:ascii="Aptos" w:hAnsi="Aptos" w:eastAsia="Aptos" w:cs="Aptos"/>
                <w:lang w:val="es-CO"/>
              </w:rPr>
              <w:t>Recepción de producto</w:t>
            </w:r>
          </w:p>
        </w:tc>
        <w:tc>
          <w:tcPr>
            <w:tcW w:w="2572" w:type="dxa"/>
          </w:tcPr>
          <w:p w:rsidR="074F6832" w:rsidP="074F6832" w:rsidRDefault="074F6832" w14:paraId="6E4DB909" w14:textId="067D751A">
            <w:pPr>
              <w:cnfStyle w:val="000000000000" w:firstRow="0" w:lastRow="0" w:firstColumn="0" w:lastColumn="0" w:oddVBand="0" w:evenVBand="0" w:oddHBand="0" w:evenHBand="0" w:firstRowFirstColumn="0" w:firstRowLastColumn="0" w:lastRowFirstColumn="0" w:lastRowLastColumn="0"/>
            </w:pPr>
            <w:r w:rsidRPr="074F6832">
              <w:rPr>
                <w:rFonts w:ascii="Aptos" w:hAnsi="Aptos" w:eastAsia="Aptos" w:cs="Aptos"/>
                <w:lang w:val="es-CO"/>
              </w:rPr>
              <w:t>Registrar recepciones de producto</w:t>
            </w:r>
          </w:p>
        </w:tc>
        <w:tc>
          <w:tcPr>
            <w:tcW w:w="2068" w:type="dxa"/>
          </w:tcPr>
          <w:p w:rsidR="074F6832" w:rsidP="074F6832" w:rsidRDefault="074F6832" w14:paraId="15491A49" w14:textId="790AC570">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Detalle de la orden de compra</w:t>
            </w:r>
          </w:p>
        </w:tc>
        <w:tc>
          <w:tcPr>
            <w:tcW w:w="1220" w:type="dxa"/>
          </w:tcPr>
          <w:p w:rsidR="074F6832" w:rsidP="074F6832" w:rsidRDefault="074F6832" w14:paraId="51249DCC" w14:textId="3173BD32">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Escritura</w:t>
            </w:r>
          </w:p>
        </w:tc>
        <w:tc>
          <w:tcPr>
            <w:tcW w:w="1220" w:type="dxa"/>
          </w:tcPr>
          <w:p w:rsidR="64EBA2C5" w:rsidP="074F6832" w:rsidRDefault="64EBA2C5" w14:paraId="5F0404A0" w14:textId="0FE91413">
            <w:pP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sidRPr="074F6832">
              <w:rPr>
                <w:rFonts w:ascii="Aptos" w:hAnsi="Aptos" w:eastAsia="Aptos" w:cs="Aptos"/>
                <w:lang w:val="es-CO"/>
              </w:rPr>
              <w:t>0.13/min</w:t>
            </w:r>
          </w:p>
        </w:tc>
      </w:tr>
    </w:tbl>
    <w:p w:rsidR="074F6832" w:rsidP="074F6832" w:rsidRDefault="074F6832" w14:paraId="3EBBA638" w14:textId="6ED1CB0D">
      <w:pPr>
        <w:ind w:firstLine="708"/>
        <w:jc w:val="both"/>
        <w:rPr>
          <w:rFonts w:ascii="Aptos" w:hAnsi="Aptos" w:eastAsia="Aptos" w:cs="Aptos"/>
          <w:lang w:val="es-CO"/>
        </w:rPr>
      </w:pPr>
    </w:p>
    <w:p w:rsidR="405832BF" w:rsidP="074F6832" w:rsidRDefault="17174CDE" w14:paraId="4943B668" w14:textId="1F84F7DA">
      <w:pPr>
        <w:jc w:val="both"/>
        <w:rPr>
          <w:rFonts w:ascii="Aptos" w:hAnsi="Aptos" w:eastAsia="Aptos" w:cs="Aptos"/>
          <w:b/>
          <w:bCs/>
          <w:lang w:val="es-CO"/>
        </w:rPr>
      </w:pPr>
      <w:r w:rsidRPr="074F6832">
        <w:rPr>
          <w:rFonts w:ascii="Aptos" w:hAnsi="Aptos" w:eastAsia="Aptos" w:cs="Aptos"/>
          <w:color w:val="000000" w:themeColor="text1"/>
          <w:lang w:val="es-CO"/>
        </w:rPr>
        <w:t xml:space="preserve">2. </w:t>
      </w:r>
      <w:r w:rsidRPr="074F6832">
        <w:rPr>
          <w:rFonts w:ascii="Aptos" w:hAnsi="Aptos" w:eastAsia="Aptos" w:cs="Aptos"/>
          <w:b/>
          <w:bCs/>
          <w:lang w:val="es-CO"/>
        </w:rPr>
        <w:t>Describan las colecciones de datos y las relaciones entre ellas (NoSQL) que corresponden al modelo conceptual UML propuesto. Para ello, presenten lo siguiente:</w:t>
      </w:r>
    </w:p>
    <w:p w:rsidRPr="074F6832" w:rsidR="00A03391" w:rsidP="074F6832" w:rsidRDefault="17174CDE" w14:paraId="51D603E3" w14:textId="77777777">
      <w:pPr>
        <w:ind w:firstLine="708"/>
        <w:jc w:val="both"/>
        <w:rPr>
          <w:rFonts w:ascii="Aptos" w:hAnsi="Aptos" w:eastAsia="Aptos" w:cs="Aptos"/>
          <w:lang w:val="es-CO"/>
        </w:rPr>
      </w:pPr>
      <w:r w:rsidRPr="074F6832">
        <w:rPr>
          <w:rFonts w:ascii="Aptos" w:hAnsi="Aptos" w:eastAsia="Aptos" w:cs="Aptos"/>
          <w:lang w:val="es-CO"/>
        </w:rPr>
        <w:t>a. La lista de entidades con la descripción de cada una de ellas.</w:t>
      </w:r>
      <w:r w:rsidR="00B52587">
        <w:rPr>
          <w:rFonts w:ascii="Aptos" w:hAnsi="Aptos" w:eastAsia="Aptos" w:cs="Aptos"/>
          <w:lang w:val="es-CO"/>
        </w:rPr>
        <w:br/>
      </w:r>
    </w:p>
    <w:tbl>
      <w:tblPr>
        <w:tblStyle w:val="GridTable4-Accent5"/>
        <w:tblW w:w="8682" w:type="dxa"/>
        <w:tblLook w:val="04A0" w:firstRow="1" w:lastRow="0" w:firstColumn="1" w:lastColumn="0" w:noHBand="0" w:noVBand="1"/>
      </w:tblPr>
      <w:tblGrid>
        <w:gridCol w:w="4341"/>
        <w:gridCol w:w="4341"/>
      </w:tblGrid>
      <w:tr w:rsidR="00A03391" w:rsidTr="0043425C" w14:paraId="1733158A" w14:textId="77777777">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4341" w:type="dxa"/>
          </w:tcPr>
          <w:p w:rsidR="00A03391" w:rsidP="00A03391" w:rsidRDefault="00A03391" w14:paraId="17FDECDA" w14:textId="6F766A83">
            <w:pPr>
              <w:jc w:val="center"/>
              <w:rPr>
                <w:rFonts w:ascii="Aptos" w:hAnsi="Aptos" w:eastAsia="Aptos" w:cs="Aptos"/>
                <w:lang w:val="es-CO"/>
              </w:rPr>
            </w:pPr>
            <w:r>
              <w:rPr>
                <w:rFonts w:ascii="Aptos" w:hAnsi="Aptos" w:eastAsia="Aptos" w:cs="Aptos"/>
                <w:lang w:val="es-CO"/>
              </w:rPr>
              <w:t>ENTIDAD</w:t>
            </w:r>
          </w:p>
        </w:tc>
        <w:tc>
          <w:tcPr>
            <w:tcW w:w="4341" w:type="dxa"/>
          </w:tcPr>
          <w:p w:rsidR="00A03391" w:rsidP="00A03391" w:rsidRDefault="00A03391" w14:paraId="03741415" w14:textId="1C95DD25">
            <w:pPr>
              <w:jc w:val="center"/>
              <w:cnfStyle w:val="100000000000" w:firstRow="1"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DESCRIPCIÓN</w:t>
            </w:r>
          </w:p>
        </w:tc>
      </w:tr>
      <w:tr w:rsidR="00A03391" w:rsidTr="0043425C" w14:paraId="2D0F40A6" w14:textId="77777777">
        <w:trPr>
          <w:cnfStyle w:val="000000100000" w:firstRow="0" w:lastRow="0" w:firstColumn="0" w:lastColumn="0" w:oddVBand="0" w:evenVBand="0" w:oddHBand="1" w:evenHBand="0" w:firstRowFirstColumn="0" w:firstRowLastColumn="0" w:lastRowFirstColumn="0" w:lastRowLastColumn="0"/>
          <w:trHeight w:val="1594"/>
        </w:trPr>
        <w:tc>
          <w:tcPr>
            <w:cnfStyle w:val="001000000000" w:firstRow="0" w:lastRow="0" w:firstColumn="1" w:lastColumn="0" w:oddVBand="0" w:evenVBand="0" w:oddHBand="0" w:evenHBand="0" w:firstRowFirstColumn="0" w:firstRowLastColumn="0" w:lastRowFirstColumn="0" w:lastRowLastColumn="0"/>
            <w:tcW w:w="4341" w:type="dxa"/>
          </w:tcPr>
          <w:p w:rsidR="00A03391" w:rsidP="00A03391" w:rsidRDefault="00DF267E" w14:paraId="1DCE138B" w14:textId="61849A68">
            <w:pPr>
              <w:jc w:val="center"/>
              <w:rPr>
                <w:rFonts w:ascii="Aptos" w:hAnsi="Aptos" w:eastAsia="Aptos" w:cs="Aptos"/>
                <w:lang w:val="es-CO"/>
              </w:rPr>
            </w:pPr>
            <w:r>
              <w:rPr>
                <w:rFonts w:ascii="Aptos" w:hAnsi="Aptos" w:eastAsia="Aptos" w:cs="Aptos"/>
                <w:lang w:val="es-CO"/>
              </w:rPr>
              <w:t>Bodega</w:t>
            </w:r>
          </w:p>
        </w:tc>
        <w:tc>
          <w:tcPr>
            <w:tcW w:w="4341" w:type="dxa"/>
          </w:tcPr>
          <w:p w:rsidR="00A03391" w:rsidP="000D2E25" w:rsidRDefault="000D2E25" w14:paraId="05D08F1F" w14:textId="59ACD345">
            <w:pP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Pr>
                <w:rFonts w:ascii="Aptos" w:hAnsi="Aptos" w:eastAsia="Aptos" w:cs="Aptos"/>
                <w:lang w:val="es-CO"/>
              </w:rPr>
              <w:t xml:space="preserve">Cada entidad Bodega representa una bodega de SuperAndes.  Una sucursal puede estar asociada muchas bodegas y muchas bodegas pueden guardar muchos </w:t>
            </w:r>
            <w:r w:rsidR="00160100">
              <w:rPr>
                <w:rFonts w:ascii="Aptos" w:hAnsi="Aptos" w:eastAsia="Aptos" w:cs="Aptos"/>
                <w:lang w:val="es-CO"/>
              </w:rPr>
              <w:t>productos.</w:t>
            </w:r>
          </w:p>
        </w:tc>
      </w:tr>
      <w:tr w:rsidR="00A03391" w:rsidTr="0043425C" w14:paraId="0B4E0049" w14:textId="77777777">
        <w:trPr>
          <w:trHeight w:val="639"/>
        </w:trPr>
        <w:tc>
          <w:tcPr>
            <w:cnfStyle w:val="001000000000" w:firstRow="0" w:lastRow="0" w:firstColumn="1" w:lastColumn="0" w:oddVBand="0" w:evenVBand="0" w:oddHBand="0" w:evenHBand="0" w:firstRowFirstColumn="0" w:firstRowLastColumn="0" w:lastRowFirstColumn="0" w:lastRowLastColumn="0"/>
            <w:tcW w:w="4341" w:type="dxa"/>
          </w:tcPr>
          <w:p w:rsidR="00A03391" w:rsidP="00A03391" w:rsidRDefault="00DF267E" w14:paraId="3D2FF679" w14:textId="5A0B0033">
            <w:pPr>
              <w:jc w:val="center"/>
              <w:rPr>
                <w:rFonts w:ascii="Aptos" w:hAnsi="Aptos" w:eastAsia="Aptos" w:cs="Aptos"/>
                <w:lang w:val="es-CO"/>
              </w:rPr>
            </w:pPr>
            <w:r>
              <w:rPr>
                <w:rFonts w:ascii="Aptos" w:hAnsi="Aptos" w:eastAsia="Aptos" w:cs="Aptos"/>
                <w:lang w:val="es-CO"/>
              </w:rPr>
              <w:t>Sucursal</w:t>
            </w:r>
          </w:p>
        </w:tc>
        <w:tc>
          <w:tcPr>
            <w:tcW w:w="4341" w:type="dxa"/>
          </w:tcPr>
          <w:p w:rsidR="00A03391" w:rsidP="00A03391" w:rsidRDefault="00912610" w14:paraId="740F5573" w14:textId="0E7D2D45">
            <w:pPr>
              <w:jc w:val="cente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 xml:space="preserve">Cada entidad Sucursal representa una </w:t>
            </w:r>
            <w:r w:rsidR="00B85307">
              <w:rPr>
                <w:rFonts w:ascii="Aptos" w:hAnsi="Aptos" w:eastAsia="Aptos" w:cs="Aptos"/>
                <w:lang w:val="es-CO"/>
              </w:rPr>
              <w:t xml:space="preserve">sucursal de </w:t>
            </w:r>
            <w:r w:rsidR="00956DF5">
              <w:rPr>
                <w:rFonts w:ascii="Aptos" w:hAnsi="Aptos" w:eastAsia="Aptos" w:cs="Aptos"/>
                <w:lang w:val="es-CO"/>
              </w:rPr>
              <w:t xml:space="preserve">SuperAndes. </w:t>
            </w:r>
            <w:r w:rsidR="00EA5CB6">
              <w:rPr>
                <w:rFonts w:ascii="Aptos" w:hAnsi="Aptos" w:eastAsia="Aptos" w:cs="Aptos"/>
                <w:lang w:val="es-CO"/>
              </w:rPr>
              <w:t xml:space="preserve">Una sucursal puede estar asociada a muchas bodegas </w:t>
            </w:r>
            <w:r w:rsidR="009714DC">
              <w:rPr>
                <w:rFonts w:ascii="Aptos" w:hAnsi="Aptos" w:eastAsia="Aptos" w:cs="Aptos"/>
                <w:lang w:val="es-CO"/>
              </w:rPr>
              <w:t xml:space="preserve">y una sucursal puede tener muchas ordenes de compra. </w:t>
            </w:r>
            <w:r w:rsidR="00B538DE">
              <w:rPr>
                <w:rFonts w:ascii="Aptos" w:hAnsi="Aptos" w:eastAsia="Aptos" w:cs="Aptos"/>
                <w:lang w:val="es-CO"/>
              </w:rPr>
              <w:t>Además,</w:t>
            </w:r>
            <w:r w:rsidR="009714DC">
              <w:rPr>
                <w:rFonts w:ascii="Aptos" w:hAnsi="Aptos" w:eastAsia="Aptos" w:cs="Aptos"/>
                <w:lang w:val="es-CO"/>
              </w:rPr>
              <w:t xml:space="preserve"> </w:t>
            </w:r>
            <w:r w:rsidR="00B538DE">
              <w:rPr>
                <w:rFonts w:ascii="Aptos" w:hAnsi="Aptos" w:eastAsia="Aptos" w:cs="Aptos"/>
                <w:lang w:val="es-CO"/>
              </w:rPr>
              <w:t>c</w:t>
            </w:r>
            <w:r w:rsidR="009714DC">
              <w:rPr>
                <w:rFonts w:ascii="Aptos" w:hAnsi="Aptos" w:eastAsia="Aptos" w:cs="Aptos"/>
                <w:lang w:val="es-CO"/>
              </w:rPr>
              <w:t xml:space="preserve">ada sucursal puede tener </w:t>
            </w:r>
            <w:r w:rsidR="00576577">
              <w:rPr>
                <w:rFonts w:ascii="Aptos" w:hAnsi="Aptos" w:eastAsia="Aptos" w:cs="Aptos"/>
                <w:lang w:val="es-CO"/>
              </w:rPr>
              <w:t>múltiples inventarios asociados.</w:t>
            </w:r>
          </w:p>
        </w:tc>
      </w:tr>
      <w:tr w:rsidR="00A03391" w:rsidTr="0043425C" w14:paraId="4D0CE6D8" w14:textId="7777777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4341" w:type="dxa"/>
          </w:tcPr>
          <w:p w:rsidR="00A03391" w:rsidP="00A03391" w:rsidRDefault="00DF267E" w14:paraId="4A6DAC63" w14:textId="5B2196A6">
            <w:pPr>
              <w:jc w:val="center"/>
              <w:rPr>
                <w:rFonts w:ascii="Aptos" w:hAnsi="Aptos" w:eastAsia="Aptos" w:cs="Aptos"/>
                <w:lang w:val="es-CO"/>
              </w:rPr>
            </w:pPr>
            <w:r>
              <w:rPr>
                <w:rFonts w:ascii="Aptos" w:hAnsi="Aptos" w:eastAsia="Aptos" w:cs="Aptos"/>
                <w:lang w:val="es-CO"/>
              </w:rPr>
              <w:t>OrdenCompra</w:t>
            </w:r>
          </w:p>
        </w:tc>
        <w:tc>
          <w:tcPr>
            <w:tcW w:w="4341" w:type="dxa"/>
          </w:tcPr>
          <w:p w:rsidR="00A03391" w:rsidP="00A03391" w:rsidRDefault="0005398D" w14:paraId="6C7B30D2" w14:textId="666510A8">
            <w:pPr>
              <w:jc w:val="cente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Pr>
                <w:rFonts w:ascii="Aptos" w:hAnsi="Aptos" w:eastAsia="Aptos" w:cs="Aptos"/>
                <w:lang w:val="es-CO"/>
              </w:rPr>
              <w:t>Cada entidad OrdenCompra representa una orden de compra que realiza una sucursal</w:t>
            </w:r>
            <w:r w:rsidR="00FF3E21">
              <w:rPr>
                <w:rFonts w:ascii="Aptos" w:hAnsi="Aptos" w:eastAsia="Aptos" w:cs="Aptos"/>
                <w:lang w:val="es-CO"/>
              </w:rPr>
              <w:t xml:space="preserve"> de SuperAndes a un Proveedor. </w:t>
            </w:r>
            <w:r w:rsidR="00EF1A0A">
              <w:rPr>
                <w:rFonts w:ascii="Aptos" w:hAnsi="Aptos" w:eastAsia="Aptos" w:cs="Aptos"/>
                <w:lang w:val="es-CO"/>
              </w:rPr>
              <w:t>Una sucursal puede tener múltiples odenes de compra</w:t>
            </w:r>
            <w:r w:rsidR="001B1B03">
              <w:rPr>
                <w:rFonts w:ascii="Aptos" w:hAnsi="Aptos" w:eastAsia="Aptos" w:cs="Aptos"/>
                <w:lang w:val="es-CO"/>
              </w:rPr>
              <w:t xml:space="preserve">, una orden de compra puede incluir múltiples </w:t>
            </w:r>
            <w:r w:rsidR="006C724F">
              <w:rPr>
                <w:rFonts w:ascii="Aptos" w:hAnsi="Aptos" w:eastAsia="Aptos" w:cs="Aptos"/>
                <w:lang w:val="es-CO"/>
              </w:rPr>
              <w:t xml:space="preserve">productos </w:t>
            </w:r>
            <w:r w:rsidR="00DD1F28">
              <w:rPr>
                <w:rFonts w:ascii="Aptos" w:hAnsi="Aptos" w:eastAsia="Aptos" w:cs="Aptos"/>
                <w:lang w:val="es-CO"/>
              </w:rPr>
              <w:t>y</w:t>
            </w:r>
            <w:r w:rsidR="00D14CB7">
              <w:rPr>
                <w:rFonts w:ascii="Aptos" w:hAnsi="Aptos" w:eastAsia="Aptos" w:cs="Aptos"/>
                <w:lang w:val="es-CO"/>
              </w:rPr>
              <w:t xml:space="preserve"> un proveedor puede recibir muchas ordenes de compra. </w:t>
            </w:r>
            <w:r w:rsidR="00014590">
              <w:rPr>
                <w:rFonts w:ascii="Aptos" w:hAnsi="Aptos" w:eastAsia="Aptos" w:cs="Aptos"/>
                <w:lang w:val="es-CO"/>
              </w:rPr>
              <w:t xml:space="preserve">Además cada orden de compra puede tener </w:t>
            </w:r>
            <w:r w:rsidR="00EB0F53">
              <w:rPr>
                <w:rFonts w:ascii="Aptos" w:hAnsi="Aptos" w:eastAsia="Aptos" w:cs="Aptos"/>
                <w:lang w:val="es-CO"/>
              </w:rPr>
              <w:t xml:space="preserve">múltiples </w:t>
            </w:r>
            <w:r w:rsidR="00385FED">
              <w:rPr>
                <w:rFonts w:ascii="Aptos" w:hAnsi="Aptos" w:eastAsia="Aptos" w:cs="Aptos"/>
                <w:lang w:val="es-CO"/>
              </w:rPr>
              <w:t>DetalleProducto.</w:t>
            </w:r>
          </w:p>
        </w:tc>
      </w:tr>
      <w:tr w:rsidR="00A03391" w:rsidTr="0043425C" w14:paraId="1AA1BB7F" w14:textId="77777777">
        <w:trPr>
          <w:trHeight w:val="313"/>
        </w:trPr>
        <w:tc>
          <w:tcPr>
            <w:cnfStyle w:val="001000000000" w:firstRow="0" w:lastRow="0" w:firstColumn="1" w:lastColumn="0" w:oddVBand="0" w:evenVBand="0" w:oddHBand="0" w:evenHBand="0" w:firstRowFirstColumn="0" w:firstRowLastColumn="0" w:lastRowFirstColumn="0" w:lastRowLastColumn="0"/>
            <w:tcW w:w="4341" w:type="dxa"/>
          </w:tcPr>
          <w:p w:rsidR="00A03391" w:rsidP="00A03391" w:rsidRDefault="00DF267E" w14:paraId="0300BE5F" w14:textId="262A8BA1">
            <w:pPr>
              <w:jc w:val="center"/>
              <w:rPr>
                <w:rFonts w:ascii="Aptos" w:hAnsi="Aptos" w:eastAsia="Aptos" w:cs="Aptos"/>
                <w:lang w:val="es-CO"/>
              </w:rPr>
            </w:pPr>
            <w:r>
              <w:rPr>
                <w:rFonts w:ascii="Aptos" w:hAnsi="Aptos" w:eastAsia="Aptos" w:cs="Aptos"/>
                <w:lang w:val="es-CO"/>
              </w:rPr>
              <w:t>P</w:t>
            </w:r>
            <w:r w:rsidR="00525D73">
              <w:rPr>
                <w:rFonts w:ascii="Aptos" w:hAnsi="Aptos" w:eastAsia="Aptos" w:cs="Aptos"/>
                <w:lang w:val="es-CO"/>
              </w:rPr>
              <w:t>roducto</w:t>
            </w:r>
          </w:p>
        </w:tc>
        <w:tc>
          <w:tcPr>
            <w:tcW w:w="4341" w:type="dxa"/>
          </w:tcPr>
          <w:p w:rsidR="00A03391" w:rsidP="00A03391" w:rsidRDefault="00385FED" w14:paraId="4E93E414" w14:textId="2E5C32FE">
            <w:pPr>
              <w:jc w:val="cente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 xml:space="preserve">Cada entidad </w:t>
            </w:r>
            <w:r w:rsidR="00C762BB">
              <w:rPr>
                <w:rFonts w:ascii="Aptos" w:hAnsi="Aptos" w:eastAsia="Aptos" w:cs="Aptos"/>
                <w:lang w:val="es-CO"/>
              </w:rPr>
              <w:t>P</w:t>
            </w:r>
            <w:r>
              <w:rPr>
                <w:rFonts w:ascii="Aptos" w:hAnsi="Aptos" w:eastAsia="Aptos" w:cs="Aptos"/>
                <w:lang w:val="es-CO"/>
              </w:rPr>
              <w:t xml:space="preserve">roducto representa </w:t>
            </w:r>
            <w:r w:rsidR="00CB3246">
              <w:rPr>
                <w:rFonts w:ascii="Aptos" w:hAnsi="Aptos" w:eastAsia="Aptos" w:cs="Aptos"/>
                <w:lang w:val="es-CO"/>
              </w:rPr>
              <w:t>un prod</w:t>
            </w:r>
            <w:r w:rsidR="00C762BB">
              <w:rPr>
                <w:rFonts w:ascii="Aptos" w:hAnsi="Aptos" w:eastAsia="Aptos" w:cs="Aptos"/>
                <w:lang w:val="es-CO"/>
              </w:rPr>
              <w:t xml:space="preserve">ucto que vende SuperAndes. </w:t>
            </w:r>
            <w:r w:rsidR="00EE0D8E">
              <w:rPr>
                <w:rFonts w:ascii="Aptos" w:hAnsi="Aptos" w:eastAsia="Aptos" w:cs="Aptos"/>
                <w:lang w:val="es-CO"/>
              </w:rPr>
              <w:t>Una bodega puede almacenar múltiples productos</w:t>
            </w:r>
            <w:r w:rsidR="004C6CEC">
              <w:rPr>
                <w:rFonts w:ascii="Aptos" w:hAnsi="Aptos" w:eastAsia="Aptos" w:cs="Aptos"/>
                <w:lang w:val="es-CO"/>
              </w:rPr>
              <w:t xml:space="preserve">, cada producto se clasifica dentro de una categoría </w:t>
            </w:r>
            <w:r w:rsidR="008E3BB1">
              <w:rPr>
                <w:rFonts w:ascii="Aptos" w:hAnsi="Aptos" w:eastAsia="Aptos" w:cs="Aptos"/>
                <w:lang w:val="es-CO"/>
              </w:rPr>
              <w:t>y muchos productos pueden tener la misma categoría</w:t>
            </w:r>
            <w:r w:rsidR="00705339">
              <w:rPr>
                <w:rFonts w:ascii="Aptos" w:hAnsi="Aptos" w:eastAsia="Aptos" w:cs="Aptos"/>
                <w:lang w:val="es-CO"/>
              </w:rPr>
              <w:t>; un proveedor puede ofrecer muchos pro</w:t>
            </w:r>
            <w:r w:rsidR="00276CCB">
              <w:rPr>
                <w:rFonts w:ascii="Aptos" w:hAnsi="Aptos" w:eastAsia="Aptos" w:cs="Aptos"/>
                <w:lang w:val="es-CO"/>
              </w:rPr>
              <w:t>ductos y un producto puede ser ofrecido por muchos proveedores</w:t>
            </w:r>
            <w:r w:rsidR="00DE4D5E">
              <w:rPr>
                <w:rFonts w:ascii="Aptos" w:hAnsi="Aptos" w:eastAsia="Aptos" w:cs="Aptos"/>
                <w:lang w:val="es-CO"/>
              </w:rPr>
              <w:t xml:space="preserve">; </w:t>
            </w:r>
            <w:r w:rsidR="00546371">
              <w:rPr>
                <w:rFonts w:ascii="Aptos" w:hAnsi="Aptos" w:eastAsia="Aptos" w:cs="Aptos"/>
                <w:lang w:val="es-CO"/>
              </w:rPr>
              <w:t>una orden de compra puede incluir muchos productos.</w:t>
            </w:r>
          </w:p>
        </w:tc>
      </w:tr>
      <w:tr w:rsidR="00A03391" w:rsidTr="0043425C" w14:paraId="5380D87E" w14:textId="77777777">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341" w:type="dxa"/>
          </w:tcPr>
          <w:p w:rsidR="00A03391" w:rsidP="00A03391" w:rsidRDefault="00525D73" w14:paraId="49A2B4A7" w14:textId="1E0A439C">
            <w:pPr>
              <w:jc w:val="center"/>
              <w:rPr>
                <w:rFonts w:ascii="Aptos" w:hAnsi="Aptos" w:eastAsia="Aptos" w:cs="Aptos"/>
                <w:lang w:val="es-CO"/>
              </w:rPr>
            </w:pPr>
            <w:r>
              <w:rPr>
                <w:rFonts w:ascii="Aptos" w:hAnsi="Aptos" w:eastAsia="Aptos" w:cs="Aptos"/>
                <w:lang w:val="es-CO"/>
              </w:rPr>
              <w:t>Categoria</w:t>
            </w:r>
          </w:p>
        </w:tc>
        <w:tc>
          <w:tcPr>
            <w:tcW w:w="4341" w:type="dxa"/>
          </w:tcPr>
          <w:p w:rsidR="00A03391" w:rsidP="00A03391" w:rsidRDefault="00546371" w14:paraId="01F94962" w14:textId="269C52A8">
            <w:pPr>
              <w:jc w:val="cente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Pr>
                <w:rFonts w:ascii="Aptos" w:hAnsi="Aptos" w:eastAsia="Aptos" w:cs="Aptos"/>
                <w:lang w:val="es-CO"/>
              </w:rPr>
              <w:t>Cada entidad Categoria representa una categoría en la que pueden ser clasificados los productos vendidos por SuperAndes. Cada producto se clasifica dentro de una categoría y muchos productos pueden tener la misma categoría</w:t>
            </w:r>
          </w:p>
        </w:tc>
      </w:tr>
      <w:tr w:rsidR="00A03391" w:rsidTr="0043425C" w14:paraId="3AEEB21D" w14:textId="77777777">
        <w:trPr>
          <w:trHeight w:val="313"/>
        </w:trPr>
        <w:tc>
          <w:tcPr>
            <w:cnfStyle w:val="001000000000" w:firstRow="0" w:lastRow="0" w:firstColumn="1" w:lastColumn="0" w:oddVBand="0" w:evenVBand="0" w:oddHBand="0" w:evenHBand="0" w:firstRowFirstColumn="0" w:firstRowLastColumn="0" w:lastRowFirstColumn="0" w:lastRowLastColumn="0"/>
            <w:tcW w:w="4341" w:type="dxa"/>
          </w:tcPr>
          <w:p w:rsidR="00A03391" w:rsidP="00A03391" w:rsidRDefault="00525D73" w14:paraId="10FE33D8" w14:textId="1EBC8862">
            <w:pPr>
              <w:jc w:val="center"/>
              <w:rPr>
                <w:rFonts w:ascii="Aptos" w:hAnsi="Aptos" w:eastAsia="Aptos" w:cs="Aptos"/>
                <w:lang w:val="es-CO"/>
              </w:rPr>
            </w:pPr>
            <w:r>
              <w:rPr>
                <w:rFonts w:ascii="Aptos" w:hAnsi="Aptos" w:eastAsia="Aptos" w:cs="Aptos"/>
                <w:lang w:val="es-CO"/>
              </w:rPr>
              <w:t>Proveedor</w:t>
            </w:r>
          </w:p>
        </w:tc>
        <w:tc>
          <w:tcPr>
            <w:tcW w:w="4341" w:type="dxa"/>
          </w:tcPr>
          <w:p w:rsidR="00A03391" w:rsidP="00A03391" w:rsidRDefault="00546371" w14:paraId="03179653" w14:textId="5AAE8A6F">
            <w:pPr>
              <w:jc w:val="cente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 xml:space="preserve">Cada entidad </w:t>
            </w:r>
            <w:r w:rsidR="00CE54D3">
              <w:rPr>
                <w:rFonts w:ascii="Aptos" w:hAnsi="Aptos" w:eastAsia="Aptos" w:cs="Aptos"/>
                <w:lang w:val="es-CO"/>
              </w:rPr>
              <w:t>P</w:t>
            </w:r>
            <w:r>
              <w:rPr>
                <w:rFonts w:ascii="Aptos" w:hAnsi="Aptos" w:eastAsia="Aptos" w:cs="Aptos"/>
                <w:lang w:val="es-CO"/>
              </w:rPr>
              <w:t xml:space="preserve">roveedor representa </w:t>
            </w:r>
            <w:r w:rsidR="00CE54D3">
              <w:rPr>
                <w:rFonts w:ascii="Aptos" w:hAnsi="Aptos" w:eastAsia="Aptos" w:cs="Aptos"/>
                <w:lang w:val="es-CO"/>
              </w:rPr>
              <w:t>un proveedor asociado a Super</w:t>
            </w:r>
            <w:r w:rsidR="00D93D32">
              <w:rPr>
                <w:rFonts w:ascii="Aptos" w:hAnsi="Aptos" w:eastAsia="Aptos" w:cs="Aptos"/>
                <w:lang w:val="es-CO"/>
              </w:rPr>
              <w:t>A</w:t>
            </w:r>
            <w:r w:rsidR="00CE54D3">
              <w:rPr>
                <w:rFonts w:ascii="Aptos" w:hAnsi="Aptos" w:eastAsia="Aptos" w:cs="Aptos"/>
                <w:lang w:val="es-CO"/>
              </w:rPr>
              <w:t>ndes</w:t>
            </w:r>
            <w:r w:rsidR="00D93D32">
              <w:rPr>
                <w:rFonts w:ascii="Aptos" w:hAnsi="Aptos" w:eastAsia="Aptos" w:cs="Aptos"/>
                <w:lang w:val="es-CO"/>
              </w:rPr>
              <w:t xml:space="preserve">. </w:t>
            </w:r>
            <w:r w:rsidR="00C43D70">
              <w:rPr>
                <w:rFonts w:ascii="Aptos" w:hAnsi="Aptos" w:eastAsia="Aptos" w:cs="Aptos"/>
                <w:lang w:val="es-CO"/>
              </w:rPr>
              <w:t xml:space="preserve">Cada </w:t>
            </w:r>
            <w:r w:rsidR="00450148">
              <w:rPr>
                <w:rFonts w:ascii="Aptos" w:hAnsi="Aptos" w:eastAsia="Aptos" w:cs="Aptos"/>
                <w:lang w:val="es-CO"/>
              </w:rPr>
              <w:t>Proveedor puede tener muchas ordenes de compra; un proveedor puede ofrecer muchos productos y un producto puede ser ofrecido por muchos proveedores.</w:t>
            </w:r>
          </w:p>
        </w:tc>
      </w:tr>
      <w:tr w:rsidR="0043425C" w:rsidTr="0043425C" w14:paraId="65E8A087" w14:textId="7777777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4341" w:type="dxa"/>
          </w:tcPr>
          <w:p w:rsidR="0043425C" w:rsidP="00A03391" w:rsidRDefault="0043425C" w14:paraId="4AE51D2B" w14:textId="3CA3D04E">
            <w:pPr>
              <w:jc w:val="center"/>
              <w:rPr>
                <w:rFonts w:ascii="Aptos" w:hAnsi="Aptos" w:eastAsia="Aptos" w:cs="Aptos"/>
                <w:lang w:val="es-CO"/>
              </w:rPr>
            </w:pPr>
            <w:r>
              <w:rPr>
                <w:rFonts w:ascii="Aptos" w:hAnsi="Aptos" w:eastAsia="Aptos" w:cs="Aptos"/>
                <w:lang w:val="es-CO"/>
              </w:rPr>
              <w:t>Inventario</w:t>
            </w:r>
          </w:p>
        </w:tc>
        <w:tc>
          <w:tcPr>
            <w:tcW w:w="4341" w:type="dxa"/>
          </w:tcPr>
          <w:p w:rsidR="0043425C" w:rsidP="00A03391" w:rsidRDefault="00450148" w14:paraId="529CD6C8" w14:textId="7071CE1F">
            <w:pPr>
              <w:jc w:val="cente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Pr>
                <w:rFonts w:ascii="Aptos" w:hAnsi="Aptos" w:eastAsia="Aptos" w:cs="Aptos"/>
                <w:lang w:val="es-CO"/>
              </w:rPr>
              <w:t>Cada entidad Inventario hace referencia a</w:t>
            </w:r>
            <w:r w:rsidR="00BF44F7">
              <w:rPr>
                <w:rFonts w:ascii="Aptos" w:hAnsi="Aptos" w:eastAsia="Aptos" w:cs="Aptos"/>
                <w:lang w:val="es-CO"/>
              </w:rPr>
              <w:t xml:space="preserve">l </w:t>
            </w:r>
            <w:r w:rsidR="006C68E5">
              <w:rPr>
                <w:rFonts w:ascii="Aptos" w:hAnsi="Aptos" w:eastAsia="Aptos" w:cs="Aptos"/>
                <w:lang w:val="es-CO"/>
              </w:rPr>
              <w:t xml:space="preserve">el inventario o información útil sobre un producto de una sucursal de SuperAndes. </w:t>
            </w:r>
            <w:r w:rsidR="00CB47A7">
              <w:rPr>
                <w:rFonts w:ascii="Aptos" w:hAnsi="Aptos" w:eastAsia="Aptos" w:cs="Aptos"/>
                <w:lang w:val="es-CO"/>
              </w:rPr>
              <w:t>Cada sucursal puede tener múltiples inventarios</w:t>
            </w:r>
            <w:r w:rsidR="0091650C">
              <w:rPr>
                <w:rFonts w:ascii="Aptos" w:hAnsi="Aptos" w:eastAsia="Aptos" w:cs="Aptos"/>
                <w:lang w:val="es-CO"/>
              </w:rPr>
              <w:t xml:space="preserve"> y cada inventario está asociado a un producto y una bodega donde está ese producto.</w:t>
            </w:r>
          </w:p>
        </w:tc>
      </w:tr>
      <w:tr w:rsidR="0043425C" w:rsidTr="0043425C" w14:paraId="7A94EC8E" w14:textId="77777777">
        <w:trPr>
          <w:trHeight w:val="313"/>
        </w:trPr>
        <w:tc>
          <w:tcPr>
            <w:cnfStyle w:val="001000000000" w:firstRow="0" w:lastRow="0" w:firstColumn="1" w:lastColumn="0" w:oddVBand="0" w:evenVBand="0" w:oddHBand="0" w:evenHBand="0" w:firstRowFirstColumn="0" w:firstRowLastColumn="0" w:lastRowFirstColumn="0" w:lastRowLastColumn="0"/>
            <w:tcW w:w="4341" w:type="dxa"/>
          </w:tcPr>
          <w:p w:rsidR="0043425C" w:rsidP="00A03391" w:rsidRDefault="0043425C" w14:paraId="53135179" w14:textId="572FD95D">
            <w:pPr>
              <w:jc w:val="center"/>
              <w:rPr>
                <w:rFonts w:ascii="Aptos" w:hAnsi="Aptos" w:eastAsia="Aptos" w:cs="Aptos"/>
                <w:lang w:val="es-CO"/>
              </w:rPr>
            </w:pPr>
            <w:r>
              <w:rPr>
                <w:rFonts w:ascii="Aptos" w:hAnsi="Aptos" w:eastAsia="Aptos" w:cs="Aptos"/>
                <w:lang w:val="es-CO"/>
              </w:rPr>
              <w:t>DetalleProducto</w:t>
            </w:r>
          </w:p>
        </w:tc>
        <w:tc>
          <w:tcPr>
            <w:tcW w:w="4341" w:type="dxa"/>
          </w:tcPr>
          <w:p w:rsidR="0043425C" w:rsidP="00A03391" w:rsidRDefault="00A907F5" w14:paraId="27296859" w14:textId="4327F192">
            <w:pPr>
              <w:jc w:val="center"/>
              <w:cnfStyle w:val="000000000000" w:firstRow="0" w:lastRow="0" w:firstColumn="0" w:lastColumn="0" w:oddVBand="0" w:evenVBand="0" w:oddHBand="0" w:evenHBand="0" w:firstRowFirstColumn="0" w:firstRowLastColumn="0" w:lastRowFirstColumn="0" w:lastRowLastColumn="0"/>
              <w:rPr>
                <w:rFonts w:ascii="Aptos" w:hAnsi="Aptos" w:eastAsia="Aptos" w:cs="Aptos"/>
                <w:lang w:val="es-CO"/>
              </w:rPr>
            </w:pPr>
            <w:r>
              <w:rPr>
                <w:rFonts w:ascii="Aptos" w:hAnsi="Aptos" w:eastAsia="Aptos" w:cs="Aptos"/>
                <w:lang w:val="es-CO"/>
              </w:rPr>
              <w:t>Cada entidad DetalleProducto hace referencia a la información relevante sobre un producto para hacer su orden de compra. Una orden de compra puede tener múltiples detalle producto</w:t>
            </w:r>
            <w:r w:rsidR="00575A1B">
              <w:rPr>
                <w:rFonts w:ascii="Aptos" w:hAnsi="Aptos" w:eastAsia="Aptos" w:cs="Aptos"/>
                <w:lang w:val="es-CO"/>
              </w:rPr>
              <w:t xml:space="preserve"> y cada detalle producto está asociado a un pr</w:t>
            </w:r>
            <w:r w:rsidR="0040556E">
              <w:rPr>
                <w:rFonts w:ascii="Aptos" w:hAnsi="Aptos" w:eastAsia="Aptos" w:cs="Aptos"/>
                <w:lang w:val="es-CO"/>
              </w:rPr>
              <w:t>oducto.</w:t>
            </w:r>
          </w:p>
        </w:tc>
      </w:tr>
      <w:tr w:rsidR="0043425C" w:rsidTr="0043425C" w14:paraId="46CFD372" w14:textId="7777777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4341" w:type="dxa"/>
          </w:tcPr>
          <w:p w:rsidR="0043425C" w:rsidP="00A03391" w:rsidRDefault="0043425C" w14:paraId="3A0AC4E7" w14:textId="65AF8CD6">
            <w:pPr>
              <w:jc w:val="center"/>
              <w:rPr>
                <w:rFonts w:ascii="Aptos" w:hAnsi="Aptos" w:eastAsia="Aptos" w:cs="Aptos"/>
                <w:lang w:val="es-CO"/>
              </w:rPr>
            </w:pPr>
            <w:r>
              <w:rPr>
                <w:rFonts w:ascii="Aptos" w:hAnsi="Aptos" w:eastAsia="Aptos" w:cs="Aptos"/>
                <w:lang w:val="es-CO"/>
              </w:rPr>
              <w:t>RecepcionProducto</w:t>
            </w:r>
          </w:p>
        </w:tc>
        <w:tc>
          <w:tcPr>
            <w:tcW w:w="4341" w:type="dxa"/>
          </w:tcPr>
          <w:p w:rsidR="0043425C" w:rsidP="00A03391" w:rsidRDefault="0040556E" w14:paraId="4A30A251" w14:textId="40B5BFFC">
            <w:pPr>
              <w:jc w:val="center"/>
              <w:cnfStyle w:val="000000100000" w:firstRow="0" w:lastRow="0" w:firstColumn="0" w:lastColumn="0" w:oddVBand="0" w:evenVBand="0" w:oddHBand="1" w:evenHBand="0" w:firstRowFirstColumn="0" w:firstRowLastColumn="0" w:lastRowFirstColumn="0" w:lastRowLastColumn="0"/>
              <w:rPr>
                <w:rFonts w:ascii="Aptos" w:hAnsi="Aptos" w:eastAsia="Aptos" w:cs="Aptos"/>
                <w:lang w:val="es-CO"/>
              </w:rPr>
            </w:pPr>
            <w:r>
              <w:rPr>
                <w:rFonts w:ascii="Aptos" w:hAnsi="Aptos" w:eastAsia="Aptos" w:cs="Aptos"/>
                <w:lang w:val="es-CO"/>
              </w:rPr>
              <w:t>Cada entidad RecepcionProducto hace referencia a la información rele</w:t>
            </w:r>
            <w:r w:rsidR="00462BE3">
              <w:rPr>
                <w:rFonts w:ascii="Aptos" w:hAnsi="Aptos" w:eastAsia="Aptos" w:cs="Aptos"/>
                <w:lang w:val="es-CO"/>
              </w:rPr>
              <w:t xml:space="preserve">vante para un proveedor sobre un producto de una orden. Cada proveedor puede tener múltiples recepción producto y cada recepción producto está asociada a </w:t>
            </w:r>
            <w:r w:rsidR="00775519">
              <w:rPr>
                <w:rFonts w:ascii="Aptos" w:hAnsi="Aptos" w:eastAsia="Aptos" w:cs="Aptos"/>
                <w:lang w:val="es-CO"/>
              </w:rPr>
              <w:t>una orden, un producto y una bodega.</w:t>
            </w:r>
          </w:p>
        </w:tc>
      </w:tr>
    </w:tbl>
    <w:p w:rsidR="17174CDE" w:rsidP="074F6832" w:rsidRDefault="17174CDE" w14:paraId="09FF58FD" w14:textId="2FA46C28">
      <w:pPr>
        <w:ind w:firstLine="708"/>
        <w:jc w:val="both"/>
      </w:pPr>
      <w:r w:rsidRPr="074F6832">
        <w:rPr>
          <w:rFonts w:ascii="Aptos" w:hAnsi="Aptos" w:eastAsia="Aptos" w:cs="Aptos"/>
          <w:lang w:val="es-CO"/>
        </w:rPr>
        <w:t xml:space="preserve"> </w:t>
      </w:r>
    </w:p>
    <w:p w:rsidR="17174CDE" w:rsidP="074F6832" w:rsidRDefault="17174CDE" w14:paraId="5D8EAD1B" w14:textId="7A38E0F7">
      <w:pPr>
        <w:ind w:firstLine="708"/>
        <w:jc w:val="both"/>
        <w:rPr>
          <w:rFonts w:ascii="Aptos" w:hAnsi="Aptos" w:eastAsia="Aptos" w:cs="Aptos"/>
          <w:lang w:val="es-CO"/>
        </w:rPr>
      </w:pPr>
      <w:r w:rsidRPr="074F6832">
        <w:rPr>
          <w:rFonts w:ascii="Aptos" w:hAnsi="Aptos" w:eastAsia="Aptos" w:cs="Aptos"/>
          <w:lang w:val="es-CO"/>
        </w:rPr>
        <w:t xml:space="preserve">b. Las relaciones entre entidades y su cardinalidad (uno a uno, uno a </w:t>
      </w:r>
      <w:r>
        <w:tab/>
      </w:r>
      <w:r w:rsidRPr="074F6832">
        <w:rPr>
          <w:rFonts w:ascii="Aptos" w:hAnsi="Aptos" w:eastAsia="Aptos" w:cs="Aptos"/>
          <w:lang w:val="es-CO"/>
        </w:rPr>
        <w:t>muchos, o muchos a muchos).</w:t>
      </w:r>
    </w:p>
    <w:tbl>
      <w:tblPr>
        <w:tblStyle w:val="GridTable4-Accent5"/>
        <w:tblW w:w="0" w:type="auto"/>
        <w:tblLook w:val="04A0" w:firstRow="1" w:lastRow="0" w:firstColumn="1" w:lastColumn="0" w:noHBand="0" w:noVBand="1"/>
      </w:tblPr>
      <w:tblGrid>
        <w:gridCol w:w="4247"/>
        <w:gridCol w:w="4247"/>
      </w:tblGrid>
      <w:tr w:rsidR="00A43FC8" w:rsidTr="5226A0B7" w14:paraId="7112F96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Mar/>
          </w:tcPr>
          <w:p w:rsidR="00A43FC8" w:rsidP="00A43FC8" w:rsidRDefault="00A43FC8" w14:paraId="7DF4A009" w14:textId="1F3453C4">
            <w:pPr>
              <w:jc w:val="center"/>
            </w:pPr>
            <w:r>
              <w:t>ENTIDADES</w:t>
            </w:r>
          </w:p>
        </w:tc>
        <w:tc>
          <w:tcPr>
            <w:cnfStyle w:val="000000000000" w:firstRow="0" w:lastRow="0" w:firstColumn="0" w:lastColumn="0" w:oddVBand="0" w:evenVBand="0" w:oddHBand="0" w:evenHBand="0" w:firstRowFirstColumn="0" w:firstRowLastColumn="0" w:lastRowFirstColumn="0" w:lastRowLastColumn="0"/>
            <w:tcW w:w="4247" w:type="dxa"/>
            <w:tcMar/>
          </w:tcPr>
          <w:p w:rsidR="00A43FC8" w:rsidP="00A43FC8" w:rsidRDefault="00A43FC8" w14:paraId="2CAC8264" w14:textId="55473E76">
            <w:pPr>
              <w:jc w:val="center"/>
              <w:cnfStyle w:val="100000000000" w:firstRow="1" w:lastRow="0" w:firstColumn="0" w:lastColumn="0" w:oddVBand="0" w:evenVBand="0" w:oddHBand="0" w:evenHBand="0" w:firstRowFirstColumn="0" w:firstRowLastColumn="0" w:lastRowFirstColumn="0" w:lastRowLastColumn="0"/>
            </w:pPr>
            <w:r>
              <w:t>RELACIÓN</w:t>
            </w:r>
          </w:p>
        </w:tc>
      </w:tr>
      <w:tr w:rsidR="00A43FC8" w:rsidTr="5226A0B7" w14:paraId="5D05A69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Mar/>
          </w:tcPr>
          <w:p w:rsidR="00A43FC8" w:rsidP="009B0C50" w:rsidRDefault="00A43FC8" w14:paraId="7FF63A9B" w14:textId="67ED9E45">
            <w:pPr>
              <w:jc w:val="center"/>
            </w:pPr>
            <w:r>
              <w:t>Bodega - Sucursal</w:t>
            </w:r>
          </w:p>
        </w:tc>
        <w:tc>
          <w:tcPr>
            <w:cnfStyle w:val="000000000000" w:firstRow="0" w:lastRow="0" w:firstColumn="0" w:lastColumn="0" w:oddVBand="0" w:evenVBand="0" w:oddHBand="0" w:evenHBand="0" w:firstRowFirstColumn="0" w:firstRowLastColumn="0" w:lastRowFirstColumn="0" w:lastRowLastColumn="0"/>
            <w:tcW w:w="4247" w:type="dxa"/>
            <w:tcMar/>
          </w:tcPr>
          <w:p w:rsidR="00A43FC8" w:rsidP="009B0C50" w:rsidRDefault="00A43FC8" w14:paraId="24333F07" w14:textId="2C794BB3">
            <w:pPr>
              <w:jc w:val="center"/>
              <w:cnfStyle w:val="000000100000" w:firstRow="0" w:lastRow="0" w:firstColumn="0" w:lastColumn="0" w:oddVBand="0" w:evenVBand="0" w:oddHBand="1" w:evenHBand="0" w:firstRowFirstColumn="0" w:firstRowLastColumn="0" w:lastRowFirstColumn="0" w:lastRowLastColumn="0"/>
            </w:pPr>
            <w:r>
              <w:t>Many to One</w:t>
            </w:r>
          </w:p>
        </w:tc>
      </w:tr>
      <w:tr w:rsidR="00A43FC8" w:rsidTr="5226A0B7" w14:paraId="46135C6E" w14:textId="77777777">
        <w:tc>
          <w:tcPr>
            <w:cnfStyle w:val="001000000000" w:firstRow="0" w:lastRow="0" w:firstColumn="1" w:lastColumn="0" w:oddVBand="0" w:evenVBand="0" w:oddHBand="0" w:evenHBand="0" w:firstRowFirstColumn="0" w:firstRowLastColumn="0" w:lastRowFirstColumn="0" w:lastRowLastColumn="0"/>
            <w:tcW w:w="4247" w:type="dxa"/>
            <w:tcMar/>
          </w:tcPr>
          <w:p w:rsidR="00A43FC8" w:rsidP="009B0C50" w:rsidRDefault="00A43FC8" w14:paraId="3CD5C248" w14:textId="6C838AA8">
            <w:pPr>
              <w:jc w:val="center"/>
            </w:pPr>
            <w:r>
              <w:t>Producto</w:t>
            </w:r>
            <w:r w:rsidR="5515FB06">
              <w:t xml:space="preserve"> - Inventarios</w:t>
            </w:r>
          </w:p>
        </w:tc>
        <w:tc>
          <w:tcPr>
            <w:cnfStyle w:val="000000000000" w:firstRow="0" w:lastRow="0" w:firstColumn="0" w:lastColumn="0" w:oddVBand="0" w:evenVBand="0" w:oddHBand="0" w:evenHBand="0" w:firstRowFirstColumn="0" w:firstRowLastColumn="0" w:lastRowFirstColumn="0" w:lastRowLastColumn="0"/>
            <w:tcW w:w="4247" w:type="dxa"/>
            <w:tcMar/>
          </w:tcPr>
          <w:p w:rsidR="00A43FC8" w:rsidP="009B0C50" w:rsidRDefault="00A43FC8" w14:paraId="6F8B178D" w14:textId="2DFB685D">
            <w:pPr>
              <w:jc w:val="center"/>
              <w:cnfStyle w:val="000000000000" w:firstRow="0" w:lastRow="0" w:firstColumn="0" w:lastColumn="0" w:oddVBand="0" w:evenVBand="0" w:oddHBand="0" w:evenHBand="0" w:firstRowFirstColumn="0" w:firstRowLastColumn="0" w:lastRowFirstColumn="0" w:lastRowLastColumn="0"/>
            </w:pPr>
            <w:r>
              <w:t>Many to Many</w:t>
            </w:r>
          </w:p>
        </w:tc>
      </w:tr>
      <w:tr w:rsidR="00A43FC8" w:rsidTr="5226A0B7" w14:paraId="17510B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Mar/>
          </w:tcPr>
          <w:p w:rsidR="00A43FC8" w:rsidP="009B0C50" w:rsidRDefault="00A43FC8" w14:paraId="6FCDCA7D" w14:textId="6679A3B4">
            <w:pPr>
              <w:jc w:val="center"/>
            </w:pPr>
            <w:r>
              <w:t>Sucursal - OrdenCompra</w:t>
            </w:r>
          </w:p>
        </w:tc>
        <w:tc>
          <w:tcPr>
            <w:cnfStyle w:val="000000000000" w:firstRow="0" w:lastRow="0" w:firstColumn="0" w:lastColumn="0" w:oddVBand="0" w:evenVBand="0" w:oddHBand="0" w:evenHBand="0" w:firstRowFirstColumn="0" w:firstRowLastColumn="0" w:lastRowFirstColumn="0" w:lastRowLastColumn="0"/>
            <w:tcW w:w="4247" w:type="dxa"/>
            <w:tcMar/>
          </w:tcPr>
          <w:p w:rsidR="00A43FC8" w:rsidP="009B0C50" w:rsidRDefault="00162B6A" w14:paraId="44DE1825" w14:textId="7B218B1B">
            <w:pPr>
              <w:jc w:val="center"/>
              <w:cnfStyle w:val="000000100000" w:firstRow="0" w:lastRow="0" w:firstColumn="0" w:lastColumn="0" w:oddVBand="0" w:evenVBand="0" w:oddHBand="1" w:evenHBand="0" w:firstRowFirstColumn="0" w:firstRowLastColumn="0" w:lastRowFirstColumn="0" w:lastRowLastColumn="0"/>
            </w:pPr>
            <w:r>
              <w:t>One to Many</w:t>
            </w:r>
          </w:p>
        </w:tc>
      </w:tr>
      <w:tr w:rsidR="00A43FC8" w:rsidTr="5226A0B7" w14:paraId="146FDD58" w14:textId="77777777">
        <w:tc>
          <w:tcPr>
            <w:cnfStyle w:val="001000000000" w:firstRow="0" w:lastRow="0" w:firstColumn="1" w:lastColumn="0" w:oddVBand="0" w:evenVBand="0" w:oddHBand="0" w:evenHBand="0" w:firstRowFirstColumn="0" w:firstRowLastColumn="0" w:lastRowFirstColumn="0" w:lastRowLastColumn="0"/>
            <w:tcW w:w="4247" w:type="dxa"/>
            <w:tcMar/>
          </w:tcPr>
          <w:p w:rsidR="00A43FC8" w:rsidP="009B0C50" w:rsidRDefault="00162B6A" w14:paraId="1B2B43DE" w14:textId="064686F9">
            <w:pPr>
              <w:jc w:val="center"/>
            </w:pPr>
            <w:r>
              <w:t>OrdenCompra - Proveedor</w:t>
            </w:r>
          </w:p>
        </w:tc>
        <w:tc>
          <w:tcPr>
            <w:cnfStyle w:val="000000000000" w:firstRow="0" w:lastRow="0" w:firstColumn="0" w:lastColumn="0" w:oddVBand="0" w:evenVBand="0" w:oddHBand="0" w:evenHBand="0" w:firstRowFirstColumn="0" w:firstRowLastColumn="0" w:lastRowFirstColumn="0" w:lastRowLastColumn="0"/>
            <w:tcW w:w="4247" w:type="dxa"/>
            <w:tcMar/>
          </w:tcPr>
          <w:p w:rsidR="00A43FC8" w:rsidP="009B0C50" w:rsidRDefault="00162B6A" w14:paraId="65D76CA5" w14:textId="0A05E3E1">
            <w:pPr>
              <w:jc w:val="center"/>
              <w:cnfStyle w:val="000000000000" w:firstRow="0" w:lastRow="0" w:firstColumn="0" w:lastColumn="0" w:oddVBand="0" w:evenVBand="0" w:oddHBand="0" w:evenHBand="0" w:firstRowFirstColumn="0" w:firstRowLastColumn="0" w:lastRowFirstColumn="0" w:lastRowLastColumn="0"/>
            </w:pPr>
            <w:r>
              <w:t>Many to One</w:t>
            </w:r>
          </w:p>
        </w:tc>
      </w:tr>
      <w:tr w:rsidR="00A43FC8" w:rsidTr="5226A0B7" w14:paraId="0D7D3F3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Mar/>
          </w:tcPr>
          <w:p w:rsidR="00A43FC8" w:rsidP="009B0C50" w:rsidRDefault="008D4A96" w14:paraId="228B45EC" w14:textId="79B04E5F">
            <w:pPr>
              <w:jc w:val="center"/>
            </w:pPr>
            <w:r>
              <w:t>Proveedor - Producto</w:t>
            </w:r>
          </w:p>
        </w:tc>
        <w:tc>
          <w:tcPr>
            <w:cnfStyle w:val="000000000000" w:firstRow="0" w:lastRow="0" w:firstColumn="0" w:lastColumn="0" w:oddVBand="0" w:evenVBand="0" w:oddHBand="0" w:evenHBand="0" w:firstRowFirstColumn="0" w:firstRowLastColumn="0" w:lastRowFirstColumn="0" w:lastRowLastColumn="0"/>
            <w:tcW w:w="4247" w:type="dxa"/>
            <w:tcMar/>
          </w:tcPr>
          <w:p w:rsidR="00A43FC8" w:rsidP="009B0C50" w:rsidRDefault="008D4A96" w14:paraId="5406371D" w14:textId="1B25A6D8">
            <w:pPr>
              <w:jc w:val="center"/>
              <w:cnfStyle w:val="000000100000" w:firstRow="0" w:lastRow="0" w:firstColumn="0" w:lastColumn="0" w:oddVBand="0" w:evenVBand="0" w:oddHBand="1" w:evenHBand="0" w:firstRowFirstColumn="0" w:firstRowLastColumn="0" w:lastRowFirstColumn="0" w:lastRowLastColumn="0"/>
            </w:pPr>
            <w:r>
              <w:t>Many to Many</w:t>
            </w:r>
          </w:p>
        </w:tc>
      </w:tr>
      <w:tr w:rsidR="00A43FC8" w:rsidTr="5226A0B7" w14:paraId="5C24AEBB" w14:textId="77777777">
        <w:tc>
          <w:tcPr>
            <w:cnfStyle w:val="001000000000" w:firstRow="0" w:lastRow="0" w:firstColumn="1" w:lastColumn="0" w:oddVBand="0" w:evenVBand="0" w:oddHBand="0" w:evenHBand="0" w:firstRowFirstColumn="0" w:firstRowLastColumn="0" w:lastRowFirstColumn="0" w:lastRowLastColumn="0"/>
            <w:tcW w:w="4247" w:type="dxa"/>
            <w:tcMar/>
          </w:tcPr>
          <w:p w:rsidR="00A43FC8" w:rsidP="009B0C50" w:rsidRDefault="008D4A96" w14:paraId="18EEAEC5" w14:textId="5CFF6552">
            <w:pPr>
              <w:jc w:val="center"/>
            </w:pPr>
            <w:r>
              <w:t>Producto - Categoria</w:t>
            </w:r>
          </w:p>
        </w:tc>
        <w:tc>
          <w:tcPr>
            <w:cnfStyle w:val="000000000000" w:firstRow="0" w:lastRow="0" w:firstColumn="0" w:lastColumn="0" w:oddVBand="0" w:evenVBand="0" w:oddHBand="0" w:evenHBand="0" w:firstRowFirstColumn="0" w:firstRowLastColumn="0" w:lastRowFirstColumn="0" w:lastRowLastColumn="0"/>
            <w:tcW w:w="4247" w:type="dxa"/>
            <w:tcMar/>
          </w:tcPr>
          <w:p w:rsidR="00A43FC8" w:rsidP="009B0C50" w:rsidRDefault="008D4A96" w14:paraId="17B37F3B" w14:textId="243336BE">
            <w:pPr>
              <w:jc w:val="center"/>
              <w:cnfStyle w:val="000000000000" w:firstRow="0" w:lastRow="0" w:firstColumn="0" w:lastColumn="0" w:oddVBand="0" w:evenVBand="0" w:oddHBand="0" w:evenHBand="0" w:firstRowFirstColumn="0" w:firstRowLastColumn="0" w:lastRowFirstColumn="0" w:lastRowLastColumn="0"/>
            </w:pPr>
            <w:r>
              <w:t>Many to One</w:t>
            </w:r>
          </w:p>
        </w:tc>
      </w:tr>
      <w:tr w:rsidR="00A43FC8" w:rsidTr="5226A0B7" w14:paraId="32151B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Mar/>
          </w:tcPr>
          <w:p w:rsidR="00A43FC8" w:rsidP="009B0C50" w:rsidRDefault="008D4A96" w14:paraId="065033E6" w14:textId="557DA1B4">
            <w:pPr>
              <w:jc w:val="center"/>
            </w:pPr>
            <w:r>
              <w:t>Producto – OrdenCompra</w:t>
            </w:r>
          </w:p>
        </w:tc>
        <w:tc>
          <w:tcPr>
            <w:cnfStyle w:val="000000000000" w:firstRow="0" w:lastRow="0" w:firstColumn="0" w:lastColumn="0" w:oddVBand="0" w:evenVBand="0" w:oddHBand="0" w:evenHBand="0" w:firstRowFirstColumn="0" w:firstRowLastColumn="0" w:lastRowFirstColumn="0" w:lastRowLastColumn="0"/>
            <w:tcW w:w="4247" w:type="dxa"/>
            <w:tcMar/>
          </w:tcPr>
          <w:p w:rsidR="00A43FC8" w:rsidP="009B0C50" w:rsidRDefault="008D4A96" w14:paraId="4DE3AA9D" w14:textId="343A3D58">
            <w:pPr>
              <w:jc w:val="center"/>
              <w:cnfStyle w:val="000000100000" w:firstRow="0" w:lastRow="0" w:firstColumn="0" w:lastColumn="0" w:oddVBand="0" w:evenVBand="0" w:oddHBand="1" w:evenHBand="0" w:firstRowFirstColumn="0" w:firstRowLastColumn="0" w:lastRowFirstColumn="0" w:lastRowLastColumn="0"/>
            </w:pPr>
            <w:r>
              <w:t>Many to Many</w:t>
            </w:r>
          </w:p>
        </w:tc>
      </w:tr>
      <w:tr w:rsidR="5226A0B7" w:rsidTr="5226A0B7" w14:paraId="27039B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7" w:type="dxa"/>
            <w:tcMar/>
          </w:tcPr>
          <w:p w:rsidR="73857984" w:rsidP="5226A0B7" w:rsidRDefault="73857984" w14:paraId="6E86FF74" w14:textId="14D79C42">
            <w:pPr>
              <w:pStyle w:val="Normal"/>
              <w:jc w:val="center"/>
            </w:pPr>
            <w:r w:rsidR="73857984">
              <w:rPr/>
              <w:t>Proveedor - Recepción producto</w:t>
            </w:r>
          </w:p>
        </w:tc>
        <w:tc>
          <w:tcPr>
            <w:cnfStyle w:val="000000000000" w:firstRow="0" w:lastRow="0" w:firstColumn="0" w:lastColumn="0" w:oddVBand="0" w:evenVBand="0" w:oddHBand="0" w:evenHBand="0" w:firstRowFirstColumn="0" w:firstRowLastColumn="0" w:lastRowFirstColumn="0" w:lastRowLastColumn="0"/>
            <w:tcW w:w="4247" w:type="dxa"/>
            <w:tcMar/>
          </w:tcPr>
          <w:p w:rsidR="73857984" w:rsidP="5226A0B7" w:rsidRDefault="73857984" w14:paraId="1C932E3C" w14:textId="021E69E6">
            <w:pPr>
              <w:pStyle w:val="Normal"/>
              <w:jc w:val="center"/>
            </w:pPr>
            <w:r w:rsidR="73857984">
              <w:rPr/>
              <w:t>One</w:t>
            </w:r>
            <w:r w:rsidR="73857984">
              <w:rPr/>
              <w:t xml:space="preserve"> </w:t>
            </w:r>
            <w:r w:rsidR="73857984">
              <w:rPr/>
              <w:t>to</w:t>
            </w:r>
            <w:r w:rsidR="73857984">
              <w:rPr/>
              <w:t xml:space="preserve"> Many</w:t>
            </w:r>
          </w:p>
        </w:tc>
      </w:tr>
      <w:tr w:rsidR="5226A0B7" w:rsidTr="5226A0B7" w14:paraId="6FDE1D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7" w:type="dxa"/>
            <w:tcMar/>
          </w:tcPr>
          <w:p w:rsidR="73857984" w:rsidP="5226A0B7" w:rsidRDefault="73857984" w14:paraId="21C64E14" w14:textId="0D4F1D4D">
            <w:pPr>
              <w:pStyle w:val="Normal"/>
              <w:jc w:val="center"/>
            </w:pPr>
            <w:r w:rsidR="73857984">
              <w:rPr/>
              <w:t>Orden - DetalleProducto</w:t>
            </w:r>
          </w:p>
        </w:tc>
        <w:tc>
          <w:tcPr>
            <w:cnfStyle w:val="000000000000" w:firstRow="0" w:lastRow="0" w:firstColumn="0" w:lastColumn="0" w:oddVBand="0" w:evenVBand="0" w:oddHBand="0" w:evenHBand="0" w:firstRowFirstColumn="0" w:firstRowLastColumn="0" w:lastRowFirstColumn="0" w:lastRowLastColumn="0"/>
            <w:tcW w:w="4247" w:type="dxa"/>
            <w:tcMar/>
          </w:tcPr>
          <w:p w:rsidR="73857984" w:rsidP="5226A0B7" w:rsidRDefault="73857984" w14:paraId="5A834592" w14:textId="7A999D86">
            <w:pPr>
              <w:pStyle w:val="Normal"/>
              <w:jc w:val="center"/>
            </w:pPr>
            <w:r w:rsidR="73857984">
              <w:rPr/>
              <w:t>One</w:t>
            </w:r>
            <w:r w:rsidR="73857984">
              <w:rPr/>
              <w:t xml:space="preserve"> </w:t>
            </w:r>
            <w:r w:rsidR="73857984">
              <w:rPr/>
              <w:t>to</w:t>
            </w:r>
            <w:r w:rsidR="73857984">
              <w:rPr/>
              <w:t xml:space="preserve"> Many</w:t>
            </w:r>
          </w:p>
        </w:tc>
      </w:tr>
      <w:tr w:rsidR="5226A0B7" w:rsidTr="5226A0B7" w14:paraId="50732D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7" w:type="dxa"/>
            <w:tcMar/>
          </w:tcPr>
          <w:p w:rsidR="73857984" w:rsidP="5226A0B7" w:rsidRDefault="73857984" w14:paraId="4AEE0622" w14:textId="4FE6EB10">
            <w:pPr>
              <w:pStyle w:val="Normal"/>
              <w:jc w:val="center"/>
            </w:pPr>
            <w:r w:rsidR="73857984">
              <w:rPr/>
              <w:t>Sucursal - Inventario</w:t>
            </w:r>
          </w:p>
        </w:tc>
        <w:tc>
          <w:tcPr>
            <w:cnfStyle w:val="000000000000" w:firstRow="0" w:lastRow="0" w:firstColumn="0" w:lastColumn="0" w:oddVBand="0" w:evenVBand="0" w:oddHBand="0" w:evenHBand="0" w:firstRowFirstColumn="0" w:firstRowLastColumn="0" w:lastRowFirstColumn="0" w:lastRowLastColumn="0"/>
            <w:tcW w:w="4247" w:type="dxa"/>
            <w:tcMar/>
          </w:tcPr>
          <w:p w:rsidR="73857984" w:rsidP="5226A0B7" w:rsidRDefault="73857984" w14:paraId="0F916A72" w14:textId="406056B7">
            <w:pPr>
              <w:pStyle w:val="Normal"/>
              <w:jc w:val="center"/>
            </w:pPr>
            <w:r w:rsidR="73857984">
              <w:rPr/>
              <w:t>One to Many</w:t>
            </w:r>
          </w:p>
        </w:tc>
      </w:tr>
    </w:tbl>
    <w:p w:rsidR="00775519" w:rsidP="074F6832" w:rsidRDefault="00775519" w14:paraId="7D128CAD" w14:textId="77777777">
      <w:pPr>
        <w:ind w:firstLine="708"/>
        <w:jc w:val="both"/>
      </w:pPr>
    </w:p>
    <w:p w:rsidR="1B33C8B7" w:rsidP="074F6832" w:rsidRDefault="1B33C8B7" w14:paraId="5D1D35E0" w14:textId="2825887D">
      <w:pPr>
        <w:ind w:left="708"/>
        <w:jc w:val="both"/>
      </w:pPr>
      <w:r w:rsidRPr="074F6832">
        <w:rPr>
          <w:rFonts w:ascii="Aptos" w:hAnsi="Aptos" w:eastAsia="Aptos" w:cs="Aptos"/>
          <w:lang w:val="es-CO"/>
        </w:rPr>
        <w:t xml:space="preserve">c. El análisis de selección de esquema de asociación (referenciado o embebido) para cada relación entre entidades. Para ello use la tabla de análisis vista en clase, la cual se retoma en el anexo C, junto con los resultados del análisis de la carga de trabajo (workload), descrita antes. </w:t>
      </w:r>
    </w:p>
    <w:p w:rsidR="2FDBA4C3" w:rsidP="2FDBA4C3" w:rsidRDefault="2CFF143F" w14:paraId="7812F59B" w14:textId="43546D29">
      <w:pPr>
        <w:jc w:val="both"/>
        <w:rPr>
          <w:rFonts w:ascii="Aptos" w:hAnsi="Aptos" w:eastAsia="Aptos" w:cs="Aptos"/>
          <w:lang w:val="es-CO"/>
        </w:rPr>
      </w:pPr>
      <w:r w:rsidRPr="5C744F31">
        <w:rPr>
          <w:rFonts w:ascii="Aptos" w:hAnsi="Aptos" w:eastAsia="Aptos" w:cs="Aptos"/>
          <w:lang w:val="es-CO"/>
        </w:rPr>
        <w:t>Bodega – Sucursal: Se maneja como una referencia dado que ambas entidades no se deben archivar al tiempo</w:t>
      </w:r>
      <w:r w:rsidRPr="5C744F31" w:rsidR="1CB6E347">
        <w:rPr>
          <w:rFonts w:ascii="Aptos" w:hAnsi="Aptos" w:eastAsia="Aptos" w:cs="Aptos"/>
          <w:lang w:val="es-CO"/>
        </w:rPr>
        <w:t xml:space="preserve"> y tienen cargas de trabajo distintas</w:t>
      </w:r>
      <w:r w:rsidRPr="5C744F31">
        <w:rPr>
          <w:rFonts w:ascii="Aptos" w:hAnsi="Aptos" w:eastAsia="Aptos" w:cs="Aptos"/>
          <w:lang w:val="es-CO"/>
        </w:rPr>
        <w:t>, pues, como indica el enunciado, la consulta sobre bodegas es muy recurrente, mientras que la consulta sobre sucursales no. Así, al separarlos, po</w:t>
      </w:r>
      <w:r w:rsidRPr="5C744F31" w:rsidR="3840FC1A">
        <w:rPr>
          <w:rFonts w:ascii="Aptos" w:hAnsi="Aptos" w:eastAsia="Aptos" w:cs="Aptos"/>
          <w:lang w:val="es-CO"/>
        </w:rPr>
        <w:t xml:space="preserve">demos hacer consultas y cambios sobre bodegas sin cambiar las sucursales. </w:t>
      </w:r>
    </w:p>
    <w:p w:rsidR="5C744F31" w:rsidP="5C744F31" w:rsidRDefault="5C744F31" w14:paraId="5E9C8C0C" w14:textId="7358DA50">
      <w:pPr>
        <w:jc w:val="both"/>
        <w:rPr>
          <w:rFonts w:ascii="Aptos" w:hAnsi="Aptos" w:eastAsia="Aptos" w:cs="Aptos"/>
          <w:lang w:val="es-CO"/>
        </w:rPr>
      </w:pPr>
    </w:p>
    <w:p w:rsidR="36561C5F" w:rsidP="5C744F31" w:rsidRDefault="36561C5F" w14:paraId="4A57F3AF" w14:textId="266825CD">
      <w:pPr>
        <w:jc w:val="both"/>
        <w:rPr>
          <w:rFonts w:ascii="Aptos" w:hAnsi="Aptos" w:eastAsia="Aptos" w:cs="Aptos"/>
          <w:lang w:val="es-CO"/>
        </w:rPr>
      </w:pPr>
      <w:r w:rsidRPr="5C744F31">
        <w:rPr>
          <w:rFonts w:ascii="Aptos" w:hAnsi="Aptos" w:eastAsia="Aptos" w:cs="Aptos"/>
          <w:lang w:val="es-CO"/>
        </w:rPr>
        <w:t xml:space="preserve">Producto-Inventario: Se maneja referenciación para evitar la duplicación de datos y demás problemas asociados. Los inventarios contienen los datos para todas las bodegas, y en cada bodega pueden haber los mismos productos. Si tenemos </w:t>
      </w:r>
      <w:r w:rsidRPr="5C744F31" w:rsidR="076D472C">
        <w:rPr>
          <w:rFonts w:ascii="Aptos" w:hAnsi="Aptos" w:eastAsia="Aptos" w:cs="Aptos"/>
          <w:lang w:val="es-CO"/>
        </w:rPr>
        <w:t xml:space="preserve">20000 productos y 150 sucursales, imaginemos tener el 50% de los productos en todas las bodegas, sería un desperdicio grandísimo de espacio tener 150 veces todos los productos. </w:t>
      </w:r>
      <w:r w:rsidRPr="5C744F31" w:rsidR="22F189B4">
        <w:rPr>
          <w:rFonts w:ascii="Aptos" w:hAnsi="Aptos" w:eastAsia="Aptos" w:cs="Aptos"/>
          <w:lang w:val="es-CO"/>
        </w:rPr>
        <w:t>Además, siempre pueden haber cambios sobre productos en sucursales, algunos descontinuados y otros nuevos, entonces agregar o quitar a cada sucursal un producto es muy complejo, en cambio manejar la referencia es óptimo.</w:t>
      </w:r>
    </w:p>
    <w:p w:rsidR="22F189B4" w:rsidP="5C744F31" w:rsidRDefault="22F189B4" w14:paraId="143F8D1E" w14:textId="47865CD8">
      <w:pPr>
        <w:jc w:val="both"/>
        <w:rPr>
          <w:rFonts w:ascii="Aptos" w:hAnsi="Aptos" w:eastAsia="Aptos" w:cs="Aptos"/>
          <w:lang w:val="es-CO"/>
        </w:rPr>
      </w:pPr>
      <w:r w:rsidRPr="5226A0B7" w:rsidR="571E1807">
        <w:rPr>
          <w:rFonts w:ascii="Aptos" w:hAnsi="Aptos" w:eastAsia="Aptos" w:cs="Aptos"/>
          <w:lang w:val="es-CO"/>
        </w:rPr>
        <w:t>Sucursal-</w:t>
      </w:r>
      <w:r w:rsidRPr="5226A0B7" w:rsidR="571E1807">
        <w:rPr>
          <w:rFonts w:ascii="Aptos" w:hAnsi="Aptos" w:eastAsia="Aptos" w:cs="Aptos"/>
          <w:lang w:val="es-CO"/>
        </w:rPr>
        <w:t>OrdenCompra</w:t>
      </w:r>
      <w:r w:rsidRPr="5226A0B7" w:rsidR="571E1807">
        <w:rPr>
          <w:rFonts w:ascii="Aptos" w:hAnsi="Aptos" w:eastAsia="Aptos" w:cs="Aptos"/>
          <w:lang w:val="es-CO"/>
        </w:rPr>
        <w:t>: Se usa referenciación porque, si tenemos 70000 órdenes de compra, es muy complejo manejar todo en conjunto. Concretamente, la cardinali</w:t>
      </w:r>
      <w:r w:rsidRPr="5226A0B7" w:rsidR="433F659D">
        <w:rPr>
          <w:rFonts w:ascii="Aptos" w:hAnsi="Aptos" w:eastAsia="Aptos" w:cs="Aptos"/>
          <w:lang w:val="es-CO"/>
        </w:rPr>
        <w:t xml:space="preserve">dad de la entidad hijo, o sea </w:t>
      </w:r>
      <w:r w:rsidRPr="5226A0B7" w:rsidR="2FB1EBC9">
        <w:rPr>
          <w:rFonts w:ascii="Aptos" w:hAnsi="Aptos" w:eastAsia="Aptos" w:cs="Aptos"/>
          <w:lang w:val="es-CO"/>
        </w:rPr>
        <w:t>Sucursal</w:t>
      </w:r>
      <w:r w:rsidRPr="5226A0B7" w:rsidR="433F659D">
        <w:rPr>
          <w:rFonts w:ascii="Aptos" w:hAnsi="Aptos" w:eastAsia="Aptos" w:cs="Aptos"/>
          <w:lang w:val="es-CO"/>
        </w:rPr>
        <w:t xml:space="preserve">, crece inmensamente, entonces esto dificultaría mucho manejar las </w:t>
      </w:r>
      <w:r w:rsidRPr="5226A0B7" w:rsidR="1CF9FFF7">
        <w:rPr>
          <w:rFonts w:ascii="Aptos" w:hAnsi="Aptos" w:eastAsia="Aptos" w:cs="Aptos"/>
          <w:lang w:val="es-CO"/>
        </w:rPr>
        <w:t>sucursales dentro de las órdenes. Además, evidentemente, la replicación de datos sería inmensa, pues gua</w:t>
      </w:r>
      <w:r w:rsidRPr="5226A0B7" w:rsidR="7FBEB194">
        <w:rPr>
          <w:rFonts w:ascii="Aptos" w:hAnsi="Aptos" w:eastAsia="Aptos" w:cs="Aptos"/>
          <w:lang w:val="es-CO"/>
        </w:rPr>
        <w:t>r</w:t>
      </w:r>
      <w:r w:rsidRPr="5226A0B7" w:rsidR="1CF9FFF7">
        <w:rPr>
          <w:rFonts w:ascii="Aptos" w:hAnsi="Aptos" w:eastAsia="Aptos" w:cs="Aptos"/>
          <w:lang w:val="es-CO"/>
        </w:rPr>
        <w:t xml:space="preserve">dar las sucursales dentro de cada una de las 70000 órdenes simplemente no tiene sentido. En ese orden de ideas, el desperdicio de memoria </w:t>
      </w:r>
      <w:r w:rsidRPr="5226A0B7" w:rsidR="7D0DE9F3">
        <w:rPr>
          <w:rFonts w:ascii="Aptos" w:hAnsi="Aptos" w:eastAsia="Aptos" w:cs="Aptos"/>
          <w:lang w:val="es-CO"/>
        </w:rPr>
        <w:t>sería absurdo, sin mencionar la dificultad de las consultas, pues revisar las 70000 órdenes para buscar los datos de una</w:t>
      </w:r>
      <w:r w:rsidRPr="5226A0B7" w:rsidR="7D0DE9F3">
        <w:rPr>
          <w:rFonts w:ascii="Aptos" w:hAnsi="Aptos" w:eastAsia="Aptos" w:cs="Aptos"/>
          <w:lang w:val="es-CO"/>
        </w:rPr>
        <w:t xml:space="preserve"> </w:t>
      </w:r>
      <w:r w:rsidRPr="5226A0B7" w:rsidR="7D0DE9F3">
        <w:rPr>
          <w:rFonts w:ascii="Aptos" w:hAnsi="Aptos" w:eastAsia="Aptos" w:cs="Aptos"/>
          <w:lang w:val="es-CO"/>
        </w:rPr>
        <w:t>surcursa</w:t>
      </w:r>
      <w:r w:rsidRPr="5226A0B7" w:rsidR="7D0DE9F3">
        <w:rPr>
          <w:rFonts w:ascii="Aptos" w:hAnsi="Aptos" w:eastAsia="Aptos" w:cs="Aptos"/>
          <w:lang w:val="es-CO"/>
        </w:rPr>
        <w:t>l</w:t>
      </w:r>
      <w:r w:rsidRPr="5226A0B7" w:rsidR="7D0DE9F3">
        <w:rPr>
          <w:rFonts w:ascii="Aptos" w:hAnsi="Aptos" w:eastAsia="Aptos" w:cs="Aptos"/>
          <w:lang w:val="es-CO"/>
        </w:rPr>
        <w:t xml:space="preserve"> sería un despropósito. La referenciación facilita todo.</w:t>
      </w:r>
    </w:p>
    <w:p w:rsidR="23B6339C" w:rsidP="5226A0B7" w:rsidRDefault="23B6339C" w14:paraId="0A60989C" w14:textId="61511440">
      <w:pPr>
        <w:pStyle w:val="Normal"/>
        <w:jc w:val="both"/>
        <w:rPr>
          <w:rFonts w:ascii="Aptos" w:hAnsi="Aptos" w:eastAsia="Aptos" w:cs="Aptos"/>
          <w:lang w:val="es-CO"/>
        </w:rPr>
      </w:pPr>
      <w:r w:rsidRPr="5226A0B7" w:rsidR="23B6339C">
        <w:rPr>
          <w:rFonts w:ascii="Aptos" w:hAnsi="Aptos" w:eastAsia="Aptos" w:cs="Aptos"/>
          <w:lang w:val="es-CO"/>
        </w:rPr>
        <w:t>OrdenCompra</w:t>
      </w:r>
      <w:r w:rsidRPr="5226A0B7" w:rsidR="23B6339C">
        <w:rPr>
          <w:rFonts w:ascii="Aptos" w:hAnsi="Aptos" w:eastAsia="Aptos" w:cs="Aptos"/>
          <w:lang w:val="es-CO"/>
        </w:rPr>
        <w:t xml:space="preserve"> – Proveedor: los proveedores pueden tener múltiples </w:t>
      </w:r>
      <w:r w:rsidRPr="5226A0B7" w:rsidR="21DA82EA">
        <w:rPr>
          <w:rFonts w:ascii="Aptos" w:hAnsi="Aptos" w:eastAsia="Aptos" w:cs="Aptos"/>
          <w:lang w:val="es-CO"/>
        </w:rPr>
        <w:t>órdenes</w:t>
      </w:r>
      <w:r w:rsidRPr="5226A0B7" w:rsidR="23B6339C">
        <w:rPr>
          <w:rFonts w:ascii="Aptos" w:hAnsi="Aptos" w:eastAsia="Aptos" w:cs="Aptos"/>
          <w:lang w:val="es-CO"/>
        </w:rPr>
        <w:t xml:space="preserve"> de compra, por lo </w:t>
      </w:r>
      <w:r w:rsidRPr="5226A0B7" w:rsidR="77160909">
        <w:rPr>
          <w:rFonts w:ascii="Aptos" w:hAnsi="Aptos" w:eastAsia="Aptos" w:cs="Aptos"/>
          <w:lang w:val="es-CO"/>
        </w:rPr>
        <w:t>cual</w:t>
      </w:r>
      <w:r w:rsidRPr="5226A0B7" w:rsidR="23B6339C">
        <w:rPr>
          <w:rFonts w:ascii="Aptos" w:hAnsi="Aptos" w:eastAsia="Aptos" w:cs="Aptos"/>
          <w:lang w:val="es-CO"/>
        </w:rPr>
        <w:t xml:space="preserve"> es mejor referenciar, dado que </w:t>
      </w:r>
      <w:r w:rsidRPr="5226A0B7" w:rsidR="4965446A">
        <w:rPr>
          <w:rFonts w:ascii="Aptos" w:hAnsi="Aptos" w:eastAsia="Aptos" w:cs="Aptos"/>
          <w:lang w:val="es-CO"/>
        </w:rPr>
        <w:t xml:space="preserve">al embeber tendríamos demasiados datos hijo. </w:t>
      </w:r>
      <w:r w:rsidRPr="5226A0B7" w:rsidR="440C4526">
        <w:rPr>
          <w:rFonts w:ascii="Aptos" w:hAnsi="Aptos" w:eastAsia="Aptos" w:cs="Aptos"/>
          <w:lang w:val="es-CO"/>
        </w:rPr>
        <w:t xml:space="preserve">Las órdenes tienen varios datos y relaciones, además de una entidad embebida, por lo </w:t>
      </w:r>
      <w:r w:rsidRPr="5226A0B7" w:rsidR="440C4526">
        <w:rPr>
          <w:rFonts w:ascii="Aptos" w:hAnsi="Aptos" w:eastAsia="Aptos" w:cs="Aptos"/>
          <w:lang w:val="es-CO"/>
        </w:rPr>
        <w:t>cuál</w:t>
      </w:r>
      <w:r w:rsidRPr="5226A0B7" w:rsidR="440C4526">
        <w:rPr>
          <w:rFonts w:ascii="Aptos" w:hAnsi="Aptos" w:eastAsia="Aptos" w:cs="Aptos"/>
          <w:lang w:val="es-CO"/>
        </w:rPr>
        <w:t xml:space="preserve"> insertar las órdenes sería una complicación p</w:t>
      </w:r>
      <w:r w:rsidRPr="5226A0B7" w:rsidR="46AAAE20">
        <w:rPr>
          <w:rFonts w:ascii="Aptos" w:hAnsi="Aptos" w:eastAsia="Aptos" w:cs="Aptos"/>
          <w:lang w:val="es-CO"/>
        </w:rPr>
        <w:t xml:space="preserve">or la cardinalidad y el tamaño de la entidad orden. Hacerlo al contrario sería un despropósito, pues guardar proveedores dentro de las órdenes implicaría una inmensa replicación de datos de los proveedores, dando problemas para las búsquedas y el uso de </w:t>
      </w:r>
      <w:r w:rsidRPr="5226A0B7" w:rsidR="38CA4333">
        <w:rPr>
          <w:rFonts w:ascii="Aptos" w:hAnsi="Aptos" w:eastAsia="Aptos" w:cs="Aptos"/>
          <w:lang w:val="es-CO"/>
        </w:rPr>
        <w:t>memoria</w:t>
      </w:r>
      <w:r w:rsidRPr="5226A0B7" w:rsidR="46AAAE20">
        <w:rPr>
          <w:rFonts w:ascii="Aptos" w:hAnsi="Aptos" w:eastAsia="Aptos" w:cs="Aptos"/>
          <w:lang w:val="es-CO"/>
        </w:rPr>
        <w:t>. Así, concluimos que es mejor referencia</w:t>
      </w:r>
      <w:r w:rsidRPr="5226A0B7" w:rsidR="0542E6A7">
        <w:rPr>
          <w:rFonts w:ascii="Aptos" w:hAnsi="Aptos" w:eastAsia="Aptos" w:cs="Aptos"/>
          <w:lang w:val="es-CO"/>
        </w:rPr>
        <w:t>r.</w:t>
      </w:r>
    </w:p>
    <w:p w:rsidR="0542E6A7" w:rsidP="5226A0B7" w:rsidRDefault="0542E6A7" w14:paraId="70869A38" w14:textId="64877FD9">
      <w:pPr>
        <w:pStyle w:val="Normal"/>
        <w:jc w:val="both"/>
        <w:rPr>
          <w:rFonts w:ascii="Aptos" w:hAnsi="Aptos" w:eastAsia="Aptos" w:cs="Aptos"/>
          <w:lang w:val="es-CO"/>
        </w:rPr>
      </w:pPr>
      <w:r w:rsidRPr="5226A0B7" w:rsidR="0542E6A7">
        <w:rPr>
          <w:rFonts w:ascii="Aptos" w:hAnsi="Aptos" w:eastAsia="Aptos" w:cs="Aptos"/>
          <w:lang w:val="es-CO"/>
        </w:rPr>
        <w:t xml:space="preserve">Proveedor – </w:t>
      </w:r>
      <w:r w:rsidRPr="5226A0B7" w:rsidR="5F35052D">
        <w:rPr>
          <w:rFonts w:ascii="Aptos" w:hAnsi="Aptos" w:eastAsia="Aptos" w:cs="Aptos"/>
          <w:lang w:val="es-CO"/>
        </w:rPr>
        <w:t>Producto</w:t>
      </w:r>
      <w:r w:rsidRPr="5226A0B7" w:rsidR="0542E6A7">
        <w:rPr>
          <w:rFonts w:ascii="Aptos" w:hAnsi="Aptos" w:eastAsia="Aptos" w:cs="Aptos"/>
          <w:lang w:val="es-CO"/>
        </w:rPr>
        <w:t>: dado que la relación es muchos a muchos, por temas de cardinalidad, duplicación de los datos, el tamaño de ambas relaciones, las otras relaciones que tie</w:t>
      </w:r>
      <w:r w:rsidRPr="5226A0B7" w:rsidR="75459D01">
        <w:rPr>
          <w:rFonts w:ascii="Aptos" w:hAnsi="Aptos" w:eastAsia="Aptos" w:cs="Aptos"/>
          <w:lang w:val="es-CO"/>
        </w:rPr>
        <w:t xml:space="preserve">nen cada entidad, y lo importante que </w:t>
      </w:r>
      <w:r w:rsidRPr="5226A0B7" w:rsidR="19CD2939">
        <w:rPr>
          <w:rFonts w:ascii="Aptos" w:hAnsi="Aptos" w:eastAsia="Aptos" w:cs="Aptos"/>
          <w:lang w:val="es-CO"/>
        </w:rPr>
        <w:t xml:space="preserve">son las consultas independientes, es mejor referenciar. Embeber una en la otra implica duplicar muchos datos y gastar memoria, sin importar cuál sea el hijo, además que son 2 entidades principales y cuyas consultas son muy importantes, por lo </w:t>
      </w:r>
      <w:r w:rsidRPr="5226A0B7" w:rsidR="3C601DFB">
        <w:rPr>
          <w:rFonts w:ascii="Aptos" w:hAnsi="Aptos" w:eastAsia="Aptos" w:cs="Aptos"/>
          <w:lang w:val="es-CO"/>
        </w:rPr>
        <w:t>cual</w:t>
      </w:r>
      <w:r w:rsidRPr="5226A0B7" w:rsidR="19CD2939">
        <w:rPr>
          <w:rFonts w:ascii="Aptos" w:hAnsi="Aptos" w:eastAsia="Aptos" w:cs="Aptos"/>
          <w:lang w:val="es-CO"/>
        </w:rPr>
        <w:t xml:space="preserve"> debemos poder consultarlas independ</w:t>
      </w:r>
      <w:r w:rsidRPr="5226A0B7" w:rsidR="763E111E">
        <w:rPr>
          <w:rFonts w:ascii="Aptos" w:hAnsi="Aptos" w:eastAsia="Aptos" w:cs="Aptos"/>
          <w:lang w:val="es-CO"/>
        </w:rPr>
        <w:t>ientemente.</w:t>
      </w:r>
    </w:p>
    <w:p w:rsidR="4CF3E353" w:rsidP="5226A0B7" w:rsidRDefault="4CF3E353" w14:paraId="0F2F5BD8" w14:textId="145450B1">
      <w:pPr>
        <w:pStyle w:val="Normal"/>
        <w:jc w:val="both"/>
        <w:rPr>
          <w:rFonts w:ascii="Aptos" w:hAnsi="Aptos" w:eastAsia="Aptos" w:cs="Aptos"/>
          <w:lang w:val="es-CO"/>
        </w:rPr>
      </w:pPr>
      <w:r w:rsidRPr="5226A0B7" w:rsidR="4CF3E353">
        <w:rPr>
          <w:rFonts w:ascii="Aptos" w:hAnsi="Aptos" w:eastAsia="Aptos" w:cs="Aptos"/>
          <w:lang w:val="es-CO"/>
        </w:rPr>
        <w:t xml:space="preserve">Producto - Categoría: </w:t>
      </w:r>
      <w:r w:rsidRPr="5226A0B7" w:rsidR="4A572DC5">
        <w:rPr>
          <w:rFonts w:ascii="Aptos" w:hAnsi="Aptos" w:eastAsia="Aptos" w:cs="Aptos"/>
          <w:lang w:val="es-CO"/>
        </w:rPr>
        <w:t xml:space="preserve">dentro de cada producto está referenciada la categoría. No se puede embeber la categoría dentro de un producto por duplicación de datos, pues hay solo 8 categorías, si hay </w:t>
      </w:r>
      <w:r w:rsidRPr="5226A0B7" w:rsidR="531C84D0">
        <w:rPr>
          <w:rFonts w:ascii="Aptos" w:hAnsi="Aptos" w:eastAsia="Aptos" w:cs="Aptos"/>
          <w:lang w:val="es-CO"/>
        </w:rPr>
        <w:t xml:space="preserve">20000 productos sería tener cada categoría 2500 veces, lo cual es una pérdida de memoria inconcebible. Se podría haber hecho al revés, embeber los productos en las categorías, pero </w:t>
      </w:r>
      <w:r w:rsidRPr="5226A0B7" w:rsidR="5C28E4F0">
        <w:rPr>
          <w:rFonts w:ascii="Aptos" w:hAnsi="Aptos" w:eastAsia="Aptos" w:cs="Aptos"/>
          <w:lang w:val="es-CO"/>
        </w:rPr>
        <w:t>dado que las consultas hacia productos son más importantes y frecuentes, mientras que las categorías no, tomamos la decisión de no embeber los productos. Por ejemplo, productos tiene muchas consultas dado que se buscan los productos en las bodegas y demás, entonces tener que pasar p</w:t>
      </w:r>
      <w:r w:rsidRPr="5226A0B7" w:rsidR="60366B30">
        <w:rPr>
          <w:rFonts w:ascii="Aptos" w:hAnsi="Aptos" w:eastAsia="Aptos" w:cs="Aptos"/>
          <w:lang w:val="es-CO"/>
        </w:rPr>
        <w:t>or la categoría cada vez que se busque un producto va en contra de los deseos de negocio. Concretamente, la carga de lecturas y escrituras de produc</w:t>
      </w:r>
      <w:r w:rsidRPr="5226A0B7" w:rsidR="744995CA">
        <w:rPr>
          <w:rFonts w:ascii="Aptos" w:hAnsi="Aptos" w:eastAsia="Aptos" w:cs="Aptos"/>
          <w:lang w:val="es-CO"/>
        </w:rPr>
        <w:t xml:space="preserve">tos es demasiado grande para la carga de categorías, por lo </w:t>
      </w:r>
      <w:r w:rsidRPr="5226A0B7" w:rsidR="744995CA">
        <w:rPr>
          <w:rFonts w:ascii="Aptos" w:hAnsi="Aptos" w:eastAsia="Aptos" w:cs="Aptos"/>
          <w:lang w:val="es-CO"/>
        </w:rPr>
        <w:t>cual</w:t>
      </w:r>
      <w:r w:rsidRPr="5226A0B7" w:rsidR="744995CA">
        <w:rPr>
          <w:rFonts w:ascii="Aptos" w:hAnsi="Aptos" w:eastAsia="Aptos" w:cs="Aptos"/>
          <w:lang w:val="es-CO"/>
        </w:rPr>
        <w:t xml:space="preserve"> es inviable embeberla. </w:t>
      </w:r>
    </w:p>
    <w:p w:rsidR="744995CA" w:rsidP="5226A0B7" w:rsidRDefault="744995CA" w14:paraId="35E31528" w14:textId="70319511">
      <w:pPr>
        <w:pStyle w:val="Normal"/>
        <w:jc w:val="both"/>
        <w:rPr>
          <w:rFonts w:ascii="Aptos" w:hAnsi="Aptos" w:eastAsia="Aptos" w:cs="Aptos"/>
          <w:lang w:val="es-CO"/>
        </w:rPr>
      </w:pPr>
      <w:r w:rsidRPr="5226A0B7" w:rsidR="744995CA">
        <w:rPr>
          <w:rFonts w:ascii="Aptos" w:hAnsi="Aptos" w:eastAsia="Aptos" w:cs="Aptos"/>
          <w:lang w:val="es-CO"/>
        </w:rPr>
        <w:t>Producto-</w:t>
      </w:r>
      <w:r w:rsidRPr="5226A0B7" w:rsidR="744995CA">
        <w:rPr>
          <w:rFonts w:ascii="Aptos" w:hAnsi="Aptos" w:eastAsia="Aptos" w:cs="Aptos"/>
          <w:lang w:val="es-CO"/>
        </w:rPr>
        <w:t>OrdenCompra</w:t>
      </w:r>
      <w:r w:rsidRPr="5226A0B7" w:rsidR="744995CA">
        <w:rPr>
          <w:rFonts w:ascii="Aptos" w:hAnsi="Aptos" w:eastAsia="Aptos" w:cs="Aptos"/>
          <w:lang w:val="es-CO"/>
        </w:rPr>
        <w:t xml:space="preserve">: </w:t>
      </w:r>
      <w:r w:rsidRPr="5226A0B7" w:rsidR="5308E88F">
        <w:rPr>
          <w:rFonts w:ascii="Aptos" w:hAnsi="Aptos" w:eastAsia="Aptos" w:cs="Aptos"/>
          <w:lang w:val="es-CO"/>
        </w:rPr>
        <w:t>es una relación muchos a muchos</w:t>
      </w:r>
      <w:r w:rsidRPr="5226A0B7" w:rsidR="33917253">
        <w:rPr>
          <w:rFonts w:ascii="Aptos" w:hAnsi="Aptos" w:eastAsia="Aptos" w:cs="Aptos"/>
          <w:lang w:val="es-CO"/>
        </w:rPr>
        <w:t xml:space="preserve">, específicamente manejada a partir de la clase embebida en </w:t>
      </w:r>
      <w:r w:rsidRPr="5226A0B7" w:rsidR="33917253">
        <w:rPr>
          <w:rFonts w:ascii="Aptos" w:hAnsi="Aptos" w:eastAsia="Aptos" w:cs="Aptos"/>
          <w:lang w:val="es-CO"/>
        </w:rPr>
        <w:t>OrdenCompra</w:t>
      </w:r>
      <w:r w:rsidRPr="5226A0B7" w:rsidR="33917253">
        <w:rPr>
          <w:rFonts w:ascii="Aptos" w:hAnsi="Aptos" w:eastAsia="Aptos" w:cs="Aptos"/>
          <w:lang w:val="es-CO"/>
        </w:rPr>
        <w:t>. S</w:t>
      </w:r>
      <w:r w:rsidRPr="5226A0B7" w:rsidR="5308E88F">
        <w:rPr>
          <w:rFonts w:ascii="Aptos" w:hAnsi="Aptos" w:eastAsia="Aptos" w:cs="Aptos"/>
          <w:lang w:val="es-CO"/>
        </w:rPr>
        <w:t xml:space="preserve">abiendo que hay 70000 órdenes, y 20000 productos, por temas de duplicación y memoria no puede embeberse una en otra. Además, la cantidad de consultas respecto a las órdenes </w:t>
      </w:r>
      <w:r w:rsidRPr="5226A0B7" w:rsidR="60A774AF">
        <w:rPr>
          <w:rFonts w:ascii="Aptos" w:hAnsi="Aptos" w:eastAsia="Aptos" w:cs="Aptos"/>
          <w:lang w:val="es-CO"/>
        </w:rPr>
        <w:t xml:space="preserve">es </w:t>
      </w:r>
      <w:r w:rsidRPr="5226A0B7" w:rsidR="5308E88F">
        <w:rPr>
          <w:rFonts w:ascii="Aptos" w:hAnsi="Aptos" w:eastAsia="Aptos" w:cs="Aptos"/>
          <w:lang w:val="es-CO"/>
        </w:rPr>
        <w:t xml:space="preserve">muy grande, pero respecto a productos también, por lo </w:t>
      </w:r>
      <w:r w:rsidRPr="5226A0B7" w:rsidR="428031D3">
        <w:rPr>
          <w:rFonts w:ascii="Aptos" w:hAnsi="Aptos" w:eastAsia="Aptos" w:cs="Aptos"/>
          <w:lang w:val="es-CO"/>
        </w:rPr>
        <w:t xml:space="preserve">cual no podemos dar prelación a ninguna, simplemente hay que referenciar. Se guarda la referencia desde las órdenes porque tiene más sentido, pues las órdenes necesitan productos según </w:t>
      </w:r>
      <w:r w:rsidRPr="5226A0B7" w:rsidR="4627C676">
        <w:rPr>
          <w:rFonts w:ascii="Aptos" w:hAnsi="Aptos" w:eastAsia="Aptos" w:cs="Aptos"/>
          <w:lang w:val="es-CO"/>
        </w:rPr>
        <w:t xml:space="preserve">la lógica de negocio, mientras que los productos existen precisamente para poder ser usados (llamados) por otras entidades, como es el caso con las órdenes, los inventarios o los proveedores. </w:t>
      </w:r>
    </w:p>
    <w:p w:rsidR="2E21C5A0" w:rsidP="5226A0B7" w:rsidRDefault="2E21C5A0" w14:paraId="6CFDFC57" w14:textId="4A352673">
      <w:pPr>
        <w:pStyle w:val="Normal"/>
        <w:suppressLineNumbers w:val="0"/>
        <w:bidi w:val="0"/>
        <w:spacing w:before="0" w:beforeAutospacing="off" w:after="160" w:afterAutospacing="off" w:line="279" w:lineRule="auto"/>
        <w:ind w:left="0" w:right="0"/>
        <w:jc w:val="both"/>
        <w:rPr>
          <w:rFonts w:ascii="Aptos" w:hAnsi="Aptos" w:eastAsia="Aptos" w:cs="Aptos"/>
          <w:lang w:val="es-CO"/>
        </w:rPr>
      </w:pPr>
      <w:r w:rsidRPr="5226A0B7" w:rsidR="2E21C5A0">
        <w:rPr>
          <w:rFonts w:ascii="Aptos" w:hAnsi="Aptos" w:eastAsia="Aptos" w:cs="Aptos"/>
          <w:lang w:val="es-CO"/>
        </w:rPr>
        <w:t xml:space="preserve">Proveedor-recepción producto: se embebió la recepción de un producto a un proveedor </w:t>
      </w:r>
      <w:r w:rsidRPr="5226A0B7" w:rsidR="772C58FE">
        <w:rPr>
          <w:rFonts w:ascii="Aptos" w:hAnsi="Aptos" w:eastAsia="Aptos" w:cs="Aptos"/>
          <w:lang w:val="es-CO"/>
        </w:rPr>
        <w:t xml:space="preserve">por simplicidad y porque, desde la perspectiva del negocio, van muy de la mano. Dentro del modelo la única </w:t>
      </w:r>
      <w:r w:rsidRPr="5226A0B7" w:rsidR="00B5DAFE">
        <w:rPr>
          <w:rFonts w:ascii="Aptos" w:hAnsi="Aptos" w:eastAsia="Aptos" w:cs="Aptos"/>
          <w:lang w:val="es-CO"/>
        </w:rPr>
        <w:t xml:space="preserve">utilidad de un proveedor es hacerle pedidos y saber que llegaron; ya se explicó la relación de los proveedores con órdenes, pero esas razones no aplican con aquí. Concretamente, no hay razones para separar las 2 clases, en cambio </w:t>
      </w:r>
      <w:r w:rsidRPr="5226A0B7" w:rsidR="2EAFD297">
        <w:rPr>
          <w:rFonts w:ascii="Aptos" w:hAnsi="Aptos" w:eastAsia="Aptos" w:cs="Aptos"/>
          <w:lang w:val="es-CO"/>
        </w:rPr>
        <w:t>sí</w:t>
      </w:r>
      <w:r w:rsidRPr="5226A0B7" w:rsidR="00B5DAFE">
        <w:rPr>
          <w:rFonts w:ascii="Aptos" w:hAnsi="Aptos" w:eastAsia="Aptos" w:cs="Aptos"/>
          <w:lang w:val="es-CO"/>
        </w:rPr>
        <w:t xml:space="preserve"> facilitan almacenar juntos los proveedo</w:t>
      </w:r>
      <w:r w:rsidRPr="5226A0B7" w:rsidR="5E3DFD3F">
        <w:rPr>
          <w:rFonts w:ascii="Aptos" w:hAnsi="Aptos" w:eastAsia="Aptos" w:cs="Aptos"/>
          <w:lang w:val="es-CO"/>
        </w:rPr>
        <w:t xml:space="preserve">res con los productos recibidos. No se embebe al revés porque los proveedores son más importantes en términos de consultas y las relaciones con otras entidades que las recepciones de productos. </w:t>
      </w:r>
    </w:p>
    <w:p w:rsidR="70E4CBBD" w:rsidP="5226A0B7" w:rsidRDefault="70E4CBBD" w14:paraId="575FDC36" w14:textId="6C4D082E">
      <w:pPr>
        <w:pStyle w:val="Normal"/>
        <w:suppressLineNumbers w:val="0"/>
        <w:bidi w:val="0"/>
        <w:spacing w:before="0" w:beforeAutospacing="off" w:after="160" w:afterAutospacing="off" w:line="279" w:lineRule="auto"/>
        <w:ind w:left="0" w:right="0"/>
        <w:jc w:val="both"/>
        <w:rPr>
          <w:rFonts w:ascii="Aptos" w:hAnsi="Aptos" w:eastAsia="Aptos" w:cs="Aptos"/>
          <w:lang w:val="es-CO"/>
        </w:rPr>
      </w:pPr>
      <w:r w:rsidRPr="5226A0B7" w:rsidR="70E4CBBD">
        <w:rPr>
          <w:rFonts w:ascii="Aptos" w:hAnsi="Aptos" w:eastAsia="Aptos" w:cs="Aptos"/>
          <w:lang w:val="es-CO"/>
        </w:rPr>
        <w:t>OrdenCompra</w:t>
      </w:r>
      <w:r w:rsidRPr="5226A0B7" w:rsidR="70E4CBBD">
        <w:rPr>
          <w:rFonts w:ascii="Aptos" w:hAnsi="Aptos" w:eastAsia="Aptos" w:cs="Aptos"/>
          <w:lang w:val="es-CO"/>
        </w:rPr>
        <w:t xml:space="preserve"> – </w:t>
      </w:r>
      <w:r w:rsidRPr="5226A0B7" w:rsidR="70E4CBBD">
        <w:rPr>
          <w:rFonts w:ascii="Aptos" w:hAnsi="Aptos" w:eastAsia="Aptos" w:cs="Aptos"/>
          <w:lang w:val="es-CO"/>
        </w:rPr>
        <w:t>DetalleProducto</w:t>
      </w:r>
      <w:r w:rsidRPr="5226A0B7" w:rsidR="70E4CBBD">
        <w:rPr>
          <w:rFonts w:ascii="Aptos" w:hAnsi="Aptos" w:eastAsia="Aptos" w:cs="Aptos"/>
          <w:lang w:val="es-CO"/>
        </w:rPr>
        <w:t xml:space="preserve">: Detalle producto es una clase que se usa para guardar datos en la relación entre las órdenes y los productos. Los atributos que guarda no son propios de ninguna de las otras clases, solo de </w:t>
      </w:r>
      <w:r w:rsidRPr="5226A0B7" w:rsidR="4AC270FC">
        <w:rPr>
          <w:rFonts w:ascii="Aptos" w:hAnsi="Aptos" w:eastAsia="Aptos" w:cs="Aptos"/>
          <w:lang w:val="es-CO"/>
        </w:rPr>
        <w:t>su relación, por lo cual se decidió embeberla, ya que no podíamos solo eliminar esta información entre relaciones. Ahora bien, se embebe en órdenes porque tiene más sentido que en productos, pues así podemos saber cuáles son l</w:t>
      </w:r>
      <w:r w:rsidRPr="5226A0B7" w:rsidR="73485717">
        <w:rPr>
          <w:rFonts w:ascii="Aptos" w:hAnsi="Aptos" w:eastAsia="Aptos" w:cs="Aptos"/>
          <w:lang w:val="es-CO"/>
        </w:rPr>
        <w:t>os productos, cantidades y precios de una orden, mientras que, al revés, sería como tener un producto, y cuanto costó para cada orden individual; es mejor manejarlo por la orden. Concretamente, se embebe por simplicidad del modelo, po</w:t>
      </w:r>
      <w:r w:rsidRPr="5226A0B7" w:rsidR="1AAB9CF1">
        <w:rPr>
          <w:rFonts w:ascii="Aptos" w:hAnsi="Aptos" w:eastAsia="Aptos" w:cs="Aptos"/>
          <w:lang w:val="es-CO"/>
        </w:rPr>
        <w:t>rque las 2 cosas van juntas (una orden no puede no tener productos)</w:t>
      </w:r>
      <w:r w:rsidRPr="5226A0B7" w:rsidR="793F7CF5">
        <w:rPr>
          <w:rFonts w:ascii="Aptos" w:hAnsi="Aptos" w:eastAsia="Aptos" w:cs="Aptos"/>
          <w:lang w:val="es-CO"/>
        </w:rPr>
        <w:t xml:space="preserve">, las 2 se consultan al tiempo y por ende es más fácil guardarlas juntas. Desde </w:t>
      </w:r>
      <w:r w:rsidRPr="5226A0B7" w:rsidR="793F7CF5">
        <w:rPr>
          <w:rFonts w:ascii="Aptos" w:hAnsi="Aptos" w:eastAsia="Aptos" w:cs="Aptos"/>
          <w:lang w:val="es-CO"/>
        </w:rPr>
        <w:t>DetalleProducto</w:t>
      </w:r>
      <w:r w:rsidRPr="5226A0B7" w:rsidR="793F7CF5">
        <w:rPr>
          <w:rFonts w:ascii="Aptos" w:hAnsi="Aptos" w:eastAsia="Aptos" w:cs="Aptos"/>
          <w:lang w:val="es-CO"/>
        </w:rPr>
        <w:t xml:space="preserve"> es que se hace la referenciación entre productos y órdenes. </w:t>
      </w:r>
    </w:p>
    <w:p w:rsidR="793F7CF5" w:rsidP="5226A0B7" w:rsidRDefault="793F7CF5" w14:paraId="700D05FF" w14:textId="77261C57">
      <w:pPr>
        <w:pStyle w:val="Normal"/>
        <w:suppressLineNumbers w:val="0"/>
        <w:bidi w:val="0"/>
        <w:spacing w:before="0" w:beforeAutospacing="off" w:after="160" w:afterAutospacing="off" w:line="279" w:lineRule="auto"/>
        <w:ind w:left="0" w:right="0"/>
        <w:jc w:val="both"/>
        <w:rPr>
          <w:rFonts w:ascii="Aptos" w:hAnsi="Aptos" w:eastAsia="Aptos" w:cs="Aptos"/>
          <w:lang w:val="es-CO"/>
        </w:rPr>
      </w:pPr>
      <w:r w:rsidRPr="5226A0B7" w:rsidR="793F7CF5">
        <w:rPr>
          <w:rFonts w:ascii="Aptos" w:hAnsi="Aptos" w:eastAsia="Aptos" w:cs="Aptos"/>
          <w:lang w:val="es-CO"/>
        </w:rPr>
        <w:t xml:space="preserve">Sucursal – Inventario: </w:t>
      </w:r>
      <w:r w:rsidRPr="5226A0B7" w:rsidR="0B4010FA">
        <w:rPr>
          <w:rFonts w:ascii="Aptos" w:hAnsi="Aptos" w:eastAsia="Aptos" w:cs="Aptos"/>
          <w:lang w:val="es-CO"/>
        </w:rPr>
        <w:t xml:space="preserve">Hemos embebido los inventarios en las sucursales por temas de simplificación del modelo. </w:t>
      </w:r>
      <w:r w:rsidRPr="5226A0B7" w:rsidR="7FDDEBF1">
        <w:rPr>
          <w:rFonts w:ascii="Aptos" w:hAnsi="Aptos" w:eastAsia="Aptos" w:cs="Aptos"/>
          <w:lang w:val="es-CO"/>
        </w:rPr>
        <w:t xml:space="preserve">Ya sabemos que una sucursal tiene muchas bodegas, pero también tiene muchos productos asociados, además, necesitamos registrar </w:t>
      </w:r>
      <w:r w:rsidRPr="5226A0B7" w:rsidR="7DB2D84A">
        <w:rPr>
          <w:rFonts w:ascii="Aptos" w:hAnsi="Aptos" w:eastAsia="Aptos" w:cs="Aptos"/>
          <w:lang w:val="es-CO"/>
        </w:rPr>
        <w:t>atributos propios de la relación entre bodegas y productos. Todo esto se simplifica unificándolo en una sucursal, pues ahí se manejan las relaciones referenci</w:t>
      </w:r>
      <w:r w:rsidRPr="5226A0B7" w:rsidR="2D6019C8">
        <w:rPr>
          <w:rFonts w:ascii="Aptos" w:hAnsi="Aptos" w:eastAsia="Aptos" w:cs="Aptos"/>
          <w:lang w:val="es-CO"/>
        </w:rPr>
        <w:t xml:space="preserve">adas, explicadas previamente. De esta forma podemos manejar el inventario de las bodegas, sabiendo cuáles productos están </w:t>
      </w:r>
      <w:r w:rsidRPr="5226A0B7" w:rsidR="01627D46">
        <w:rPr>
          <w:rFonts w:ascii="Aptos" w:hAnsi="Aptos" w:eastAsia="Aptos" w:cs="Aptos"/>
          <w:lang w:val="es-CO"/>
        </w:rPr>
        <w:t xml:space="preserve">dónde. También tiene sentido porque estas 2 clases van juntas, pues una sucursal no puede no tener un inventario, esa es la </w:t>
      </w:r>
      <w:r w:rsidRPr="5226A0B7" w:rsidR="228AB49C">
        <w:rPr>
          <w:rFonts w:ascii="Aptos" w:hAnsi="Aptos" w:eastAsia="Aptos" w:cs="Aptos"/>
          <w:lang w:val="es-CO"/>
        </w:rPr>
        <w:t>esencia</w:t>
      </w:r>
      <w:r w:rsidRPr="5226A0B7" w:rsidR="01627D46">
        <w:rPr>
          <w:rFonts w:ascii="Aptos" w:hAnsi="Aptos" w:eastAsia="Aptos" w:cs="Aptos"/>
          <w:lang w:val="es-CO"/>
        </w:rPr>
        <w:t xml:space="preserve"> del negocio, y al tiempo, un inventario debe estar en algún sitio</w:t>
      </w:r>
      <w:r w:rsidRPr="5226A0B7" w:rsidR="6C7AE04B">
        <w:rPr>
          <w:rFonts w:ascii="Aptos" w:hAnsi="Aptos" w:eastAsia="Aptos" w:cs="Aptos"/>
          <w:lang w:val="es-CO"/>
        </w:rPr>
        <w:t>, o sea, una sucursal</w:t>
      </w:r>
      <w:r w:rsidRPr="5226A0B7" w:rsidR="01627D46">
        <w:rPr>
          <w:rFonts w:ascii="Aptos" w:hAnsi="Aptos" w:eastAsia="Aptos" w:cs="Aptos"/>
          <w:lang w:val="es-CO"/>
        </w:rPr>
        <w:t xml:space="preserve">. </w:t>
      </w:r>
    </w:p>
    <w:p w:rsidR="2FDBA4C3" w:rsidP="2FDBA4C3" w:rsidRDefault="2FDBA4C3" w14:paraId="1C57B28B" w14:textId="7C851465">
      <w:pPr>
        <w:jc w:val="both"/>
        <w:rPr>
          <w:rFonts w:ascii="Aptos" w:hAnsi="Aptos" w:eastAsia="Aptos" w:cs="Aptos"/>
          <w:lang w:val="es-CO"/>
        </w:rPr>
      </w:pPr>
    </w:p>
    <w:p w:rsidR="1B33C8B7" w:rsidP="074F6832" w:rsidRDefault="1B33C8B7" w14:paraId="7B27EA35" w14:textId="4B6ED957">
      <w:pPr>
        <w:ind w:left="708"/>
        <w:jc w:val="both"/>
        <w:rPr>
          <w:rFonts w:ascii="Aptos" w:hAnsi="Aptos" w:eastAsia="Aptos" w:cs="Aptos"/>
          <w:lang w:val="es-CO"/>
        </w:rPr>
      </w:pPr>
      <w:r w:rsidRPr="074F6832">
        <w:rPr>
          <w:rFonts w:ascii="Aptos" w:hAnsi="Aptos" w:eastAsia="Aptos" w:cs="Aptos"/>
          <w:lang w:val="es-CO"/>
        </w:rPr>
        <w:t>d. Una descripción gráfica usando Json de cada relación entre entidades en donde presente un ejemplo de datos junto con el esquema de asociación usado (referenciado o embebido). En el anexo D se muestra un ejemplo de lo que se requiere.</w:t>
      </w:r>
    </w:p>
    <w:p w:rsidR="009B0C50" w:rsidP="074F6832" w:rsidRDefault="009B0C50" w14:paraId="3291B06B" w14:textId="77777777">
      <w:pPr>
        <w:ind w:left="708"/>
        <w:jc w:val="both"/>
      </w:pPr>
    </w:p>
    <w:p w:rsidR="007EA056" w:rsidP="007EA056" w:rsidRDefault="61885E43" w14:paraId="5FBFCA88" w14:textId="2F75EB45">
      <w:pPr>
        <w:jc w:val="both"/>
      </w:pPr>
      <w:r w:rsidRPr="037A06BE">
        <w:rPr>
          <w:b/>
        </w:rPr>
        <w:t>Producto-Categoría:</w:t>
      </w:r>
      <w:r w:rsidRPr="037A06BE" w:rsidR="67F3B860">
        <w:rPr>
          <w:b/>
        </w:rPr>
        <w:t xml:space="preserve"> </w:t>
      </w:r>
      <w:r w:rsidR="67F3B860">
        <w:t>referenciado.</w:t>
      </w:r>
      <w:r w:rsidR="177FDF7D">
        <w:t xml:space="preserve"> Vemos que en cada producto (parte izquierda) está referenciado el id de cada categoría (parte derecha) </w:t>
      </w:r>
    </w:p>
    <w:tbl>
      <w:tblPr>
        <w:tblStyle w:val="GridTable4-Accent5"/>
        <w:tblW w:w="0" w:type="auto"/>
        <w:tblLook w:val="04A0" w:firstRow="1" w:lastRow="0" w:firstColumn="1" w:lastColumn="0" w:noHBand="0" w:noVBand="1"/>
      </w:tblPr>
      <w:tblGrid>
        <w:gridCol w:w="2221"/>
        <w:gridCol w:w="1647"/>
        <w:gridCol w:w="4626"/>
      </w:tblGrid>
      <w:tr w:rsidR="00DC1982" w:rsidTr="007D0363" w14:paraId="012F71C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D0363" w:rsidP="007EA056" w:rsidRDefault="007D0363" w14:paraId="371597CE" w14:textId="7C5424BD">
            <w:pPr>
              <w:jc w:val="both"/>
            </w:pPr>
            <w:r>
              <w:t>Entidades</w:t>
            </w:r>
          </w:p>
        </w:tc>
        <w:tc>
          <w:tcPr>
            <w:tcW w:w="2831" w:type="dxa"/>
          </w:tcPr>
          <w:p w:rsidR="007D0363" w:rsidP="007EA056" w:rsidRDefault="007D0363" w14:paraId="526D8C1B" w14:textId="34910F52">
            <w:pPr>
              <w:jc w:val="both"/>
              <w:cnfStyle w:val="100000000000" w:firstRow="1" w:lastRow="0" w:firstColumn="0" w:lastColumn="0" w:oddVBand="0" w:evenVBand="0" w:oddHBand="0" w:evenHBand="0" w:firstRowFirstColumn="0" w:firstRowLastColumn="0" w:lastRowFirstColumn="0" w:lastRowLastColumn="0"/>
            </w:pPr>
            <w:r>
              <w:t>Asociación</w:t>
            </w:r>
          </w:p>
        </w:tc>
        <w:tc>
          <w:tcPr>
            <w:tcW w:w="2832" w:type="dxa"/>
          </w:tcPr>
          <w:p w:rsidR="007D0363" w:rsidP="007EA056" w:rsidRDefault="007D0363" w14:paraId="4FA4D295" w14:textId="4F5D4827">
            <w:pPr>
              <w:jc w:val="both"/>
              <w:cnfStyle w:val="100000000000" w:firstRow="1" w:lastRow="0" w:firstColumn="0" w:lastColumn="0" w:oddVBand="0" w:evenVBand="0" w:oddHBand="0" w:evenHBand="0" w:firstRowFirstColumn="0" w:firstRowLastColumn="0" w:lastRowFirstColumn="0" w:lastRowLastColumn="0"/>
            </w:pPr>
            <w:r>
              <w:t>Ejemplo</w:t>
            </w:r>
          </w:p>
        </w:tc>
      </w:tr>
      <w:tr w:rsidR="00DC1982" w:rsidTr="007D0363" w14:paraId="47ED70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D0363" w:rsidP="007D0363" w:rsidRDefault="007D0363" w14:paraId="142BA181" w14:textId="3A007933">
            <w:pPr>
              <w:jc w:val="both"/>
            </w:pPr>
            <w:r>
              <w:t>Sucursal - inventario</w:t>
            </w:r>
          </w:p>
        </w:tc>
        <w:tc>
          <w:tcPr>
            <w:tcW w:w="2831" w:type="dxa"/>
          </w:tcPr>
          <w:p w:rsidR="007D0363" w:rsidP="007D0363" w:rsidRDefault="007D0363" w14:paraId="68DF81AB" w14:textId="44F6B07A">
            <w:pPr>
              <w:jc w:val="both"/>
              <w:cnfStyle w:val="000000100000" w:firstRow="0" w:lastRow="0" w:firstColumn="0" w:lastColumn="0" w:oddVBand="0" w:evenVBand="0" w:oddHBand="1" w:evenHBand="0" w:firstRowFirstColumn="0" w:firstRowLastColumn="0" w:lastRowFirstColumn="0" w:lastRowLastColumn="0"/>
            </w:pPr>
            <w:r>
              <w:t>Embebido</w:t>
            </w:r>
          </w:p>
        </w:tc>
        <w:tc>
          <w:tcPr>
            <w:tcW w:w="2832" w:type="dxa"/>
          </w:tcPr>
          <w:p w:rsidRPr="00DF728B" w:rsidR="00DF728B" w:rsidP="00DF728B" w:rsidRDefault="00DF728B" w14:paraId="7BC9DB89" w14:textId="5BDDEE7A">
            <w:pPr>
              <w:jc w:val="both"/>
              <w:cnfStyle w:val="000000100000" w:firstRow="0" w:lastRow="0" w:firstColumn="0" w:lastColumn="0" w:oddVBand="0" w:evenVBand="0" w:oddHBand="1" w:evenHBand="0" w:firstRowFirstColumn="0" w:firstRowLastColumn="0" w:lastRowFirstColumn="0" w:lastRowLastColumn="0"/>
              <w:rPr>
                <w:lang w:val="es-CO"/>
              </w:rPr>
            </w:pPr>
            <w:r w:rsidRPr="00DF728B">
              <w:rPr>
                <w:noProof/>
                <w:lang w:val="es-CO"/>
              </w:rPr>
              <w:drawing>
                <wp:inline distT="0" distB="0" distL="0" distR="0" wp14:anchorId="7DA34638" wp14:editId="29C23C08">
                  <wp:extent cx="2722154" cy="2700387"/>
                  <wp:effectExtent l="0" t="0" r="2540" b="5080"/>
                  <wp:docPr id="175776368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580" cy="2721642"/>
                          </a:xfrm>
                          <a:prstGeom prst="rect">
                            <a:avLst/>
                          </a:prstGeom>
                          <a:noFill/>
                          <a:ln>
                            <a:noFill/>
                          </a:ln>
                        </pic:spPr>
                      </pic:pic>
                    </a:graphicData>
                  </a:graphic>
                </wp:inline>
              </w:drawing>
            </w:r>
          </w:p>
          <w:p w:rsidR="007D0363" w:rsidP="007D0363" w:rsidRDefault="007D0363" w14:paraId="617E5E1D" w14:textId="333FC9CB">
            <w:pPr>
              <w:jc w:val="both"/>
              <w:cnfStyle w:val="000000100000" w:firstRow="0" w:lastRow="0" w:firstColumn="0" w:lastColumn="0" w:oddVBand="0" w:evenVBand="0" w:oddHBand="1" w:evenHBand="0" w:firstRowFirstColumn="0" w:firstRowLastColumn="0" w:lastRowFirstColumn="0" w:lastRowLastColumn="0"/>
            </w:pPr>
          </w:p>
        </w:tc>
      </w:tr>
      <w:tr w:rsidR="00DC1982" w:rsidTr="007D0363" w14:paraId="7DDF3FBC" w14:textId="77777777">
        <w:tc>
          <w:tcPr>
            <w:cnfStyle w:val="001000000000" w:firstRow="0" w:lastRow="0" w:firstColumn="1" w:lastColumn="0" w:oddVBand="0" w:evenVBand="0" w:oddHBand="0" w:evenHBand="0" w:firstRowFirstColumn="0" w:firstRowLastColumn="0" w:lastRowFirstColumn="0" w:lastRowLastColumn="0"/>
            <w:tcW w:w="2831" w:type="dxa"/>
          </w:tcPr>
          <w:p w:rsidR="007D0363" w:rsidP="007D0363" w:rsidRDefault="007D0363" w14:paraId="7B0A6283" w14:textId="2431A5A4">
            <w:pPr>
              <w:jc w:val="both"/>
            </w:pPr>
            <w:r>
              <w:t>Inventario - Producto</w:t>
            </w:r>
          </w:p>
        </w:tc>
        <w:tc>
          <w:tcPr>
            <w:tcW w:w="2831" w:type="dxa"/>
          </w:tcPr>
          <w:p w:rsidR="007D0363" w:rsidP="007D0363" w:rsidRDefault="007D0363" w14:paraId="58723EB7" w14:textId="1FAC3EE0">
            <w:pPr>
              <w:jc w:val="both"/>
              <w:cnfStyle w:val="000000000000" w:firstRow="0" w:lastRow="0" w:firstColumn="0" w:lastColumn="0" w:oddVBand="0" w:evenVBand="0" w:oddHBand="0" w:evenHBand="0" w:firstRowFirstColumn="0" w:firstRowLastColumn="0" w:lastRowFirstColumn="0" w:lastRowLastColumn="0"/>
            </w:pPr>
            <w:r>
              <w:t>Referenciado</w:t>
            </w:r>
          </w:p>
        </w:tc>
        <w:tc>
          <w:tcPr>
            <w:tcW w:w="2832" w:type="dxa"/>
          </w:tcPr>
          <w:p w:rsidRPr="005027EC" w:rsidR="005027EC" w:rsidP="005027EC" w:rsidRDefault="005027EC" w14:paraId="5EED47BE" w14:textId="760B9D96">
            <w:pPr>
              <w:jc w:val="both"/>
              <w:cnfStyle w:val="000000000000" w:firstRow="0" w:lastRow="0" w:firstColumn="0" w:lastColumn="0" w:oddVBand="0" w:evenVBand="0" w:oddHBand="0" w:evenHBand="0" w:firstRowFirstColumn="0" w:firstRowLastColumn="0" w:lastRowFirstColumn="0" w:lastRowLastColumn="0"/>
              <w:rPr>
                <w:lang w:val="es-CO"/>
              </w:rPr>
            </w:pPr>
            <w:r w:rsidRPr="005027EC">
              <w:rPr>
                <w:noProof/>
                <w:lang w:val="es-CO"/>
              </w:rPr>
              <w:drawing>
                <wp:inline distT="0" distB="0" distL="0" distR="0" wp14:anchorId="23390E7B" wp14:editId="78A01572">
                  <wp:extent cx="2698949" cy="1600200"/>
                  <wp:effectExtent l="0" t="0" r="6350" b="0"/>
                  <wp:docPr id="218414628"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4764" cy="1603648"/>
                          </a:xfrm>
                          <a:prstGeom prst="rect">
                            <a:avLst/>
                          </a:prstGeom>
                          <a:noFill/>
                          <a:ln>
                            <a:noFill/>
                          </a:ln>
                        </pic:spPr>
                      </pic:pic>
                    </a:graphicData>
                  </a:graphic>
                </wp:inline>
              </w:drawing>
            </w:r>
          </w:p>
          <w:p w:rsidR="007D0363" w:rsidP="007D0363" w:rsidRDefault="007D0363" w14:paraId="31DCC786" w14:textId="77777777">
            <w:pPr>
              <w:jc w:val="both"/>
              <w:cnfStyle w:val="000000000000" w:firstRow="0" w:lastRow="0" w:firstColumn="0" w:lastColumn="0" w:oddVBand="0" w:evenVBand="0" w:oddHBand="0" w:evenHBand="0" w:firstRowFirstColumn="0" w:firstRowLastColumn="0" w:lastRowFirstColumn="0" w:lastRowLastColumn="0"/>
            </w:pPr>
          </w:p>
        </w:tc>
      </w:tr>
      <w:tr w:rsidR="00DC1982" w:rsidTr="007D0363" w14:paraId="3345E4A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D0363" w:rsidP="007D0363" w:rsidRDefault="007D0363" w14:paraId="789D0A40" w14:textId="2DF4D6FE">
            <w:pPr>
              <w:jc w:val="both"/>
            </w:pPr>
            <w:r>
              <w:t>Inventario - Bodega</w:t>
            </w:r>
          </w:p>
        </w:tc>
        <w:tc>
          <w:tcPr>
            <w:tcW w:w="2831" w:type="dxa"/>
          </w:tcPr>
          <w:p w:rsidR="007D0363" w:rsidP="007D0363" w:rsidRDefault="007D0363" w14:paraId="3B9F3C4D" w14:textId="24E889EB">
            <w:pPr>
              <w:jc w:val="both"/>
              <w:cnfStyle w:val="000000100000" w:firstRow="0" w:lastRow="0" w:firstColumn="0" w:lastColumn="0" w:oddVBand="0" w:evenVBand="0" w:oddHBand="1" w:evenHBand="0" w:firstRowFirstColumn="0" w:firstRowLastColumn="0" w:lastRowFirstColumn="0" w:lastRowLastColumn="0"/>
            </w:pPr>
            <w:r>
              <w:t>Referenciado</w:t>
            </w:r>
          </w:p>
        </w:tc>
        <w:tc>
          <w:tcPr>
            <w:tcW w:w="2832" w:type="dxa"/>
          </w:tcPr>
          <w:p w:rsidRPr="00E14C16" w:rsidR="00E14C16" w:rsidP="00E14C16" w:rsidRDefault="00E14C16" w14:paraId="41967058" w14:textId="21A270C0">
            <w:pPr>
              <w:jc w:val="both"/>
              <w:cnfStyle w:val="000000100000" w:firstRow="0" w:lastRow="0" w:firstColumn="0" w:lastColumn="0" w:oddVBand="0" w:evenVBand="0" w:oddHBand="1" w:evenHBand="0" w:firstRowFirstColumn="0" w:firstRowLastColumn="0" w:lastRowFirstColumn="0" w:lastRowLastColumn="0"/>
              <w:rPr>
                <w:lang w:val="es-CO"/>
              </w:rPr>
            </w:pPr>
            <w:r w:rsidRPr="00E14C16">
              <w:rPr>
                <w:noProof/>
                <w:lang w:val="es-CO"/>
              </w:rPr>
              <w:drawing>
                <wp:inline distT="0" distB="0" distL="0" distR="0" wp14:anchorId="227019B1" wp14:editId="3AA58591">
                  <wp:extent cx="2769200" cy="1852863"/>
                  <wp:effectExtent l="0" t="0" r="0" b="0"/>
                  <wp:docPr id="150426139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722" cy="1861242"/>
                          </a:xfrm>
                          <a:prstGeom prst="rect">
                            <a:avLst/>
                          </a:prstGeom>
                          <a:noFill/>
                          <a:ln>
                            <a:noFill/>
                          </a:ln>
                        </pic:spPr>
                      </pic:pic>
                    </a:graphicData>
                  </a:graphic>
                </wp:inline>
              </w:drawing>
            </w:r>
          </w:p>
          <w:p w:rsidR="007D0363" w:rsidP="007D0363" w:rsidRDefault="007D0363" w14:paraId="66D923F9" w14:textId="77777777">
            <w:pPr>
              <w:jc w:val="both"/>
              <w:cnfStyle w:val="000000100000" w:firstRow="0" w:lastRow="0" w:firstColumn="0" w:lastColumn="0" w:oddVBand="0" w:evenVBand="0" w:oddHBand="1" w:evenHBand="0" w:firstRowFirstColumn="0" w:firstRowLastColumn="0" w:lastRowFirstColumn="0" w:lastRowLastColumn="0"/>
            </w:pPr>
          </w:p>
        </w:tc>
      </w:tr>
      <w:tr w:rsidR="00DC1982" w:rsidTr="007D0363" w14:paraId="33CCAD5A" w14:textId="77777777">
        <w:tc>
          <w:tcPr>
            <w:cnfStyle w:val="001000000000" w:firstRow="0" w:lastRow="0" w:firstColumn="1" w:lastColumn="0" w:oddVBand="0" w:evenVBand="0" w:oddHBand="0" w:evenHBand="0" w:firstRowFirstColumn="0" w:firstRowLastColumn="0" w:lastRowFirstColumn="0" w:lastRowLastColumn="0"/>
            <w:tcW w:w="2831" w:type="dxa"/>
          </w:tcPr>
          <w:p w:rsidR="007D0363" w:rsidP="007D0363" w:rsidRDefault="007D0363" w14:paraId="1B624C77" w14:textId="07FFC654">
            <w:pPr>
              <w:jc w:val="both"/>
            </w:pPr>
            <w:r>
              <w:t>OrdenCompra -DetalleProducto</w:t>
            </w:r>
          </w:p>
        </w:tc>
        <w:tc>
          <w:tcPr>
            <w:tcW w:w="2831" w:type="dxa"/>
          </w:tcPr>
          <w:p w:rsidR="007D0363" w:rsidP="007D0363" w:rsidRDefault="007D0363" w14:paraId="251C2AA1" w14:textId="7A6842B4">
            <w:pPr>
              <w:jc w:val="both"/>
              <w:cnfStyle w:val="000000000000" w:firstRow="0" w:lastRow="0" w:firstColumn="0" w:lastColumn="0" w:oddVBand="0" w:evenVBand="0" w:oddHBand="0" w:evenHBand="0" w:firstRowFirstColumn="0" w:firstRowLastColumn="0" w:lastRowFirstColumn="0" w:lastRowLastColumn="0"/>
            </w:pPr>
            <w:r>
              <w:t>Embebido</w:t>
            </w:r>
          </w:p>
        </w:tc>
        <w:tc>
          <w:tcPr>
            <w:tcW w:w="2832" w:type="dxa"/>
          </w:tcPr>
          <w:p w:rsidRPr="002440CA" w:rsidR="002440CA" w:rsidP="002440CA" w:rsidRDefault="002440CA" w14:paraId="62A25F1E" w14:textId="114406F6">
            <w:pPr>
              <w:jc w:val="both"/>
              <w:cnfStyle w:val="000000000000" w:firstRow="0" w:lastRow="0" w:firstColumn="0" w:lastColumn="0" w:oddVBand="0" w:evenVBand="0" w:oddHBand="0" w:evenHBand="0" w:firstRowFirstColumn="0" w:firstRowLastColumn="0" w:lastRowFirstColumn="0" w:lastRowLastColumn="0"/>
              <w:rPr>
                <w:lang w:val="es-CO"/>
              </w:rPr>
            </w:pPr>
            <w:r w:rsidRPr="002440CA">
              <w:rPr>
                <w:noProof/>
                <w:lang w:val="es-CO"/>
              </w:rPr>
              <w:drawing>
                <wp:inline distT="0" distB="0" distL="0" distR="0" wp14:anchorId="46811F80" wp14:editId="1D2D27D5">
                  <wp:extent cx="2789187" cy="1882636"/>
                  <wp:effectExtent l="0" t="0" r="0" b="3810"/>
                  <wp:docPr id="1665208697"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9369" cy="1889509"/>
                          </a:xfrm>
                          <a:prstGeom prst="rect">
                            <a:avLst/>
                          </a:prstGeom>
                          <a:noFill/>
                          <a:ln>
                            <a:noFill/>
                          </a:ln>
                        </pic:spPr>
                      </pic:pic>
                    </a:graphicData>
                  </a:graphic>
                </wp:inline>
              </w:drawing>
            </w:r>
          </w:p>
          <w:p w:rsidR="007D0363" w:rsidP="007D0363" w:rsidRDefault="007D0363" w14:paraId="449C1B36" w14:textId="77777777">
            <w:pPr>
              <w:jc w:val="both"/>
              <w:cnfStyle w:val="000000000000" w:firstRow="0" w:lastRow="0" w:firstColumn="0" w:lastColumn="0" w:oddVBand="0" w:evenVBand="0" w:oddHBand="0" w:evenHBand="0" w:firstRowFirstColumn="0" w:firstRowLastColumn="0" w:lastRowFirstColumn="0" w:lastRowLastColumn="0"/>
            </w:pPr>
          </w:p>
        </w:tc>
      </w:tr>
      <w:tr w:rsidR="00DC1982" w:rsidTr="007D0363" w14:paraId="72D5FA1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D0363" w:rsidP="007D0363" w:rsidRDefault="007D0363" w14:paraId="4E231B27" w14:textId="0CD3EA75">
            <w:pPr>
              <w:jc w:val="both"/>
            </w:pPr>
            <w:r>
              <w:t>DetalleProducto- Producto</w:t>
            </w:r>
          </w:p>
        </w:tc>
        <w:tc>
          <w:tcPr>
            <w:tcW w:w="2831" w:type="dxa"/>
          </w:tcPr>
          <w:p w:rsidR="007D0363" w:rsidP="007D0363" w:rsidRDefault="007D0363" w14:paraId="33D58F9E" w14:textId="38D62FBE">
            <w:pPr>
              <w:jc w:val="both"/>
              <w:cnfStyle w:val="000000100000" w:firstRow="0" w:lastRow="0" w:firstColumn="0" w:lastColumn="0" w:oddVBand="0" w:evenVBand="0" w:oddHBand="1" w:evenHBand="0" w:firstRowFirstColumn="0" w:firstRowLastColumn="0" w:lastRowFirstColumn="0" w:lastRowLastColumn="0"/>
            </w:pPr>
            <w:r>
              <w:t>Referenciado</w:t>
            </w:r>
          </w:p>
        </w:tc>
        <w:tc>
          <w:tcPr>
            <w:tcW w:w="2832" w:type="dxa"/>
          </w:tcPr>
          <w:p w:rsidRPr="00743A95" w:rsidR="00743A95" w:rsidP="00743A95" w:rsidRDefault="00743A95" w14:paraId="2203DAFD" w14:textId="45D7AD25">
            <w:pPr>
              <w:jc w:val="both"/>
              <w:cnfStyle w:val="000000100000" w:firstRow="0" w:lastRow="0" w:firstColumn="0" w:lastColumn="0" w:oddVBand="0" w:evenVBand="0" w:oddHBand="1" w:evenHBand="0" w:firstRowFirstColumn="0" w:firstRowLastColumn="0" w:lastRowFirstColumn="0" w:lastRowLastColumn="0"/>
              <w:rPr>
                <w:lang w:val="es-CO"/>
              </w:rPr>
            </w:pPr>
            <w:r w:rsidRPr="00743A95">
              <w:rPr>
                <w:noProof/>
                <w:lang w:val="es-CO"/>
              </w:rPr>
              <w:drawing>
                <wp:inline distT="0" distB="0" distL="0" distR="0" wp14:anchorId="5C96D8B1" wp14:editId="1DBAC3FC">
                  <wp:extent cx="2761114" cy="1401661"/>
                  <wp:effectExtent l="0" t="0" r="1270" b="8255"/>
                  <wp:docPr id="41724406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9456" cy="1410972"/>
                          </a:xfrm>
                          <a:prstGeom prst="rect">
                            <a:avLst/>
                          </a:prstGeom>
                          <a:noFill/>
                          <a:ln>
                            <a:noFill/>
                          </a:ln>
                        </pic:spPr>
                      </pic:pic>
                    </a:graphicData>
                  </a:graphic>
                </wp:inline>
              </w:drawing>
            </w:r>
          </w:p>
          <w:p w:rsidR="007D0363" w:rsidP="007D0363" w:rsidRDefault="007D0363" w14:paraId="22F3822F" w14:textId="77777777">
            <w:pPr>
              <w:jc w:val="both"/>
              <w:cnfStyle w:val="000000100000" w:firstRow="0" w:lastRow="0" w:firstColumn="0" w:lastColumn="0" w:oddVBand="0" w:evenVBand="0" w:oddHBand="1" w:evenHBand="0" w:firstRowFirstColumn="0" w:firstRowLastColumn="0" w:lastRowFirstColumn="0" w:lastRowLastColumn="0"/>
            </w:pPr>
          </w:p>
        </w:tc>
      </w:tr>
      <w:tr w:rsidR="00DC1982" w:rsidTr="007D0363" w14:paraId="019D0974" w14:textId="77777777">
        <w:tc>
          <w:tcPr>
            <w:cnfStyle w:val="001000000000" w:firstRow="0" w:lastRow="0" w:firstColumn="1" w:lastColumn="0" w:oddVBand="0" w:evenVBand="0" w:oddHBand="0" w:evenHBand="0" w:firstRowFirstColumn="0" w:firstRowLastColumn="0" w:lastRowFirstColumn="0" w:lastRowLastColumn="0"/>
            <w:tcW w:w="2831" w:type="dxa"/>
          </w:tcPr>
          <w:p w:rsidR="007D0363" w:rsidP="007D0363" w:rsidRDefault="007D0363" w14:paraId="15E9682E" w14:textId="0BF2706E">
            <w:pPr>
              <w:jc w:val="both"/>
            </w:pPr>
            <w:r>
              <w:t>Proveedor – RecepcionProducto</w:t>
            </w:r>
          </w:p>
        </w:tc>
        <w:tc>
          <w:tcPr>
            <w:tcW w:w="2831" w:type="dxa"/>
          </w:tcPr>
          <w:p w:rsidR="007D0363" w:rsidP="007D0363" w:rsidRDefault="007D0363" w14:paraId="364E7C5C" w14:textId="6ECFEEB8">
            <w:pPr>
              <w:jc w:val="both"/>
              <w:cnfStyle w:val="000000000000" w:firstRow="0" w:lastRow="0" w:firstColumn="0" w:lastColumn="0" w:oddVBand="0" w:evenVBand="0" w:oddHBand="0" w:evenHBand="0" w:firstRowFirstColumn="0" w:firstRowLastColumn="0" w:lastRowFirstColumn="0" w:lastRowLastColumn="0"/>
            </w:pPr>
            <w:r>
              <w:t>Embebido</w:t>
            </w:r>
          </w:p>
        </w:tc>
        <w:tc>
          <w:tcPr>
            <w:tcW w:w="2832" w:type="dxa"/>
          </w:tcPr>
          <w:p w:rsidRPr="001E040B" w:rsidR="001E040B" w:rsidP="001E040B" w:rsidRDefault="001E040B" w14:paraId="11E5D72C" w14:textId="236C603A">
            <w:pPr>
              <w:jc w:val="both"/>
              <w:cnfStyle w:val="000000000000" w:firstRow="0" w:lastRow="0" w:firstColumn="0" w:lastColumn="0" w:oddVBand="0" w:evenVBand="0" w:oddHBand="0" w:evenHBand="0" w:firstRowFirstColumn="0" w:firstRowLastColumn="0" w:lastRowFirstColumn="0" w:lastRowLastColumn="0"/>
              <w:rPr>
                <w:lang w:val="es-CO"/>
              </w:rPr>
            </w:pPr>
            <w:r w:rsidRPr="001E040B">
              <w:rPr>
                <w:noProof/>
                <w:lang w:val="es-CO"/>
              </w:rPr>
              <w:drawing>
                <wp:inline distT="0" distB="0" distL="0" distR="0" wp14:anchorId="6EF04076" wp14:editId="54335B9F">
                  <wp:extent cx="2747612" cy="2069432"/>
                  <wp:effectExtent l="0" t="0" r="0" b="7620"/>
                  <wp:docPr id="144042669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0109" cy="2078845"/>
                          </a:xfrm>
                          <a:prstGeom prst="rect">
                            <a:avLst/>
                          </a:prstGeom>
                          <a:noFill/>
                          <a:ln>
                            <a:noFill/>
                          </a:ln>
                        </pic:spPr>
                      </pic:pic>
                    </a:graphicData>
                  </a:graphic>
                </wp:inline>
              </w:drawing>
            </w:r>
          </w:p>
          <w:p w:rsidR="007D0363" w:rsidP="007D0363" w:rsidRDefault="007D0363" w14:paraId="7C05B27B" w14:textId="77777777">
            <w:pPr>
              <w:jc w:val="both"/>
              <w:cnfStyle w:val="000000000000" w:firstRow="0" w:lastRow="0" w:firstColumn="0" w:lastColumn="0" w:oddVBand="0" w:evenVBand="0" w:oddHBand="0" w:evenHBand="0" w:firstRowFirstColumn="0" w:firstRowLastColumn="0" w:lastRowFirstColumn="0" w:lastRowLastColumn="0"/>
            </w:pPr>
          </w:p>
        </w:tc>
      </w:tr>
      <w:tr w:rsidR="00DC1982" w:rsidTr="007D0363" w14:paraId="2C111C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D0363" w:rsidP="007D0363" w:rsidRDefault="007D0363" w14:paraId="008068DB" w14:textId="3A0602FA">
            <w:pPr>
              <w:jc w:val="both"/>
            </w:pPr>
            <w:r>
              <w:t>RecepcionProducto - OrdenProducto</w:t>
            </w:r>
          </w:p>
        </w:tc>
        <w:tc>
          <w:tcPr>
            <w:tcW w:w="2831" w:type="dxa"/>
          </w:tcPr>
          <w:p w:rsidR="007D0363" w:rsidP="007D0363" w:rsidRDefault="007D0363" w14:paraId="59435880" w14:textId="13AD0DA9">
            <w:pPr>
              <w:jc w:val="both"/>
              <w:cnfStyle w:val="000000100000" w:firstRow="0" w:lastRow="0" w:firstColumn="0" w:lastColumn="0" w:oddVBand="0" w:evenVBand="0" w:oddHBand="1" w:evenHBand="0" w:firstRowFirstColumn="0" w:firstRowLastColumn="0" w:lastRowFirstColumn="0" w:lastRowLastColumn="0"/>
            </w:pPr>
            <w:r>
              <w:t>Referenciado</w:t>
            </w:r>
          </w:p>
        </w:tc>
        <w:tc>
          <w:tcPr>
            <w:tcW w:w="2832" w:type="dxa"/>
          </w:tcPr>
          <w:p w:rsidRPr="00783402" w:rsidR="00783402" w:rsidP="00783402" w:rsidRDefault="00783402" w14:paraId="41523993" w14:textId="52D87037">
            <w:pPr>
              <w:jc w:val="both"/>
              <w:cnfStyle w:val="000000100000" w:firstRow="0" w:lastRow="0" w:firstColumn="0" w:lastColumn="0" w:oddVBand="0" w:evenVBand="0" w:oddHBand="1" w:evenHBand="0" w:firstRowFirstColumn="0" w:firstRowLastColumn="0" w:lastRowFirstColumn="0" w:lastRowLastColumn="0"/>
              <w:rPr>
                <w:lang w:val="es-CO"/>
              </w:rPr>
            </w:pPr>
            <w:r w:rsidRPr="00783402">
              <w:rPr>
                <w:noProof/>
                <w:lang w:val="es-CO"/>
              </w:rPr>
              <w:drawing>
                <wp:inline distT="0" distB="0" distL="0" distR="0" wp14:anchorId="1AA4DA2A" wp14:editId="69B5F34E">
                  <wp:extent cx="2729029" cy="1720405"/>
                  <wp:effectExtent l="0" t="0" r="0" b="0"/>
                  <wp:docPr id="115440044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9717" cy="1727143"/>
                          </a:xfrm>
                          <a:prstGeom prst="rect">
                            <a:avLst/>
                          </a:prstGeom>
                          <a:noFill/>
                          <a:ln>
                            <a:noFill/>
                          </a:ln>
                        </pic:spPr>
                      </pic:pic>
                    </a:graphicData>
                  </a:graphic>
                </wp:inline>
              </w:drawing>
            </w:r>
          </w:p>
          <w:p w:rsidR="007D0363" w:rsidP="007D0363" w:rsidRDefault="007D0363" w14:paraId="07A6FBA8" w14:textId="77777777">
            <w:pPr>
              <w:jc w:val="both"/>
              <w:cnfStyle w:val="000000100000" w:firstRow="0" w:lastRow="0" w:firstColumn="0" w:lastColumn="0" w:oddVBand="0" w:evenVBand="0" w:oddHBand="1" w:evenHBand="0" w:firstRowFirstColumn="0" w:firstRowLastColumn="0" w:lastRowFirstColumn="0" w:lastRowLastColumn="0"/>
            </w:pPr>
          </w:p>
        </w:tc>
      </w:tr>
      <w:tr w:rsidR="00DC1982" w:rsidTr="007D0363" w14:paraId="4CCFF94C" w14:textId="77777777">
        <w:tc>
          <w:tcPr>
            <w:cnfStyle w:val="001000000000" w:firstRow="0" w:lastRow="0" w:firstColumn="1" w:lastColumn="0" w:oddVBand="0" w:evenVBand="0" w:oddHBand="0" w:evenHBand="0" w:firstRowFirstColumn="0" w:firstRowLastColumn="0" w:lastRowFirstColumn="0" w:lastRowLastColumn="0"/>
            <w:tcW w:w="2831" w:type="dxa"/>
          </w:tcPr>
          <w:p w:rsidR="007D0363" w:rsidP="007D0363" w:rsidRDefault="007D0363" w14:paraId="277B29A8" w14:textId="70F1C1E4">
            <w:pPr>
              <w:jc w:val="both"/>
            </w:pPr>
            <w:r>
              <w:t>RecepcionProducto - Producto</w:t>
            </w:r>
          </w:p>
        </w:tc>
        <w:tc>
          <w:tcPr>
            <w:tcW w:w="2831" w:type="dxa"/>
          </w:tcPr>
          <w:p w:rsidR="007D0363" w:rsidP="007D0363" w:rsidRDefault="007D0363" w14:paraId="3AF9D924" w14:textId="05A83C32">
            <w:pPr>
              <w:jc w:val="both"/>
              <w:cnfStyle w:val="000000000000" w:firstRow="0" w:lastRow="0" w:firstColumn="0" w:lastColumn="0" w:oddVBand="0" w:evenVBand="0" w:oddHBand="0" w:evenHBand="0" w:firstRowFirstColumn="0" w:firstRowLastColumn="0" w:lastRowFirstColumn="0" w:lastRowLastColumn="0"/>
            </w:pPr>
            <w:r>
              <w:t>Referenciado</w:t>
            </w:r>
          </w:p>
        </w:tc>
        <w:tc>
          <w:tcPr>
            <w:tcW w:w="2832" w:type="dxa"/>
          </w:tcPr>
          <w:p w:rsidRPr="00CC4147" w:rsidR="00CC4147" w:rsidP="00CC4147" w:rsidRDefault="00CC4147" w14:paraId="0FF6280A" w14:textId="7B79CF3D">
            <w:pPr>
              <w:jc w:val="both"/>
              <w:cnfStyle w:val="000000000000" w:firstRow="0" w:lastRow="0" w:firstColumn="0" w:lastColumn="0" w:oddVBand="0" w:evenVBand="0" w:oddHBand="0" w:evenHBand="0" w:firstRowFirstColumn="0" w:firstRowLastColumn="0" w:lastRowFirstColumn="0" w:lastRowLastColumn="0"/>
              <w:rPr>
                <w:lang w:val="es-CO"/>
              </w:rPr>
            </w:pPr>
            <w:r w:rsidRPr="00CC4147">
              <w:rPr>
                <w:noProof/>
                <w:lang w:val="es-CO"/>
              </w:rPr>
              <w:drawing>
                <wp:inline distT="0" distB="0" distL="0" distR="0" wp14:anchorId="35C2DF1D" wp14:editId="5F6BD9EC">
                  <wp:extent cx="2675466" cy="1604210"/>
                  <wp:effectExtent l="0" t="0" r="0" b="0"/>
                  <wp:docPr id="205123128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9072" cy="1612368"/>
                          </a:xfrm>
                          <a:prstGeom prst="rect">
                            <a:avLst/>
                          </a:prstGeom>
                          <a:noFill/>
                          <a:ln>
                            <a:noFill/>
                          </a:ln>
                        </pic:spPr>
                      </pic:pic>
                    </a:graphicData>
                  </a:graphic>
                </wp:inline>
              </w:drawing>
            </w:r>
          </w:p>
          <w:p w:rsidR="007D0363" w:rsidP="007D0363" w:rsidRDefault="007D0363" w14:paraId="1E0BFC04" w14:textId="77777777">
            <w:pPr>
              <w:jc w:val="both"/>
              <w:cnfStyle w:val="000000000000" w:firstRow="0" w:lastRow="0" w:firstColumn="0" w:lastColumn="0" w:oddVBand="0" w:evenVBand="0" w:oddHBand="0" w:evenHBand="0" w:firstRowFirstColumn="0" w:firstRowLastColumn="0" w:lastRowFirstColumn="0" w:lastRowLastColumn="0"/>
            </w:pPr>
          </w:p>
        </w:tc>
      </w:tr>
      <w:tr w:rsidR="00DC1982" w:rsidTr="007D0363" w14:paraId="0A779A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7D0363" w:rsidP="007D0363" w:rsidRDefault="007D0363" w14:paraId="619BBC43" w14:textId="221A0117">
            <w:pPr>
              <w:jc w:val="both"/>
            </w:pPr>
            <w:r>
              <w:t>RecepcionProducto - Bodega</w:t>
            </w:r>
          </w:p>
        </w:tc>
        <w:tc>
          <w:tcPr>
            <w:tcW w:w="2831" w:type="dxa"/>
          </w:tcPr>
          <w:p w:rsidR="007D0363" w:rsidP="007D0363" w:rsidRDefault="007D0363" w14:paraId="2E924682" w14:textId="5AA8884D">
            <w:pPr>
              <w:jc w:val="both"/>
              <w:cnfStyle w:val="000000100000" w:firstRow="0" w:lastRow="0" w:firstColumn="0" w:lastColumn="0" w:oddVBand="0" w:evenVBand="0" w:oddHBand="1" w:evenHBand="0" w:firstRowFirstColumn="0" w:firstRowLastColumn="0" w:lastRowFirstColumn="0" w:lastRowLastColumn="0"/>
            </w:pPr>
            <w:r>
              <w:t>Referenciado</w:t>
            </w:r>
          </w:p>
        </w:tc>
        <w:tc>
          <w:tcPr>
            <w:tcW w:w="2832" w:type="dxa"/>
          </w:tcPr>
          <w:p w:rsidRPr="003C7083" w:rsidR="003C7083" w:rsidP="003C7083" w:rsidRDefault="003C7083" w14:paraId="68EAAE98" w14:textId="3899BC07">
            <w:pPr>
              <w:jc w:val="both"/>
              <w:cnfStyle w:val="000000100000" w:firstRow="0" w:lastRow="0" w:firstColumn="0" w:lastColumn="0" w:oddVBand="0" w:evenVBand="0" w:oddHBand="1" w:evenHBand="0" w:firstRowFirstColumn="0" w:firstRowLastColumn="0" w:lastRowFirstColumn="0" w:lastRowLastColumn="0"/>
              <w:rPr>
                <w:lang w:val="es-CO"/>
              </w:rPr>
            </w:pPr>
            <w:r w:rsidRPr="003C7083">
              <w:rPr>
                <w:noProof/>
                <w:lang w:val="es-CO"/>
              </w:rPr>
              <w:drawing>
                <wp:inline distT="0" distB="0" distL="0" distR="0" wp14:anchorId="63CA74AB" wp14:editId="74FEEE5A">
                  <wp:extent cx="2797208" cy="2376837"/>
                  <wp:effectExtent l="0" t="0" r="3175" b="4445"/>
                  <wp:docPr id="106168203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8505" cy="2386436"/>
                          </a:xfrm>
                          <a:prstGeom prst="rect">
                            <a:avLst/>
                          </a:prstGeom>
                          <a:noFill/>
                          <a:ln>
                            <a:noFill/>
                          </a:ln>
                        </pic:spPr>
                      </pic:pic>
                    </a:graphicData>
                  </a:graphic>
                </wp:inline>
              </w:drawing>
            </w:r>
          </w:p>
          <w:p w:rsidR="007D0363" w:rsidP="007D0363" w:rsidRDefault="007D0363" w14:paraId="3CA7BFD8" w14:textId="77777777">
            <w:pPr>
              <w:jc w:val="both"/>
              <w:cnfStyle w:val="000000100000" w:firstRow="0" w:lastRow="0" w:firstColumn="0" w:lastColumn="0" w:oddVBand="0" w:evenVBand="0" w:oddHBand="1" w:evenHBand="0" w:firstRowFirstColumn="0" w:firstRowLastColumn="0" w:lastRowFirstColumn="0" w:lastRowLastColumn="0"/>
            </w:pPr>
          </w:p>
        </w:tc>
      </w:tr>
      <w:tr w:rsidR="00DC1982" w:rsidTr="007D0363" w14:paraId="00EAEF92" w14:textId="77777777">
        <w:tc>
          <w:tcPr>
            <w:cnfStyle w:val="001000000000" w:firstRow="0" w:lastRow="0" w:firstColumn="1" w:lastColumn="0" w:oddVBand="0" w:evenVBand="0" w:oddHBand="0" w:evenHBand="0" w:firstRowFirstColumn="0" w:firstRowLastColumn="0" w:lastRowFirstColumn="0" w:lastRowLastColumn="0"/>
            <w:tcW w:w="2831" w:type="dxa"/>
          </w:tcPr>
          <w:p w:rsidR="001F549E" w:rsidP="007D0363" w:rsidRDefault="001F549E" w14:paraId="5B1C69EB" w14:textId="74C08818">
            <w:pPr>
              <w:jc w:val="both"/>
            </w:pPr>
            <w:r>
              <w:t>OrdenCompra - Sucursal</w:t>
            </w:r>
          </w:p>
        </w:tc>
        <w:tc>
          <w:tcPr>
            <w:tcW w:w="2831" w:type="dxa"/>
          </w:tcPr>
          <w:p w:rsidR="001F549E" w:rsidP="007D0363" w:rsidRDefault="001F549E" w14:paraId="6C184BF0" w14:textId="672EE529">
            <w:pPr>
              <w:jc w:val="both"/>
              <w:cnfStyle w:val="000000000000" w:firstRow="0" w:lastRow="0" w:firstColumn="0" w:lastColumn="0" w:oddVBand="0" w:evenVBand="0" w:oddHBand="0" w:evenHBand="0" w:firstRowFirstColumn="0" w:firstRowLastColumn="0" w:lastRowFirstColumn="0" w:lastRowLastColumn="0"/>
            </w:pPr>
            <w:r>
              <w:t>Referenciado</w:t>
            </w:r>
          </w:p>
        </w:tc>
        <w:tc>
          <w:tcPr>
            <w:tcW w:w="2832" w:type="dxa"/>
          </w:tcPr>
          <w:p w:rsidRPr="00103E58" w:rsidR="00103E58" w:rsidP="00103E58" w:rsidRDefault="00103E58" w14:paraId="3DEE5D20" w14:textId="43E8E524">
            <w:pPr>
              <w:jc w:val="both"/>
              <w:cnfStyle w:val="000000000000" w:firstRow="0" w:lastRow="0" w:firstColumn="0" w:lastColumn="0" w:oddVBand="0" w:evenVBand="0" w:oddHBand="0" w:evenHBand="0" w:firstRowFirstColumn="0" w:firstRowLastColumn="0" w:lastRowFirstColumn="0" w:lastRowLastColumn="0"/>
              <w:rPr>
                <w:lang w:val="es-CO"/>
              </w:rPr>
            </w:pPr>
            <w:r w:rsidRPr="00103E58">
              <w:rPr>
                <w:noProof/>
                <w:lang w:val="es-CO"/>
              </w:rPr>
              <w:drawing>
                <wp:inline distT="0" distB="0" distL="0" distR="0" wp14:anchorId="69FA2F1D" wp14:editId="0AF33085">
                  <wp:extent cx="2738483" cy="1615911"/>
                  <wp:effectExtent l="0" t="0" r="5080" b="3810"/>
                  <wp:docPr id="1782200196"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8486" cy="1627714"/>
                          </a:xfrm>
                          <a:prstGeom prst="rect">
                            <a:avLst/>
                          </a:prstGeom>
                          <a:noFill/>
                          <a:ln>
                            <a:noFill/>
                          </a:ln>
                        </pic:spPr>
                      </pic:pic>
                    </a:graphicData>
                  </a:graphic>
                </wp:inline>
              </w:drawing>
            </w:r>
          </w:p>
          <w:p w:rsidRPr="003C7083" w:rsidR="001F549E" w:rsidP="003C7083" w:rsidRDefault="001F549E" w14:paraId="7B2621C8" w14:textId="77777777">
            <w:pPr>
              <w:jc w:val="both"/>
              <w:cnfStyle w:val="000000000000" w:firstRow="0" w:lastRow="0" w:firstColumn="0" w:lastColumn="0" w:oddVBand="0" w:evenVBand="0" w:oddHBand="0" w:evenHBand="0" w:firstRowFirstColumn="0" w:firstRowLastColumn="0" w:lastRowFirstColumn="0" w:lastRowLastColumn="0"/>
              <w:rPr>
                <w:lang w:val="es-CO"/>
              </w:rPr>
            </w:pPr>
          </w:p>
        </w:tc>
      </w:tr>
      <w:tr w:rsidR="00DC1982" w:rsidTr="007D0363" w14:paraId="7029B4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103E58" w:rsidP="007D0363" w:rsidRDefault="004D1F10" w14:paraId="2A0749BA" w14:textId="70E106BB">
            <w:pPr>
              <w:jc w:val="both"/>
            </w:pPr>
            <w:r>
              <w:t>OrdenCompra - Provedor</w:t>
            </w:r>
          </w:p>
        </w:tc>
        <w:tc>
          <w:tcPr>
            <w:tcW w:w="2831" w:type="dxa"/>
          </w:tcPr>
          <w:p w:rsidR="00103E58" w:rsidP="007D0363" w:rsidRDefault="004D1F10" w14:paraId="74A4289A" w14:textId="0C166F63">
            <w:pPr>
              <w:jc w:val="both"/>
              <w:cnfStyle w:val="000000100000" w:firstRow="0" w:lastRow="0" w:firstColumn="0" w:lastColumn="0" w:oddVBand="0" w:evenVBand="0" w:oddHBand="1" w:evenHBand="0" w:firstRowFirstColumn="0" w:firstRowLastColumn="0" w:lastRowFirstColumn="0" w:lastRowLastColumn="0"/>
            </w:pPr>
            <w:r>
              <w:t>Referenciado</w:t>
            </w:r>
          </w:p>
        </w:tc>
        <w:tc>
          <w:tcPr>
            <w:tcW w:w="2832" w:type="dxa"/>
          </w:tcPr>
          <w:p w:rsidRPr="003028E4" w:rsidR="003028E4" w:rsidP="003028E4" w:rsidRDefault="003028E4" w14:paraId="6447CC60" w14:textId="495D037F">
            <w:pPr>
              <w:jc w:val="both"/>
              <w:cnfStyle w:val="000000100000" w:firstRow="0" w:lastRow="0" w:firstColumn="0" w:lastColumn="0" w:oddVBand="0" w:evenVBand="0" w:oddHBand="1" w:evenHBand="0" w:firstRowFirstColumn="0" w:firstRowLastColumn="0" w:lastRowFirstColumn="0" w:lastRowLastColumn="0"/>
              <w:rPr>
                <w:lang w:val="es-CO"/>
              </w:rPr>
            </w:pPr>
            <w:r w:rsidRPr="003028E4">
              <w:rPr>
                <w:noProof/>
                <w:lang w:val="es-CO"/>
              </w:rPr>
              <w:drawing>
                <wp:inline distT="0" distB="0" distL="0" distR="0" wp14:anchorId="29C4218C" wp14:editId="259A6968">
                  <wp:extent cx="2716711" cy="1477835"/>
                  <wp:effectExtent l="0" t="0" r="7620" b="8255"/>
                  <wp:docPr id="71277859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2101" cy="1486207"/>
                          </a:xfrm>
                          <a:prstGeom prst="rect">
                            <a:avLst/>
                          </a:prstGeom>
                          <a:noFill/>
                          <a:ln>
                            <a:noFill/>
                          </a:ln>
                        </pic:spPr>
                      </pic:pic>
                    </a:graphicData>
                  </a:graphic>
                </wp:inline>
              </w:drawing>
            </w:r>
          </w:p>
          <w:p w:rsidRPr="00103E58" w:rsidR="00103E58" w:rsidP="00103E58" w:rsidRDefault="00103E58" w14:paraId="58B69973" w14:textId="77777777">
            <w:pPr>
              <w:jc w:val="both"/>
              <w:cnfStyle w:val="000000100000" w:firstRow="0" w:lastRow="0" w:firstColumn="0" w:lastColumn="0" w:oddVBand="0" w:evenVBand="0" w:oddHBand="1" w:evenHBand="0" w:firstRowFirstColumn="0" w:firstRowLastColumn="0" w:lastRowFirstColumn="0" w:lastRowLastColumn="0"/>
              <w:rPr>
                <w:lang w:val="es-CO"/>
              </w:rPr>
            </w:pPr>
          </w:p>
        </w:tc>
      </w:tr>
      <w:tr w:rsidR="00DC1982" w:rsidTr="007D0363" w14:paraId="6B4954C9" w14:textId="77777777">
        <w:tc>
          <w:tcPr>
            <w:cnfStyle w:val="001000000000" w:firstRow="0" w:lastRow="0" w:firstColumn="1" w:lastColumn="0" w:oddVBand="0" w:evenVBand="0" w:oddHBand="0" w:evenHBand="0" w:firstRowFirstColumn="0" w:firstRowLastColumn="0" w:lastRowFirstColumn="0" w:lastRowLastColumn="0"/>
            <w:tcW w:w="2831" w:type="dxa"/>
          </w:tcPr>
          <w:p w:rsidR="0043477C" w:rsidP="007D0363" w:rsidRDefault="0043477C" w14:paraId="7C4E0FD9" w14:textId="11166FF2">
            <w:pPr>
              <w:jc w:val="both"/>
            </w:pPr>
            <w:r>
              <w:t xml:space="preserve">Producto – Categoria </w:t>
            </w:r>
          </w:p>
        </w:tc>
        <w:tc>
          <w:tcPr>
            <w:tcW w:w="2831" w:type="dxa"/>
          </w:tcPr>
          <w:p w:rsidR="0043477C" w:rsidP="007D0363" w:rsidRDefault="0043477C" w14:paraId="59C2EE5E" w14:textId="3CD5E396">
            <w:pPr>
              <w:jc w:val="both"/>
              <w:cnfStyle w:val="000000000000" w:firstRow="0" w:lastRow="0" w:firstColumn="0" w:lastColumn="0" w:oddVBand="0" w:evenVBand="0" w:oddHBand="0" w:evenHBand="0" w:firstRowFirstColumn="0" w:firstRowLastColumn="0" w:lastRowFirstColumn="0" w:lastRowLastColumn="0"/>
            </w:pPr>
            <w:r>
              <w:t>Referenciado</w:t>
            </w:r>
          </w:p>
        </w:tc>
        <w:tc>
          <w:tcPr>
            <w:tcW w:w="2832" w:type="dxa"/>
          </w:tcPr>
          <w:p w:rsidRPr="00DC1982" w:rsidR="00DC1982" w:rsidP="00DC1982" w:rsidRDefault="00DC1982" w14:paraId="1E1B032E" w14:textId="1A0B3EAA">
            <w:pPr>
              <w:jc w:val="both"/>
              <w:cnfStyle w:val="000000000000" w:firstRow="0" w:lastRow="0" w:firstColumn="0" w:lastColumn="0" w:oddVBand="0" w:evenVBand="0" w:oddHBand="0" w:evenHBand="0" w:firstRowFirstColumn="0" w:firstRowLastColumn="0" w:lastRowFirstColumn="0" w:lastRowLastColumn="0"/>
              <w:rPr>
                <w:lang w:val="es-CO"/>
              </w:rPr>
            </w:pPr>
            <w:r w:rsidRPr="00DC1982">
              <w:rPr>
                <w:noProof/>
                <w:lang w:val="es-CO"/>
              </w:rPr>
              <w:drawing>
                <wp:inline distT="0" distB="0" distL="0" distR="0" wp14:anchorId="4891D812" wp14:editId="3F2EC8F4">
                  <wp:extent cx="2673169" cy="647546"/>
                  <wp:effectExtent l="0" t="0" r="0" b="635"/>
                  <wp:docPr id="172735160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8675" cy="665837"/>
                          </a:xfrm>
                          <a:prstGeom prst="rect">
                            <a:avLst/>
                          </a:prstGeom>
                          <a:noFill/>
                          <a:ln>
                            <a:noFill/>
                          </a:ln>
                        </pic:spPr>
                      </pic:pic>
                    </a:graphicData>
                  </a:graphic>
                </wp:inline>
              </w:drawing>
            </w:r>
          </w:p>
          <w:p w:rsidRPr="003028E4" w:rsidR="0043477C" w:rsidP="003028E4" w:rsidRDefault="0043477C" w14:paraId="263F73C7" w14:textId="77777777">
            <w:pPr>
              <w:jc w:val="both"/>
              <w:cnfStyle w:val="000000000000" w:firstRow="0" w:lastRow="0" w:firstColumn="0" w:lastColumn="0" w:oddVBand="0" w:evenVBand="0" w:oddHBand="0" w:evenHBand="0" w:firstRowFirstColumn="0" w:firstRowLastColumn="0" w:lastRowFirstColumn="0" w:lastRowLastColumn="0"/>
              <w:rPr>
                <w:lang w:val="es-CO"/>
              </w:rPr>
            </w:pPr>
          </w:p>
        </w:tc>
      </w:tr>
    </w:tbl>
    <w:p w:rsidR="007D0363" w:rsidP="007EA056" w:rsidRDefault="007D0363" w14:paraId="3B2CCF95" w14:textId="77777777">
      <w:pPr>
        <w:jc w:val="both"/>
      </w:pPr>
    </w:p>
    <w:p w:rsidR="6E6EDDD5" w:rsidP="6E6EDDD5" w:rsidRDefault="6E6EDDD5" w14:paraId="3AD5DE76" w14:textId="18E1E479">
      <w:pPr>
        <w:jc w:val="both"/>
      </w:pPr>
    </w:p>
    <w:p w:rsidR="53306C5E" w:rsidP="53306C5E" w:rsidRDefault="53306C5E" w14:paraId="5DCD630F" w14:textId="04893C70">
      <w:pPr>
        <w:jc w:val="both"/>
      </w:pPr>
    </w:p>
    <w:p w:rsidR="4D0B067A" w:rsidP="405832BF" w:rsidRDefault="4D0B067A" w14:paraId="66266678" w14:textId="01C98F09">
      <w:pPr>
        <w:jc w:val="both"/>
      </w:pPr>
    </w:p>
    <w:p w:rsidR="405832BF" w:rsidP="074F6832" w:rsidRDefault="04873357" w14:paraId="4F4395C3" w14:textId="4B6DF80D">
      <w:pPr>
        <w:jc w:val="both"/>
      </w:pPr>
      <w:r w:rsidRPr="074F6832">
        <w:rPr>
          <w:rFonts w:eastAsiaTheme="minorEastAsia"/>
          <w:b/>
          <w:bCs/>
          <w:color w:val="000000" w:themeColor="text1"/>
          <w:sz w:val="52"/>
          <w:szCs w:val="52"/>
          <w:lang w:val="es-CO"/>
        </w:rPr>
        <w:t>Escenarios de Prueba</w:t>
      </w:r>
    </w:p>
    <w:p w:rsidR="405832BF" w:rsidP="074F6832" w:rsidRDefault="2C3FAFBE" w14:paraId="04A88EEE" w14:textId="720DD45C">
      <w:pPr>
        <w:pStyle w:val="ListParagraph"/>
        <w:numPr>
          <w:ilvl w:val="0"/>
          <w:numId w:val="1"/>
        </w:numPr>
        <w:jc w:val="both"/>
        <w:rPr>
          <w:rFonts w:ascii="Aptos" w:hAnsi="Aptos" w:eastAsia="Aptos" w:cs="Aptos"/>
          <w:color w:val="000000" w:themeColor="text1"/>
          <w:lang w:val="es-CO"/>
        </w:rPr>
      </w:pPr>
      <w:r w:rsidRPr="074F6832">
        <w:rPr>
          <w:rFonts w:ascii="Aptos" w:hAnsi="Aptos" w:eastAsia="Aptos" w:cs="Aptos"/>
          <w:color w:val="000000" w:themeColor="text1"/>
          <w:lang w:val="es-CO"/>
        </w:rPr>
        <w:t>Escenarios para los RFs:</w:t>
      </w:r>
    </w:p>
    <w:p w:rsidR="405832BF" w:rsidP="074F6832" w:rsidRDefault="2C3FAFBE" w14:paraId="3BC9992C" w14:textId="540826D9">
      <w:pPr>
        <w:pStyle w:val="ListParagraph"/>
        <w:numPr>
          <w:ilvl w:val="1"/>
          <w:numId w:val="1"/>
        </w:numPr>
        <w:jc w:val="both"/>
        <w:rPr>
          <w:rFonts w:ascii="Aptos" w:hAnsi="Aptos" w:eastAsia="Aptos" w:cs="Aptos"/>
          <w:color w:val="000000" w:themeColor="text1"/>
          <w:lang w:val="es-CO"/>
        </w:rPr>
      </w:pPr>
      <w:r w:rsidRPr="04F89867">
        <w:rPr>
          <w:rFonts w:ascii="Aptos" w:hAnsi="Aptos" w:eastAsia="Aptos" w:cs="Aptos"/>
          <w:color w:val="000000" w:themeColor="text1"/>
          <w:lang w:val="es-CO"/>
        </w:rPr>
        <w:t>RF3:</w:t>
      </w:r>
      <w:r w:rsidRPr="04F89867" w:rsidR="0DD75C46">
        <w:rPr>
          <w:rFonts w:ascii="Aptos" w:hAnsi="Aptos" w:eastAsia="Aptos" w:cs="Aptos"/>
          <w:color w:val="000000" w:themeColor="text1"/>
          <w:lang w:val="es-CO"/>
        </w:rPr>
        <w:t xml:space="preserve"> </w:t>
      </w:r>
    </w:p>
    <w:p w:rsidR="405832BF" w:rsidP="02E3AE93" w:rsidRDefault="0DD75C46" w14:paraId="65A9EF88" w14:textId="5B940350">
      <w:pPr>
        <w:jc w:val="both"/>
        <w:rPr>
          <w:rFonts w:ascii="Aptos" w:hAnsi="Aptos" w:eastAsia="Aptos" w:cs="Aptos"/>
          <w:color w:val="000000" w:themeColor="text1"/>
          <w:lang w:val="es-CO"/>
        </w:rPr>
      </w:pPr>
      <w:r w:rsidRPr="04F89867">
        <w:rPr>
          <w:rFonts w:ascii="Aptos" w:hAnsi="Aptos" w:eastAsia="Aptos" w:cs="Aptos"/>
          <w:color w:val="000000" w:themeColor="text1"/>
          <w:lang w:val="es-CO"/>
        </w:rPr>
        <w:t xml:space="preserve">La primera foto es del front, con los </w:t>
      </w:r>
      <w:r w:rsidRPr="4C49C185">
        <w:rPr>
          <w:rFonts w:ascii="Aptos" w:hAnsi="Aptos" w:eastAsia="Aptos" w:cs="Aptos"/>
          <w:color w:val="000000" w:themeColor="text1"/>
          <w:lang w:val="es-CO"/>
        </w:rPr>
        <w:t xml:space="preserve">datos para crear el </w:t>
      </w:r>
      <w:r w:rsidRPr="4127C884">
        <w:rPr>
          <w:rFonts w:ascii="Aptos" w:hAnsi="Aptos" w:eastAsia="Aptos" w:cs="Aptos"/>
          <w:color w:val="000000" w:themeColor="text1"/>
          <w:lang w:val="es-CO"/>
        </w:rPr>
        <w:t>proveedor</w:t>
      </w:r>
      <w:r w:rsidRPr="7467DB86" w:rsidR="5A02EC47">
        <w:rPr>
          <w:rFonts w:ascii="Aptos" w:hAnsi="Aptos" w:eastAsia="Aptos" w:cs="Aptos"/>
          <w:color w:val="000000" w:themeColor="text1"/>
          <w:lang w:val="es-CO"/>
        </w:rPr>
        <w:t xml:space="preserve">. </w:t>
      </w:r>
      <w:r w:rsidRPr="0923A554" w:rsidR="5A02EC47">
        <w:rPr>
          <w:rFonts w:ascii="Aptos" w:hAnsi="Aptos" w:eastAsia="Aptos" w:cs="Aptos"/>
          <w:color w:val="000000" w:themeColor="text1"/>
          <w:lang w:val="es-CO"/>
        </w:rPr>
        <w:t xml:space="preserve">Vemos que al final la respuesta </w:t>
      </w:r>
      <w:r w:rsidRPr="090B7F70" w:rsidR="5A02EC47">
        <w:rPr>
          <w:rFonts w:ascii="Aptos" w:hAnsi="Aptos" w:eastAsia="Aptos" w:cs="Aptos"/>
          <w:color w:val="000000" w:themeColor="text1"/>
          <w:lang w:val="es-CO"/>
        </w:rPr>
        <w:t xml:space="preserve">indica que se creó el proveedor exitosamente. </w:t>
      </w:r>
      <w:r w:rsidRPr="22E190F4" w:rsidR="5A02EC47">
        <w:rPr>
          <w:rFonts w:ascii="Aptos" w:hAnsi="Aptos" w:eastAsia="Aptos" w:cs="Aptos"/>
          <w:color w:val="000000" w:themeColor="text1"/>
          <w:lang w:val="es-CO"/>
        </w:rPr>
        <w:t>La segunda foto es del back, mostrando</w:t>
      </w:r>
      <w:r w:rsidRPr="02E29ED0" w:rsidR="5A02EC47">
        <w:rPr>
          <w:rFonts w:ascii="Aptos" w:hAnsi="Aptos" w:eastAsia="Aptos" w:cs="Aptos"/>
          <w:color w:val="000000" w:themeColor="text1"/>
          <w:lang w:val="es-CO"/>
        </w:rPr>
        <w:t xml:space="preserve"> el proveedor que</w:t>
      </w:r>
      <w:r w:rsidRPr="7AAC6A03" w:rsidR="5A02EC47">
        <w:rPr>
          <w:rFonts w:ascii="Aptos" w:hAnsi="Aptos" w:eastAsia="Aptos" w:cs="Aptos"/>
          <w:color w:val="000000" w:themeColor="text1"/>
          <w:lang w:val="es-CO"/>
        </w:rPr>
        <w:t xml:space="preserve"> acabamos de crear</w:t>
      </w:r>
      <w:r w:rsidRPr="5090B65B" w:rsidR="5A02EC47">
        <w:rPr>
          <w:rFonts w:ascii="Aptos" w:hAnsi="Aptos" w:eastAsia="Aptos" w:cs="Aptos"/>
          <w:color w:val="000000" w:themeColor="text1"/>
          <w:lang w:val="es-CO"/>
        </w:rPr>
        <w:t xml:space="preserve"> en la base de datos, demostrando que </w:t>
      </w:r>
      <w:r w:rsidRPr="6AA13012" w:rsidR="5A02EC47">
        <w:rPr>
          <w:rFonts w:ascii="Aptos" w:hAnsi="Aptos" w:eastAsia="Aptos" w:cs="Aptos"/>
          <w:color w:val="000000" w:themeColor="text1"/>
          <w:lang w:val="es-CO"/>
        </w:rPr>
        <w:t xml:space="preserve">funciona el requerimiento. </w:t>
      </w:r>
    </w:p>
    <w:p w:rsidR="12A063FC" w:rsidP="313D1BBC" w:rsidRDefault="5A02EC47" w14:paraId="7B55916D" w14:textId="6BC4B6F8">
      <w:pPr>
        <w:jc w:val="both"/>
      </w:pPr>
      <w:r>
        <w:rPr>
          <w:noProof/>
        </w:rPr>
        <w:drawing>
          <wp:inline distT="0" distB="0" distL="0" distR="0" wp14:anchorId="63D562CD" wp14:editId="7DC98640">
            <wp:extent cx="3724104" cy="2554985"/>
            <wp:effectExtent l="0" t="0" r="0" b="0"/>
            <wp:docPr id="1833090214" name="Picture 183309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4104" cy="2554985"/>
                    </a:xfrm>
                    <a:prstGeom prst="rect">
                      <a:avLst/>
                    </a:prstGeom>
                  </pic:spPr>
                </pic:pic>
              </a:graphicData>
            </a:graphic>
          </wp:inline>
        </w:drawing>
      </w:r>
    </w:p>
    <w:p w:rsidR="5A02EC47" w:rsidP="530C770D" w:rsidRDefault="5A02EC47" w14:paraId="01A6398F" w14:textId="214B342A">
      <w:pPr>
        <w:jc w:val="both"/>
      </w:pPr>
      <w:r>
        <w:rPr>
          <w:noProof/>
        </w:rPr>
        <w:drawing>
          <wp:inline distT="0" distB="0" distL="0" distR="0" wp14:anchorId="638B55EB" wp14:editId="1C72DE5E">
            <wp:extent cx="3736102" cy="2780662"/>
            <wp:effectExtent l="0" t="0" r="0" b="0"/>
            <wp:docPr id="367114998" name="Picture 367114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1149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6102" cy="2780662"/>
                    </a:xfrm>
                    <a:prstGeom prst="rect">
                      <a:avLst/>
                    </a:prstGeom>
                  </pic:spPr>
                </pic:pic>
              </a:graphicData>
            </a:graphic>
          </wp:inline>
        </w:drawing>
      </w:r>
    </w:p>
    <w:p w:rsidR="0EC12DF5" w:rsidP="0EC12DF5" w:rsidRDefault="0EC12DF5" w14:paraId="64EB6047" w14:textId="01B40789">
      <w:pPr>
        <w:jc w:val="both"/>
      </w:pPr>
    </w:p>
    <w:p w:rsidR="405832BF" w:rsidP="074F6832" w:rsidRDefault="2C3FAFBE" w14:paraId="752448FC" w14:textId="2E82FD44">
      <w:pPr>
        <w:pStyle w:val="ListParagraph"/>
        <w:numPr>
          <w:ilvl w:val="1"/>
          <w:numId w:val="1"/>
        </w:numPr>
        <w:jc w:val="both"/>
        <w:rPr>
          <w:rFonts w:ascii="Aptos" w:hAnsi="Aptos" w:eastAsia="Aptos" w:cs="Aptos"/>
          <w:color w:val="000000" w:themeColor="text1"/>
          <w:lang w:val="es-CO"/>
        </w:rPr>
      </w:pPr>
      <w:r w:rsidRPr="074F6832">
        <w:rPr>
          <w:rFonts w:ascii="Aptos" w:hAnsi="Aptos" w:eastAsia="Aptos" w:cs="Aptos"/>
          <w:color w:val="000000" w:themeColor="text1"/>
          <w:lang w:val="es-CO"/>
        </w:rPr>
        <w:t>RF6:</w:t>
      </w:r>
    </w:p>
    <w:p w:rsidR="2E593179" w:rsidP="09738AA0" w:rsidRDefault="2E593179" w14:paraId="49676E0D" w14:textId="6ACA21E9">
      <w:pPr>
        <w:jc w:val="both"/>
        <w:rPr>
          <w:rFonts w:ascii="Aptos" w:hAnsi="Aptos" w:eastAsia="Aptos" w:cs="Aptos"/>
          <w:color w:val="000000" w:themeColor="text1"/>
          <w:lang w:val="es-CO"/>
        </w:rPr>
      </w:pPr>
      <w:r w:rsidRPr="09738AA0">
        <w:rPr>
          <w:rFonts w:ascii="Aptos" w:hAnsi="Aptos" w:eastAsia="Aptos" w:cs="Aptos"/>
          <w:color w:val="000000" w:themeColor="text1"/>
          <w:lang w:val="es-CO"/>
        </w:rPr>
        <w:t xml:space="preserve">La primera foto es del front, con los datos para crear </w:t>
      </w:r>
      <w:r w:rsidRPr="7EFB0E3A">
        <w:rPr>
          <w:rFonts w:ascii="Aptos" w:hAnsi="Aptos" w:eastAsia="Aptos" w:cs="Aptos"/>
          <w:color w:val="000000" w:themeColor="text1"/>
          <w:lang w:val="es-CO"/>
        </w:rPr>
        <w:t>una orden.</w:t>
      </w:r>
      <w:r w:rsidRPr="09738AA0">
        <w:rPr>
          <w:rFonts w:ascii="Aptos" w:hAnsi="Aptos" w:eastAsia="Aptos" w:cs="Aptos"/>
          <w:color w:val="000000" w:themeColor="text1"/>
          <w:lang w:val="es-CO"/>
        </w:rPr>
        <w:t xml:space="preserve"> Vemos que al final la respuesta indica que se creó </w:t>
      </w:r>
      <w:r w:rsidRPr="33FF4197">
        <w:rPr>
          <w:rFonts w:ascii="Aptos" w:hAnsi="Aptos" w:eastAsia="Aptos" w:cs="Aptos"/>
          <w:color w:val="000000" w:themeColor="text1"/>
          <w:lang w:val="es-CO"/>
        </w:rPr>
        <w:t xml:space="preserve">la </w:t>
      </w:r>
      <w:r w:rsidRPr="43F41304">
        <w:rPr>
          <w:rFonts w:ascii="Aptos" w:hAnsi="Aptos" w:eastAsia="Aptos" w:cs="Aptos"/>
          <w:color w:val="000000" w:themeColor="text1"/>
          <w:lang w:val="es-CO"/>
        </w:rPr>
        <w:t>orden exitosamente.</w:t>
      </w:r>
      <w:r w:rsidRPr="09738AA0">
        <w:rPr>
          <w:rFonts w:ascii="Aptos" w:hAnsi="Aptos" w:eastAsia="Aptos" w:cs="Aptos"/>
          <w:color w:val="000000" w:themeColor="text1"/>
          <w:lang w:val="es-CO"/>
        </w:rPr>
        <w:t xml:space="preserve"> La segunda foto es del back, mostrando </w:t>
      </w:r>
      <w:r w:rsidRPr="43F41304">
        <w:rPr>
          <w:rFonts w:ascii="Aptos" w:hAnsi="Aptos" w:eastAsia="Aptos" w:cs="Aptos"/>
          <w:color w:val="000000" w:themeColor="text1"/>
          <w:lang w:val="es-CO"/>
        </w:rPr>
        <w:t>la orden</w:t>
      </w:r>
      <w:r w:rsidRPr="09738AA0">
        <w:rPr>
          <w:rFonts w:ascii="Aptos" w:hAnsi="Aptos" w:eastAsia="Aptos" w:cs="Aptos"/>
          <w:color w:val="000000" w:themeColor="text1"/>
          <w:lang w:val="es-CO"/>
        </w:rPr>
        <w:t xml:space="preserve"> que acabamos de crear en la base de datos, demostrando que funciona el requerimiento.</w:t>
      </w:r>
    </w:p>
    <w:p w:rsidR="7C126BE2" w:rsidP="3E219315" w:rsidRDefault="2E593179" w14:paraId="5E1A9736" w14:textId="0AFE2349">
      <w:pPr>
        <w:jc w:val="both"/>
      </w:pPr>
      <w:r>
        <w:rPr>
          <w:noProof/>
        </w:rPr>
        <w:drawing>
          <wp:inline distT="0" distB="0" distL="0" distR="0" wp14:anchorId="3478B5EE" wp14:editId="48A5D1EA">
            <wp:extent cx="4029646" cy="3439767"/>
            <wp:effectExtent l="0" t="0" r="0" b="0"/>
            <wp:docPr id="1033334450" name="Picture 103333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9646" cy="3439767"/>
                    </a:xfrm>
                    <a:prstGeom prst="rect">
                      <a:avLst/>
                    </a:prstGeom>
                  </pic:spPr>
                </pic:pic>
              </a:graphicData>
            </a:graphic>
          </wp:inline>
        </w:drawing>
      </w:r>
    </w:p>
    <w:p w:rsidR="3E219315" w:rsidP="3E219315" w:rsidRDefault="2E593179" w14:paraId="3D2ADF45" w14:textId="49B45E1B">
      <w:pPr>
        <w:jc w:val="both"/>
      </w:pPr>
      <w:r>
        <w:rPr>
          <w:noProof/>
        </w:rPr>
        <w:drawing>
          <wp:inline distT="0" distB="0" distL="0" distR="0" wp14:anchorId="51B00377" wp14:editId="7814C5A3">
            <wp:extent cx="3686175" cy="5400675"/>
            <wp:effectExtent l="0" t="0" r="0" b="0"/>
            <wp:docPr id="307436032" name="Picture 30743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86175" cy="5400675"/>
                    </a:xfrm>
                    <a:prstGeom prst="rect">
                      <a:avLst/>
                    </a:prstGeom>
                  </pic:spPr>
                </pic:pic>
              </a:graphicData>
            </a:graphic>
          </wp:inline>
        </w:drawing>
      </w:r>
    </w:p>
    <w:p w:rsidR="307CF1F8" w:rsidP="307CF1F8" w:rsidRDefault="307CF1F8" w14:paraId="60160F4A" w14:textId="7C5ACDB2">
      <w:pPr>
        <w:jc w:val="both"/>
        <w:rPr>
          <w:rFonts w:ascii="Aptos" w:hAnsi="Aptos" w:eastAsia="Aptos" w:cs="Aptos"/>
          <w:color w:val="000000" w:themeColor="text1"/>
          <w:lang w:val="es-CO"/>
        </w:rPr>
      </w:pPr>
    </w:p>
    <w:p w:rsidR="405832BF" w:rsidP="074F6832" w:rsidRDefault="2C3FAFBE" w14:paraId="73CB64B7" w14:textId="2B7D56E6">
      <w:pPr>
        <w:pStyle w:val="ListParagraph"/>
        <w:numPr>
          <w:ilvl w:val="0"/>
          <w:numId w:val="1"/>
        </w:numPr>
        <w:jc w:val="both"/>
        <w:rPr>
          <w:rFonts w:ascii="Aptos" w:hAnsi="Aptos" w:eastAsia="Aptos" w:cs="Aptos"/>
          <w:color w:val="000000" w:themeColor="text1"/>
          <w:lang w:val="es-CO"/>
        </w:rPr>
      </w:pPr>
      <w:r w:rsidRPr="074F6832">
        <w:rPr>
          <w:rFonts w:ascii="Aptos" w:hAnsi="Aptos" w:eastAsia="Aptos" w:cs="Aptos"/>
          <w:color w:val="000000" w:themeColor="text1"/>
          <w:lang w:val="es-CO"/>
        </w:rPr>
        <w:t>Escenarios para los RFCs:</w:t>
      </w:r>
    </w:p>
    <w:p w:rsidR="405832BF" w:rsidP="074F6832" w:rsidRDefault="2C3FAFBE" w14:paraId="01C926B0" w14:textId="34B969FC">
      <w:pPr>
        <w:pStyle w:val="ListParagraph"/>
        <w:numPr>
          <w:ilvl w:val="1"/>
          <w:numId w:val="1"/>
        </w:numPr>
        <w:jc w:val="both"/>
        <w:rPr>
          <w:rFonts w:ascii="Aptos" w:hAnsi="Aptos" w:eastAsia="Aptos" w:cs="Aptos"/>
          <w:color w:val="000000" w:themeColor="text1"/>
          <w:lang w:val="es-CO"/>
        </w:rPr>
      </w:pPr>
      <w:r w:rsidRPr="370A6BD5">
        <w:rPr>
          <w:rFonts w:ascii="Aptos" w:hAnsi="Aptos" w:eastAsia="Aptos" w:cs="Aptos"/>
          <w:color w:val="000000" w:themeColor="text1"/>
          <w:lang w:val="es-CO"/>
        </w:rPr>
        <w:t>RFC1:</w:t>
      </w:r>
    </w:p>
    <w:p w:rsidR="370A6BD5" w:rsidP="2931ED75" w:rsidRDefault="479C1138" w14:paraId="5A2C1CF0" w14:textId="5B4C560D">
      <w:pPr>
        <w:jc w:val="both"/>
        <w:rPr>
          <w:rFonts w:ascii="Aptos" w:hAnsi="Aptos" w:eastAsia="Aptos" w:cs="Aptos"/>
          <w:color w:val="000000" w:themeColor="text1"/>
          <w:lang w:val="es-CO"/>
        </w:rPr>
      </w:pPr>
      <w:r w:rsidRPr="2931ED75">
        <w:rPr>
          <w:rFonts w:ascii="Aptos" w:hAnsi="Aptos" w:eastAsia="Aptos" w:cs="Aptos"/>
          <w:color w:val="000000" w:themeColor="text1"/>
          <w:lang w:val="es-CO"/>
        </w:rPr>
        <w:t>Prueba para sucursal:</w:t>
      </w:r>
    </w:p>
    <w:p w:rsidR="0C443D5D" w:rsidP="2931ED75" w:rsidRDefault="0C443D5D" w14:paraId="334E708C" w14:textId="3FA961AB">
      <w:pPr>
        <w:jc w:val="both"/>
        <w:rPr>
          <w:rFonts w:ascii="Aptos" w:hAnsi="Aptos" w:eastAsia="Aptos" w:cs="Aptos"/>
          <w:color w:val="000000" w:themeColor="text1"/>
        </w:rPr>
      </w:pPr>
      <w:r w:rsidRPr="2931ED75">
        <w:rPr>
          <w:rFonts w:ascii="Aptos" w:hAnsi="Aptos" w:eastAsia="Aptos" w:cs="Aptos"/>
          <w:color w:val="000000" w:themeColor="text1"/>
        </w:rPr>
        <w:t xml:space="preserve">La foto anexada a la izquierda es la prueba desde el front. A la derecha tenemos una foto de la sucursal con id 1. No se puede mostrar con fotos todos los productos de la sucursal, pues es demasiado largo, pero vemos que en la izquierda, </w:t>
      </w:r>
      <w:r w:rsidRPr="2931ED75" w:rsidR="3EDC153A">
        <w:rPr>
          <w:rFonts w:ascii="Aptos" w:hAnsi="Aptos" w:eastAsia="Aptos" w:cs="Aptos"/>
          <w:color w:val="000000" w:themeColor="text1"/>
        </w:rPr>
        <w:t>al hacer la consulta, aparecen los productos con códigos de barra 1 y 2, mientras que en la foto de la izquierda vemos que los 2 primeros productos en el inventario de la sucursal 1 son aquellos con códigos de barra 1 y 2.</w:t>
      </w:r>
    </w:p>
    <w:p w:rsidR="1C816A7C" w:rsidP="2931ED75" w:rsidRDefault="1C816A7C" w14:paraId="776876B3" w14:textId="761F3313">
      <w:pPr>
        <w:jc w:val="both"/>
      </w:pPr>
      <w:r>
        <w:rPr>
          <w:noProof/>
        </w:rPr>
        <w:drawing>
          <wp:inline distT="0" distB="0" distL="0" distR="0" wp14:anchorId="3A09C74D" wp14:editId="32601330">
            <wp:extent cx="2960689" cy="3357420"/>
            <wp:effectExtent l="0" t="0" r="0" b="0"/>
            <wp:docPr id="1723871108" name="Picture 172387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0689" cy="3357420"/>
                    </a:xfrm>
                    <a:prstGeom prst="rect">
                      <a:avLst/>
                    </a:prstGeom>
                  </pic:spPr>
                </pic:pic>
              </a:graphicData>
            </a:graphic>
          </wp:inline>
        </w:drawing>
      </w:r>
      <w:r w:rsidR="2B01F20B">
        <w:rPr>
          <w:noProof/>
        </w:rPr>
        <w:drawing>
          <wp:inline distT="0" distB="0" distL="0" distR="0" wp14:anchorId="61F6ABEA" wp14:editId="0D54B6C6">
            <wp:extent cx="2382618" cy="3377969"/>
            <wp:effectExtent l="0" t="0" r="0" b="0"/>
            <wp:docPr id="1515448055" name="Picture 1515448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82618" cy="3377969"/>
                    </a:xfrm>
                    <a:prstGeom prst="rect">
                      <a:avLst/>
                    </a:prstGeom>
                  </pic:spPr>
                </pic:pic>
              </a:graphicData>
            </a:graphic>
          </wp:inline>
        </w:drawing>
      </w:r>
    </w:p>
    <w:p w:rsidR="2931ED75" w:rsidP="2931ED75" w:rsidRDefault="2931ED75" w14:paraId="1FA3821E" w14:textId="1D5DC298">
      <w:pPr>
        <w:jc w:val="both"/>
        <w:rPr>
          <w:rFonts w:ascii="Aptos" w:hAnsi="Aptos" w:eastAsia="Aptos" w:cs="Aptos"/>
          <w:color w:val="000000" w:themeColor="text1"/>
          <w:lang w:val="es-CO"/>
        </w:rPr>
      </w:pPr>
    </w:p>
    <w:p w:rsidR="479C1138" w:rsidP="2931ED75" w:rsidRDefault="479C1138" w14:paraId="148AF580" w14:textId="6FEF68DB">
      <w:pPr>
        <w:jc w:val="both"/>
        <w:rPr>
          <w:rFonts w:ascii="Aptos" w:hAnsi="Aptos" w:eastAsia="Aptos" w:cs="Aptos"/>
          <w:color w:val="000000" w:themeColor="text1"/>
          <w:lang w:val="es-CO"/>
        </w:rPr>
      </w:pPr>
      <w:r w:rsidRPr="2931ED75">
        <w:rPr>
          <w:rFonts w:ascii="Aptos" w:hAnsi="Aptos" w:eastAsia="Aptos" w:cs="Aptos"/>
          <w:color w:val="000000" w:themeColor="text1"/>
          <w:lang w:val="es-CO"/>
        </w:rPr>
        <w:t>Prueba para rango de precios:</w:t>
      </w:r>
    </w:p>
    <w:p w:rsidR="70D11703" w:rsidP="2931ED75" w:rsidRDefault="70D11703" w14:paraId="3E105381" w14:textId="2DE7DA00">
      <w:pPr>
        <w:jc w:val="both"/>
        <w:rPr>
          <w:rFonts w:ascii="Aptos" w:hAnsi="Aptos" w:eastAsia="Aptos" w:cs="Aptos"/>
          <w:color w:val="000000" w:themeColor="text1"/>
        </w:rPr>
      </w:pPr>
      <w:r w:rsidRPr="2931ED75">
        <w:rPr>
          <w:rFonts w:ascii="Aptos" w:hAnsi="Aptos" w:eastAsia="Aptos" w:cs="Aptos"/>
          <w:color w:val="000000" w:themeColor="text1"/>
        </w:rPr>
        <w:t xml:space="preserve">En la foto de la izquierda se observa la prueba en el front, estableciendo un precio para cada producto entre 95 y 110. Cuando se cambia </w:t>
      </w:r>
      <w:r w:rsidRPr="2931ED75" w:rsidR="2958C702">
        <w:rPr>
          <w:rFonts w:ascii="Aptos" w:hAnsi="Aptos" w:eastAsia="Aptos" w:cs="Aptos"/>
          <w:color w:val="000000" w:themeColor="text1"/>
        </w:rPr>
        <w:t xml:space="preserve">el mínimo a 96, y </w:t>
      </w:r>
      <w:r w:rsidRPr="2931ED75">
        <w:rPr>
          <w:rFonts w:ascii="Aptos" w:hAnsi="Aptos" w:eastAsia="Aptos" w:cs="Aptos"/>
          <w:color w:val="000000" w:themeColor="text1"/>
        </w:rPr>
        <w:t xml:space="preserve">el tope a </w:t>
      </w:r>
      <w:r w:rsidRPr="2931ED75" w:rsidR="71817D28">
        <w:rPr>
          <w:rFonts w:ascii="Aptos" w:hAnsi="Aptos" w:eastAsia="Aptos" w:cs="Aptos"/>
          <w:color w:val="000000" w:themeColor="text1"/>
        </w:rPr>
        <w:t>120</w:t>
      </w:r>
      <w:r w:rsidRPr="2931ED75">
        <w:rPr>
          <w:rFonts w:ascii="Aptos" w:hAnsi="Aptos" w:eastAsia="Aptos" w:cs="Aptos"/>
          <w:color w:val="000000" w:themeColor="text1"/>
        </w:rPr>
        <w:t xml:space="preserve">, observamos que </w:t>
      </w:r>
      <w:r w:rsidRPr="2931ED75" w:rsidR="37F48C68">
        <w:rPr>
          <w:rFonts w:ascii="Aptos" w:hAnsi="Aptos" w:eastAsia="Aptos" w:cs="Aptos"/>
          <w:color w:val="000000" w:themeColor="text1"/>
        </w:rPr>
        <w:t>cambia el resultado</w:t>
      </w:r>
      <w:r w:rsidRPr="2931ED75" w:rsidR="01142BE0">
        <w:rPr>
          <w:rFonts w:ascii="Aptos" w:hAnsi="Aptos" w:eastAsia="Aptos" w:cs="Aptos"/>
          <w:color w:val="000000" w:themeColor="text1"/>
        </w:rPr>
        <w:t>, eliminando el producto con precio 95 y agregando otro con precio 120, mostrando que el filtro funciona.</w:t>
      </w:r>
    </w:p>
    <w:p w:rsidR="70D11703" w:rsidP="2931ED75" w:rsidRDefault="70D11703" w14:paraId="6212ED2E" w14:textId="690B4705">
      <w:pPr>
        <w:jc w:val="both"/>
      </w:pPr>
      <w:r>
        <w:rPr>
          <w:noProof/>
        </w:rPr>
        <w:drawing>
          <wp:inline distT="0" distB="0" distL="0" distR="0" wp14:anchorId="77AD5DE2" wp14:editId="02291299">
            <wp:extent cx="3769222" cy="3018036"/>
            <wp:effectExtent l="0" t="0" r="0" b="0"/>
            <wp:docPr id="2062478672" name="Picture 206247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69222" cy="3018036"/>
                    </a:xfrm>
                    <a:prstGeom prst="rect">
                      <a:avLst/>
                    </a:prstGeom>
                  </pic:spPr>
                </pic:pic>
              </a:graphicData>
            </a:graphic>
          </wp:inline>
        </w:drawing>
      </w:r>
    </w:p>
    <w:p w:rsidR="5879226B" w:rsidP="2931ED75" w:rsidRDefault="5879226B" w14:paraId="05B5853D" w14:textId="2CF145C5">
      <w:pPr>
        <w:jc w:val="both"/>
      </w:pPr>
      <w:r>
        <w:rPr>
          <w:noProof/>
        </w:rPr>
        <w:drawing>
          <wp:inline distT="0" distB="0" distL="0" distR="0" wp14:anchorId="042F8B97" wp14:editId="298D213F">
            <wp:extent cx="3764107" cy="3140075"/>
            <wp:effectExtent l="0" t="0" r="0" b="0"/>
            <wp:docPr id="234465896" name="Picture 23446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64107" cy="3140075"/>
                    </a:xfrm>
                    <a:prstGeom prst="rect">
                      <a:avLst/>
                    </a:prstGeom>
                  </pic:spPr>
                </pic:pic>
              </a:graphicData>
            </a:graphic>
          </wp:inline>
        </w:drawing>
      </w:r>
    </w:p>
    <w:p w:rsidR="2931ED75" w:rsidP="2931ED75" w:rsidRDefault="2931ED75" w14:paraId="3F1A8289" w14:textId="1DD433A5">
      <w:pPr>
        <w:jc w:val="both"/>
        <w:rPr>
          <w:rFonts w:ascii="Aptos" w:hAnsi="Aptos" w:eastAsia="Aptos" w:cs="Aptos"/>
          <w:color w:val="000000" w:themeColor="text1"/>
          <w:lang w:val="es-CO"/>
        </w:rPr>
      </w:pPr>
    </w:p>
    <w:p w:rsidR="479C1138" w:rsidP="2931ED75" w:rsidRDefault="479C1138" w14:paraId="6CFD2951" w14:textId="7ACC7C63">
      <w:pPr>
        <w:jc w:val="both"/>
        <w:rPr>
          <w:rFonts w:ascii="Aptos" w:hAnsi="Aptos" w:eastAsia="Aptos" w:cs="Aptos"/>
          <w:color w:val="000000" w:themeColor="text1"/>
          <w:lang w:val="es-CO"/>
        </w:rPr>
      </w:pPr>
      <w:r w:rsidRPr="2931ED75">
        <w:rPr>
          <w:rFonts w:ascii="Aptos" w:hAnsi="Aptos" w:eastAsia="Aptos" w:cs="Aptos"/>
          <w:color w:val="000000" w:themeColor="text1"/>
          <w:lang w:val="es-CO"/>
        </w:rPr>
        <w:t>Prueba para fecha expiración mayor:</w:t>
      </w:r>
    </w:p>
    <w:p w:rsidR="63748AF9" w:rsidP="2931ED75" w:rsidRDefault="63748AF9" w14:paraId="40256A10" w14:textId="54871542">
      <w:pPr>
        <w:jc w:val="both"/>
        <w:rPr>
          <w:rFonts w:ascii="Aptos" w:hAnsi="Aptos" w:eastAsia="Aptos" w:cs="Aptos"/>
          <w:color w:val="000000" w:themeColor="text1"/>
          <w:lang w:val="es-CO"/>
        </w:rPr>
      </w:pPr>
      <w:r w:rsidRPr="2931ED75">
        <w:rPr>
          <w:rFonts w:ascii="Aptos" w:hAnsi="Aptos" w:eastAsia="Aptos" w:cs="Aptos"/>
          <w:color w:val="000000" w:themeColor="text1"/>
          <w:lang w:val="es-CO"/>
        </w:rPr>
        <w:t>La primera imagen muestra el requerimiento para una fecha superior al 1 de diciembre del 2025. Se observa que solo hay un</w:t>
      </w:r>
      <w:r w:rsidRPr="2931ED75" w:rsidR="780AF9E0">
        <w:rPr>
          <w:rFonts w:ascii="Aptos" w:hAnsi="Aptos" w:eastAsia="Aptos" w:cs="Aptos"/>
          <w:color w:val="000000" w:themeColor="text1"/>
          <w:lang w:val="es-CO"/>
        </w:rPr>
        <w:t xml:space="preserve"> producto con la fecha de expiración mayor. Si ponemos un mes menos, vemos que esto cambia, agregando 2 productos cuya fecha de expiración es mayor a la indicada, demostrando que el</w:t>
      </w:r>
      <w:r w:rsidRPr="2931ED75" w:rsidR="1A80B3E4">
        <w:rPr>
          <w:rFonts w:ascii="Aptos" w:hAnsi="Aptos" w:eastAsia="Aptos" w:cs="Aptos"/>
          <w:color w:val="000000" w:themeColor="text1"/>
          <w:lang w:val="es-CO"/>
        </w:rPr>
        <w:t xml:space="preserve"> filtro funciona.</w:t>
      </w:r>
    </w:p>
    <w:p w:rsidR="780AF9E0" w:rsidP="2931ED75" w:rsidRDefault="780AF9E0" w14:paraId="10D28490" w14:textId="480E37BD">
      <w:pPr>
        <w:jc w:val="both"/>
      </w:pPr>
      <w:r>
        <w:rPr>
          <w:noProof/>
        </w:rPr>
        <w:drawing>
          <wp:inline distT="0" distB="0" distL="0" distR="0" wp14:anchorId="00C8FA6D" wp14:editId="509EF7AC">
            <wp:extent cx="4663580" cy="2689578"/>
            <wp:effectExtent l="0" t="0" r="0" b="0"/>
            <wp:docPr id="906221018" name="Picture 90622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63580" cy="2689578"/>
                    </a:xfrm>
                    <a:prstGeom prst="rect">
                      <a:avLst/>
                    </a:prstGeom>
                  </pic:spPr>
                </pic:pic>
              </a:graphicData>
            </a:graphic>
          </wp:inline>
        </w:drawing>
      </w:r>
      <w:r w:rsidR="1C1E36CC">
        <w:rPr>
          <w:noProof/>
        </w:rPr>
        <w:drawing>
          <wp:inline distT="0" distB="0" distL="0" distR="0" wp14:anchorId="6E6AC5B0" wp14:editId="6BC90DC4">
            <wp:extent cx="3845983" cy="4106728"/>
            <wp:effectExtent l="0" t="0" r="0" b="0"/>
            <wp:docPr id="214242608" name="Picture 21424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845983" cy="4106728"/>
                    </a:xfrm>
                    <a:prstGeom prst="rect">
                      <a:avLst/>
                    </a:prstGeom>
                  </pic:spPr>
                </pic:pic>
              </a:graphicData>
            </a:graphic>
          </wp:inline>
        </w:drawing>
      </w:r>
    </w:p>
    <w:p w:rsidR="2931ED75" w:rsidP="2931ED75" w:rsidRDefault="2931ED75" w14:paraId="77B5EC71" w14:textId="42BC95C8">
      <w:pPr>
        <w:jc w:val="both"/>
        <w:rPr>
          <w:rFonts w:ascii="Aptos" w:hAnsi="Aptos" w:eastAsia="Aptos" w:cs="Aptos"/>
          <w:color w:val="000000" w:themeColor="text1"/>
          <w:lang w:val="es-CO"/>
        </w:rPr>
      </w:pPr>
    </w:p>
    <w:p w:rsidR="479C1138" w:rsidP="2931ED75" w:rsidRDefault="479C1138" w14:paraId="3C95F9C7" w14:textId="3A3A59F1">
      <w:pPr>
        <w:jc w:val="both"/>
        <w:rPr>
          <w:rFonts w:ascii="Aptos" w:hAnsi="Aptos" w:eastAsia="Aptos" w:cs="Aptos"/>
          <w:color w:val="000000" w:themeColor="text1"/>
          <w:lang w:val="es-CO"/>
        </w:rPr>
      </w:pPr>
      <w:r w:rsidRPr="2931ED75">
        <w:rPr>
          <w:rFonts w:ascii="Aptos" w:hAnsi="Aptos" w:eastAsia="Aptos" w:cs="Aptos"/>
          <w:color w:val="000000" w:themeColor="text1"/>
          <w:lang w:val="es-CO"/>
        </w:rPr>
        <w:t>Prueba para fecha expiración me</w:t>
      </w:r>
      <w:r w:rsidRPr="2931ED75" w:rsidR="370057A9">
        <w:rPr>
          <w:rFonts w:ascii="Aptos" w:hAnsi="Aptos" w:eastAsia="Aptos" w:cs="Aptos"/>
          <w:color w:val="000000" w:themeColor="text1"/>
          <w:lang w:val="es-CO"/>
        </w:rPr>
        <w:t>n</w:t>
      </w:r>
      <w:r w:rsidRPr="2931ED75">
        <w:rPr>
          <w:rFonts w:ascii="Aptos" w:hAnsi="Aptos" w:eastAsia="Aptos" w:cs="Aptos"/>
          <w:color w:val="000000" w:themeColor="text1"/>
          <w:lang w:val="es-CO"/>
        </w:rPr>
        <w:t>or:</w:t>
      </w:r>
    </w:p>
    <w:p w:rsidR="05F3F89E" w:rsidP="2931ED75" w:rsidRDefault="05F3F89E" w14:paraId="1B8B08F0" w14:textId="10704B2D">
      <w:pPr>
        <w:jc w:val="both"/>
        <w:rPr>
          <w:rFonts w:ascii="Aptos" w:hAnsi="Aptos" w:eastAsia="Aptos" w:cs="Aptos"/>
          <w:color w:val="000000" w:themeColor="text1"/>
          <w:lang w:val="es-CO"/>
        </w:rPr>
      </w:pPr>
      <w:r w:rsidRPr="2931ED75">
        <w:rPr>
          <w:rFonts w:ascii="Aptos" w:hAnsi="Aptos" w:eastAsia="Aptos" w:cs="Aptos"/>
          <w:color w:val="000000" w:themeColor="text1"/>
          <w:lang w:val="es-CO"/>
        </w:rPr>
        <w:t xml:space="preserve">La primera imagen muestra el requerimiento para una fecha inferior al 2 de enero del 2025. Se observa que solo hay un producto con la fecha de expiración menor. Si ponemos </w:t>
      </w:r>
      <w:r w:rsidRPr="2931ED75" w:rsidR="470D738B">
        <w:rPr>
          <w:rFonts w:ascii="Aptos" w:hAnsi="Aptos" w:eastAsia="Aptos" w:cs="Aptos"/>
          <w:color w:val="000000" w:themeColor="text1"/>
          <w:lang w:val="es-CO"/>
        </w:rPr>
        <w:t>8 días</w:t>
      </w:r>
      <w:r w:rsidRPr="2931ED75" w:rsidR="014FC01C">
        <w:rPr>
          <w:rFonts w:ascii="Aptos" w:hAnsi="Aptos" w:eastAsia="Aptos" w:cs="Aptos"/>
          <w:color w:val="000000" w:themeColor="text1"/>
          <w:lang w:val="es-CO"/>
        </w:rPr>
        <w:t xml:space="preserve"> </w:t>
      </w:r>
      <w:r w:rsidRPr="2931ED75">
        <w:rPr>
          <w:rFonts w:ascii="Aptos" w:hAnsi="Aptos" w:eastAsia="Aptos" w:cs="Aptos"/>
          <w:color w:val="000000" w:themeColor="text1"/>
          <w:lang w:val="es-CO"/>
        </w:rPr>
        <w:t xml:space="preserve">más, vemos que esto cambia, agregando </w:t>
      </w:r>
      <w:r w:rsidRPr="2931ED75" w:rsidR="30A615EB">
        <w:rPr>
          <w:rFonts w:ascii="Aptos" w:hAnsi="Aptos" w:eastAsia="Aptos" w:cs="Aptos"/>
          <w:color w:val="000000" w:themeColor="text1"/>
          <w:lang w:val="es-CO"/>
        </w:rPr>
        <w:t>1</w:t>
      </w:r>
      <w:r w:rsidRPr="2931ED75">
        <w:rPr>
          <w:rFonts w:ascii="Aptos" w:hAnsi="Aptos" w:eastAsia="Aptos" w:cs="Aptos"/>
          <w:color w:val="000000" w:themeColor="text1"/>
          <w:lang w:val="es-CO"/>
        </w:rPr>
        <w:t xml:space="preserve"> producto cuya fecha de expiración es m</w:t>
      </w:r>
      <w:r w:rsidRPr="2931ED75" w:rsidR="2AA39703">
        <w:rPr>
          <w:rFonts w:ascii="Aptos" w:hAnsi="Aptos" w:eastAsia="Aptos" w:cs="Aptos"/>
          <w:color w:val="000000" w:themeColor="text1"/>
          <w:lang w:val="es-CO"/>
        </w:rPr>
        <w:t xml:space="preserve">enor </w:t>
      </w:r>
      <w:r w:rsidRPr="2931ED75">
        <w:rPr>
          <w:rFonts w:ascii="Aptos" w:hAnsi="Aptos" w:eastAsia="Aptos" w:cs="Aptos"/>
          <w:color w:val="000000" w:themeColor="text1"/>
          <w:lang w:val="es-CO"/>
        </w:rPr>
        <w:t>a la indicada, demostrando que el filtro funciona.</w:t>
      </w:r>
    </w:p>
    <w:p w:rsidR="05F3F89E" w:rsidP="2931ED75" w:rsidRDefault="05F3F89E" w14:paraId="714668BD" w14:textId="12285CC1">
      <w:pPr>
        <w:jc w:val="both"/>
      </w:pPr>
      <w:r>
        <w:rPr>
          <w:noProof/>
        </w:rPr>
        <w:drawing>
          <wp:inline distT="0" distB="0" distL="0" distR="0" wp14:anchorId="7657AFD2" wp14:editId="346ABB93">
            <wp:extent cx="3815402" cy="2254250"/>
            <wp:effectExtent l="0" t="0" r="0" b="0"/>
            <wp:docPr id="1454661863" name="Picture 145466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15402" cy="2254250"/>
                    </a:xfrm>
                    <a:prstGeom prst="rect">
                      <a:avLst/>
                    </a:prstGeom>
                  </pic:spPr>
                </pic:pic>
              </a:graphicData>
            </a:graphic>
          </wp:inline>
        </w:drawing>
      </w:r>
      <w:r w:rsidR="41A6E5A7">
        <w:rPr>
          <w:noProof/>
        </w:rPr>
        <w:drawing>
          <wp:inline distT="0" distB="0" distL="0" distR="0" wp14:anchorId="618011A3" wp14:editId="43475032">
            <wp:extent cx="3783876" cy="3176588"/>
            <wp:effectExtent l="0" t="0" r="0" b="0"/>
            <wp:docPr id="957338193" name="Picture 95733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783876" cy="3176588"/>
                    </a:xfrm>
                    <a:prstGeom prst="rect">
                      <a:avLst/>
                    </a:prstGeom>
                  </pic:spPr>
                </pic:pic>
              </a:graphicData>
            </a:graphic>
          </wp:inline>
        </w:drawing>
      </w:r>
    </w:p>
    <w:p w:rsidR="2931ED75" w:rsidP="2931ED75" w:rsidRDefault="2931ED75" w14:paraId="5DE28E60" w14:textId="0BEE77BF">
      <w:pPr>
        <w:jc w:val="both"/>
        <w:rPr>
          <w:rFonts w:ascii="Aptos" w:hAnsi="Aptos" w:eastAsia="Aptos" w:cs="Aptos"/>
          <w:color w:val="000000" w:themeColor="text1"/>
          <w:lang w:val="es-CO"/>
        </w:rPr>
      </w:pPr>
    </w:p>
    <w:p w:rsidR="479C1138" w:rsidP="2931ED75" w:rsidRDefault="479C1138" w14:paraId="4E72E348" w14:textId="2990CADE">
      <w:pPr>
        <w:jc w:val="both"/>
        <w:rPr>
          <w:rFonts w:ascii="Aptos" w:hAnsi="Aptos" w:eastAsia="Aptos" w:cs="Aptos"/>
          <w:color w:val="000000" w:themeColor="text1"/>
          <w:lang w:val="es-CO"/>
        </w:rPr>
      </w:pPr>
      <w:r w:rsidRPr="2931ED75">
        <w:rPr>
          <w:rFonts w:ascii="Aptos" w:hAnsi="Aptos" w:eastAsia="Aptos" w:cs="Aptos"/>
          <w:color w:val="000000" w:themeColor="text1"/>
          <w:lang w:val="es-CO"/>
        </w:rPr>
        <w:t>Prueba para categoría:</w:t>
      </w:r>
    </w:p>
    <w:p w:rsidR="479C1138" w:rsidP="2931ED75" w:rsidRDefault="76010D30" w14:paraId="0ABA72C0" w14:textId="63E4FBAC">
      <w:pPr>
        <w:jc w:val="both"/>
        <w:rPr>
          <w:rFonts w:ascii="Aptos" w:hAnsi="Aptos" w:eastAsia="Aptos" w:cs="Aptos"/>
          <w:color w:val="000000" w:themeColor="text1"/>
          <w:lang w:val="es-CO"/>
        </w:rPr>
      </w:pPr>
      <w:r w:rsidRPr="5E372CA8">
        <w:rPr>
          <w:rFonts w:ascii="Aptos" w:hAnsi="Aptos" w:eastAsia="Aptos" w:cs="Aptos"/>
          <w:color w:val="000000" w:themeColor="text1"/>
          <w:lang w:val="es-CO"/>
        </w:rPr>
        <w:t xml:space="preserve">En la primera </w:t>
      </w:r>
      <w:r w:rsidRPr="506378AE">
        <w:rPr>
          <w:rFonts w:ascii="Aptos" w:hAnsi="Aptos" w:eastAsia="Aptos" w:cs="Aptos"/>
          <w:color w:val="000000" w:themeColor="text1"/>
          <w:lang w:val="es-CO"/>
        </w:rPr>
        <w:t xml:space="preserve">foto observamos la </w:t>
      </w:r>
      <w:r w:rsidRPr="2C9BEBFC">
        <w:rPr>
          <w:rFonts w:ascii="Aptos" w:hAnsi="Aptos" w:eastAsia="Aptos" w:cs="Aptos"/>
          <w:color w:val="000000" w:themeColor="text1"/>
          <w:lang w:val="es-CO"/>
        </w:rPr>
        <w:t xml:space="preserve">consulta para los </w:t>
      </w:r>
      <w:r w:rsidRPr="6225078E">
        <w:rPr>
          <w:rFonts w:ascii="Aptos" w:hAnsi="Aptos" w:eastAsia="Aptos" w:cs="Aptos"/>
          <w:color w:val="000000" w:themeColor="text1"/>
          <w:lang w:val="es-CO"/>
        </w:rPr>
        <w:t>productos de la categoría con id</w:t>
      </w:r>
      <w:r w:rsidRPr="0FF86B9E">
        <w:rPr>
          <w:rFonts w:ascii="Aptos" w:hAnsi="Aptos" w:eastAsia="Aptos" w:cs="Aptos"/>
          <w:color w:val="000000" w:themeColor="text1"/>
          <w:lang w:val="es-CO"/>
        </w:rPr>
        <w:t xml:space="preserve"> 5</w:t>
      </w:r>
      <w:r w:rsidRPr="002F1BB3">
        <w:rPr>
          <w:rFonts w:ascii="Aptos" w:hAnsi="Aptos" w:eastAsia="Aptos" w:cs="Aptos"/>
          <w:color w:val="000000" w:themeColor="text1"/>
          <w:lang w:val="es-CO"/>
        </w:rPr>
        <w:t xml:space="preserve">, donde se puede observar el </w:t>
      </w:r>
      <w:r w:rsidRPr="3F21F815">
        <w:rPr>
          <w:rFonts w:ascii="Aptos" w:hAnsi="Aptos" w:eastAsia="Aptos" w:cs="Aptos"/>
          <w:color w:val="000000" w:themeColor="text1"/>
          <w:lang w:val="es-CO"/>
        </w:rPr>
        <w:t xml:space="preserve">resultado </w:t>
      </w:r>
      <w:r w:rsidRPr="27380DFD">
        <w:rPr>
          <w:rFonts w:ascii="Aptos" w:hAnsi="Aptos" w:eastAsia="Aptos" w:cs="Aptos"/>
          <w:color w:val="000000" w:themeColor="text1"/>
          <w:lang w:val="es-CO"/>
        </w:rPr>
        <w:t xml:space="preserve">con toda la </w:t>
      </w:r>
      <w:r w:rsidRPr="648E2D3F">
        <w:rPr>
          <w:rFonts w:ascii="Aptos" w:hAnsi="Aptos" w:eastAsia="Aptos" w:cs="Aptos"/>
          <w:color w:val="000000" w:themeColor="text1"/>
          <w:lang w:val="es-CO"/>
        </w:rPr>
        <w:t>información de</w:t>
      </w:r>
      <w:r w:rsidRPr="3AC65C1F">
        <w:rPr>
          <w:rFonts w:ascii="Aptos" w:hAnsi="Aptos" w:eastAsia="Aptos" w:cs="Aptos"/>
          <w:color w:val="000000" w:themeColor="text1"/>
          <w:lang w:val="es-CO"/>
        </w:rPr>
        <w:t xml:space="preserve"> los productos, </w:t>
      </w:r>
      <w:r w:rsidRPr="00E52DFD">
        <w:rPr>
          <w:rFonts w:ascii="Aptos" w:hAnsi="Aptos" w:eastAsia="Aptos" w:cs="Aptos"/>
          <w:color w:val="000000" w:themeColor="text1"/>
          <w:lang w:val="es-CO"/>
        </w:rPr>
        <w:t xml:space="preserve">y es </w:t>
      </w:r>
      <w:r w:rsidRPr="4C909BDF">
        <w:rPr>
          <w:rFonts w:ascii="Aptos" w:hAnsi="Aptos" w:eastAsia="Aptos" w:cs="Aptos"/>
          <w:color w:val="000000" w:themeColor="text1"/>
          <w:lang w:val="es-CO"/>
        </w:rPr>
        <w:t xml:space="preserve">evidente que el </w:t>
      </w:r>
      <w:r w:rsidRPr="18FDE528">
        <w:rPr>
          <w:rFonts w:ascii="Aptos" w:hAnsi="Aptos" w:eastAsia="Aptos" w:cs="Aptos"/>
          <w:color w:val="000000" w:themeColor="text1"/>
          <w:lang w:val="es-CO"/>
        </w:rPr>
        <w:t>atributo de cate</w:t>
      </w:r>
      <w:r w:rsidRPr="18FDE528" w:rsidR="0536148A">
        <w:rPr>
          <w:rFonts w:ascii="Aptos" w:hAnsi="Aptos" w:eastAsia="Aptos" w:cs="Aptos"/>
          <w:color w:val="000000" w:themeColor="text1"/>
          <w:lang w:val="es-CO"/>
        </w:rPr>
        <w:t>goría</w:t>
      </w:r>
      <w:r w:rsidRPr="60E2A569" w:rsidR="0536148A">
        <w:rPr>
          <w:rFonts w:ascii="Aptos" w:hAnsi="Aptos" w:eastAsia="Aptos" w:cs="Aptos"/>
          <w:color w:val="000000" w:themeColor="text1"/>
          <w:lang w:val="es-CO"/>
        </w:rPr>
        <w:t xml:space="preserve"> es de 5</w:t>
      </w:r>
      <w:r w:rsidRPr="1BE7CBD0" w:rsidR="0536148A">
        <w:rPr>
          <w:rFonts w:ascii="Aptos" w:hAnsi="Aptos" w:eastAsia="Aptos" w:cs="Aptos"/>
          <w:color w:val="000000" w:themeColor="text1"/>
          <w:lang w:val="es-CO"/>
        </w:rPr>
        <w:t xml:space="preserve">. </w:t>
      </w:r>
      <w:r w:rsidRPr="31AEE1ED" w:rsidR="0536148A">
        <w:rPr>
          <w:rFonts w:ascii="Aptos" w:hAnsi="Aptos" w:eastAsia="Aptos" w:cs="Aptos"/>
          <w:color w:val="000000" w:themeColor="text1"/>
          <w:lang w:val="es-CO"/>
        </w:rPr>
        <w:t>En la segunda foto tenemos</w:t>
      </w:r>
      <w:r w:rsidRPr="14D5D3AE" w:rsidR="0536148A">
        <w:rPr>
          <w:rFonts w:ascii="Aptos" w:hAnsi="Aptos" w:eastAsia="Aptos" w:cs="Aptos"/>
          <w:color w:val="000000" w:themeColor="text1"/>
          <w:lang w:val="es-CO"/>
        </w:rPr>
        <w:t xml:space="preserve"> </w:t>
      </w:r>
      <w:r w:rsidRPr="6F337D62" w:rsidR="0536148A">
        <w:rPr>
          <w:rFonts w:ascii="Aptos" w:hAnsi="Aptos" w:eastAsia="Aptos" w:cs="Aptos"/>
          <w:color w:val="000000" w:themeColor="text1"/>
          <w:lang w:val="es-CO"/>
        </w:rPr>
        <w:t xml:space="preserve">la misma consulta, pero para </w:t>
      </w:r>
      <w:r w:rsidRPr="3C1C70E1" w:rsidR="0536148A">
        <w:rPr>
          <w:rFonts w:ascii="Aptos" w:hAnsi="Aptos" w:eastAsia="Aptos" w:cs="Aptos"/>
          <w:color w:val="000000" w:themeColor="text1"/>
          <w:lang w:val="es-CO"/>
        </w:rPr>
        <w:t>la categoría de id 4</w:t>
      </w:r>
      <w:r w:rsidRPr="56EFB7FE" w:rsidR="0536148A">
        <w:rPr>
          <w:rFonts w:ascii="Aptos" w:hAnsi="Aptos" w:eastAsia="Aptos" w:cs="Aptos"/>
          <w:color w:val="000000" w:themeColor="text1"/>
          <w:lang w:val="es-CO"/>
        </w:rPr>
        <w:t xml:space="preserve">, y observamos </w:t>
      </w:r>
      <w:r w:rsidRPr="6FD34811" w:rsidR="0536148A">
        <w:rPr>
          <w:rFonts w:ascii="Aptos" w:hAnsi="Aptos" w:eastAsia="Aptos" w:cs="Aptos"/>
          <w:color w:val="000000" w:themeColor="text1"/>
          <w:lang w:val="es-CO"/>
        </w:rPr>
        <w:t xml:space="preserve">el resultado </w:t>
      </w:r>
      <w:r w:rsidRPr="03812F53" w:rsidR="0536148A">
        <w:rPr>
          <w:rFonts w:ascii="Aptos" w:hAnsi="Aptos" w:eastAsia="Aptos" w:cs="Aptos"/>
          <w:color w:val="000000" w:themeColor="text1"/>
          <w:lang w:val="es-CO"/>
        </w:rPr>
        <w:t xml:space="preserve">con diferentes </w:t>
      </w:r>
      <w:r w:rsidRPr="5634CAFC" w:rsidR="0536148A">
        <w:rPr>
          <w:rFonts w:ascii="Aptos" w:hAnsi="Aptos" w:eastAsia="Aptos" w:cs="Aptos"/>
          <w:color w:val="000000" w:themeColor="text1"/>
          <w:lang w:val="es-CO"/>
        </w:rPr>
        <w:t xml:space="preserve">productos, </w:t>
      </w:r>
      <w:r w:rsidRPr="6BB1EA8B" w:rsidR="0536148A">
        <w:rPr>
          <w:rFonts w:ascii="Aptos" w:hAnsi="Aptos" w:eastAsia="Aptos" w:cs="Aptos"/>
          <w:color w:val="000000" w:themeColor="text1"/>
          <w:lang w:val="es-CO"/>
        </w:rPr>
        <w:t xml:space="preserve">todos </w:t>
      </w:r>
      <w:r w:rsidRPr="6D9AFE8C" w:rsidR="0536148A">
        <w:rPr>
          <w:rFonts w:ascii="Aptos" w:hAnsi="Aptos" w:eastAsia="Aptos" w:cs="Aptos"/>
          <w:color w:val="000000" w:themeColor="text1"/>
          <w:lang w:val="es-CO"/>
        </w:rPr>
        <w:t xml:space="preserve">con su atributo </w:t>
      </w:r>
      <w:r w:rsidRPr="7242E5B2" w:rsidR="0536148A">
        <w:rPr>
          <w:rFonts w:ascii="Aptos" w:hAnsi="Aptos" w:eastAsia="Aptos" w:cs="Aptos"/>
          <w:color w:val="000000" w:themeColor="text1"/>
          <w:lang w:val="es-CO"/>
        </w:rPr>
        <w:t>de categoría igual a 4</w:t>
      </w:r>
      <w:r w:rsidRPr="11DD01F3" w:rsidR="0536148A">
        <w:rPr>
          <w:rFonts w:ascii="Aptos" w:hAnsi="Aptos" w:eastAsia="Aptos" w:cs="Aptos"/>
          <w:color w:val="000000" w:themeColor="text1"/>
          <w:lang w:val="es-CO"/>
        </w:rPr>
        <w:t xml:space="preserve">. </w:t>
      </w:r>
    </w:p>
    <w:p w:rsidR="3DDC83DF" w:rsidP="3DDC83DF" w:rsidRDefault="07AA026F" w14:paraId="0D27E372" w14:textId="4483CC3E">
      <w:pPr>
        <w:jc w:val="both"/>
      </w:pPr>
      <w:r>
        <w:rPr>
          <w:noProof/>
        </w:rPr>
        <w:drawing>
          <wp:inline distT="0" distB="0" distL="0" distR="0" wp14:anchorId="31DCA511" wp14:editId="1AE1EF86">
            <wp:extent cx="3981130" cy="3552826"/>
            <wp:effectExtent l="0" t="0" r="0" b="0"/>
            <wp:docPr id="1208182519" name="Picture 120818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981130" cy="3552826"/>
                    </a:xfrm>
                    <a:prstGeom prst="rect">
                      <a:avLst/>
                    </a:prstGeom>
                  </pic:spPr>
                </pic:pic>
              </a:graphicData>
            </a:graphic>
          </wp:inline>
        </w:drawing>
      </w:r>
      <w:r w:rsidR="3D656524">
        <w:rPr>
          <w:noProof/>
        </w:rPr>
        <w:drawing>
          <wp:inline distT="0" distB="0" distL="0" distR="0" wp14:anchorId="15A03CC7" wp14:editId="455B774E">
            <wp:extent cx="3833708" cy="4267200"/>
            <wp:effectExtent l="0" t="0" r="0" b="0"/>
            <wp:docPr id="1959683830" name="Picture 195968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833708" cy="4267200"/>
                    </a:xfrm>
                    <a:prstGeom prst="rect">
                      <a:avLst/>
                    </a:prstGeom>
                  </pic:spPr>
                </pic:pic>
              </a:graphicData>
            </a:graphic>
          </wp:inline>
        </w:drawing>
      </w:r>
    </w:p>
    <w:p w:rsidR="3142AACB" w:rsidP="3142AACB" w:rsidRDefault="3142AACB" w14:paraId="55E83C48" w14:textId="616DF242">
      <w:pPr>
        <w:jc w:val="both"/>
      </w:pPr>
    </w:p>
    <w:p w:rsidR="2931ED75" w:rsidP="2931ED75" w:rsidRDefault="2931ED75" w14:paraId="3EC0B0AC" w14:textId="53B43EDB">
      <w:pPr>
        <w:jc w:val="both"/>
        <w:rPr>
          <w:rFonts w:ascii="Aptos" w:hAnsi="Aptos" w:eastAsia="Aptos" w:cs="Aptos"/>
          <w:color w:val="000000" w:themeColor="text1"/>
          <w:lang w:val="es-CO"/>
        </w:rPr>
      </w:pPr>
    </w:p>
    <w:p w:rsidR="405832BF" w:rsidP="074F6832" w:rsidRDefault="2C3FAFBE" w14:paraId="787FBEEA" w14:textId="12A27F48">
      <w:pPr>
        <w:pStyle w:val="ListParagraph"/>
        <w:numPr>
          <w:ilvl w:val="1"/>
          <w:numId w:val="1"/>
        </w:numPr>
        <w:jc w:val="both"/>
        <w:rPr>
          <w:rFonts w:ascii="Aptos" w:hAnsi="Aptos" w:eastAsia="Aptos" w:cs="Aptos"/>
          <w:color w:val="000000" w:themeColor="text1"/>
          <w:lang w:val="es-CO"/>
        </w:rPr>
      </w:pPr>
      <w:r w:rsidRPr="370A6BD5">
        <w:rPr>
          <w:rFonts w:ascii="Aptos" w:hAnsi="Aptos" w:eastAsia="Aptos" w:cs="Aptos"/>
          <w:color w:val="000000" w:themeColor="text1"/>
          <w:lang w:val="es-CO"/>
        </w:rPr>
        <w:t>RFC2:</w:t>
      </w:r>
    </w:p>
    <w:p w:rsidR="1ADBC4ED" w:rsidP="370A6BD5" w:rsidRDefault="1ADBC4ED" w14:paraId="32A0D006" w14:textId="6620F4F8">
      <w:pPr>
        <w:pStyle w:val="ListParagraph"/>
        <w:ind w:left="1440"/>
        <w:jc w:val="both"/>
        <w:rPr>
          <w:rFonts w:ascii="Aptos" w:hAnsi="Aptos" w:eastAsia="Aptos" w:cs="Aptos"/>
          <w:color w:val="000000" w:themeColor="text1"/>
          <w:lang w:val="es-CO"/>
        </w:rPr>
      </w:pPr>
      <w:r w:rsidRPr="370A6BD5">
        <w:rPr>
          <w:rFonts w:ascii="Aptos" w:hAnsi="Aptos" w:eastAsia="Aptos" w:cs="Aptos"/>
          <w:color w:val="000000" w:themeColor="text1"/>
          <w:lang w:val="es-CO"/>
        </w:rPr>
        <w:t xml:space="preserve">En la base de datos, si se observa la sucursal 1, en el atributo Inventario se encuentran </w:t>
      </w:r>
      <w:r w:rsidRPr="370A6BD5" w:rsidR="1192B548">
        <w:rPr>
          <w:rFonts w:ascii="Aptos" w:hAnsi="Aptos" w:eastAsia="Aptos" w:cs="Aptos"/>
          <w:color w:val="000000" w:themeColor="text1"/>
          <w:lang w:val="es-CO"/>
        </w:rPr>
        <w:t>varios productos, pero para el escenario de prueba se hará énfasis en el producto con código de barras 4 que está en la sucursal con identificador 6 (llamada ‘Bodega Secundaria’). Este es el producto de Pan, y tiene 2 entradas en esta sucursal:</w:t>
      </w:r>
    </w:p>
    <w:p w:rsidR="1192B548" w:rsidP="370A6BD5" w:rsidRDefault="1192B548" w14:paraId="086A349F" w14:textId="1896AAF8">
      <w:pPr>
        <w:pStyle w:val="ListParagraph"/>
        <w:ind w:left="1440"/>
        <w:jc w:val="both"/>
      </w:pPr>
      <w:r>
        <w:rPr>
          <w:noProof/>
        </w:rPr>
        <w:drawing>
          <wp:inline distT="0" distB="0" distL="0" distR="0" wp14:anchorId="47BCEA84" wp14:editId="06700D0D">
            <wp:extent cx="3477317" cy="1021170"/>
            <wp:effectExtent l="0" t="0" r="0" b="0"/>
            <wp:docPr id="936938709" name="Picture 93693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477317" cy="1021170"/>
                    </a:xfrm>
                    <a:prstGeom prst="rect">
                      <a:avLst/>
                    </a:prstGeom>
                  </pic:spPr>
                </pic:pic>
              </a:graphicData>
            </a:graphic>
          </wp:inline>
        </w:drawing>
      </w:r>
      <w:r>
        <w:rPr>
          <w:noProof/>
        </w:rPr>
        <w:drawing>
          <wp:inline distT="0" distB="0" distL="0" distR="0" wp14:anchorId="4D0CBD60" wp14:editId="2D8DD3CB">
            <wp:extent cx="3439044" cy="1296255"/>
            <wp:effectExtent l="0" t="0" r="0" b="0"/>
            <wp:docPr id="666868627" name="Picture 666868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39044" cy="1296255"/>
                    </a:xfrm>
                    <a:prstGeom prst="rect">
                      <a:avLst/>
                    </a:prstGeom>
                  </pic:spPr>
                </pic:pic>
              </a:graphicData>
            </a:graphic>
          </wp:inline>
        </w:drawing>
      </w:r>
    </w:p>
    <w:p w:rsidR="1192B548" w:rsidP="370A6BD5" w:rsidRDefault="1192B548" w14:paraId="254DDA50" w14:textId="147E4965">
      <w:pPr>
        <w:pStyle w:val="ListParagraph"/>
        <w:ind w:left="1440"/>
        <w:jc w:val="both"/>
      </w:pPr>
      <w:r>
        <w:t>Cuando se consulta el estado de los productos del inventario de la sucursal 1, aparece lo siguiente:</w:t>
      </w:r>
    </w:p>
    <w:p w:rsidR="1192B548" w:rsidP="370A6BD5" w:rsidRDefault="1192B548" w14:paraId="7EEEE151" w14:textId="0BC4165B">
      <w:pPr>
        <w:pStyle w:val="ListParagraph"/>
        <w:ind w:left="1440"/>
        <w:jc w:val="both"/>
      </w:pPr>
      <w:r>
        <w:rPr>
          <w:noProof/>
        </w:rPr>
        <w:drawing>
          <wp:inline distT="0" distB="0" distL="0" distR="0" wp14:anchorId="3A01BD5F" wp14:editId="53C6F9DE">
            <wp:extent cx="4648850" cy="1981476"/>
            <wp:effectExtent l="0" t="0" r="0" b="0"/>
            <wp:docPr id="119342232" name="Picture 11934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48850" cy="1981476"/>
                    </a:xfrm>
                    <a:prstGeom prst="rect">
                      <a:avLst/>
                    </a:prstGeom>
                  </pic:spPr>
                </pic:pic>
              </a:graphicData>
            </a:graphic>
          </wp:inline>
        </w:drawing>
      </w:r>
      <w:r>
        <w:t xml:space="preserve">Se puede evidenciar que aparece únicamente esta entrada para la combinación codbarras = 4 y idBodega = 6, se han sumado </w:t>
      </w:r>
      <w:r w:rsidR="59373EA6">
        <w:t xml:space="preserve">las cantidades de los 2 grupos del mismo producto, y se promedió el costo de almacenamiento. </w:t>
      </w:r>
    </w:p>
    <w:p w:rsidR="405832BF" w:rsidP="405832BF" w:rsidRDefault="405832BF" w14:paraId="5F41DC82" w14:textId="65618F9D">
      <w:pPr>
        <w:jc w:val="both"/>
        <w:rPr>
          <w:rFonts w:ascii="Aptos" w:hAnsi="Aptos" w:eastAsia="Aptos" w:cs="Aptos"/>
          <w:color w:val="000000" w:themeColor="text1"/>
          <w:lang w:val="es-CO"/>
        </w:rPr>
      </w:pPr>
    </w:p>
    <w:p w:rsidR="00C375B1" w:rsidP="699459D3" w:rsidRDefault="00C375B1" w14:paraId="4DC9E189" w14:textId="750DB2D1">
      <w:pPr>
        <w:jc w:val="both"/>
        <w:rPr>
          <w:rFonts w:ascii="Aptos" w:hAnsi="Aptos" w:eastAsia="Aptos" w:cs="Aptos"/>
          <w:color w:val="000000" w:themeColor="text1"/>
          <w:lang w:val="es-CO"/>
        </w:rPr>
      </w:pPr>
    </w:p>
    <w:sectPr w:rsidR="00C375B1">
      <w:pgSz w:w="11906" w:h="16838" w:orient="portrait"/>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C40ED"/>
    <w:multiLevelType w:val="hybridMultilevel"/>
    <w:tmpl w:val="FFFFFFFF"/>
    <w:lvl w:ilvl="0" w:tplc="764A7652">
      <w:start w:val="1"/>
      <w:numFmt w:val="bullet"/>
      <w:lvlText w:val=""/>
      <w:lvlJc w:val="left"/>
      <w:pPr>
        <w:ind w:left="720" w:hanging="360"/>
      </w:pPr>
      <w:rPr>
        <w:rFonts w:hint="default" w:ascii="Symbol" w:hAnsi="Symbol"/>
      </w:rPr>
    </w:lvl>
    <w:lvl w:ilvl="1" w:tplc="CC22D2C8">
      <w:start w:val="1"/>
      <w:numFmt w:val="bullet"/>
      <w:lvlText w:val="o"/>
      <w:lvlJc w:val="left"/>
      <w:pPr>
        <w:ind w:left="1440" w:hanging="360"/>
      </w:pPr>
      <w:rPr>
        <w:rFonts w:hint="default" w:ascii="Courier New" w:hAnsi="Courier New"/>
      </w:rPr>
    </w:lvl>
    <w:lvl w:ilvl="2" w:tplc="E1EEEE86">
      <w:start w:val="1"/>
      <w:numFmt w:val="bullet"/>
      <w:lvlText w:val=""/>
      <w:lvlJc w:val="left"/>
      <w:pPr>
        <w:ind w:left="2160" w:hanging="360"/>
      </w:pPr>
      <w:rPr>
        <w:rFonts w:hint="default" w:ascii="Wingdings" w:hAnsi="Wingdings"/>
      </w:rPr>
    </w:lvl>
    <w:lvl w:ilvl="3" w:tplc="4C385BCC">
      <w:start w:val="1"/>
      <w:numFmt w:val="bullet"/>
      <w:lvlText w:val=""/>
      <w:lvlJc w:val="left"/>
      <w:pPr>
        <w:ind w:left="2880" w:hanging="360"/>
      </w:pPr>
      <w:rPr>
        <w:rFonts w:hint="default" w:ascii="Symbol" w:hAnsi="Symbol"/>
      </w:rPr>
    </w:lvl>
    <w:lvl w:ilvl="4" w:tplc="33EA1E30">
      <w:start w:val="1"/>
      <w:numFmt w:val="bullet"/>
      <w:lvlText w:val="o"/>
      <w:lvlJc w:val="left"/>
      <w:pPr>
        <w:ind w:left="3600" w:hanging="360"/>
      </w:pPr>
      <w:rPr>
        <w:rFonts w:hint="default" w:ascii="Courier New" w:hAnsi="Courier New"/>
      </w:rPr>
    </w:lvl>
    <w:lvl w:ilvl="5" w:tplc="62B65DEA">
      <w:start w:val="1"/>
      <w:numFmt w:val="bullet"/>
      <w:lvlText w:val=""/>
      <w:lvlJc w:val="left"/>
      <w:pPr>
        <w:ind w:left="4320" w:hanging="360"/>
      </w:pPr>
      <w:rPr>
        <w:rFonts w:hint="default" w:ascii="Wingdings" w:hAnsi="Wingdings"/>
      </w:rPr>
    </w:lvl>
    <w:lvl w:ilvl="6" w:tplc="30EC23BA">
      <w:start w:val="1"/>
      <w:numFmt w:val="bullet"/>
      <w:lvlText w:val=""/>
      <w:lvlJc w:val="left"/>
      <w:pPr>
        <w:ind w:left="5040" w:hanging="360"/>
      </w:pPr>
      <w:rPr>
        <w:rFonts w:hint="default" w:ascii="Symbol" w:hAnsi="Symbol"/>
      </w:rPr>
    </w:lvl>
    <w:lvl w:ilvl="7" w:tplc="E6C2377A">
      <w:start w:val="1"/>
      <w:numFmt w:val="bullet"/>
      <w:lvlText w:val="o"/>
      <w:lvlJc w:val="left"/>
      <w:pPr>
        <w:ind w:left="5760" w:hanging="360"/>
      </w:pPr>
      <w:rPr>
        <w:rFonts w:hint="default" w:ascii="Courier New" w:hAnsi="Courier New"/>
      </w:rPr>
    </w:lvl>
    <w:lvl w:ilvl="8" w:tplc="AFDC2A04">
      <w:start w:val="1"/>
      <w:numFmt w:val="bullet"/>
      <w:lvlText w:val=""/>
      <w:lvlJc w:val="left"/>
      <w:pPr>
        <w:ind w:left="6480" w:hanging="360"/>
      </w:pPr>
      <w:rPr>
        <w:rFonts w:hint="default" w:ascii="Wingdings" w:hAnsi="Wingdings"/>
      </w:rPr>
    </w:lvl>
  </w:abstractNum>
  <w:abstractNum w:abstractNumId="1" w15:restartNumberingAfterBreak="0">
    <w:nsid w:val="1258C075"/>
    <w:multiLevelType w:val="hybridMultilevel"/>
    <w:tmpl w:val="A3544FBA"/>
    <w:lvl w:ilvl="0" w:tplc="2CF645F8">
      <w:start w:val="1"/>
      <w:numFmt w:val="decimal"/>
      <w:lvlText w:val="%1."/>
      <w:lvlJc w:val="left"/>
      <w:pPr>
        <w:ind w:left="720" w:hanging="360"/>
      </w:pPr>
    </w:lvl>
    <w:lvl w:ilvl="1" w:tplc="90A46EFE">
      <w:start w:val="1"/>
      <w:numFmt w:val="lowerLetter"/>
      <w:lvlText w:val="%2."/>
      <w:lvlJc w:val="left"/>
      <w:pPr>
        <w:ind w:left="1440" w:hanging="360"/>
      </w:pPr>
    </w:lvl>
    <w:lvl w:ilvl="2" w:tplc="844CBDBC">
      <w:start w:val="1"/>
      <w:numFmt w:val="lowerRoman"/>
      <w:lvlText w:val="%3."/>
      <w:lvlJc w:val="right"/>
      <w:pPr>
        <w:ind w:left="2160" w:hanging="180"/>
      </w:pPr>
    </w:lvl>
    <w:lvl w:ilvl="3" w:tplc="6334539E">
      <w:start w:val="1"/>
      <w:numFmt w:val="decimal"/>
      <w:lvlText w:val="%4."/>
      <w:lvlJc w:val="left"/>
      <w:pPr>
        <w:ind w:left="2880" w:hanging="360"/>
      </w:pPr>
    </w:lvl>
    <w:lvl w:ilvl="4" w:tplc="548E260A">
      <w:start w:val="1"/>
      <w:numFmt w:val="lowerLetter"/>
      <w:lvlText w:val="%5."/>
      <w:lvlJc w:val="left"/>
      <w:pPr>
        <w:ind w:left="3600" w:hanging="360"/>
      </w:pPr>
    </w:lvl>
    <w:lvl w:ilvl="5" w:tplc="BA3C18CC">
      <w:start w:val="1"/>
      <w:numFmt w:val="lowerRoman"/>
      <w:lvlText w:val="%6."/>
      <w:lvlJc w:val="right"/>
      <w:pPr>
        <w:ind w:left="4320" w:hanging="180"/>
      </w:pPr>
    </w:lvl>
    <w:lvl w:ilvl="6" w:tplc="ACACF182">
      <w:start w:val="1"/>
      <w:numFmt w:val="decimal"/>
      <w:lvlText w:val="%7."/>
      <w:lvlJc w:val="left"/>
      <w:pPr>
        <w:ind w:left="5040" w:hanging="360"/>
      </w:pPr>
    </w:lvl>
    <w:lvl w:ilvl="7" w:tplc="A80ECC7A">
      <w:start w:val="1"/>
      <w:numFmt w:val="lowerLetter"/>
      <w:lvlText w:val="%8."/>
      <w:lvlJc w:val="left"/>
      <w:pPr>
        <w:ind w:left="5760" w:hanging="360"/>
      </w:pPr>
    </w:lvl>
    <w:lvl w:ilvl="8" w:tplc="E3A854B2">
      <w:start w:val="1"/>
      <w:numFmt w:val="lowerRoman"/>
      <w:lvlText w:val="%9."/>
      <w:lvlJc w:val="right"/>
      <w:pPr>
        <w:ind w:left="6480" w:hanging="180"/>
      </w:pPr>
    </w:lvl>
  </w:abstractNum>
  <w:abstractNum w:abstractNumId="2" w15:restartNumberingAfterBreak="0">
    <w:nsid w:val="1661A3EB"/>
    <w:multiLevelType w:val="hybridMultilevel"/>
    <w:tmpl w:val="FFFFFFFF"/>
    <w:lvl w:ilvl="0" w:tplc="6AD60896">
      <w:start w:val="1"/>
      <w:numFmt w:val="bullet"/>
      <w:lvlText w:val=""/>
      <w:lvlJc w:val="left"/>
      <w:pPr>
        <w:ind w:left="1080" w:hanging="360"/>
      </w:pPr>
      <w:rPr>
        <w:rFonts w:hint="default" w:ascii="Symbol" w:hAnsi="Symbol"/>
      </w:rPr>
    </w:lvl>
    <w:lvl w:ilvl="1" w:tplc="C9E85862">
      <w:start w:val="1"/>
      <w:numFmt w:val="bullet"/>
      <w:lvlText w:val="o"/>
      <w:lvlJc w:val="left"/>
      <w:pPr>
        <w:ind w:left="1800" w:hanging="360"/>
      </w:pPr>
      <w:rPr>
        <w:rFonts w:hint="default" w:ascii="Courier New" w:hAnsi="Courier New"/>
      </w:rPr>
    </w:lvl>
    <w:lvl w:ilvl="2" w:tplc="FAB8FE66">
      <w:start w:val="1"/>
      <w:numFmt w:val="bullet"/>
      <w:lvlText w:val=""/>
      <w:lvlJc w:val="left"/>
      <w:pPr>
        <w:ind w:left="2520" w:hanging="360"/>
      </w:pPr>
      <w:rPr>
        <w:rFonts w:hint="default" w:ascii="Wingdings" w:hAnsi="Wingdings"/>
      </w:rPr>
    </w:lvl>
    <w:lvl w:ilvl="3" w:tplc="14183C6C">
      <w:start w:val="1"/>
      <w:numFmt w:val="bullet"/>
      <w:lvlText w:val=""/>
      <w:lvlJc w:val="left"/>
      <w:pPr>
        <w:ind w:left="3240" w:hanging="360"/>
      </w:pPr>
      <w:rPr>
        <w:rFonts w:hint="default" w:ascii="Symbol" w:hAnsi="Symbol"/>
      </w:rPr>
    </w:lvl>
    <w:lvl w:ilvl="4" w:tplc="689ECD92">
      <w:start w:val="1"/>
      <w:numFmt w:val="bullet"/>
      <w:lvlText w:val="o"/>
      <w:lvlJc w:val="left"/>
      <w:pPr>
        <w:ind w:left="3960" w:hanging="360"/>
      </w:pPr>
      <w:rPr>
        <w:rFonts w:hint="default" w:ascii="Courier New" w:hAnsi="Courier New"/>
      </w:rPr>
    </w:lvl>
    <w:lvl w:ilvl="5" w:tplc="F60EFA40">
      <w:start w:val="1"/>
      <w:numFmt w:val="bullet"/>
      <w:lvlText w:val=""/>
      <w:lvlJc w:val="left"/>
      <w:pPr>
        <w:ind w:left="4680" w:hanging="360"/>
      </w:pPr>
      <w:rPr>
        <w:rFonts w:hint="default" w:ascii="Wingdings" w:hAnsi="Wingdings"/>
      </w:rPr>
    </w:lvl>
    <w:lvl w:ilvl="6" w:tplc="1D92F124">
      <w:start w:val="1"/>
      <w:numFmt w:val="bullet"/>
      <w:lvlText w:val=""/>
      <w:lvlJc w:val="left"/>
      <w:pPr>
        <w:ind w:left="5400" w:hanging="360"/>
      </w:pPr>
      <w:rPr>
        <w:rFonts w:hint="default" w:ascii="Symbol" w:hAnsi="Symbol"/>
      </w:rPr>
    </w:lvl>
    <w:lvl w:ilvl="7" w:tplc="A3BCF686">
      <w:start w:val="1"/>
      <w:numFmt w:val="bullet"/>
      <w:lvlText w:val="o"/>
      <w:lvlJc w:val="left"/>
      <w:pPr>
        <w:ind w:left="6120" w:hanging="360"/>
      </w:pPr>
      <w:rPr>
        <w:rFonts w:hint="default" w:ascii="Courier New" w:hAnsi="Courier New"/>
      </w:rPr>
    </w:lvl>
    <w:lvl w:ilvl="8" w:tplc="F79C9C98">
      <w:start w:val="1"/>
      <w:numFmt w:val="bullet"/>
      <w:lvlText w:val=""/>
      <w:lvlJc w:val="left"/>
      <w:pPr>
        <w:ind w:left="6840" w:hanging="360"/>
      </w:pPr>
      <w:rPr>
        <w:rFonts w:hint="default" w:ascii="Wingdings" w:hAnsi="Wingdings"/>
      </w:rPr>
    </w:lvl>
  </w:abstractNum>
  <w:abstractNum w:abstractNumId="3" w15:restartNumberingAfterBreak="0">
    <w:nsid w:val="57F39DCB"/>
    <w:multiLevelType w:val="hybridMultilevel"/>
    <w:tmpl w:val="FFFFFFFF"/>
    <w:lvl w:ilvl="0" w:tplc="E8545EE8">
      <w:start w:val="1"/>
      <w:numFmt w:val="bullet"/>
      <w:lvlText w:val=""/>
      <w:lvlJc w:val="left"/>
      <w:pPr>
        <w:ind w:left="720" w:hanging="360"/>
      </w:pPr>
      <w:rPr>
        <w:rFonts w:hint="default" w:ascii="Symbol" w:hAnsi="Symbol"/>
      </w:rPr>
    </w:lvl>
    <w:lvl w:ilvl="1" w:tplc="569633F8">
      <w:start w:val="1"/>
      <w:numFmt w:val="bullet"/>
      <w:lvlText w:val="o"/>
      <w:lvlJc w:val="left"/>
      <w:pPr>
        <w:ind w:left="1440" w:hanging="360"/>
      </w:pPr>
      <w:rPr>
        <w:rFonts w:hint="default" w:ascii="Courier New" w:hAnsi="Courier New"/>
      </w:rPr>
    </w:lvl>
    <w:lvl w:ilvl="2" w:tplc="14F8E6E8">
      <w:start w:val="1"/>
      <w:numFmt w:val="bullet"/>
      <w:lvlText w:val=""/>
      <w:lvlJc w:val="left"/>
      <w:pPr>
        <w:ind w:left="2160" w:hanging="360"/>
      </w:pPr>
      <w:rPr>
        <w:rFonts w:hint="default" w:ascii="Wingdings" w:hAnsi="Wingdings"/>
      </w:rPr>
    </w:lvl>
    <w:lvl w:ilvl="3" w:tplc="0F101D0A">
      <w:start w:val="1"/>
      <w:numFmt w:val="bullet"/>
      <w:lvlText w:val=""/>
      <w:lvlJc w:val="left"/>
      <w:pPr>
        <w:ind w:left="2880" w:hanging="360"/>
      </w:pPr>
      <w:rPr>
        <w:rFonts w:hint="default" w:ascii="Symbol" w:hAnsi="Symbol"/>
      </w:rPr>
    </w:lvl>
    <w:lvl w:ilvl="4" w:tplc="80DE496E">
      <w:start w:val="1"/>
      <w:numFmt w:val="bullet"/>
      <w:lvlText w:val="o"/>
      <w:lvlJc w:val="left"/>
      <w:pPr>
        <w:ind w:left="3600" w:hanging="360"/>
      </w:pPr>
      <w:rPr>
        <w:rFonts w:hint="default" w:ascii="Courier New" w:hAnsi="Courier New"/>
      </w:rPr>
    </w:lvl>
    <w:lvl w:ilvl="5" w:tplc="57189B2E">
      <w:start w:val="1"/>
      <w:numFmt w:val="bullet"/>
      <w:lvlText w:val=""/>
      <w:lvlJc w:val="left"/>
      <w:pPr>
        <w:ind w:left="4320" w:hanging="360"/>
      </w:pPr>
      <w:rPr>
        <w:rFonts w:hint="default" w:ascii="Wingdings" w:hAnsi="Wingdings"/>
      </w:rPr>
    </w:lvl>
    <w:lvl w:ilvl="6" w:tplc="A6EC4D36">
      <w:start w:val="1"/>
      <w:numFmt w:val="bullet"/>
      <w:lvlText w:val=""/>
      <w:lvlJc w:val="left"/>
      <w:pPr>
        <w:ind w:left="5040" w:hanging="360"/>
      </w:pPr>
      <w:rPr>
        <w:rFonts w:hint="default" w:ascii="Symbol" w:hAnsi="Symbol"/>
      </w:rPr>
    </w:lvl>
    <w:lvl w:ilvl="7" w:tplc="9A1A7984">
      <w:start w:val="1"/>
      <w:numFmt w:val="bullet"/>
      <w:lvlText w:val="o"/>
      <w:lvlJc w:val="left"/>
      <w:pPr>
        <w:ind w:left="5760" w:hanging="360"/>
      </w:pPr>
      <w:rPr>
        <w:rFonts w:hint="default" w:ascii="Courier New" w:hAnsi="Courier New"/>
      </w:rPr>
    </w:lvl>
    <w:lvl w:ilvl="8" w:tplc="409C2C26">
      <w:start w:val="1"/>
      <w:numFmt w:val="bullet"/>
      <w:lvlText w:val=""/>
      <w:lvlJc w:val="left"/>
      <w:pPr>
        <w:ind w:left="6480" w:hanging="360"/>
      </w:pPr>
      <w:rPr>
        <w:rFonts w:hint="default" w:ascii="Wingdings" w:hAnsi="Wingdings"/>
      </w:rPr>
    </w:lvl>
  </w:abstractNum>
  <w:num w:numId="1" w16cid:durableId="257057332">
    <w:abstractNumId w:val="1"/>
  </w:num>
  <w:num w:numId="2" w16cid:durableId="923806804">
    <w:abstractNumId w:val="3"/>
  </w:num>
  <w:num w:numId="3" w16cid:durableId="524640724">
    <w:abstractNumId w:val="2"/>
  </w:num>
  <w:num w:numId="4" w16cid:durableId="1301810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B98E41"/>
    <w:rsid w:val="000106B3"/>
    <w:rsid w:val="0001191B"/>
    <w:rsid w:val="00014590"/>
    <w:rsid w:val="000172CB"/>
    <w:rsid w:val="00021A99"/>
    <w:rsid w:val="00022893"/>
    <w:rsid w:val="00022A1B"/>
    <w:rsid w:val="00024478"/>
    <w:rsid w:val="0002696A"/>
    <w:rsid w:val="00030B12"/>
    <w:rsid w:val="00030EF8"/>
    <w:rsid w:val="00032C30"/>
    <w:rsid w:val="000347C4"/>
    <w:rsid w:val="00035444"/>
    <w:rsid w:val="0003549D"/>
    <w:rsid w:val="00035856"/>
    <w:rsid w:val="00036652"/>
    <w:rsid w:val="00037AA5"/>
    <w:rsid w:val="00040D42"/>
    <w:rsid w:val="0004470C"/>
    <w:rsid w:val="00045AC1"/>
    <w:rsid w:val="00051900"/>
    <w:rsid w:val="0005398D"/>
    <w:rsid w:val="00055D2A"/>
    <w:rsid w:val="0006093D"/>
    <w:rsid w:val="000620B8"/>
    <w:rsid w:val="00062C9C"/>
    <w:rsid w:val="00063023"/>
    <w:rsid w:val="000663C5"/>
    <w:rsid w:val="00067DD4"/>
    <w:rsid w:val="00071A16"/>
    <w:rsid w:val="00076632"/>
    <w:rsid w:val="000905F1"/>
    <w:rsid w:val="00094841"/>
    <w:rsid w:val="00096A1F"/>
    <w:rsid w:val="000A66B8"/>
    <w:rsid w:val="000A6E84"/>
    <w:rsid w:val="000B178D"/>
    <w:rsid w:val="000B69E2"/>
    <w:rsid w:val="000B7B36"/>
    <w:rsid w:val="000D2E25"/>
    <w:rsid w:val="000D4A24"/>
    <w:rsid w:val="000D5B86"/>
    <w:rsid w:val="000F5455"/>
    <w:rsid w:val="000F67BC"/>
    <w:rsid w:val="000F6BAE"/>
    <w:rsid w:val="0010039F"/>
    <w:rsid w:val="00103E58"/>
    <w:rsid w:val="001049AF"/>
    <w:rsid w:val="0011146D"/>
    <w:rsid w:val="0011532D"/>
    <w:rsid w:val="001209C8"/>
    <w:rsid w:val="00120C4A"/>
    <w:rsid w:val="00124624"/>
    <w:rsid w:val="001247E3"/>
    <w:rsid w:val="0012637B"/>
    <w:rsid w:val="001270C3"/>
    <w:rsid w:val="0012773A"/>
    <w:rsid w:val="00130C29"/>
    <w:rsid w:val="0013452D"/>
    <w:rsid w:val="00137472"/>
    <w:rsid w:val="00140F0F"/>
    <w:rsid w:val="00142840"/>
    <w:rsid w:val="00144103"/>
    <w:rsid w:val="00145E6E"/>
    <w:rsid w:val="001479BC"/>
    <w:rsid w:val="00152D70"/>
    <w:rsid w:val="001534B8"/>
    <w:rsid w:val="00154143"/>
    <w:rsid w:val="00154D77"/>
    <w:rsid w:val="001552C3"/>
    <w:rsid w:val="0015720B"/>
    <w:rsid w:val="00157CC2"/>
    <w:rsid w:val="00160100"/>
    <w:rsid w:val="001613A9"/>
    <w:rsid w:val="00162B55"/>
    <w:rsid w:val="00162B6A"/>
    <w:rsid w:val="00162FB9"/>
    <w:rsid w:val="00174B16"/>
    <w:rsid w:val="00177C35"/>
    <w:rsid w:val="001801C7"/>
    <w:rsid w:val="0018106F"/>
    <w:rsid w:val="00181CEE"/>
    <w:rsid w:val="00183677"/>
    <w:rsid w:val="00183819"/>
    <w:rsid w:val="001843E8"/>
    <w:rsid w:val="00184630"/>
    <w:rsid w:val="00184771"/>
    <w:rsid w:val="00184874"/>
    <w:rsid w:val="00186ADD"/>
    <w:rsid w:val="001911C9"/>
    <w:rsid w:val="00191404"/>
    <w:rsid w:val="00192046"/>
    <w:rsid w:val="0019211D"/>
    <w:rsid w:val="00192FA8"/>
    <w:rsid w:val="00194013"/>
    <w:rsid w:val="00194D08"/>
    <w:rsid w:val="001A197C"/>
    <w:rsid w:val="001A7854"/>
    <w:rsid w:val="001B0B0B"/>
    <w:rsid w:val="001B1B03"/>
    <w:rsid w:val="001B23B3"/>
    <w:rsid w:val="001B782D"/>
    <w:rsid w:val="001C3ACB"/>
    <w:rsid w:val="001C521C"/>
    <w:rsid w:val="001C5FF6"/>
    <w:rsid w:val="001C68CD"/>
    <w:rsid w:val="001C6C5D"/>
    <w:rsid w:val="001C7EA9"/>
    <w:rsid w:val="001D4079"/>
    <w:rsid w:val="001D44FD"/>
    <w:rsid w:val="001D4B13"/>
    <w:rsid w:val="001E040B"/>
    <w:rsid w:val="001E186F"/>
    <w:rsid w:val="001E1CDE"/>
    <w:rsid w:val="001E45F4"/>
    <w:rsid w:val="001E4BF2"/>
    <w:rsid w:val="001E55E6"/>
    <w:rsid w:val="001E5678"/>
    <w:rsid w:val="001F125C"/>
    <w:rsid w:val="001F1F54"/>
    <w:rsid w:val="001F549E"/>
    <w:rsid w:val="00203CE4"/>
    <w:rsid w:val="002055AB"/>
    <w:rsid w:val="00206F1D"/>
    <w:rsid w:val="00207BAB"/>
    <w:rsid w:val="00210986"/>
    <w:rsid w:val="00212125"/>
    <w:rsid w:val="00220416"/>
    <w:rsid w:val="00223A42"/>
    <w:rsid w:val="002338E2"/>
    <w:rsid w:val="00233CF7"/>
    <w:rsid w:val="00235A1C"/>
    <w:rsid w:val="00237CD2"/>
    <w:rsid w:val="002427A3"/>
    <w:rsid w:val="002440CA"/>
    <w:rsid w:val="0024682C"/>
    <w:rsid w:val="00246D35"/>
    <w:rsid w:val="00261BCD"/>
    <w:rsid w:val="00262C57"/>
    <w:rsid w:val="0026425B"/>
    <w:rsid w:val="00265289"/>
    <w:rsid w:val="0026688B"/>
    <w:rsid w:val="0027113E"/>
    <w:rsid w:val="00273BD5"/>
    <w:rsid w:val="00273DD1"/>
    <w:rsid w:val="00276991"/>
    <w:rsid w:val="00276CCB"/>
    <w:rsid w:val="002807D6"/>
    <w:rsid w:val="002829F2"/>
    <w:rsid w:val="00283A53"/>
    <w:rsid w:val="002843D2"/>
    <w:rsid w:val="00285091"/>
    <w:rsid w:val="0029121E"/>
    <w:rsid w:val="0029151E"/>
    <w:rsid w:val="00292F68"/>
    <w:rsid w:val="00293B3D"/>
    <w:rsid w:val="002970ED"/>
    <w:rsid w:val="002A433F"/>
    <w:rsid w:val="002A43B6"/>
    <w:rsid w:val="002A493E"/>
    <w:rsid w:val="002A52BF"/>
    <w:rsid w:val="002B6277"/>
    <w:rsid w:val="002C24AD"/>
    <w:rsid w:val="002D1E10"/>
    <w:rsid w:val="002D311E"/>
    <w:rsid w:val="002D3C53"/>
    <w:rsid w:val="002D427D"/>
    <w:rsid w:val="002D4417"/>
    <w:rsid w:val="002D6CFD"/>
    <w:rsid w:val="002E118A"/>
    <w:rsid w:val="002E1F37"/>
    <w:rsid w:val="002F1BB3"/>
    <w:rsid w:val="002F1C58"/>
    <w:rsid w:val="002F359D"/>
    <w:rsid w:val="002F7F5B"/>
    <w:rsid w:val="003028E4"/>
    <w:rsid w:val="003030B2"/>
    <w:rsid w:val="003056D6"/>
    <w:rsid w:val="00305C78"/>
    <w:rsid w:val="0031251A"/>
    <w:rsid w:val="00313AD4"/>
    <w:rsid w:val="00315565"/>
    <w:rsid w:val="00321733"/>
    <w:rsid w:val="00321781"/>
    <w:rsid w:val="00322045"/>
    <w:rsid w:val="00322B51"/>
    <w:rsid w:val="00323AFF"/>
    <w:rsid w:val="00326BAC"/>
    <w:rsid w:val="00326FB7"/>
    <w:rsid w:val="003278EC"/>
    <w:rsid w:val="00330A1A"/>
    <w:rsid w:val="00332680"/>
    <w:rsid w:val="00333CEB"/>
    <w:rsid w:val="00334C7B"/>
    <w:rsid w:val="00335F22"/>
    <w:rsid w:val="0033632B"/>
    <w:rsid w:val="0033742D"/>
    <w:rsid w:val="00340B6C"/>
    <w:rsid w:val="00341E8F"/>
    <w:rsid w:val="00342ADB"/>
    <w:rsid w:val="00343F81"/>
    <w:rsid w:val="003444D5"/>
    <w:rsid w:val="0034651E"/>
    <w:rsid w:val="00352490"/>
    <w:rsid w:val="00352ACA"/>
    <w:rsid w:val="00357223"/>
    <w:rsid w:val="003603FD"/>
    <w:rsid w:val="003642C3"/>
    <w:rsid w:val="00364EA9"/>
    <w:rsid w:val="00366675"/>
    <w:rsid w:val="003675BE"/>
    <w:rsid w:val="003676A2"/>
    <w:rsid w:val="003709DC"/>
    <w:rsid w:val="003715A3"/>
    <w:rsid w:val="00371974"/>
    <w:rsid w:val="00372F6E"/>
    <w:rsid w:val="00375479"/>
    <w:rsid w:val="0037683D"/>
    <w:rsid w:val="00380566"/>
    <w:rsid w:val="00385FED"/>
    <w:rsid w:val="00386DD6"/>
    <w:rsid w:val="003900D1"/>
    <w:rsid w:val="00390729"/>
    <w:rsid w:val="00392E1D"/>
    <w:rsid w:val="003935E0"/>
    <w:rsid w:val="00394266"/>
    <w:rsid w:val="003A1359"/>
    <w:rsid w:val="003A1A3E"/>
    <w:rsid w:val="003A656D"/>
    <w:rsid w:val="003A6C55"/>
    <w:rsid w:val="003A6CAC"/>
    <w:rsid w:val="003A7390"/>
    <w:rsid w:val="003B0FBF"/>
    <w:rsid w:val="003C07D8"/>
    <w:rsid w:val="003C2459"/>
    <w:rsid w:val="003C2A64"/>
    <w:rsid w:val="003C6218"/>
    <w:rsid w:val="003C7083"/>
    <w:rsid w:val="003D73AE"/>
    <w:rsid w:val="003E1326"/>
    <w:rsid w:val="003E42FD"/>
    <w:rsid w:val="003E6324"/>
    <w:rsid w:val="003E7A5C"/>
    <w:rsid w:val="0040556E"/>
    <w:rsid w:val="0040642B"/>
    <w:rsid w:val="00407EAC"/>
    <w:rsid w:val="00412885"/>
    <w:rsid w:val="00413998"/>
    <w:rsid w:val="00413A64"/>
    <w:rsid w:val="00414D42"/>
    <w:rsid w:val="00415EC1"/>
    <w:rsid w:val="004204A6"/>
    <w:rsid w:val="004231D4"/>
    <w:rsid w:val="00427EAB"/>
    <w:rsid w:val="0043004A"/>
    <w:rsid w:val="004319B9"/>
    <w:rsid w:val="0043208C"/>
    <w:rsid w:val="0043425C"/>
    <w:rsid w:val="0043477C"/>
    <w:rsid w:val="00440C80"/>
    <w:rsid w:val="0044276C"/>
    <w:rsid w:val="00446E9C"/>
    <w:rsid w:val="00450148"/>
    <w:rsid w:val="004532B7"/>
    <w:rsid w:val="00454F76"/>
    <w:rsid w:val="00455E20"/>
    <w:rsid w:val="00457B02"/>
    <w:rsid w:val="00460611"/>
    <w:rsid w:val="00462BE3"/>
    <w:rsid w:val="004703CA"/>
    <w:rsid w:val="00471BFA"/>
    <w:rsid w:val="00472736"/>
    <w:rsid w:val="00482D41"/>
    <w:rsid w:val="004839BD"/>
    <w:rsid w:val="00485605"/>
    <w:rsid w:val="00490AC0"/>
    <w:rsid w:val="004938AB"/>
    <w:rsid w:val="0049471C"/>
    <w:rsid w:val="004948D6"/>
    <w:rsid w:val="00494D07"/>
    <w:rsid w:val="004A0410"/>
    <w:rsid w:val="004A0E66"/>
    <w:rsid w:val="004A366E"/>
    <w:rsid w:val="004A3D7C"/>
    <w:rsid w:val="004A690F"/>
    <w:rsid w:val="004A73E2"/>
    <w:rsid w:val="004B0812"/>
    <w:rsid w:val="004B620E"/>
    <w:rsid w:val="004C1E3C"/>
    <w:rsid w:val="004C37C4"/>
    <w:rsid w:val="004C6CEC"/>
    <w:rsid w:val="004C7908"/>
    <w:rsid w:val="004D0357"/>
    <w:rsid w:val="004D1F10"/>
    <w:rsid w:val="004D350B"/>
    <w:rsid w:val="004E53B0"/>
    <w:rsid w:val="004E5EA6"/>
    <w:rsid w:val="004E6E4F"/>
    <w:rsid w:val="004F5388"/>
    <w:rsid w:val="004F53E8"/>
    <w:rsid w:val="004F6C35"/>
    <w:rsid w:val="004F756C"/>
    <w:rsid w:val="004F7794"/>
    <w:rsid w:val="005027EC"/>
    <w:rsid w:val="00511BA3"/>
    <w:rsid w:val="0051759C"/>
    <w:rsid w:val="0051764D"/>
    <w:rsid w:val="00522A44"/>
    <w:rsid w:val="00525B15"/>
    <w:rsid w:val="00525D73"/>
    <w:rsid w:val="0052788B"/>
    <w:rsid w:val="00530425"/>
    <w:rsid w:val="005372A7"/>
    <w:rsid w:val="00541B01"/>
    <w:rsid w:val="0054213D"/>
    <w:rsid w:val="00544E52"/>
    <w:rsid w:val="00546317"/>
    <w:rsid w:val="00546371"/>
    <w:rsid w:val="00547988"/>
    <w:rsid w:val="005533C8"/>
    <w:rsid w:val="0055428B"/>
    <w:rsid w:val="00560020"/>
    <w:rsid w:val="005608FC"/>
    <w:rsid w:val="005625BF"/>
    <w:rsid w:val="00563F36"/>
    <w:rsid w:val="00563FAC"/>
    <w:rsid w:val="0056477A"/>
    <w:rsid w:val="00566829"/>
    <w:rsid w:val="00567546"/>
    <w:rsid w:val="00567A49"/>
    <w:rsid w:val="005727D9"/>
    <w:rsid w:val="00575A1B"/>
    <w:rsid w:val="00576577"/>
    <w:rsid w:val="00579482"/>
    <w:rsid w:val="0058642E"/>
    <w:rsid w:val="00586EEB"/>
    <w:rsid w:val="005924B9"/>
    <w:rsid w:val="005931C8"/>
    <w:rsid w:val="005956F6"/>
    <w:rsid w:val="005A420A"/>
    <w:rsid w:val="005A7575"/>
    <w:rsid w:val="005A7B45"/>
    <w:rsid w:val="005B25A4"/>
    <w:rsid w:val="005B36B0"/>
    <w:rsid w:val="005B4389"/>
    <w:rsid w:val="005B5390"/>
    <w:rsid w:val="005B5822"/>
    <w:rsid w:val="005C0610"/>
    <w:rsid w:val="005C192B"/>
    <w:rsid w:val="005C1B3C"/>
    <w:rsid w:val="005C1EF1"/>
    <w:rsid w:val="005C6535"/>
    <w:rsid w:val="005C690E"/>
    <w:rsid w:val="005D0955"/>
    <w:rsid w:val="005D11ED"/>
    <w:rsid w:val="005D39A7"/>
    <w:rsid w:val="005D751C"/>
    <w:rsid w:val="005E2504"/>
    <w:rsid w:val="005E2CE2"/>
    <w:rsid w:val="005E72F4"/>
    <w:rsid w:val="005F2044"/>
    <w:rsid w:val="005F5C7F"/>
    <w:rsid w:val="005F65F3"/>
    <w:rsid w:val="005F6F29"/>
    <w:rsid w:val="005F7C4B"/>
    <w:rsid w:val="005F7FA2"/>
    <w:rsid w:val="00601883"/>
    <w:rsid w:val="0060269B"/>
    <w:rsid w:val="0060293E"/>
    <w:rsid w:val="006035CD"/>
    <w:rsid w:val="006039DD"/>
    <w:rsid w:val="00604FDA"/>
    <w:rsid w:val="00607309"/>
    <w:rsid w:val="00610CCD"/>
    <w:rsid w:val="00614641"/>
    <w:rsid w:val="00614BC6"/>
    <w:rsid w:val="006163FD"/>
    <w:rsid w:val="00620C07"/>
    <w:rsid w:val="00622EB8"/>
    <w:rsid w:val="00622ED5"/>
    <w:rsid w:val="00623411"/>
    <w:rsid w:val="006277D2"/>
    <w:rsid w:val="0063171A"/>
    <w:rsid w:val="006332AD"/>
    <w:rsid w:val="0063359A"/>
    <w:rsid w:val="006353D8"/>
    <w:rsid w:val="006400D3"/>
    <w:rsid w:val="00641B81"/>
    <w:rsid w:val="00647BA7"/>
    <w:rsid w:val="0065134E"/>
    <w:rsid w:val="00653879"/>
    <w:rsid w:val="00653D07"/>
    <w:rsid w:val="006552C7"/>
    <w:rsid w:val="00670E6E"/>
    <w:rsid w:val="00675BA9"/>
    <w:rsid w:val="00675FF2"/>
    <w:rsid w:val="00680492"/>
    <w:rsid w:val="00680C83"/>
    <w:rsid w:val="00680E60"/>
    <w:rsid w:val="00681DF3"/>
    <w:rsid w:val="00682880"/>
    <w:rsid w:val="006828E1"/>
    <w:rsid w:val="0068683A"/>
    <w:rsid w:val="00691257"/>
    <w:rsid w:val="006921F3"/>
    <w:rsid w:val="00693C78"/>
    <w:rsid w:val="006A42CC"/>
    <w:rsid w:val="006A4EBE"/>
    <w:rsid w:val="006A5D5B"/>
    <w:rsid w:val="006A6922"/>
    <w:rsid w:val="006B2ACF"/>
    <w:rsid w:val="006B2CDF"/>
    <w:rsid w:val="006B3437"/>
    <w:rsid w:val="006B3924"/>
    <w:rsid w:val="006B4D52"/>
    <w:rsid w:val="006B56BC"/>
    <w:rsid w:val="006B59AA"/>
    <w:rsid w:val="006C68E5"/>
    <w:rsid w:val="006C724F"/>
    <w:rsid w:val="006C7365"/>
    <w:rsid w:val="006D374F"/>
    <w:rsid w:val="006D4B0D"/>
    <w:rsid w:val="006D71AA"/>
    <w:rsid w:val="006E0737"/>
    <w:rsid w:val="006E19FE"/>
    <w:rsid w:val="006E45F5"/>
    <w:rsid w:val="006E4862"/>
    <w:rsid w:val="006E4A26"/>
    <w:rsid w:val="006E4B8E"/>
    <w:rsid w:val="006E4BA6"/>
    <w:rsid w:val="006E6E57"/>
    <w:rsid w:val="006E7741"/>
    <w:rsid w:val="006F15C8"/>
    <w:rsid w:val="006F503D"/>
    <w:rsid w:val="006F58C4"/>
    <w:rsid w:val="006F7ABE"/>
    <w:rsid w:val="00704E75"/>
    <w:rsid w:val="00705339"/>
    <w:rsid w:val="00706CAF"/>
    <w:rsid w:val="00711005"/>
    <w:rsid w:val="00712181"/>
    <w:rsid w:val="00712874"/>
    <w:rsid w:val="00712E8C"/>
    <w:rsid w:val="00715B2D"/>
    <w:rsid w:val="00715B67"/>
    <w:rsid w:val="0072733B"/>
    <w:rsid w:val="00727F2B"/>
    <w:rsid w:val="00730FD5"/>
    <w:rsid w:val="00733FA7"/>
    <w:rsid w:val="00735889"/>
    <w:rsid w:val="00741C51"/>
    <w:rsid w:val="00743A95"/>
    <w:rsid w:val="00743D93"/>
    <w:rsid w:val="00745384"/>
    <w:rsid w:val="007475F8"/>
    <w:rsid w:val="00752B87"/>
    <w:rsid w:val="00755F7F"/>
    <w:rsid w:val="00757064"/>
    <w:rsid w:val="007570A1"/>
    <w:rsid w:val="007614B6"/>
    <w:rsid w:val="00764F43"/>
    <w:rsid w:val="0076689D"/>
    <w:rsid w:val="007670C4"/>
    <w:rsid w:val="007704CD"/>
    <w:rsid w:val="00770861"/>
    <w:rsid w:val="00771B1A"/>
    <w:rsid w:val="00774387"/>
    <w:rsid w:val="007744F1"/>
    <w:rsid w:val="00775519"/>
    <w:rsid w:val="007770E7"/>
    <w:rsid w:val="00777853"/>
    <w:rsid w:val="00780A9D"/>
    <w:rsid w:val="00781174"/>
    <w:rsid w:val="00783402"/>
    <w:rsid w:val="00784B3F"/>
    <w:rsid w:val="00786DAC"/>
    <w:rsid w:val="00787721"/>
    <w:rsid w:val="0078791D"/>
    <w:rsid w:val="00793587"/>
    <w:rsid w:val="007A1B9A"/>
    <w:rsid w:val="007A473A"/>
    <w:rsid w:val="007A6CC4"/>
    <w:rsid w:val="007A7708"/>
    <w:rsid w:val="007B0C12"/>
    <w:rsid w:val="007B0C13"/>
    <w:rsid w:val="007B4405"/>
    <w:rsid w:val="007B4C62"/>
    <w:rsid w:val="007B6BD0"/>
    <w:rsid w:val="007D0363"/>
    <w:rsid w:val="007D06B2"/>
    <w:rsid w:val="007D08B5"/>
    <w:rsid w:val="007D1BD5"/>
    <w:rsid w:val="007D47BA"/>
    <w:rsid w:val="007D4E14"/>
    <w:rsid w:val="007E1184"/>
    <w:rsid w:val="007E4D11"/>
    <w:rsid w:val="007E514C"/>
    <w:rsid w:val="007E7D21"/>
    <w:rsid w:val="007EA056"/>
    <w:rsid w:val="007EA3EE"/>
    <w:rsid w:val="007F3EF9"/>
    <w:rsid w:val="007F45AB"/>
    <w:rsid w:val="007F4F36"/>
    <w:rsid w:val="007F5459"/>
    <w:rsid w:val="007F63DB"/>
    <w:rsid w:val="007F7829"/>
    <w:rsid w:val="00803729"/>
    <w:rsid w:val="00810F30"/>
    <w:rsid w:val="008113F1"/>
    <w:rsid w:val="0081548D"/>
    <w:rsid w:val="0082378E"/>
    <w:rsid w:val="008274C2"/>
    <w:rsid w:val="00827885"/>
    <w:rsid w:val="008341C5"/>
    <w:rsid w:val="00834A7A"/>
    <w:rsid w:val="0083577E"/>
    <w:rsid w:val="00842414"/>
    <w:rsid w:val="008433EB"/>
    <w:rsid w:val="00846387"/>
    <w:rsid w:val="00851596"/>
    <w:rsid w:val="00851A8C"/>
    <w:rsid w:val="008525F9"/>
    <w:rsid w:val="0085668C"/>
    <w:rsid w:val="0085796C"/>
    <w:rsid w:val="0086009D"/>
    <w:rsid w:val="00860130"/>
    <w:rsid w:val="008653C7"/>
    <w:rsid w:val="00866F40"/>
    <w:rsid w:val="008701C8"/>
    <w:rsid w:val="0087072A"/>
    <w:rsid w:val="00870C2D"/>
    <w:rsid w:val="00873B80"/>
    <w:rsid w:val="00875AC5"/>
    <w:rsid w:val="00875BC7"/>
    <w:rsid w:val="00876C00"/>
    <w:rsid w:val="00883039"/>
    <w:rsid w:val="00883D16"/>
    <w:rsid w:val="008850CE"/>
    <w:rsid w:val="008902C4"/>
    <w:rsid w:val="00891A66"/>
    <w:rsid w:val="00892994"/>
    <w:rsid w:val="0089592F"/>
    <w:rsid w:val="00896297"/>
    <w:rsid w:val="008974B8"/>
    <w:rsid w:val="008A19C3"/>
    <w:rsid w:val="008A2BC7"/>
    <w:rsid w:val="008A317E"/>
    <w:rsid w:val="008A41C0"/>
    <w:rsid w:val="008A596F"/>
    <w:rsid w:val="008A6697"/>
    <w:rsid w:val="008B0F68"/>
    <w:rsid w:val="008B1D25"/>
    <w:rsid w:val="008B22B1"/>
    <w:rsid w:val="008B2306"/>
    <w:rsid w:val="008B2ACD"/>
    <w:rsid w:val="008B39C5"/>
    <w:rsid w:val="008B3CF0"/>
    <w:rsid w:val="008B4954"/>
    <w:rsid w:val="008B5802"/>
    <w:rsid w:val="008B6F86"/>
    <w:rsid w:val="008C136F"/>
    <w:rsid w:val="008C4AD8"/>
    <w:rsid w:val="008C54C9"/>
    <w:rsid w:val="008C6993"/>
    <w:rsid w:val="008C763A"/>
    <w:rsid w:val="008D0CD8"/>
    <w:rsid w:val="008D4A96"/>
    <w:rsid w:val="008D60E9"/>
    <w:rsid w:val="008E105B"/>
    <w:rsid w:val="008E12E5"/>
    <w:rsid w:val="008E367A"/>
    <w:rsid w:val="008E3BB1"/>
    <w:rsid w:val="008F247F"/>
    <w:rsid w:val="009002D2"/>
    <w:rsid w:val="00911664"/>
    <w:rsid w:val="00912610"/>
    <w:rsid w:val="00912E4D"/>
    <w:rsid w:val="00914299"/>
    <w:rsid w:val="00915114"/>
    <w:rsid w:val="0091650C"/>
    <w:rsid w:val="0091656D"/>
    <w:rsid w:val="009165F0"/>
    <w:rsid w:val="00920336"/>
    <w:rsid w:val="00920DB4"/>
    <w:rsid w:val="00925263"/>
    <w:rsid w:val="0092725E"/>
    <w:rsid w:val="009274BD"/>
    <w:rsid w:val="00930904"/>
    <w:rsid w:val="00931E5C"/>
    <w:rsid w:val="00932511"/>
    <w:rsid w:val="009328B7"/>
    <w:rsid w:val="00933B17"/>
    <w:rsid w:val="00933B57"/>
    <w:rsid w:val="00937C0B"/>
    <w:rsid w:val="00943463"/>
    <w:rsid w:val="00950869"/>
    <w:rsid w:val="009521AC"/>
    <w:rsid w:val="0095220D"/>
    <w:rsid w:val="00956DF5"/>
    <w:rsid w:val="00962251"/>
    <w:rsid w:val="00962D8D"/>
    <w:rsid w:val="00962E85"/>
    <w:rsid w:val="00965C26"/>
    <w:rsid w:val="00970431"/>
    <w:rsid w:val="009714DC"/>
    <w:rsid w:val="00973C53"/>
    <w:rsid w:val="00973EB6"/>
    <w:rsid w:val="009740EC"/>
    <w:rsid w:val="00976DAF"/>
    <w:rsid w:val="00981CFF"/>
    <w:rsid w:val="0098348C"/>
    <w:rsid w:val="00986A39"/>
    <w:rsid w:val="00986E34"/>
    <w:rsid w:val="00993267"/>
    <w:rsid w:val="009947ED"/>
    <w:rsid w:val="009A6F89"/>
    <w:rsid w:val="009A769E"/>
    <w:rsid w:val="009B0C50"/>
    <w:rsid w:val="009B29C9"/>
    <w:rsid w:val="009B30E1"/>
    <w:rsid w:val="009B5D37"/>
    <w:rsid w:val="009C34D2"/>
    <w:rsid w:val="009C462F"/>
    <w:rsid w:val="009C5470"/>
    <w:rsid w:val="009D0246"/>
    <w:rsid w:val="009D03AA"/>
    <w:rsid w:val="009D2430"/>
    <w:rsid w:val="009D2928"/>
    <w:rsid w:val="009D2A25"/>
    <w:rsid w:val="009D33F7"/>
    <w:rsid w:val="009D493C"/>
    <w:rsid w:val="009F0736"/>
    <w:rsid w:val="009F7BB7"/>
    <w:rsid w:val="00A03390"/>
    <w:rsid w:val="00A03391"/>
    <w:rsid w:val="00A03BDD"/>
    <w:rsid w:val="00A03DBB"/>
    <w:rsid w:val="00A06B91"/>
    <w:rsid w:val="00A07277"/>
    <w:rsid w:val="00A11466"/>
    <w:rsid w:val="00A11E2A"/>
    <w:rsid w:val="00A130A8"/>
    <w:rsid w:val="00A16394"/>
    <w:rsid w:val="00A16979"/>
    <w:rsid w:val="00A26A53"/>
    <w:rsid w:val="00A270E5"/>
    <w:rsid w:val="00A27CF2"/>
    <w:rsid w:val="00A31FA0"/>
    <w:rsid w:val="00A43C9F"/>
    <w:rsid w:val="00A43FC8"/>
    <w:rsid w:val="00A6071A"/>
    <w:rsid w:val="00A61E9F"/>
    <w:rsid w:val="00A649D1"/>
    <w:rsid w:val="00A650A3"/>
    <w:rsid w:val="00A73E7A"/>
    <w:rsid w:val="00A7528A"/>
    <w:rsid w:val="00A76014"/>
    <w:rsid w:val="00A76FCC"/>
    <w:rsid w:val="00A816E6"/>
    <w:rsid w:val="00A825C1"/>
    <w:rsid w:val="00A846F2"/>
    <w:rsid w:val="00A84BE8"/>
    <w:rsid w:val="00A8526B"/>
    <w:rsid w:val="00A901EF"/>
    <w:rsid w:val="00A907F5"/>
    <w:rsid w:val="00A94D06"/>
    <w:rsid w:val="00A96F86"/>
    <w:rsid w:val="00AA0E0A"/>
    <w:rsid w:val="00AA196A"/>
    <w:rsid w:val="00AA3AAE"/>
    <w:rsid w:val="00AA5859"/>
    <w:rsid w:val="00AA5A98"/>
    <w:rsid w:val="00AA6A2D"/>
    <w:rsid w:val="00AA6C3F"/>
    <w:rsid w:val="00AABE5D"/>
    <w:rsid w:val="00AB2B9E"/>
    <w:rsid w:val="00AB396D"/>
    <w:rsid w:val="00AC0C49"/>
    <w:rsid w:val="00AC53B3"/>
    <w:rsid w:val="00AC661D"/>
    <w:rsid w:val="00AC7BCE"/>
    <w:rsid w:val="00AD163B"/>
    <w:rsid w:val="00AD1718"/>
    <w:rsid w:val="00AD2BD4"/>
    <w:rsid w:val="00AD4E26"/>
    <w:rsid w:val="00AD5A34"/>
    <w:rsid w:val="00AE1642"/>
    <w:rsid w:val="00AF4365"/>
    <w:rsid w:val="00B005CD"/>
    <w:rsid w:val="00B07230"/>
    <w:rsid w:val="00B07503"/>
    <w:rsid w:val="00B12BCB"/>
    <w:rsid w:val="00B13465"/>
    <w:rsid w:val="00B24F39"/>
    <w:rsid w:val="00B257FB"/>
    <w:rsid w:val="00B27804"/>
    <w:rsid w:val="00B30076"/>
    <w:rsid w:val="00B318A9"/>
    <w:rsid w:val="00B3339D"/>
    <w:rsid w:val="00B33A20"/>
    <w:rsid w:val="00B340D4"/>
    <w:rsid w:val="00B34B4F"/>
    <w:rsid w:val="00B36179"/>
    <w:rsid w:val="00B3651F"/>
    <w:rsid w:val="00B3735F"/>
    <w:rsid w:val="00B419F6"/>
    <w:rsid w:val="00B42F0A"/>
    <w:rsid w:val="00B439A8"/>
    <w:rsid w:val="00B469A9"/>
    <w:rsid w:val="00B52587"/>
    <w:rsid w:val="00B538DE"/>
    <w:rsid w:val="00B542F9"/>
    <w:rsid w:val="00B5DAFE"/>
    <w:rsid w:val="00B61F01"/>
    <w:rsid w:val="00B62BCD"/>
    <w:rsid w:val="00B6310B"/>
    <w:rsid w:val="00B645AE"/>
    <w:rsid w:val="00B65676"/>
    <w:rsid w:val="00B6615D"/>
    <w:rsid w:val="00B67464"/>
    <w:rsid w:val="00B67B5E"/>
    <w:rsid w:val="00B6F751"/>
    <w:rsid w:val="00B7249A"/>
    <w:rsid w:val="00B740E3"/>
    <w:rsid w:val="00B75A3F"/>
    <w:rsid w:val="00B75B55"/>
    <w:rsid w:val="00B83932"/>
    <w:rsid w:val="00B85307"/>
    <w:rsid w:val="00B85FDB"/>
    <w:rsid w:val="00B9055A"/>
    <w:rsid w:val="00B923AA"/>
    <w:rsid w:val="00B941F6"/>
    <w:rsid w:val="00B94212"/>
    <w:rsid w:val="00B959A7"/>
    <w:rsid w:val="00BA07FD"/>
    <w:rsid w:val="00BA6DC8"/>
    <w:rsid w:val="00BA7EFD"/>
    <w:rsid w:val="00BB7846"/>
    <w:rsid w:val="00BC1919"/>
    <w:rsid w:val="00BC31A1"/>
    <w:rsid w:val="00BC3D34"/>
    <w:rsid w:val="00BD145E"/>
    <w:rsid w:val="00BD1F65"/>
    <w:rsid w:val="00BD2880"/>
    <w:rsid w:val="00BD3BFD"/>
    <w:rsid w:val="00BD4204"/>
    <w:rsid w:val="00BD55F1"/>
    <w:rsid w:val="00BE10B1"/>
    <w:rsid w:val="00BE5626"/>
    <w:rsid w:val="00BE5646"/>
    <w:rsid w:val="00BE6AC9"/>
    <w:rsid w:val="00BE7D08"/>
    <w:rsid w:val="00BF013E"/>
    <w:rsid w:val="00BF0C87"/>
    <w:rsid w:val="00BF19FE"/>
    <w:rsid w:val="00BF3EAF"/>
    <w:rsid w:val="00BF44F7"/>
    <w:rsid w:val="00BF6370"/>
    <w:rsid w:val="00C0040B"/>
    <w:rsid w:val="00C01146"/>
    <w:rsid w:val="00C064A9"/>
    <w:rsid w:val="00C10258"/>
    <w:rsid w:val="00C111C0"/>
    <w:rsid w:val="00C1281E"/>
    <w:rsid w:val="00C13E61"/>
    <w:rsid w:val="00C14014"/>
    <w:rsid w:val="00C224D1"/>
    <w:rsid w:val="00C232EB"/>
    <w:rsid w:val="00C24FF3"/>
    <w:rsid w:val="00C25525"/>
    <w:rsid w:val="00C25DB6"/>
    <w:rsid w:val="00C274FE"/>
    <w:rsid w:val="00C305B8"/>
    <w:rsid w:val="00C3127D"/>
    <w:rsid w:val="00C327DC"/>
    <w:rsid w:val="00C330D3"/>
    <w:rsid w:val="00C36926"/>
    <w:rsid w:val="00C369F5"/>
    <w:rsid w:val="00C375B1"/>
    <w:rsid w:val="00C37E16"/>
    <w:rsid w:val="00C414F8"/>
    <w:rsid w:val="00C43505"/>
    <w:rsid w:val="00C43D70"/>
    <w:rsid w:val="00C45861"/>
    <w:rsid w:val="00C55E44"/>
    <w:rsid w:val="00C56481"/>
    <w:rsid w:val="00C64208"/>
    <w:rsid w:val="00C67808"/>
    <w:rsid w:val="00C71815"/>
    <w:rsid w:val="00C75CDB"/>
    <w:rsid w:val="00C762BB"/>
    <w:rsid w:val="00C824A5"/>
    <w:rsid w:val="00C8384D"/>
    <w:rsid w:val="00C86E5F"/>
    <w:rsid w:val="00C94B74"/>
    <w:rsid w:val="00C979A8"/>
    <w:rsid w:val="00CA063D"/>
    <w:rsid w:val="00CA2C85"/>
    <w:rsid w:val="00CA4D0D"/>
    <w:rsid w:val="00CA73BD"/>
    <w:rsid w:val="00CB3246"/>
    <w:rsid w:val="00CB47A7"/>
    <w:rsid w:val="00CC123A"/>
    <w:rsid w:val="00CC18C4"/>
    <w:rsid w:val="00CC2AFD"/>
    <w:rsid w:val="00CC4147"/>
    <w:rsid w:val="00CD018D"/>
    <w:rsid w:val="00CD1803"/>
    <w:rsid w:val="00CD263F"/>
    <w:rsid w:val="00CD297B"/>
    <w:rsid w:val="00CD4A7C"/>
    <w:rsid w:val="00CE2481"/>
    <w:rsid w:val="00CE2AAB"/>
    <w:rsid w:val="00CE54D3"/>
    <w:rsid w:val="00CF0587"/>
    <w:rsid w:val="00CF31A8"/>
    <w:rsid w:val="00CF4721"/>
    <w:rsid w:val="00D020B2"/>
    <w:rsid w:val="00D0227F"/>
    <w:rsid w:val="00D02C14"/>
    <w:rsid w:val="00D03755"/>
    <w:rsid w:val="00D03F7D"/>
    <w:rsid w:val="00D04FC0"/>
    <w:rsid w:val="00D05EF9"/>
    <w:rsid w:val="00D06EAA"/>
    <w:rsid w:val="00D12F5E"/>
    <w:rsid w:val="00D145F4"/>
    <w:rsid w:val="00D14986"/>
    <w:rsid w:val="00D14CB7"/>
    <w:rsid w:val="00D215CC"/>
    <w:rsid w:val="00D216DD"/>
    <w:rsid w:val="00D21EF0"/>
    <w:rsid w:val="00D262BC"/>
    <w:rsid w:val="00D3068A"/>
    <w:rsid w:val="00D30963"/>
    <w:rsid w:val="00D348D9"/>
    <w:rsid w:val="00D35081"/>
    <w:rsid w:val="00D352AF"/>
    <w:rsid w:val="00D44BB7"/>
    <w:rsid w:val="00D4568C"/>
    <w:rsid w:val="00D468BF"/>
    <w:rsid w:val="00D519CC"/>
    <w:rsid w:val="00D53ED3"/>
    <w:rsid w:val="00D53F44"/>
    <w:rsid w:val="00D5716B"/>
    <w:rsid w:val="00D57DB0"/>
    <w:rsid w:val="00D61676"/>
    <w:rsid w:val="00D61D6A"/>
    <w:rsid w:val="00D625B2"/>
    <w:rsid w:val="00D66928"/>
    <w:rsid w:val="00D70266"/>
    <w:rsid w:val="00D72A03"/>
    <w:rsid w:val="00D72CEC"/>
    <w:rsid w:val="00D7522F"/>
    <w:rsid w:val="00D85290"/>
    <w:rsid w:val="00D9094C"/>
    <w:rsid w:val="00D93D32"/>
    <w:rsid w:val="00D9697C"/>
    <w:rsid w:val="00DA0103"/>
    <w:rsid w:val="00DA31FC"/>
    <w:rsid w:val="00DA3E50"/>
    <w:rsid w:val="00DA6C23"/>
    <w:rsid w:val="00DB040D"/>
    <w:rsid w:val="00DB05AA"/>
    <w:rsid w:val="00DB06B7"/>
    <w:rsid w:val="00DB2E27"/>
    <w:rsid w:val="00DB4A9F"/>
    <w:rsid w:val="00DB7A5E"/>
    <w:rsid w:val="00DC1982"/>
    <w:rsid w:val="00DC1994"/>
    <w:rsid w:val="00DD0486"/>
    <w:rsid w:val="00DD062E"/>
    <w:rsid w:val="00DD1F28"/>
    <w:rsid w:val="00DD2A1B"/>
    <w:rsid w:val="00DD4040"/>
    <w:rsid w:val="00DD7927"/>
    <w:rsid w:val="00DE05E7"/>
    <w:rsid w:val="00DE23D3"/>
    <w:rsid w:val="00DE29E2"/>
    <w:rsid w:val="00DE348D"/>
    <w:rsid w:val="00DE3DA0"/>
    <w:rsid w:val="00DE4D5E"/>
    <w:rsid w:val="00DE58C5"/>
    <w:rsid w:val="00DF267E"/>
    <w:rsid w:val="00DF4DDC"/>
    <w:rsid w:val="00DF4F18"/>
    <w:rsid w:val="00DF728B"/>
    <w:rsid w:val="00E02D33"/>
    <w:rsid w:val="00E1395B"/>
    <w:rsid w:val="00E14C16"/>
    <w:rsid w:val="00E14CE6"/>
    <w:rsid w:val="00E21688"/>
    <w:rsid w:val="00E241A6"/>
    <w:rsid w:val="00E246A7"/>
    <w:rsid w:val="00E26A46"/>
    <w:rsid w:val="00E26B7A"/>
    <w:rsid w:val="00E3047E"/>
    <w:rsid w:val="00E31C7E"/>
    <w:rsid w:val="00E36E2A"/>
    <w:rsid w:val="00E443B8"/>
    <w:rsid w:val="00E4534E"/>
    <w:rsid w:val="00E476CE"/>
    <w:rsid w:val="00E52DFD"/>
    <w:rsid w:val="00E563C8"/>
    <w:rsid w:val="00E57AA2"/>
    <w:rsid w:val="00E61EBE"/>
    <w:rsid w:val="00E63D5A"/>
    <w:rsid w:val="00E63E49"/>
    <w:rsid w:val="00E64051"/>
    <w:rsid w:val="00E6719B"/>
    <w:rsid w:val="00E7304F"/>
    <w:rsid w:val="00E7726A"/>
    <w:rsid w:val="00E779C2"/>
    <w:rsid w:val="00E77E1F"/>
    <w:rsid w:val="00E81688"/>
    <w:rsid w:val="00E837D0"/>
    <w:rsid w:val="00E850AD"/>
    <w:rsid w:val="00E87AC2"/>
    <w:rsid w:val="00E91E95"/>
    <w:rsid w:val="00E92C00"/>
    <w:rsid w:val="00E93F41"/>
    <w:rsid w:val="00E9518A"/>
    <w:rsid w:val="00E95264"/>
    <w:rsid w:val="00E95695"/>
    <w:rsid w:val="00E96A45"/>
    <w:rsid w:val="00E9710D"/>
    <w:rsid w:val="00EA333E"/>
    <w:rsid w:val="00EA5CB6"/>
    <w:rsid w:val="00EA7723"/>
    <w:rsid w:val="00EB0F53"/>
    <w:rsid w:val="00EB5A59"/>
    <w:rsid w:val="00EB6D27"/>
    <w:rsid w:val="00EC0BEC"/>
    <w:rsid w:val="00EC1644"/>
    <w:rsid w:val="00EC22BA"/>
    <w:rsid w:val="00EC2EBC"/>
    <w:rsid w:val="00EC75C4"/>
    <w:rsid w:val="00ED24E5"/>
    <w:rsid w:val="00ED3589"/>
    <w:rsid w:val="00ED5A21"/>
    <w:rsid w:val="00EE0D8E"/>
    <w:rsid w:val="00EE1E9B"/>
    <w:rsid w:val="00EE3529"/>
    <w:rsid w:val="00EF1A0A"/>
    <w:rsid w:val="00EF4340"/>
    <w:rsid w:val="00EF4A80"/>
    <w:rsid w:val="00EF5860"/>
    <w:rsid w:val="00EF7407"/>
    <w:rsid w:val="00F01196"/>
    <w:rsid w:val="00F03EC4"/>
    <w:rsid w:val="00F06980"/>
    <w:rsid w:val="00F148DB"/>
    <w:rsid w:val="00F14D45"/>
    <w:rsid w:val="00F15000"/>
    <w:rsid w:val="00F1596F"/>
    <w:rsid w:val="00F16035"/>
    <w:rsid w:val="00F17A02"/>
    <w:rsid w:val="00F17C9F"/>
    <w:rsid w:val="00F21D46"/>
    <w:rsid w:val="00F259BD"/>
    <w:rsid w:val="00F266BF"/>
    <w:rsid w:val="00F26B33"/>
    <w:rsid w:val="00F2772A"/>
    <w:rsid w:val="00F3414A"/>
    <w:rsid w:val="00F378DA"/>
    <w:rsid w:val="00F43ED5"/>
    <w:rsid w:val="00F45FA5"/>
    <w:rsid w:val="00F464AA"/>
    <w:rsid w:val="00F465AF"/>
    <w:rsid w:val="00F46796"/>
    <w:rsid w:val="00F47864"/>
    <w:rsid w:val="00F5104D"/>
    <w:rsid w:val="00F53C4C"/>
    <w:rsid w:val="00F5400F"/>
    <w:rsid w:val="00F56FBB"/>
    <w:rsid w:val="00F60636"/>
    <w:rsid w:val="00F62544"/>
    <w:rsid w:val="00F6512A"/>
    <w:rsid w:val="00F655BF"/>
    <w:rsid w:val="00F6723A"/>
    <w:rsid w:val="00F67C0B"/>
    <w:rsid w:val="00F756B1"/>
    <w:rsid w:val="00F75EB8"/>
    <w:rsid w:val="00F8696F"/>
    <w:rsid w:val="00F86D06"/>
    <w:rsid w:val="00F931F5"/>
    <w:rsid w:val="00F953E8"/>
    <w:rsid w:val="00F95CCB"/>
    <w:rsid w:val="00F97CE1"/>
    <w:rsid w:val="00FA28BD"/>
    <w:rsid w:val="00FA3D45"/>
    <w:rsid w:val="00FA3D48"/>
    <w:rsid w:val="00FA4B66"/>
    <w:rsid w:val="00FA4CBE"/>
    <w:rsid w:val="00FA5D53"/>
    <w:rsid w:val="00FA6BC7"/>
    <w:rsid w:val="00FA788C"/>
    <w:rsid w:val="00FB4FAC"/>
    <w:rsid w:val="00FC1D20"/>
    <w:rsid w:val="00FC6C98"/>
    <w:rsid w:val="00FC7348"/>
    <w:rsid w:val="00FC7DE7"/>
    <w:rsid w:val="00FD336B"/>
    <w:rsid w:val="00FD6DAB"/>
    <w:rsid w:val="00FD6E5A"/>
    <w:rsid w:val="00FD7377"/>
    <w:rsid w:val="00FE2BB1"/>
    <w:rsid w:val="00FE7533"/>
    <w:rsid w:val="00FE7780"/>
    <w:rsid w:val="00FE7C9A"/>
    <w:rsid w:val="00FF29C3"/>
    <w:rsid w:val="00FF3E21"/>
    <w:rsid w:val="00FF5F7D"/>
    <w:rsid w:val="00FF76C1"/>
    <w:rsid w:val="01142BE0"/>
    <w:rsid w:val="0134FA8C"/>
    <w:rsid w:val="013E5437"/>
    <w:rsid w:val="014CB37B"/>
    <w:rsid w:val="014FC01C"/>
    <w:rsid w:val="01627D46"/>
    <w:rsid w:val="0192A6D6"/>
    <w:rsid w:val="01A2A0F7"/>
    <w:rsid w:val="01EB4EAC"/>
    <w:rsid w:val="01F29197"/>
    <w:rsid w:val="020BC8B2"/>
    <w:rsid w:val="02259FE4"/>
    <w:rsid w:val="022EE3F7"/>
    <w:rsid w:val="027D8123"/>
    <w:rsid w:val="02812014"/>
    <w:rsid w:val="0281D844"/>
    <w:rsid w:val="02A22E67"/>
    <w:rsid w:val="02B30EC0"/>
    <w:rsid w:val="02C466DE"/>
    <w:rsid w:val="02E29ED0"/>
    <w:rsid w:val="02E3AE93"/>
    <w:rsid w:val="02F294BF"/>
    <w:rsid w:val="035E928B"/>
    <w:rsid w:val="037A06BE"/>
    <w:rsid w:val="03812F53"/>
    <w:rsid w:val="0381A232"/>
    <w:rsid w:val="0388F7B8"/>
    <w:rsid w:val="03B16A3A"/>
    <w:rsid w:val="03B41CF6"/>
    <w:rsid w:val="03D2BDB0"/>
    <w:rsid w:val="0420244D"/>
    <w:rsid w:val="045F2DE1"/>
    <w:rsid w:val="045F5FEB"/>
    <w:rsid w:val="04873357"/>
    <w:rsid w:val="048872A6"/>
    <w:rsid w:val="048BF293"/>
    <w:rsid w:val="049A0D6F"/>
    <w:rsid w:val="04CE68B7"/>
    <w:rsid w:val="04EEC110"/>
    <w:rsid w:val="04F89867"/>
    <w:rsid w:val="052B5FFD"/>
    <w:rsid w:val="0536148A"/>
    <w:rsid w:val="0542E6A7"/>
    <w:rsid w:val="0561B8E3"/>
    <w:rsid w:val="056D2AA4"/>
    <w:rsid w:val="0571B22E"/>
    <w:rsid w:val="0597B07D"/>
    <w:rsid w:val="05F3F89E"/>
    <w:rsid w:val="063FB181"/>
    <w:rsid w:val="067C0F4D"/>
    <w:rsid w:val="0681C5FD"/>
    <w:rsid w:val="06A65253"/>
    <w:rsid w:val="06E5D026"/>
    <w:rsid w:val="070389D0"/>
    <w:rsid w:val="072E0B23"/>
    <w:rsid w:val="074E454B"/>
    <w:rsid w:val="074F6832"/>
    <w:rsid w:val="076D472C"/>
    <w:rsid w:val="077E2696"/>
    <w:rsid w:val="079EAAEF"/>
    <w:rsid w:val="07AA026F"/>
    <w:rsid w:val="082AAEDA"/>
    <w:rsid w:val="090A1C27"/>
    <w:rsid w:val="090B7F70"/>
    <w:rsid w:val="0923A554"/>
    <w:rsid w:val="09584EF5"/>
    <w:rsid w:val="0968E3C4"/>
    <w:rsid w:val="09738AA0"/>
    <w:rsid w:val="09AE4285"/>
    <w:rsid w:val="09EBF5AA"/>
    <w:rsid w:val="0A4EE217"/>
    <w:rsid w:val="0A56B561"/>
    <w:rsid w:val="0A874EF4"/>
    <w:rsid w:val="0A99D5C5"/>
    <w:rsid w:val="0B02BFA7"/>
    <w:rsid w:val="0B03F3A0"/>
    <w:rsid w:val="0B29F7A8"/>
    <w:rsid w:val="0B4010FA"/>
    <w:rsid w:val="0BAF4A58"/>
    <w:rsid w:val="0BE0763B"/>
    <w:rsid w:val="0C1C8435"/>
    <w:rsid w:val="0C2D36DB"/>
    <w:rsid w:val="0C443D5D"/>
    <w:rsid w:val="0C4612B0"/>
    <w:rsid w:val="0C849BE9"/>
    <w:rsid w:val="0C84D3FC"/>
    <w:rsid w:val="0CAFD8AD"/>
    <w:rsid w:val="0CBB7DF5"/>
    <w:rsid w:val="0CBDC896"/>
    <w:rsid w:val="0CE2C094"/>
    <w:rsid w:val="0CED7105"/>
    <w:rsid w:val="0DCF7A8C"/>
    <w:rsid w:val="0DD13FA1"/>
    <w:rsid w:val="0DD75C46"/>
    <w:rsid w:val="0DEA4CEC"/>
    <w:rsid w:val="0E04B1E7"/>
    <w:rsid w:val="0E12CDB1"/>
    <w:rsid w:val="0E14A63E"/>
    <w:rsid w:val="0E513C77"/>
    <w:rsid w:val="0E9E1B44"/>
    <w:rsid w:val="0EAC62E7"/>
    <w:rsid w:val="0EC12DF5"/>
    <w:rsid w:val="0EDB16BB"/>
    <w:rsid w:val="0F3A9690"/>
    <w:rsid w:val="0FB7219A"/>
    <w:rsid w:val="0FF2C9CC"/>
    <w:rsid w:val="0FF86B9E"/>
    <w:rsid w:val="104D5D18"/>
    <w:rsid w:val="106AFBEF"/>
    <w:rsid w:val="10A48389"/>
    <w:rsid w:val="10B403D8"/>
    <w:rsid w:val="10EE80A7"/>
    <w:rsid w:val="10EFAC41"/>
    <w:rsid w:val="10F3B3A2"/>
    <w:rsid w:val="11007963"/>
    <w:rsid w:val="113633EA"/>
    <w:rsid w:val="114C9D6F"/>
    <w:rsid w:val="11850BC6"/>
    <w:rsid w:val="1192B548"/>
    <w:rsid w:val="11A93112"/>
    <w:rsid w:val="11C80E63"/>
    <w:rsid w:val="11DD01F3"/>
    <w:rsid w:val="121EA750"/>
    <w:rsid w:val="12604C73"/>
    <w:rsid w:val="12642392"/>
    <w:rsid w:val="12A063FC"/>
    <w:rsid w:val="12B81020"/>
    <w:rsid w:val="12BAA372"/>
    <w:rsid w:val="12CEB2A2"/>
    <w:rsid w:val="12DE854B"/>
    <w:rsid w:val="13050778"/>
    <w:rsid w:val="13066DD7"/>
    <w:rsid w:val="131EFAD8"/>
    <w:rsid w:val="13228E7D"/>
    <w:rsid w:val="1397C326"/>
    <w:rsid w:val="13A4258C"/>
    <w:rsid w:val="14109941"/>
    <w:rsid w:val="14D5D3AE"/>
    <w:rsid w:val="1509AB5B"/>
    <w:rsid w:val="1530C687"/>
    <w:rsid w:val="154C16D9"/>
    <w:rsid w:val="156CF0B8"/>
    <w:rsid w:val="158B2A74"/>
    <w:rsid w:val="15AADC3B"/>
    <w:rsid w:val="15AB675F"/>
    <w:rsid w:val="15CAD61A"/>
    <w:rsid w:val="160B3F20"/>
    <w:rsid w:val="1625EDAE"/>
    <w:rsid w:val="164EF3EB"/>
    <w:rsid w:val="170CECBC"/>
    <w:rsid w:val="17174CDE"/>
    <w:rsid w:val="175FA67F"/>
    <w:rsid w:val="17716FFE"/>
    <w:rsid w:val="177FDF7D"/>
    <w:rsid w:val="179C87E2"/>
    <w:rsid w:val="17A4778D"/>
    <w:rsid w:val="17D285CD"/>
    <w:rsid w:val="180009AB"/>
    <w:rsid w:val="18150D65"/>
    <w:rsid w:val="18A391D5"/>
    <w:rsid w:val="18A5B913"/>
    <w:rsid w:val="18B20D29"/>
    <w:rsid w:val="18C3B1D3"/>
    <w:rsid w:val="18C91148"/>
    <w:rsid w:val="18FDE528"/>
    <w:rsid w:val="192C2AE0"/>
    <w:rsid w:val="195F6A61"/>
    <w:rsid w:val="197612D1"/>
    <w:rsid w:val="19CD2939"/>
    <w:rsid w:val="19D382DE"/>
    <w:rsid w:val="1A80B3E4"/>
    <w:rsid w:val="1AAB9CF1"/>
    <w:rsid w:val="1AB47916"/>
    <w:rsid w:val="1ADBC4ED"/>
    <w:rsid w:val="1B33C8B7"/>
    <w:rsid w:val="1B356217"/>
    <w:rsid w:val="1B5AD89A"/>
    <w:rsid w:val="1B77D8C1"/>
    <w:rsid w:val="1BCED357"/>
    <w:rsid w:val="1BE7CBD0"/>
    <w:rsid w:val="1C0FD89C"/>
    <w:rsid w:val="1C1E36CC"/>
    <w:rsid w:val="1C42C3A0"/>
    <w:rsid w:val="1C57F925"/>
    <w:rsid w:val="1C63B0BC"/>
    <w:rsid w:val="1C6636D7"/>
    <w:rsid w:val="1C816A7C"/>
    <w:rsid w:val="1C9372FE"/>
    <w:rsid w:val="1CB6E347"/>
    <w:rsid w:val="1CC81C0F"/>
    <w:rsid w:val="1CF9FFF7"/>
    <w:rsid w:val="1D6C85AB"/>
    <w:rsid w:val="1D7F0EDB"/>
    <w:rsid w:val="1D9A854D"/>
    <w:rsid w:val="1D9FDD78"/>
    <w:rsid w:val="1DB5FA4D"/>
    <w:rsid w:val="1DC1A012"/>
    <w:rsid w:val="1DC735B0"/>
    <w:rsid w:val="1E0040FA"/>
    <w:rsid w:val="1E399187"/>
    <w:rsid w:val="1E454559"/>
    <w:rsid w:val="1E5D703D"/>
    <w:rsid w:val="1E5E5663"/>
    <w:rsid w:val="1E60C30F"/>
    <w:rsid w:val="1E876011"/>
    <w:rsid w:val="1E9704A6"/>
    <w:rsid w:val="1EAAC91A"/>
    <w:rsid w:val="1ECB5B43"/>
    <w:rsid w:val="1EEF6977"/>
    <w:rsid w:val="1F127AF4"/>
    <w:rsid w:val="1F1A14F9"/>
    <w:rsid w:val="1F61055B"/>
    <w:rsid w:val="1F7F3321"/>
    <w:rsid w:val="1F8B4A36"/>
    <w:rsid w:val="1F969E04"/>
    <w:rsid w:val="1FA89591"/>
    <w:rsid w:val="1FB3D420"/>
    <w:rsid w:val="1FB62076"/>
    <w:rsid w:val="2037253D"/>
    <w:rsid w:val="207F09E0"/>
    <w:rsid w:val="209EFBB7"/>
    <w:rsid w:val="20B97055"/>
    <w:rsid w:val="20BFD9D1"/>
    <w:rsid w:val="21359DAE"/>
    <w:rsid w:val="21673D43"/>
    <w:rsid w:val="217A72EF"/>
    <w:rsid w:val="218BF783"/>
    <w:rsid w:val="218E7AD3"/>
    <w:rsid w:val="219F473F"/>
    <w:rsid w:val="21C4469F"/>
    <w:rsid w:val="21DA82EA"/>
    <w:rsid w:val="21E31CD6"/>
    <w:rsid w:val="22050E74"/>
    <w:rsid w:val="2236FCAC"/>
    <w:rsid w:val="224CC54D"/>
    <w:rsid w:val="224FEA14"/>
    <w:rsid w:val="228AB49C"/>
    <w:rsid w:val="22E190F4"/>
    <w:rsid w:val="22E93A06"/>
    <w:rsid w:val="22F189B4"/>
    <w:rsid w:val="2377A9D7"/>
    <w:rsid w:val="238DE8F2"/>
    <w:rsid w:val="23A3D886"/>
    <w:rsid w:val="23B6339C"/>
    <w:rsid w:val="23BC0737"/>
    <w:rsid w:val="242DD059"/>
    <w:rsid w:val="2439CA3F"/>
    <w:rsid w:val="24505DD3"/>
    <w:rsid w:val="24A38064"/>
    <w:rsid w:val="24AC696F"/>
    <w:rsid w:val="24C228E1"/>
    <w:rsid w:val="24C30F9A"/>
    <w:rsid w:val="2505DA51"/>
    <w:rsid w:val="252A1AB3"/>
    <w:rsid w:val="2544A5A8"/>
    <w:rsid w:val="2569DDE5"/>
    <w:rsid w:val="25719502"/>
    <w:rsid w:val="258D58EF"/>
    <w:rsid w:val="25C62561"/>
    <w:rsid w:val="25E96AFE"/>
    <w:rsid w:val="260411CB"/>
    <w:rsid w:val="26280471"/>
    <w:rsid w:val="262D5C93"/>
    <w:rsid w:val="2677D702"/>
    <w:rsid w:val="27380DFD"/>
    <w:rsid w:val="2751CA35"/>
    <w:rsid w:val="27523F06"/>
    <w:rsid w:val="27858096"/>
    <w:rsid w:val="27B49A0F"/>
    <w:rsid w:val="28232181"/>
    <w:rsid w:val="2851C4CD"/>
    <w:rsid w:val="28616880"/>
    <w:rsid w:val="28935429"/>
    <w:rsid w:val="28B5959C"/>
    <w:rsid w:val="28EA346B"/>
    <w:rsid w:val="2931ED75"/>
    <w:rsid w:val="2958C702"/>
    <w:rsid w:val="29702EF9"/>
    <w:rsid w:val="29D115EB"/>
    <w:rsid w:val="29D51DFD"/>
    <w:rsid w:val="29FD9A3A"/>
    <w:rsid w:val="2A27F6AB"/>
    <w:rsid w:val="2A334168"/>
    <w:rsid w:val="2A8A52CB"/>
    <w:rsid w:val="2AA39703"/>
    <w:rsid w:val="2B01F20B"/>
    <w:rsid w:val="2B205955"/>
    <w:rsid w:val="2B817F2A"/>
    <w:rsid w:val="2B8D2A6D"/>
    <w:rsid w:val="2BDCC0DD"/>
    <w:rsid w:val="2BE22D48"/>
    <w:rsid w:val="2C016CA3"/>
    <w:rsid w:val="2C3FAFBE"/>
    <w:rsid w:val="2C780DB0"/>
    <w:rsid w:val="2C8A59BE"/>
    <w:rsid w:val="2C9BEBFC"/>
    <w:rsid w:val="2CA50A7D"/>
    <w:rsid w:val="2CABCAA5"/>
    <w:rsid w:val="2CCC9C58"/>
    <w:rsid w:val="2CFF143F"/>
    <w:rsid w:val="2D216133"/>
    <w:rsid w:val="2D42B4B5"/>
    <w:rsid w:val="2D6019C8"/>
    <w:rsid w:val="2D684500"/>
    <w:rsid w:val="2DAB9ABD"/>
    <w:rsid w:val="2DB1CA4E"/>
    <w:rsid w:val="2DBB0A78"/>
    <w:rsid w:val="2E0BE446"/>
    <w:rsid w:val="2E21C5A0"/>
    <w:rsid w:val="2E2D94F0"/>
    <w:rsid w:val="2E382751"/>
    <w:rsid w:val="2E593179"/>
    <w:rsid w:val="2E7F1DFF"/>
    <w:rsid w:val="2EAFD297"/>
    <w:rsid w:val="2EC8E733"/>
    <w:rsid w:val="2ECB8613"/>
    <w:rsid w:val="2EDCB588"/>
    <w:rsid w:val="2F08593E"/>
    <w:rsid w:val="2F14E019"/>
    <w:rsid w:val="2F473BA7"/>
    <w:rsid w:val="2F7757E7"/>
    <w:rsid w:val="2FB1EBC9"/>
    <w:rsid w:val="2FC6DA38"/>
    <w:rsid w:val="2FDBA4C3"/>
    <w:rsid w:val="300F1E68"/>
    <w:rsid w:val="30578884"/>
    <w:rsid w:val="307CF1F8"/>
    <w:rsid w:val="30A615EB"/>
    <w:rsid w:val="30F8CAB9"/>
    <w:rsid w:val="31044706"/>
    <w:rsid w:val="3104EAC2"/>
    <w:rsid w:val="313D1BBC"/>
    <w:rsid w:val="3142AACB"/>
    <w:rsid w:val="317585E7"/>
    <w:rsid w:val="31AEE1ED"/>
    <w:rsid w:val="31ED9591"/>
    <w:rsid w:val="32204A4A"/>
    <w:rsid w:val="3233BF1B"/>
    <w:rsid w:val="3242A0E8"/>
    <w:rsid w:val="327B2436"/>
    <w:rsid w:val="328EC1B9"/>
    <w:rsid w:val="32E3390D"/>
    <w:rsid w:val="3348AC1A"/>
    <w:rsid w:val="3353547D"/>
    <w:rsid w:val="336D22E2"/>
    <w:rsid w:val="338C6921"/>
    <w:rsid w:val="338EE7F1"/>
    <w:rsid w:val="33917253"/>
    <w:rsid w:val="3394587A"/>
    <w:rsid w:val="33B95824"/>
    <w:rsid w:val="33C346D4"/>
    <w:rsid w:val="33F5E25C"/>
    <w:rsid w:val="33FED80A"/>
    <w:rsid w:val="33FF4197"/>
    <w:rsid w:val="3409FD4B"/>
    <w:rsid w:val="34222930"/>
    <w:rsid w:val="343D47FA"/>
    <w:rsid w:val="34910B32"/>
    <w:rsid w:val="34A348AE"/>
    <w:rsid w:val="34B5138B"/>
    <w:rsid w:val="34E13834"/>
    <w:rsid w:val="34FBBAA2"/>
    <w:rsid w:val="35EAB5BA"/>
    <w:rsid w:val="35F65213"/>
    <w:rsid w:val="36435289"/>
    <w:rsid w:val="364BD158"/>
    <w:rsid w:val="3653A915"/>
    <w:rsid w:val="36561C5F"/>
    <w:rsid w:val="36A26BDF"/>
    <w:rsid w:val="36A65955"/>
    <w:rsid w:val="36B0B252"/>
    <w:rsid w:val="36C75259"/>
    <w:rsid w:val="370057A9"/>
    <w:rsid w:val="370A6BD5"/>
    <w:rsid w:val="375D8B28"/>
    <w:rsid w:val="37D766A9"/>
    <w:rsid w:val="37F48C68"/>
    <w:rsid w:val="37FEADF4"/>
    <w:rsid w:val="37FFC104"/>
    <w:rsid w:val="38191FA9"/>
    <w:rsid w:val="381E4FA5"/>
    <w:rsid w:val="3829C917"/>
    <w:rsid w:val="383C24B5"/>
    <w:rsid w:val="3840FC1A"/>
    <w:rsid w:val="38CA4333"/>
    <w:rsid w:val="38D2F635"/>
    <w:rsid w:val="38D32850"/>
    <w:rsid w:val="3935861F"/>
    <w:rsid w:val="394041D5"/>
    <w:rsid w:val="396B0769"/>
    <w:rsid w:val="396BFCDF"/>
    <w:rsid w:val="3990CD98"/>
    <w:rsid w:val="3A041FE6"/>
    <w:rsid w:val="3A55E76B"/>
    <w:rsid w:val="3AC65C1F"/>
    <w:rsid w:val="3ACD8DC0"/>
    <w:rsid w:val="3B013C7E"/>
    <w:rsid w:val="3B070265"/>
    <w:rsid w:val="3B0BFEC9"/>
    <w:rsid w:val="3B1AA73B"/>
    <w:rsid w:val="3BAE273C"/>
    <w:rsid w:val="3BF8DE4A"/>
    <w:rsid w:val="3BFECF51"/>
    <w:rsid w:val="3C1C70E1"/>
    <w:rsid w:val="3C3CCFFC"/>
    <w:rsid w:val="3C4B5B1E"/>
    <w:rsid w:val="3C5955F1"/>
    <w:rsid w:val="3C601DFB"/>
    <w:rsid w:val="3C71A702"/>
    <w:rsid w:val="3CDECDBA"/>
    <w:rsid w:val="3CE86783"/>
    <w:rsid w:val="3D656524"/>
    <w:rsid w:val="3D6D1958"/>
    <w:rsid w:val="3DDC83DF"/>
    <w:rsid w:val="3E219315"/>
    <w:rsid w:val="3EDC153A"/>
    <w:rsid w:val="3EDF8D45"/>
    <w:rsid w:val="3EF100DE"/>
    <w:rsid w:val="3F21F815"/>
    <w:rsid w:val="3F7EADD1"/>
    <w:rsid w:val="3FC9FAAD"/>
    <w:rsid w:val="405832BF"/>
    <w:rsid w:val="4066E15A"/>
    <w:rsid w:val="408BD30D"/>
    <w:rsid w:val="40FE8451"/>
    <w:rsid w:val="410561C5"/>
    <w:rsid w:val="41062567"/>
    <w:rsid w:val="4127C884"/>
    <w:rsid w:val="412F81B2"/>
    <w:rsid w:val="4152F75B"/>
    <w:rsid w:val="41A6E5A7"/>
    <w:rsid w:val="41B1ECE0"/>
    <w:rsid w:val="41B4A534"/>
    <w:rsid w:val="41D46E3E"/>
    <w:rsid w:val="41E281F0"/>
    <w:rsid w:val="41F65919"/>
    <w:rsid w:val="423F622B"/>
    <w:rsid w:val="424BCB1D"/>
    <w:rsid w:val="428031D3"/>
    <w:rsid w:val="42C785D4"/>
    <w:rsid w:val="42F233CB"/>
    <w:rsid w:val="433F659D"/>
    <w:rsid w:val="43977889"/>
    <w:rsid w:val="43AA1385"/>
    <w:rsid w:val="43C68CDB"/>
    <w:rsid w:val="43CDBF19"/>
    <w:rsid w:val="43F41304"/>
    <w:rsid w:val="440C4526"/>
    <w:rsid w:val="4417EE9E"/>
    <w:rsid w:val="442E9A55"/>
    <w:rsid w:val="446552EF"/>
    <w:rsid w:val="44662BD7"/>
    <w:rsid w:val="4477C75B"/>
    <w:rsid w:val="44953650"/>
    <w:rsid w:val="449C125A"/>
    <w:rsid w:val="44BA6FD5"/>
    <w:rsid w:val="44CE161D"/>
    <w:rsid w:val="44F83D3C"/>
    <w:rsid w:val="44FA6263"/>
    <w:rsid w:val="44FFD215"/>
    <w:rsid w:val="4504AD7C"/>
    <w:rsid w:val="45416DD7"/>
    <w:rsid w:val="458D49F1"/>
    <w:rsid w:val="459F6D62"/>
    <w:rsid w:val="45C2FE47"/>
    <w:rsid w:val="45DA12E0"/>
    <w:rsid w:val="45FE7922"/>
    <w:rsid w:val="4627C676"/>
    <w:rsid w:val="46642630"/>
    <w:rsid w:val="4673C35E"/>
    <w:rsid w:val="46AA47B3"/>
    <w:rsid w:val="46AAAE20"/>
    <w:rsid w:val="46F21AAA"/>
    <w:rsid w:val="4706D898"/>
    <w:rsid w:val="470D738B"/>
    <w:rsid w:val="4742F472"/>
    <w:rsid w:val="4796C680"/>
    <w:rsid w:val="479C1138"/>
    <w:rsid w:val="47A7A40B"/>
    <w:rsid w:val="47CBB0EE"/>
    <w:rsid w:val="48302589"/>
    <w:rsid w:val="4872D5F7"/>
    <w:rsid w:val="48ADD840"/>
    <w:rsid w:val="4965446A"/>
    <w:rsid w:val="499D9E10"/>
    <w:rsid w:val="49B6D931"/>
    <w:rsid w:val="49C31667"/>
    <w:rsid w:val="49ECCA88"/>
    <w:rsid w:val="4A572DC5"/>
    <w:rsid w:val="4A9129FE"/>
    <w:rsid w:val="4AA18700"/>
    <w:rsid w:val="4AC270FC"/>
    <w:rsid w:val="4AE7E96B"/>
    <w:rsid w:val="4B5E5399"/>
    <w:rsid w:val="4B71150F"/>
    <w:rsid w:val="4B741A9E"/>
    <w:rsid w:val="4B7ACB78"/>
    <w:rsid w:val="4B7FD763"/>
    <w:rsid w:val="4B8423D8"/>
    <w:rsid w:val="4C15A38E"/>
    <w:rsid w:val="4C2EC1D5"/>
    <w:rsid w:val="4C325B2E"/>
    <w:rsid w:val="4C49C185"/>
    <w:rsid w:val="4C5FFB46"/>
    <w:rsid w:val="4C909BDF"/>
    <w:rsid w:val="4CAC1B70"/>
    <w:rsid w:val="4CB57CEB"/>
    <w:rsid w:val="4CC0C246"/>
    <w:rsid w:val="4CD1B80A"/>
    <w:rsid w:val="4CDA58F2"/>
    <w:rsid w:val="4CF3E353"/>
    <w:rsid w:val="4CF411FC"/>
    <w:rsid w:val="4D0B067A"/>
    <w:rsid w:val="4D0B25E0"/>
    <w:rsid w:val="4D720AE2"/>
    <w:rsid w:val="4D936667"/>
    <w:rsid w:val="4DA93A90"/>
    <w:rsid w:val="4DB1B77E"/>
    <w:rsid w:val="4DC6C64D"/>
    <w:rsid w:val="4DF27FDC"/>
    <w:rsid w:val="4DF6B47A"/>
    <w:rsid w:val="4E28BB1F"/>
    <w:rsid w:val="4E39BA8C"/>
    <w:rsid w:val="4E4C720B"/>
    <w:rsid w:val="4EB26AAC"/>
    <w:rsid w:val="4F130CAB"/>
    <w:rsid w:val="4F4A7C91"/>
    <w:rsid w:val="4FC43722"/>
    <w:rsid w:val="4FFCFC42"/>
    <w:rsid w:val="50040160"/>
    <w:rsid w:val="506378AE"/>
    <w:rsid w:val="507FC035"/>
    <w:rsid w:val="5090B65B"/>
    <w:rsid w:val="509B2278"/>
    <w:rsid w:val="50A6ACAD"/>
    <w:rsid w:val="50EF7112"/>
    <w:rsid w:val="50F12EC9"/>
    <w:rsid w:val="50F46B84"/>
    <w:rsid w:val="50FE7827"/>
    <w:rsid w:val="5150D3F3"/>
    <w:rsid w:val="515F5EBF"/>
    <w:rsid w:val="5166A5E7"/>
    <w:rsid w:val="51834C4C"/>
    <w:rsid w:val="51995D0F"/>
    <w:rsid w:val="5226A0B7"/>
    <w:rsid w:val="52730D92"/>
    <w:rsid w:val="52A14BA3"/>
    <w:rsid w:val="52CFB983"/>
    <w:rsid w:val="5308E88F"/>
    <w:rsid w:val="5309738B"/>
    <w:rsid w:val="530C770D"/>
    <w:rsid w:val="531C84D0"/>
    <w:rsid w:val="53215190"/>
    <w:rsid w:val="53306C5E"/>
    <w:rsid w:val="5339EF4B"/>
    <w:rsid w:val="53B59CE9"/>
    <w:rsid w:val="5409239E"/>
    <w:rsid w:val="54284D3A"/>
    <w:rsid w:val="542CC136"/>
    <w:rsid w:val="544BF060"/>
    <w:rsid w:val="548923CE"/>
    <w:rsid w:val="548A4BEF"/>
    <w:rsid w:val="549243CB"/>
    <w:rsid w:val="54BFD9FC"/>
    <w:rsid w:val="5515FB06"/>
    <w:rsid w:val="551A9DDB"/>
    <w:rsid w:val="55AABBCB"/>
    <w:rsid w:val="55B783A8"/>
    <w:rsid w:val="55D74D4D"/>
    <w:rsid w:val="55FEC87B"/>
    <w:rsid w:val="5602CA64"/>
    <w:rsid w:val="5634CAFC"/>
    <w:rsid w:val="563C5027"/>
    <w:rsid w:val="56966D1A"/>
    <w:rsid w:val="56EC1A3A"/>
    <w:rsid w:val="56EFB7FE"/>
    <w:rsid w:val="57150991"/>
    <w:rsid w:val="571E1807"/>
    <w:rsid w:val="578F2B80"/>
    <w:rsid w:val="57B0D7F1"/>
    <w:rsid w:val="57B6E8C5"/>
    <w:rsid w:val="57E8DD19"/>
    <w:rsid w:val="57F53DBF"/>
    <w:rsid w:val="580A30D7"/>
    <w:rsid w:val="5822966C"/>
    <w:rsid w:val="58350DCE"/>
    <w:rsid w:val="58489C04"/>
    <w:rsid w:val="5879226B"/>
    <w:rsid w:val="58A6A5A0"/>
    <w:rsid w:val="58B7652D"/>
    <w:rsid w:val="58B8DFAE"/>
    <w:rsid w:val="58DD4812"/>
    <w:rsid w:val="58E3E913"/>
    <w:rsid w:val="58EA9FE2"/>
    <w:rsid w:val="58F933D6"/>
    <w:rsid w:val="59149295"/>
    <w:rsid w:val="591A9F8C"/>
    <w:rsid w:val="59373EA6"/>
    <w:rsid w:val="593BB124"/>
    <w:rsid w:val="594ECB19"/>
    <w:rsid w:val="59A868AF"/>
    <w:rsid w:val="59B7943B"/>
    <w:rsid w:val="59E8D1E2"/>
    <w:rsid w:val="5A02EC47"/>
    <w:rsid w:val="5A3FCA0F"/>
    <w:rsid w:val="5A4225E7"/>
    <w:rsid w:val="5A544653"/>
    <w:rsid w:val="5A85C16A"/>
    <w:rsid w:val="5AB9F10B"/>
    <w:rsid w:val="5AD9AB9F"/>
    <w:rsid w:val="5B44A94A"/>
    <w:rsid w:val="5B4CBCAC"/>
    <w:rsid w:val="5B56F795"/>
    <w:rsid w:val="5B6B1F29"/>
    <w:rsid w:val="5BB566F4"/>
    <w:rsid w:val="5BD8A8C6"/>
    <w:rsid w:val="5C09D241"/>
    <w:rsid w:val="5C192090"/>
    <w:rsid w:val="5C28E4F0"/>
    <w:rsid w:val="5C69DB03"/>
    <w:rsid w:val="5C744F31"/>
    <w:rsid w:val="5C78B615"/>
    <w:rsid w:val="5D083840"/>
    <w:rsid w:val="5D083F2C"/>
    <w:rsid w:val="5D332986"/>
    <w:rsid w:val="5D618ABE"/>
    <w:rsid w:val="5D6AC90B"/>
    <w:rsid w:val="5DDD23F2"/>
    <w:rsid w:val="5E31EF2C"/>
    <w:rsid w:val="5E372CA8"/>
    <w:rsid w:val="5E3C194A"/>
    <w:rsid w:val="5E3DFD3F"/>
    <w:rsid w:val="5E88FA1E"/>
    <w:rsid w:val="5E8E144F"/>
    <w:rsid w:val="5EEE7754"/>
    <w:rsid w:val="5F35052D"/>
    <w:rsid w:val="5F3C29E1"/>
    <w:rsid w:val="5F61E0DD"/>
    <w:rsid w:val="5F80641F"/>
    <w:rsid w:val="5F86739E"/>
    <w:rsid w:val="5F98F6D3"/>
    <w:rsid w:val="5FD4B1AE"/>
    <w:rsid w:val="6025E5FD"/>
    <w:rsid w:val="60366B30"/>
    <w:rsid w:val="60427587"/>
    <w:rsid w:val="60A774AF"/>
    <w:rsid w:val="60AE3C1C"/>
    <w:rsid w:val="60DEC404"/>
    <w:rsid w:val="60E2A569"/>
    <w:rsid w:val="61772E84"/>
    <w:rsid w:val="6179F03C"/>
    <w:rsid w:val="61885E43"/>
    <w:rsid w:val="61C2AD03"/>
    <w:rsid w:val="61CDEB49"/>
    <w:rsid w:val="61F0BFB2"/>
    <w:rsid w:val="6225078E"/>
    <w:rsid w:val="6238049F"/>
    <w:rsid w:val="624F872C"/>
    <w:rsid w:val="62BC03F3"/>
    <w:rsid w:val="62C5F8A2"/>
    <w:rsid w:val="62E7D44F"/>
    <w:rsid w:val="63286376"/>
    <w:rsid w:val="636EB82B"/>
    <w:rsid w:val="63748AF9"/>
    <w:rsid w:val="638445F3"/>
    <w:rsid w:val="639DE837"/>
    <w:rsid w:val="63C6A936"/>
    <w:rsid w:val="63EF9111"/>
    <w:rsid w:val="64005C7A"/>
    <w:rsid w:val="641D610C"/>
    <w:rsid w:val="648DA9B9"/>
    <w:rsid w:val="648E2D3F"/>
    <w:rsid w:val="64E1EA6D"/>
    <w:rsid w:val="64EBA2C5"/>
    <w:rsid w:val="652364D6"/>
    <w:rsid w:val="65A5132D"/>
    <w:rsid w:val="65DE9463"/>
    <w:rsid w:val="6628F010"/>
    <w:rsid w:val="66323C36"/>
    <w:rsid w:val="663A8DC2"/>
    <w:rsid w:val="6694216F"/>
    <w:rsid w:val="66B1483E"/>
    <w:rsid w:val="66FC5B81"/>
    <w:rsid w:val="673A91A4"/>
    <w:rsid w:val="6754E203"/>
    <w:rsid w:val="67885B64"/>
    <w:rsid w:val="67AF0428"/>
    <w:rsid w:val="67CF3DED"/>
    <w:rsid w:val="67ED604A"/>
    <w:rsid w:val="67F3B860"/>
    <w:rsid w:val="6805E0FE"/>
    <w:rsid w:val="6841E2FB"/>
    <w:rsid w:val="6849C824"/>
    <w:rsid w:val="6898318C"/>
    <w:rsid w:val="68FE2FF1"/>
    <w:rsid w:val="690A7FDF"/>
    <w:rsid w:val="690AA263"/>
    <w:rsid w:val="69126FE1"/>
    <w:rsid w:val="6943587C"/>
    <w:rsid w:val="6956A239"/>
    <w:rsid w:val="696B0AF4"/>
    <w:rsid w:val="699459D3"/>
    <w:rsid w:val="69F688A1"/>
    <w:rsid w:val="6A004A2D"/>
    <w:rsid w:val="6A3F6A5F"/>
    <w:rsid w:val="6A4466DA"/>
    <w:rsid w:val="6A768868"/>
    <w:rsid w:val="6AA13012"/>
    <w:rsid w:val="6AA4468D"/>
    <w:rsid w:val="6ADF85B6"/>
    <w:rsid w:val="6AE02600"/>
    <w:rsid w:val="6B03C326"/>
    <w:rsid w:val="6B1381A8"/>
    <w:rsid w:val="6B26B3E4"/>
    <w:rsid w:val="6B2A6610"/>
    <w:rsid w:val="6BAABE5F"/>
    <w:rsid w:val="6BB1EA8B"/>
    <w:rsid w:val="6BD3E925"/>
    <w:rsid w:val="6BF5B00B"/>
    <w:rsid w:val="6BF92685"/>
    <w:rsid w:val="6C0EF785"/>
    <w:rsid w:val="6C7AE04B"/>
    <w:rsid w:val="6CC578E0"/>
    <w:rsid w:val="6CD19A4D"/>
    <w:rsid w:val="6D029A99"/>
    <w:rsid w:val="6D165AA2"/>
    <w:rsid w:val="6D5096FA"/>
    <w:rsid w:val="6D7F141F"/>
    <w:rsid w:val="6D828F3B"/>
    <w:rsid w:val="6D99E81F"/>
    <w:rsid w:val="6D9AFE8C"/>
    <w:rsid w:val="6DCF48DB"/>
    <w:rsid w:val="6DD2CAC0"/>
    <w:rsid w:val="6E119903"/>
    <w:rsid w:val="6E27446F"/>
    <w:rsid w:val="6E475C16"/>
    <w:rsid w:val="6E6B1239"/>
    <w:rsid w:val="6E6EDDD5"/>
    <w:rsid w:val="6E8E5268"/>
    <w:rsid w:val="6EB29659"/>
    <w:rsid w:val="6EFDD0A4"/>
    <w:rsid w:val="6F337D62"/>
    <w:rsid w:val="6F3C2067"/>
    <w:rsid w:val="6F5A44BE"/>
    <w:rsid w:val="6F7A00CA"/>
    <w:rsid w:val="6F7A3138"/>
    <w:rsid w:val="6F807289"/>
    <w:rsid w:val="6FB524BF"/>
    <w:rsid w:val="6FD34811"/>
    <w:rsid w:val="6FDFC7B5"/>
    <w:rsid w:val="6FFB882D"/>
    <w:rsid w:val="70006FEE"/>
    <w:rsid w:val="70821976"/>
    <w:rsid w:val="70A2D254"/>
    <w:rsid w:val="70C14A34"/>
    <w:rsid w:val="70D11703"/>
    <w:rsid w:val="70E4CBBD"/>
    <w:rsid w:val="71817D28"/>
    <w:rsid w:val="71D76C7E"/>
    <w:rsid w:val="71EE6D64"/>
    <w:rsid w:val="722F1FC8"/>
    <w:rsid w:val="7242E5B2"/>
    <w:rsid w:val="724B20B8"/>
    <w:rsid w:val="72541655"/>
    <w:rsid w:val="726051CD"/>
    <w:rsid w:val="726DCCCD"/>
    <w:rsid w:val="72D37207"/>
    <w:rsid w:val="730C0BFC"/>
    <w:rsid w:val="730D576C"/>
    <w:rsid w:val="73223DD6"/>
    <w:rsid w:val="73332F83"/>
    <w:rsid w:val="73485717"/>
    <w:rsid w:val="7357BABC"/>
    <w:rsid w:val="73686B63"/>
    <w:rsid w:val="73857984"/>
    <w:rsid w:val="73A50A27"/>
    <w:rsid w:val="73B8537D"/>
    <w:rsid w:val="7409090E"/>
    <w:rsid w:val="74211798"/>
    <w:rsid w:val="7425059D"/>
    <w:rsid w:val="7441CCEA"/>
    <w:rsid w:val="744995CA"/>
    <w:rsid w:val="7467DB86"/>
    <w:rsid w:val="748768A1"/>
    <w:rsid w:val="74A7389F"/>
    <w:rsid w:val="74CE0080"/>
    <w:rsid w:val="74DE201D"/>
    <w:rsid w:val="74F92E00"/>
    <w:rsid w:val="74FD09A6"/>
    <w:rsid w:val="7511609B"/>
    <w:rsid w:val="75204651"/>
    <w:rsid w:val="75265CB3"/>
    <w:rsid w:val="7532C6E2"/>
    <w:rsid w:val="75459D01"/>
    <w:rsid w:val="75882DCA"/>
    <w:rsid w:val="75BD7131"/>
    <w:rsid w:val="75C95EE0"/>
    <w:rsid w:val="75E90EF1"/>
    <w:rsid w:val="76010D30"/>
    <w:rsid w:val="762BFD71"/>
    <w:rsid w:val="763001AC"/>
    <w:rsid w:val="763E111E"/>
    <w:rsid w:val="764ACE11"/>
    <w:rsid w:val="76719837"/>
    <w:rsid w:val="767CCAE6"/>
    <w:rsid w:val="767F6C04"/>
    <w:rsid w:val="7696E1ED"/>
    <w:rsid w:val="7715E634"/>
    <w:rsid w:val="77160909"/>
    <w:rsid w:val="77214593"/>
    <w:rsid w:val="772C58FE"/>
    <w:rsid w:val="774F9F02"/>
    <w:rsid w:val="7769AE9F"/>
    <w:rsid w:val="7786BC2F"/>
    <w:rsid w:val="77AD7BE4"/>
    <w:rsid w:val="77CBE472"/>
    <w:rsid w:val="77D1C985"/>
    <w:rsid w:val="780AF9E0"/>
    <w:rsid w:val="780B2865"/>
    <w:rsid w:val="781FCFF7"/>
    <w:rsid w:val="785FFA16"/>
    <w:rsid w:val="78661F8B"/>
    <w:rsid w:val="78DB248A"/>
    <w:rsid w:val="78E76E89"/>
    <w:rsid w:val="79254C17"/>
    <w:rsid w:val="793F7CF5"/>
    <w:rsid w:val="7943F276"/>
    <w:rsid w:val="794BC0EB"/>
    <w:rsid w:val="7951FD25"/>
    <w:rsid w:val="79720EDF"/>
    <w:rsid w:val="7979E56D"/>
    <w:rsid w:val="79A887B1"/>
    <w:rsid w:val="79F15A96"/>
    <w:rsid w:val="7A0D9F2F"/>
    <w:rsid w:val="7A467A3C"/>
    <w:rsid w:val="7A5F2C45"/>
    <w:rsid w:val="7A6E134D"/>
    <w:rsid w:val="7A97FEE8"/>
    <w:rsid w:val="7AAAA580"/>
    <w:rsid w:val="7AAC6A03"/>
    <w:rsid w:val="7AB9E154"/>
    <w:rsid w:val="7ABD318C"/>
    <w:rsid w:val="7AC8D231"/>
    <w:rsid w:val="7B499384"/>
    <w:rsid w:val="7B99CC98"/>
    <w:rsid w:val="7BB98E41"/>
    <w:rsid w:val="7BDCC6FD"/>
    <w:rsid w:val="7BE5972D"/>
    <w:rsid w:val="7BE91CED"/>
    <w:rsid w:val="7C068E3F"/>
    <w:rsid w:val="7C126BE2"/>
    <w:rsid w:val="7C4DE584"/>
    <w:rsid w:val="7CBB7DF0"/>
    <w:rsid w:val="7CFDBAC7"/>
    <w:rsid w:val="7D0624BA"/>
    <w:rsid w:val="7D0DE9F3"/>
    <w:rsid w:val="7D3BD8BB"/>
    <w:rsid w:val="7D83EBF6"/>
    <w:rsid w:val="7D9383CB"/>
    <w:rsid w:val="7DB2D84A"/>
    <w:rsid w:val="7DC61535"/>
    <w:rsid w:val="7E4CE4C8"/>
    <w:rsid w:val="7EB22D76"/>
    <w:rsid w:val="7EFB0E3A"/>
    <w:rsid w:val="7F20B464"/>
    <w:rsid w:val="7F87EDF5"/>
    <w:rsid w:val="7F8BB8FD"/>
    <w:rsid w:val="7FBBA093"/>
    <w:rsid w:val="7FBEB194"/>
    <w:rsid w:val="7FC63E72"/>
    <w:rsid w:val="7FDDEBF1"/>
    <w:rsid w:val="7FE2248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98E41"/>
  <w15:chartTrackingRefBased/>
  <w15:docId w15:val="{F0A15DC4-8FC8-49CF-B5A0-5E9F43D2E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4-Accent1">
    <w:name w:val="Grid Table 4 Accent 1"/>
    <w:basedOn w:val="TableNormal"/>
    <w:uiPriority w:val="49"/>
    <w:pPr>
      <w:spacing w:after="0" w:line="240" w:lineRule="auto"/>
    </w:pPr>
    <w:tblPr>
      <w:tblStyleRowBandSize w:val="1"/>
      <w:tblStyleColBandSize w:val="1"/>
      <w:tblBorders>
        <w:top w:val="single" w:color="45B0E1" w:themeColor="accent1" w:themeTint="99" w:sz="4" w:space="0"/>
        <w:left w:val="single" w:color="45B0E1" w:themeColor="accent1" w:themeTint="99" w:sz="4" w:space="0"/>
        <w:bottom w:val="single" w:color="45B0E1" w:themeColor="accent1" w:themeTint="99" w:sz="4" w:space="0"/>
        <w:right w:val="single" w:color="45B0E1" w:themeColor="accent1" w:themeTint="99" w:sz="4" w:space="0"/>
        <w:insideH w:val="single" w:color="45B0E1" w:themeColor="accent1" w:themeTint="99" w:sz="4" w:space="0"/>
        <w:insideV w:val="single" w:color="45B0E1" w:themeColor="accent1" w:themeTint="99" w:sz="4" w:space="0"/>
      </w:tblBorders>
    </w:tblPr>
    <w:tblStylePr w:type="firstRow">
      <w:rPr>
        <w:b/>
        <w:bCs/>
        <w:color w:val="FFFFFF" w:themeColor="background1"/>
      </w:rPr>
      <w:tblPr/>
      <w:tcPr>
        <w:tcBorders>
          <w:top w:val="single" w:color="156082" w:themeColor="accent1" w:sz="4" w:space="0"/>
          <w:left w:val="single" w:color="156082" w:themeColor="accent1" w:sz="4" w:space="0"/>
          <w:bottom w:val="single" w:color="156082" w:themeColor="accent1" w:sz="4" w:space="0"/>
          <w:right w:val="single" w:color="156082" w:themeColor="accent1" w:sz="4" w:space="0"/>
          <w:insideH w:val="nil"/>
          <w:insideV w:val="nil"/>
        </w:tcBorders>
        <w:shd w:val="clear" w:color="auto" w:fill="156082" w:themeFill="accent1"/>
      </w:tcPr>
    </w:tblStylePr>
    <w:tblStylePr w:type="lastRow">
      <w:rPr>
        <w:b/>
        <w:bCs/>
      </w:rPr>
      <w:tblPr/>
      <w:tcPr>
        <w:tcBorders>
          <w:top w:val="double" w:color="156082" w:themeColor="accent1" w:sz="4" w:space="0"/>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6Colorful-Accent2">
    <w:name w:val="Grid Table 6 Colorful Accent 2"/>
    <w:basedOn w:val="TableNormal"/>
    <w:uiPriority w:val="51"/>
    <w:pPr>
      <w:spacing w:after="0" w:line="240" w:lineRule="auto"/>
    </w:pPr>
    <w:rPr>
      <w:color w:val="BF4E14" w:themeColor="accent2" w:themeShade="BF"/>
    </w:rPr>
    <w:tblPr>
      <w:tblStyleRowBandSize w:val="1"/>
      <w:tblStyleColBandSize w:val="1"/>
      <w:tblBorders>
        <w:top w:val="single" w:color="F1A983" w:themeColor="accent2" w:themeTint="99" w:sz="4" w:space="0"/>
        <w:left w:val="single" w:color="F1A983" w:themeColor="accent2" w:themeTint="99" w:sz="4" w:space="0"/>
        <w:bottom w:val="single" w:color="F1A983" w:themeColor="accent2" w:themeTint="99" w:sz="4" w:space="0"/>
        <w:right w:val="single" w:color="F1A983" w:themeColor="accent2" w:themeTint="99" w:sz="4" w:space="0"/>
        <w:insideH w:val="single" w:color="F1A983" w:themeColor="accent2" w:themeTint="99" w:sz="4" w:space="0"/>
        <w:insideV w:val="single" w:color="F1A983" w:themeColor="accent2" w:themeTint="99" w:sz="4" w:space="0"/>
      </w:tblBorders>
    </w:tblPr>
    <w:tblStylePr w:type="firstRow">
      <w:rPr>
        <w:b/>
        <w:bCs/>
      </w:rPr>
      <w:tblPr/>
      <w:tcPr>
        <w:tcBorders>
          <w:bottom w:val="single" w:color="F1A983" w:themeColor="accent2" w:themeTint="99" w:sz="12" w:space="0"/>
        </w:tcBorders>
      </w:tcPr>
    </w:tblStylePr>
    <w:tblStylePr w:type="lastRow">
      <w:rPr>
        <w:b/>
        <w:bCs/>
      </w:rPr>
      <w:tblPr/>
      <w:tcPr>
        <w:tcBorders>
          <w:top w:val="double" w:color="F1A983" w:themeColor="accent2" w:themeTint="99" w:sz="4" w:space="0"/>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color="F1A983" w:themeColor="accent2" w:themeTint="99" w:sz="4" w:space="0"/>
        <w:left w:val="single" w:color="F1A983" w:themeColor="accent2" w:themeTint="99" w:sz="4" w:space="0"/>
        <w:bottom w:val="single" w:color="F1A983" w:themeColor="accent2" w:themeTint="99" w:sz="4" w:space="0"/>
        <w:right w:val="single" w:color="F1A983" w:themeColor="accent2" w:themeTint="99" w:sz="4" w:space="0"/>
        <w:insideH w:val="single" w:color="F1A983" w:themeColor="accent2" w:themeTint="99" w:sz="4" w:space="0"/>
        <w:insideV w:val="single" w:color="F1A983" w:themeColor="accent2" w:themeTint="99" w:sz="4" w:space="0"/>
      </w:tblBorders>
    </w:tblPr>
    <w:tblStylePr w:type="firstRow">
      <w:rPr>
        <w:b/>
        <w:bCs/>
        <w:color w:val="FFFFFF" w:themeColor="background1"/>
      </w:rPr>
      <w:tblPr/>
      <w:tcPr>
        <w:tcBorders>
          <w:top w:val="single" w:color="E97132" w:themeColor="accent2" w:sz="4" w:space="0"/>
          <w:left w:val="single" w:color="E97132" w:themeColor="accent2" w:sz="4" w:space="0"/>
          <w:bottom w:val="single" w:color="E97132" w:themeColor="accent2" w:sz="4" w:space="0"/>
          <w:right w:val="single" w:color="E97132" w:themeColor="accent2" w:sz="4" w:space="0"/>
          <w:insideH w:val="nil"/>
          <w:insideV w:val="nil"/>
        </w:tcBorders>
        <w:shd w:val="clear" w:color="auto" w:fill="E97132" w:themeFill="accent2"/>
      </w:tcPr>
    </w:tblStylePr>
    <w:tblStylePr w:type="lastRow">
      <w:rPr>
        <w:b/>
        <w:bCs/>
      </w:rPr>
      <w:tblPr/>
      <w:tcPr>
        <w:tcBorders>
          <w:top w:val="double" w:color="E97132" w:themeColor="accent2" w:sz="4" w:space="0"/>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Accent5">
    <w:name w:val="Grid Table 6 Colorful Accent 5"/>
    <w:basedOn w:val="TableNormal"/>
    <w:uiPriority w:val="51"/>
    <w:pPr>
      <w:spacing w:after="0" w:line="240" w:lineRule="auto"/>
    </w:pPr>
    <w:rPr>
      <w:color w:val="77206D" w:themeColor="accent5" w:themeShade="BF"/>
    </w:rPr>
    <w:tblPr>
      <w:tblStyleRowBandSize w:val="1"/>
      <w:tblStyleColBandSize w:val="1"/>
      <w:tblBorders>
        <w:top w:val="single" w:color="D86DCB" w:themeColor="accent5" w:themeTint="99" w:sz="4" w:space="0"/>
        <w:left w:val="single" w:color="D86DCB" w:themeColor="accent5" w:themeTint="99" w:sz="4" w:space="0"/>
        <w:bottom w:val="single" w:color="D86DCB" w:themeColor="accent5" w:themeTint="99" w:sz="4" w:space="0"/>
        <w:right w:val="single" w:color="D86DCB" w:themeColor="accent5" w:themeTint="99" w:sz="4" w:space="0"/>
        <w:insideH w:val="single" w:color="D86DCB" w:themeColor="accent5" w:themeTint="99" w:sz="4" w:space="0"/>
        <w:insideV w:val="single" w:color="D86DCB" w:themeColor="accent5" w:themeTint="99" w:sz="4" w:space="0"/>
      </w:tblBorders>
    </w:tblPr>
    <w:tblStylePr w:type="firstRow">
      <w:rPr>
        <w:b/>
        <w:bCs/>
      </w:rPr>
      <w:tblPr/>
      <w:tcPr>
        <w:tcBorders>
          <w:bottom w:val="single" w:color="D86DCB" w:themeColor="accent5" w:themeTint="99" w:sz="12" w:space="0"/>
        </w:tcBorders>
      </w:tcPr>
    </w:tblStylePr>
    <w:tblStylePr w:type="lastRow">
      <w:rPr>
        <w:b/>
        <w:bCs/>
      </w:rPr>
      <w:tblPr/>
      <w:tcPr>
        <w:tcBorders>
          <w:top w:val="double" w:color="D86DCB" w:themeColor="accent5" w:themeTint="99" w:sz="4" w:space="0"/>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4-Accent5">
    <w:name w:val="Grid Table 4 Accent 5"/>
    <w:basedOn w:val="TableNormal"/>
    <w:uiPriority w:val="49"/>
    <w:pPr>
      <w:spacing w:after="0" w:line="240" w:lineRule="auto"/>
    </w:pPr>
    <w:tblPr>
      <w:tblStyleRowBandSize w:val="1"/>
      <w:tblStyleColBandSize w:val="1"/>
      <w:tblBorders>
        <w:top w:val="single" w:color="D86DCB" w:themeColor="accent5" w:themeTint="99" w:sz="4" w:space="0"/>
        <w:left w:val="single" w:color="D86DCB" w:themeColor="accent5" w:themeTint="99" w:sz="4" w:space="0"/>
        <w:bottom w:val="single" w:color="D86DCB" w:themeColor="accent5" w:themeTint="99" w:sz="4" w:space="0"/>
        <w:right w:val="single" w:color="D86DCB" w:themeColor="accent5" w:themeTint="99" w:sz="4" w:space="0"/>
        <w:insideH w:val="single" w:color="D86DCB" w:themeColor="accent5" w:themeTint="99" w:sz="4" w:space="0"/>
        <w:insideV w:val="single" w:color="D86DCB" w:themeColor="accent5" w:themeTint="99" w:sz="4" w:space="0"/>
      </w:tblBorders>
    </w:tblPr>
    <w:tblStylePr w:type="firstRow">
      <w:rPr>
        <w:b/>
        <w:bCs/>
        <w:color w:val="FFFFFF" w:themeColor="background1"/>
      </w:rPr>
      <w:tblPr/>
      <w:tcPr>
        <w:tcBorders>
          <w:top w:val="single" w:color="A02B93" w:themeColor="accent5" w:sz="4" w:space="0"/>
          <w:left w:val="single" w:color="A02B93" w:themeColor="accent5" w:sz="4" w:space="0"/>
          <w:bottom w:val="single" w:color="A02B93" w:themeColor="accent5" w:sz="4" w:space="0"/>
          <w:right w:val="single" w:color="A02B93" w:themeColor="accent5" w:sz="4" w:space="0"/>
          <w:insideH w:val="nil"/>
          <w:insideV w:val="nil"/>
        </w:tcBorders>
        <w:shd w:val="clear" w:color="auto" w:fill="A02B93" w:themeFill="accent5"/>
      </w:tcPr>
    </w:tblStylePr>
    <w:tblStylePr w:type="lastRow">
      <w:rPr>
        <w:b/>
        <w:bCs/>
      </w:rPr>
      <w:tblPr/>
      <w:tcPr>
        <w:tcBorders>
          <w:top w:val="double" w:color="A02B93" w:themeColor="accent5" w:sz="4" w:space="0"/>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3-Accent5">
    <w:name w:val="List Table 3 Accent 5"/>
    <w:basedOn w:val="TableNormal"/>
    <w:uiPriority w:val="48"/>
    <w:pPr>
      <w:spacing w:after="0" w:line="240" w:lineRule="auto"/>
    </w:pPr>
    <w:tblPr>
      <w:tblStyleRowBandSize w:val="1"/>
      <w:tblStyleColBandSize w:val="1"/>
      <w:tblBorders>
        <w:top w:val="single" w:color="A02B93" w:themeColor="accent5" w:sz="4" w:space="0"/>
        <w:left w:val="single" w:color="A02B93" w:themeColor="accent5" w:sz="4" w:space="0"/>
        <w:bottom w:val="single" w:color="A02B93" w:themeColor="accent5" w:sz="4" w:space="0"/>
        <w:right w:val="single" w:color="A02B93" w:themeColor="accent5" w:sz="4" w:space="0"/>
      </w:tblBorders>
    </w:tblPr>
    <w:tblStylePr w:type="firstRow">
      <w:rPr>
        <w:b/>
        <w:bCs/>
        <w:color w:val="FFFFFF" w:themeColor="background1"/>
      </w:rPr>
      <w:tblPr/>
      <w:tcPr>
        <w:shd w:val="clear" w:color="auto" w:fill="A02B93" w:themeFill="accent5"/>
      </w:tcPr>
    </w:tblStylePr>
    <w:tblStylePr w:type="lastRow">
      <w:rPr>
        <w:b/>
        <w:bCs/>
      </w:rPr>
      <w:tblPr/>
      <w:tcPr>
        <w:tcBorders>
          <w:top w:val="double" w:color="A02B93"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02B93" w:themeColor="accent5" w:sz="4" w:space="0"/>
          <w:right w:val="single" w:color="A02B93" w:themeColor="accent5" w:sz="4" w:space="0"/>
        </w:tcBorders>
      </w:tcPr>
    </w:tblStylePr>
    <w:tblStylePr w:type="band1Horz">
      <w:tblPr/>
      <w:tcPr>
        <w:tcBorders>
          <w:top w:val="single" w:color="A02B93" w:themeColor="accent5" w:sz="4" w:space="0"/>
          <w:bottom w:val="single" w:color="A02B93"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02B93" w:themeColor="accent5" w:sz="4" w:space="0"/>
          <w:left w:val="nil"/>
        </w:tcBorders>
      </w:tcPr>
    </w:tblStylePr>
    <w:tblStylePr w:type="swCell">
      <w:tblPr/>
      <w:tcPr>
        <w:tcBorders>
          <w:top w:val="double" w:color="A02B93" w:themeColor="accent5" w:sz="4" w:space="0"/>
          <w:right w:val="nil"/>
        </w:tcBorders>
      </w:tcPr>
    </w:tblStylePr>
  </w:style>
  <w:style w:type="table" w:styleId="GridTable1Light">
    <w:name w:val="Grid Table 1 Light"/>
    <w:basedOn w:val="TableNormal"/>
    <w:uiPriority w:val="46"/>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80796">
      <w:bodyDiv w:val="1"/>
      <w:marLeft w:val="0"/>
      <w:marRight w:val="0"/>
      <w:marTop w:val="0"/>
      <w:marBottom w:val="0"/>
      <w:divBdr>
        <w:top w:val="none" w:sz="0" w:space="0" w:color="auto"/>
        <w:left w:val="none" w:sz="0" w:space="0" w:color="auto"/>
        <w:bottom w:val="none" w:sz="0" w:space="0" w:color="auto"/>
        <w:right w:val="none" w:sz="0" w:space="0" w:color="auto"/>
      </w:divBdr>
      <w:divsChild>
        <w:div w:id="1522235691">
          <w:marLeft w:val="0"/>
          <w:marRight w:val="0"/>
          <w:marTop w:val="0"/>
          <w:marBottom w:val="0"/>
          <w:divBdr>
            <w:top w:val="none" w:sz="0" w:space="0" w:color="auto"/>
            <w:left w:val="none" w:sz="0" w:space="0" w:color="auto"/>
            <w:bottom w:val="none" w:sz="0" w:space="0" w:color="auto"/>
            <w:right w:val="none" w:sz="0" w:space="0" w:color="auto"/>
          </w:divBdr>
          <w:divsChild>
            <w:div w:id="628819524">
              <w:marLeft w:val="0"/>
              <w:marRight w:val="0"/>
              <w:marTop w:val="0"/>
              <w:marBottom w:val="0"/>
              <w:divBdr>
                <w:top w:val="none" w:sz="0" w:space="0" w:color="auto"/>
                <w:left w:val="none" w:sz="0" w:space="0" w:color="auto"/>
                <w:bottom w:val="none" w:sz="0" w:space="0" w:color="auto"/>
                <w:right w:val="none" w:sz="0" w:space="0" w:color="auto"/>
              </w:divBdr>
              <w:divsChild>
                <w:div w:id="21298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48871">
      <w:bodyDiv w:val="1"/>
      <w:marLeft w:val="0"/>
      <w:marRight w:val="0"/>
      <w:marTop w:val="0"/>
      <w:marBottom w:val="0"/>
      <w:divBdr>
        <w:top w:val="none" w:sz="0" w:space="0" w:color="auto"/>
        <w:left w:val="none" w:sz="0" w:space="0" w:color="auto"/>
        <w:bottom w:val="none" w:sz="0" w:space="0" w:color="auto"/>
        <w:right w:val="none" w:sz="0" w:space="0" w:color="auto"/>
      </w:divBdr>
      <w:divsChild>
        <w:div w:id="1258640764">
          <w:marLeft w:val="0"/>
          <w:marRight w:val="0"/>
          <w:marTop w:val="0"/>
          <w:marBottom w:val="0"/>
          <w:divBdr>
            <w:top w:val="none" w:sz="0" w:space="0" w:color="auto"/>
            <w:left w:val="none" w:sz="0" w:space="0" w:color="auto"/>
            <w:bottom w:val="none" w:sz="0" w:space="0" w:color="auto"/>
            <w:right w:val="none" w:sz="0" w:space="0" w:color="auto"/>
          </w:divBdr>
          <w:divsChild>
            <w:div w:id="153184385">
              <w:marLeft w:val="0"/>
              <w:marRight w:val="0"/>
              <w:marTop w:val="0"/>
              <w:marBottom w:val="0"/>
              <w:divBdr>
                <w:top w:val="none" w:sz="0" w:space="0" w:color="auto"/>
                <w:left w:val="none" w:sz="0" w:space="0" w:color="auto"/>
                <w:bottom w:val="none" w:sz="0" w:space="0" w:color="auto"/>
                <w:right w:val="none" w:sz="0" w:space="0" w:color="auto"/>
              </w:divBdr>
              <w:divsChild>
                <w:div w:id="13666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46168">
      <w:bodyDiv w:val="1"/>
      <w:marLeft w:val="0"/>
      <w:marRight w:val="0"/>
      <w:marTop w:val="0"/>
      <w:marBottom w:val="0"/>
      <w:divBdr>
        <w:top w:val="none" w:sz="0" w:space="0" w:color="auto"/>
        <w:left w:val="none" w:sz="0" w:space="0" w:color="auto"/>
        <w:bottom w:val="none" w:sz="0" w:space="0" w:color="auto"/>
        <w:right w:val="none" w:sz="0" w:space="0" w:color="auto"/>
      </w:divBdr>
      <w:divsChild>
        <w:div w:id="310060325">
          <w:marLeft w:val="0"/>
          <w:marRight w:val="0"/>
          <w:marTop w:val="0"/>
          <w:marBottom w:val="0"/>
          <w:divBdr>
            <w:top w:val="none" w:sz="0" w:space="0" w:color="auto"/>
            <w:left w:val="none" w:sz="0" w:space="0" w:color="auto"/>
            <w:bottom w:val="none" w:sz="0" w:space="0" w:color="auto"/>
            <w:right w:val="none" w:sz="0" w:space="0" w:color="auto"/>
          </w:divBdr>
          <w:divsChild>
            <w:div w:id="1304654296">
              <w:marLeft w:val="0"/>
              <w:marRight w:val="0"/>
              <w:marTop w:val="0"/>
              <w:marBottom w:val="0"/>
              <w:divBdr>
                <w:top w:val="none" w:sz="0" w:space="0" w:color="auto"/>
                <w:left w:val="none" w:sz="0" w:space="0" w:color="auto"/>
                <w:bottom w:val="none" w:sz="0" w:space="0" w:color="auto"/>
                <w:right w:val="none" w:sz="0" w:space="0" w:color="auto"/>
              </w:divBdr>
              <w:divsChild>
                <w:div w:id="5668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2759">
      <w:bodyDiv w:val="1"/>
      <w:marLeft w:val="0"/>
      <w:marRight w:val="0"/>
      <w:marTop w:val="0"/>
      <w:marBottom w:val="0"/>
      <w:divBdr>
        <w:top w:val="none" w:sz="0" w:space="0" w:color="auto"/>
        <w:left w:val="none" w:sz="0" w:space="0" w:color="auto"/>
        <w:bottom w:val="none" w:sz="0" w:space="0" w:color="auto"/>
        <w:right w:val="none" w:sz="0" w:space="0" w:color="auto"/>
      </w:divBdr>
      <w:divsChild>
        <w:div w:id="1505441132">
          <w:marLeft w:val="0"/>
          <w:marRight w:val="0"/>
          <w:marTop w:val="0"/>
          <w:marBottom w:val="0"/>
          <w:divBdr>
            <w:top w:val="none" w:sz="0" w:space="0" w:color="auto"/>
            <w:left w:val="none" w:sz="0" w:space="0" w:color="auto"/>
            <w:bottom w:val="none" w:sz="0" w:space="0" w:color="auto"/>
            <w:right w:val="none" w:sz="0" w:space="0" w:color="auto"/>
          </w:divBdr>
          <w:divsChild>
            <w:div w:id="710954589">
              <w:marLeft w:val="0"/>
              <w:marRight w:val="0"/>
              <w:marTop w:val="0"/>
              <w:marBottom w:val="0"/>
              <w:divBdr>
                <w:top w:val="none" w:sz="0" w:space="0" w:color="auto"/>
                <w:left w:val="none" w:sz="0" w:space="0" w:color="auto"/>
                <w:bottom w:val="none" w:sz="0" w:space="0" w:color="auto"/>
                <w:right w:val="none" w:sz="0" w:space="0" w:color="auto"/>
              </w:divBdr>
              <w:divsChild>
                <w:div w:id="16245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37107">
      <w:bodyDiv w:val="1"/>
      <w:marLeft w:val="0"/>
      <w:marRight w:val="0"/>
      <w:marTop w:val="0"/>
      <w:marBottom w:val="0"/>
      <w:divBdr>
        <w:top w:val="none" w:sz="0" w:space="0" w:color="auto"/>
        <w:left w:val="none" w:sz="0" w:space="0" w:color="auto"/>
        <w:bottom w:val="none" w:sz="0" w:space="0" w:color="auto"/>
        <w:right w:val="none" w:sz="0" w:space="0" w:color="auto"/>
      </w:divBdr>
      <w:divsChild>
        <w:div w:id="1567884038">
          <w:marLeft w:val="0"/>
          <w:marRight w:val="0"/>
          <w:marTop w:val="0"/>
          <w:marBottom w:val="0"/>
          <w:divBdr>
            <w:top w:val="none" w:sz="0" w:space="0" w:color="auto"/>
            <w:left w:val="none" w:sz="0" w:space="0" w:color="auto"/>
            <w:bottom w:val="none" w:sz="0" w:space="0" w:color="auto"/>
            <w:right w:val="none" w:sz="0" w:space="0" w:color="auto"/>
          </w:divBdr>
          <w:divsChild>
            <w:div w:id="109714296">
              <w:marLeft w:val="0"/>
              <w:marRight w:val="0"/>
              <w:marTop w:val="0"/>
              <w:marBottom w:val="0"/>
              <w:divBdr>
                <w:top w:val="none" w:sz="0" w:space="0" w:color="auto"/>
                <w:left w:val="none" w:sz="0" w:space="0" w:color="auto"/>
                <w:bottom w:val="none" w:sz="0" w:space="0" w:color="auto"/>
                <w:right w:val="none" w:sz="0" w:space="0" w:color="auto"/>
              </w:divBdr>
              <w:divsChild>
                <w:div w:id="4853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743541">
      <w:bodyDiv w:val="1"/>
      <w:marLeft w:val="0"/>
      <w:marRight w:val="0"/>
      <w:marTop w:val="0"/>
      <w:marBottom w:val="0"/>
      <w:divBdr>
        <w:top w:val="none" w:sz="0" w:space="0" w:color="auto"/>
        <w:left w:val="none" w:sz="0" w:space="0" w:color="auto"/>
        <w:bottom w:val="none" w:sz="0" w:space="0" w:color="auto"/>
        <w:right w:val="none" w:sz="0" w:space="0" w:color="auto"/>
      </w:divBdr>
      <w:divsChild>
        <w:div w:id="1777552183">
          <w:marLeft w:val="0"/>
          <w:marRight w:val="0"/>
          <w:marTop w:val="0"/>
          <w:marBottom w:val="0"/>
          <w:divBdr>
            <w:top w:val="none" w:sz="0" w:space="0" w:color="auto"/>
            <w:left w:val="none" w:sz="0" w:space="0" w:color="auto"/>
            <w:bottom w:val="none" w:sz="0" w:space="0" w:color="auto"/>
            <w:right w:val="none" w:sz="0" w:space="0" w:color="auto"/>
          </w:divBdr>
          <w:divsChild>
            <w:div w:id="995106564">
              <w:marLeft w:val="0"/>
              <w:marRight w:val="0"/>
              <w:marTop w:val="0"/>
              <w:marBottom w:val="0"/>
              <w:divBdr>
                <w:top w:val="none" w:sz="0" w:space="0" w:color="auto"/>
                <w:left w:val="none" w:sz="0" w:space="0" w:color="auto"/>
                <w:bottom w:val="none" w:sz="0" w:space="0" w:color="auto"/>
                <w:right w:val="none" w:sz="0" w:space="0" w:color="auto"/>
              </w:divBdr>
              <w:divsChild>
                <w:div w:id="15659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285649">
      <w:bodyDiv w:val="1"/>
      <w:marLeft w:val="0"/>
      <w:marRight w:val="0"/>
      <w:marTop w:val="0"/>
      <w:marBottom w:val="0"/>
      <w:divBdr>
        <w:top w:val="none" w:sz="0" w:space="0" w:color="auto"/>
        <w:left w:val="none" w:sz="0" w:space="0" w:color="auto"/>
        <w:bottom w:val="none" w:sz="0" w:space="0" w:color="auto"/>
        <w:right w:val="none" w:sz="0" w:space="0" w:color="auto"/>
      </w:divBdr>
      <w:divsChild>
        <w:div w:id="1780173336">
          <w:marLeft w:val="0"/>
          <w:marRight w:val="0"/>
          <w:marTop w:val="0"/>
          <w:marBottom w:val="0"/>
          <w:divBdr>
            <w:top w:val="none" w:sz="0" w:space="0" w:color="auto"/>
            <w:left w:val="none" w:sz="0" w:space="0" w:color="auto"/>
            <w:bottom w:val="none" w:sz="0" w:space="0" w:color="auto"/>
            <w:right w:val="none" w:sz="0" w:space="0" w:color="auto"/>
          </w:divBdr>
          <w:divsChild>
            <w:div w:id="2140367879">
              <w:marLeft w:val="0"/>
              <w:marRight w:val="0"/>
              <w:marTop w:val="0"/>
              <w:marBottom w:val="0"/>
              <w:divBdr>
                <w:top w:val="none" w:sz="0" w:space="0" w:color="auto"/>
                <w:left w:val="none" w:sz="0" w:space="0" w:color="auto"/>
                <w:bottom w:val="none" w:sz="0" w:space="0" w:color="auto"/>
                <w:right w:val="none" w:sz="0" w:space="0" w:color="auto"/>
              </w:divBdr>
              <w:divsChild>
                <w:div w:id="6933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03583">
      <w:bodyDiv w:val="1"/>
      <w:marLeft w:val="0"/>
      <w:marRight w:val="0"/>
      <w:marTop w:val="0"/>
      <w:marBottom w:val="0"/>
      <w:divBdr>
        <w:top w:val="none" w:sz="0" w:space="0" w:color="auto"/>
        <w:left w:val="none" w:sz="0" w:space="0" w:color="auto"/>
        <w:bottom w:val="none" w:sz="0" w:space="0" w:color="auto"/>
        <w:right w:val="none" w:sz="0" w:space="0" w:color="auto"/>
      </w:divBdr>
      <w:divsChild>
        <w:div w:id="1324430193">
          <w:marLeft w:val="0"/>
          <w:marRight w:val="0"/>
          <w:marTop w:val="0"/>
          <w:marBottom w:val="0"/>
          <w:divBdr>
            <w:top w:val="none" w:sz="0" w:space="0" w:color="auto"/>
            <w:left w:val="none" w:sz="0" w:space="0" w:color="auto"/>
            <w:bottom w:val="none" w:sz="0" w:space="0" w:color="auto"/>
            <w:right w:val="none" w:sz="0" w:space="0" w:color="auto"/>
          </w:divBdr>
          <w:divsChild>
            <w:div w:id="2070372367">
              <w:marLeft w:val="0"/>
              <w:marRight w:val="0"/>
              <w:marTop w:val="0"/>
              <w:marBottom w:val="0"/>
              <w:divBdr>
                <w:top w:val="none" w:sz="0" w:space="0" w:color="auto"/>
                <w:left w:val="none" w:sz="0" w:space="0" w:color="auto"/>
                <w:bottom w:val="none" w:sz="0" w:space="0" w:color="auto"/>
                <w:right w:val="none" w:sz="0" w:space="0" w:color="auto"/>
              </w:divBdr>
              <w:divsChild>
                <w:div w:id="13005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3008">
      <w:bodyDiv w:val="1"/>
      <w:marLeft w:val="0"/>
      <w:marRight w:val="0"/>
      <w:marTop w:val="0"/>
      <w:marBottom w:val="0"/>
      <w:divBdr>
        <w:top w:val="none" w:sz="0" w:space="0" w:color="auto"/>
        <w:left w:val="none" w:sz="0" w:space="0" w:color="auto"/>
        <w:bottom w:val="none" w:sz="0" w:space="0" w:color="auto"/>
        <w:right w:val="none" w:sz="0" w:space="0" w:color="auto"/>
      </w:divBdr>
      <w:divsChild>
        <w:div w:id="134028214">
          <w:marLeft w:val="0"/>
          <w:marRight w:val="0"/>
          <w:marTop w:val="0"/>
          <w:marBottom w:val="0"/>
          <w:divBdr>
            <w:top w:val="none" w:sz="0" w:space="0" w:color="auto"/>
            <w:left w:val="none" w:sz="0" w:space="0" w:color="auto"/>
            <w:bottom w:val="none" w:sz="0" w:space="0" w:color="auto"/>
            <w:right w:val="none" w:sz="0" w:space="0" w:color="auto"/>
          </w:divBdr>
          <w:divsChild>
            <w:div w:id="389154283">
              <w:marLeft w:val="0"/>
              <w:marRight w:val="0"/>
              <w:marTop w:val="0"/>
              <w:marBottom w:val="0"/>
              <w:divBdr>
                <w:top w:val="none" w:sz="0" w:space="0" w:color="auto"/>
                <w:left w:val="none" w:sz="0" w:space="0" w:color="auto"/>
                <w:bottom w:val="none" w:sz="0" w:space="0" w:color="auto"/>
                <w:right w:val="none" w:sz="0" w:space="0" w:color="auto"/>
              </w:divBdr>
              <w:divsChild>
                <w:div w:id="11655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53798">
      <w:bodyDiv w:val="1"/>
      <w:marLeft w:val="0"/>
      <w:marRight w:val="0"/>
      <w:marTop w:val="0"/>
      <w:marBottom w:val="0"/>
      <w:divBdr>
        <w:top w:val="none" w:sz="0" w:space="0" w:color="auto"/>
        <w:left w:val="none" w:sz="0" w:space="0" w:color="auto"/>
        <w:bottom w:val="none" w:sz="0" w:space="0" w:color="auto"/>
        <w:right w:val="none" w:sz="0" w:space="0" w:color="auto"/>
      </w:divBdr>
      <w:divsChild>
        <w:div w:id="63451414">
          <w:marLeft w:val="0"/>
          <w:marRight w:val="0"/>
          <w:marTop w:val="0"/>
          <w:marBottom w:val="0"/>
          <w:divBdr>
            <w:top w:val="none" w:sz="0" w:space="0" w:color="auto"/>
            <w:left w:val="none" w:sz="0" w:space="0" w:color="auto"/>
            <w:bottom w:val="none" w:sz="0" w:space="0" w:color="auto"/>
            <w:right w:val="none" w:sz="0" w:space="0" w:color="auto"/>
          </w:divBdr>
          <w:divsChild>
            <w:div w:id="1190987853">
              <w:marLeft w:val="0"/>
              <w:marRight w:val="0"/>
              <w:marTop w:val="0"/>
              <w:marBottom w:val="0"/>
              <w:divBdr>
                <w:top w:val="none" w:sz="0" w:space="0" w:color="auto"/>
                <w:left w:val="none" w:sz="0" w:space="0" w:color="auto"/>
                <w:bottom w:val="none" w:sz="0" w:space="0" w:color="auto"/>
                <w:right w:val="none" w:sz="0" w:space="0" w:color="auto"/>
              </w:divBdr>
              <w:divsChild>
                <w:div w:id="16217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398374">
      <w:bodyDiv w:val="1"/>
      <w:marLeft w:val="0"/>
      <w:marRight w:val="0"/>
      <w:marTop w:val="0"/>
      <w:marBottom w:val="0"/>
      <w:divBdr>
        <w:top w:val="none" w:sz="0" w:space="0" w:color="auto"/>
        <w:left w:val="none" w:sz="0" w:space="0" w:color="auto"/>
        <w:bottom w:val="none" w:sz="0" w:space="0" w:color="auto"/>
        <w:right w:val="none" w:sz="0" w:space="0" w:color="auto"/>
      </w:divBdr>
      <w:divsChild>
        <w:div w:id="404187375">
          <w:marLeft w:val="0"/>
          <w:marRight w:val="0"/>
          <w:marTop w:val="0"/>
          <w:marBottom w:val="0"/>
          <w:divBdr>
            <w:top w:val="none" w:sz="0" w:space="0" w:color="auto"/>
            <w:left w:val="none" w:sz="0" w:space="0" w:color="auto"/>
            <w:bottom w:val="none" w:sz="0" w:space="0" w:color="auto"/>
            <w:right w:val="none" w:sz="0" w:space="0" w:color="auto"/>
          </w:divBdr>
          <w:divsChild>
            <w:div w:id="1571966622">
              <w:marLeft w:val="0"/>
              <w:marRight w:val="0"/>
              <w:marTop w:val="0"/>
              <w:marBottom w:val="0"/>
              <w:divBdr>
                <w:top w:val="none" w:sz="0" w:space="0" w:color="auto"/>
                <w:left w:val="none" w:sz="0" w:space="0" w:color="auto"/>
                <w:bottom w:val="none" w:sz="0" w:space="0" w:color="auto"/>
                <w:right w:val="none" w:sz="0" w:space="0" w:color="auto"/>
              </w:divBdr>
              <w:divsChild>
                <w:div w:id="12076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9538">
      <w:bodyDiv w:val="1"/>
      <w:marLeft w:val="0"/>
      <w:marRight w:val="0"/>
      <w:marTop w:val="0"/>
      <w:marBottom w:val="0"/>
      <w:divBdr>
        <w:top w:val="none" w:sz="0" w:space="0" w:color="auto"/>
        <w:left w:val="none" w:sz="0" w:space="0" w:color="auto"/>
        <w:bottom w:val="none" w:sz="0" w:space="0" w:color="auto"/>
        <w:right w:val="none" w:sz="0" w:space="0" w:color="auto"/>
      </w:divBdr>
      <w:divsChild>
        <w:div w:id="683701601">
          <w:marLeft w:val="0"/>
          <w:marRight w:val="0"/>
          <w:marTop w:val="0"/>
          <w:marBottom w:val="0"/>
          <w:divBdr>
            <w:top w:val="none" w:sz="0" w:space="0" w:color="auto"/>
            <w:left w:val="none" w:sz="0" w:space="0" w:color="auto"/>
            <w:bottom w:val="none" w:sz="0" w:space="0" w:color="auto"/>
            <w:right w:val="none" w:sz="0" w:space="0" w:color="auto"/>
          </w:divBdr>
          <w:divsChild>
            <w:div w:id="1848983571">
              <w:marLeft w:val="0"/>
              <w:marRight w:val="0"/>
              <w:marTop w:val="0"/>
              <w:marBottom w:val="0"/>
              <w:divBdr>
                <w:top w:val="none" w:sz="0" w:space="0" w:color="auto"/>
                <w:left w:val="none" w:sz="0" w:space="0" w:color="auto"/>
                <w:bottom w:val="none" w:sz="0" w:space="0" w:color="auto"/>
                <w:right w:val="none" w:sz="0" w:space="0" w:color="auto"/>
              </w:divBdr>
              <w:divsChild>
                <w:div w:id="154953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488">
      <w:bodyDiv w:val="1"/>
      <w:marLeft w:val="0"/>
      <w:marRight w:val="0"/>
      <w:marTop w:val="0"/>
      <w:marBottom w:val="0"/>
      <w:divBdr>
        <w:top w:val="none" w:sz="0" w:space="0" w:color="auto"/>
        <w:left w:val="none" w:sz="0" w:space="0" w:color="auto"/>
        <w:bottom w:val="none" w:sz="0" w:space="0" w:color="auto"/>
        <w:right w:val="none" w:sz="0" w:space="0" w:color="auto"/>
      </w:divBdr>
      <w:divsChild>
        <w:div w:id="778253781">
          <w:marLeft w:val="0"/>
          <w:marRight w:val="0"/>
          <w:marTop w:val="0"/>
          <w:marBottom w:val="0"/>
          <w:divBdr>
            <w:top w:val="none" w:sz="0" w:space="0" w:color="auto"/>
            <w:left w:val="none" w:sz="0" w:space="0" w:color="auto"/>
            <w:bottom w:val="none" w:sz="0" w:space="0" w:color="auto"/>
            <w:right w:val="none" w:sz="0" w:space="0" w:color="auto"/>
          </w:divBdr>
          <w:divsChild>
            <w:div w:id="85151824">
              <w:marLeft w:val="0"/>
              <w:marRight w:val="0"/>
              <w:marTop w:val="0"/>
              <w:marBottom w:val="0"/>
              <w:divBdr>
                <w:top w:val="none" w:sz="0" w:space="0" w:color="auto"/>
                <w:left w:val="none" w:sz="0" w:space="0" w:color="auto"/>
                <w:bottom w:val="none" w:sz="0" w:space="0" w:color="auto"/>
                <w:right w:val="none" w:sz="0" w:space="0" w:color="auto"/>
              </w:divBdr>
              <w:divsChild>
                <w:div w:id="7325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09874">
      <w:bodyDiv w:val="1"/>
      <w:marLeft w:val="0"/>
      <w:marRight w:val="0"/>
      <w:marTop w:val="0"/>
      <w:marBottom w:val="0"/>
      <w:divBdr>
        <w:top w:val="none" w:sz="0" w:space="0" w:color="auto"/>
        <w:left w:val="none" w:sz="0" w:space="0" w:color="auto"/>
        <w:bottom w:val="none" w:sz="0" w:space="0" w:color="auto"/>
        <w:right w:val="none" w:sz="0" w:space="0" w:color="auto"/>
      </w:divBdr>
      <w:divsChild>
        <w:div w:id="112290188">
          <w:marLeft w:val="0"/>
          <w:marRight w:val="0"/>
          <w:marTop w:val="0"/>
          <w:marBottom w:val="0"/>
          <w:divBdr>
            <w:top w:val="none" w:sz="0" w:space="0" w:color="auto"/>
            <w:left w:val="none" w:sz="0" w:space="0" w:color="auto"/>
            <w:bottom w:val="none" w:sz="0" w:space="0" w:color="auto"/>
            <w:right w:val="none" w:sz="0" w:space="0" w:color="auto"/>
          </w:divBdr>
          <w:divsChild>
            <w:div w:id="409156626">
              <w:marLeft w:val="0"/>
              <w:marRight w:val="0"/>
              <w:marTop w:val="0"/>
              <w:marBottom w:val="0"/>
              <w:divBdr>
                <w:top w:val="none" w:sz="0" w:space="0" w:color="auto"/>
                <w:left w:val="none" w:sz="0" w:space="0" w:color="auto"/>
                <w:bottom w:val="none" w:sz="0" w:space="0" w:color="auto"/>
                <w:right w:val="none" w:sz="0" w:space="0" w:color="auto"/>
              </w:divBdr>
              <w:divsChild>
                <w:div w:id="63977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600759">
      <w:bodyDiv w:val="1"/>
      <w:marLeft w:val="0"/>
      <w:marRight w:val="0"/>
      <w:marTop w:val="0"/>
      <w:marBottom w:val="0"/>
      <w:divBdr>
        <w:top w:val="none" w:sz="0" w:space="0" w:color="auto"/>
        <w:left w:val="none" w:sz="0" w:space="0" w:color="auto"/>
        <w:bottom w:val="none" w:sz="0" w:space="0" w:color="auto"/>
        <w:right w:val="none" w:sz="0" w:space="0" w:color="auto"/>
      </w:divBdr>
      <w:divsChild>
        <w:div w:id="625235843">
          <w:marLeft w:val="0"/>
          <w:marRight w:val="0"/>
          <w:marTop w:val="0"/>
          <w:marBottom w:val="0"/>
          <w:divBdr>
            <w:top w:val="none" w:sz="0" w:space="0" w:color="auto"/>
            <w:left w:val="none" w:sz="0" w:space="0" w:color="auto"/>
            <w:bottom w:val="none" w:sz="0" w:space="0" w:color="auto"/>
            <w:right w:val="none" w:sz="0" w:space="0" w:color="auto"/>
          </w:divBdr>
          <w:divsChild>
            <w:div w:id="832648343">
              <w:marLeft w:val="0"/>
              <w:marRight w:val="0"/>
              <w:marTop w:val="0"/>
              <w:marBottom w:val="0"/>
              <w:divBdr>
                <w:top w:val="none" w:sz="0" w:space="0" w:color="auto"/>
                <w:left w:val="none" w:sz="0" w:space="0" w:color="auto"/>
                <w:bottom w:val="none" w:sz="0" w:space="0" w:color="auto"/>
                <w:right w:val="none" w:sz="0" w:space="0" w:color="auto"/>
              </w:divBdr>
              <w:divsChild>
                <w:div w:id="9540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67466">
      <w:bodyDiv w:val="1"/>
      <w:marLeft w:val="0"/>
      <w:marRight w:val="0"/>
      <w:marTop w:val="0"/>
      <w:marBottom w:val="0"/>
      <w:divBdr>
        <w:top w:val="none" w:sz="0" w:space="0" w:color="auto"/>
        <w:left w:val="none" w:sz="0" w:space="0" w:color="auto"/>
        <w:bottom w:val="none" w:sz="0" w:space="0" w:color="auto"/>
        <w:right w:val="none" w:sz="0" w:space="0" w:color="auto"/>
      </w:divBdr>
      <w:divsChild>
        <w:div w:id="1360932426">
          <w:marLeft w:val="0"/>
          <w:marRight w:val="0"/>
          <w:marTop w:val="0"/>
          <w:marBottom w:val="0"/>
          <w:divBdr>
            <w:top w:val="none" w:sz="0" w:space="0" w:color="auto"/>
            <w:left w:val="none" w:sz="0" w:space="0" w:color="auto"/>
            <w:bottom w:val="none" w:sz="0" w:space="0" w:color="auto"/>
            <w:right w:val="none" w:sz="0" w:space="0" w:color="auto"/>
          </w:divBdr>
          <w:divsChild>
            <w:div w:id="53281254">
              <w:marLeft w:val="0"/>
              <w:marRight w:val="0"/>
              <w:marTop w:val="0"/>
              <w:marBottom w:val="0"/>
              <w:divBdr>
                <w:top w:val="none" w:sz="0" w:space="0" w:color="auto"/>
                <w:left w:val="none" w:sz="0" w:space="0" w:color="auto"/>
                <w:bottom w:val="none" w:sz="0" w:space="0" w:color="auto"/>
                <w:right w:val="none" w:sz="0" w:space="0" w:color="auto"/>
              </w:divBdr>
              <w:divsChild>
                <w:div w:id="174217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79172">
      <w:bodyDiv w:val="1"/>
      <w:marLeft w:val="0"/>
      <w:marRight w:val="0"/>
      <w:marTop w:val="0"/>
      <w:marBottom w:val="0"/>
      <w:divBdr>
        <w:top w:val="none" w:sz="0" w:space="0" w:color="auto"/>
        <w:left w:val="none" w:sz="0" w:space="0" w:color="auto"/>
        <w:bottom w:val="none" w:sz="0" w:space="0" w:color="auto"/>
        <w:right w:val="none" w:sz="0" w:space="0" w:color="auto"/>
      </w:divBdr>
      <w:divsChild>
        <w:div w:id="1031078064">
          <w:marLeft w:val="0"/>
          <w:marRight w:val="0"/>
          <w:marTop w:val="0"/>
          <w:marBottom w:val="0"/>
          <w:divBdr>
            <w:top w:val="none" w:sz="0" w:space="0" w:color="auto"/>
            <w:left w:val="none" w:sz="0" w:space="0" w:color="auto"/>
            <w:bottom w:val="none" w:sz="0" w:space="0" w:color="auto"/>
            <w:right w:val="none" w:sz="0" w:space="0" w:color="auto"/>
          </w:divBdr>
          <w:divsChild>
            <w:div w:id="1690526905">
              <w:marLeft w:val="0"/>
              <w:marRight w:val="0"/>
              <w:marTop w:val="0"/>
              <w:marBottom w:val="0"/>
              <w:divBdr>
                <w:top w:val="none" w:sz="0" w:space="0" w:color="auto"/>
                <w:left w:val="none" w:sz="0" w:space="0" w:color="auto"/>
                <w:bottom w:val="none" w:sz="0" w:space="0" w:color="auto"/>
                <w:right w:val="none" w:sz="0" w:space="0" w:color="auto"/>
              </w:divBdr>
              <w:divsChild>
                <w:div w:id="6480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235309">
      <w:bodyDiv w:val="1"/>
      <w:marLeft w:val="0"/>
      <w:marRight w:val="0"/>
      <w:marTop w:val="0"/>
      <w:marBottom w:val="0"/>
      <w:divBdr>
        <w:top w:val="none" w:sz="0" w:space="0" w:color="auto"/>
        <w:left w:val="none" w:sz="0" w:space="0" w:color="auto"/>
        <w:bottom w:val="none" w:sz="0" w:space="0" w:color="auto"/>
        <w:right w:val="none" w:sz="0" w:space="0" w:color="auto"/>
      </w:divBdr>
      <w:divsChild>
        <w:div w:id="1304460956">
          <w:marLeft w:val="0"/>
          <w:marRight w:val="0"/>
          <w:marTop w:val="0"/>
          <w:marBottom w:val="0"/>
          <w:divBdr>
            <w:top w:val="none" w:sz="0" w:space="0" w:color="auto"/>
            <w:left w:val="none" w:sz="0" w:space="0" w:color="auto"/>
            <w:bottom w:val="none" w:sz="0" w:space="0" w:color="auto"/>
            <w:right w:val="none" w:sz="0" w:space="0" w:color="auto"/>
          </w:divBdr>
          <w:divsChild>
            <w:div w:id="1307592634">
              <w:marLeft w:val="0"/>
              <w:marRight w:val="0"/>
              <w:marTop w:val="0"/>
              <w:marBottom w:val="0"/>
              <w:divBdr>
                <w:top w:val="none" w:sz="0" w:space="0" w:color="auto"/>
                <w:left w:val="none" w:sz="0" w:space="0" w:color="auto"/>
                <w:bottom w:val="none" w:sz="0" w:space="0" w:color="auto"/>
                <w:right w:val="none" w:sz="0" w:space="0" w:color="auto"/>
              </w:divBdr>
              <w:divsChild>
                <w:div w:id="11410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75565">
      <w:bodyDiv w:val="1"/>
      <w:marLeft w:val="0"/>
      <w:marRight w:val="0"/>
      <w:marTop w:val="0"/>
      <w:marBottom w:val="0"/>
      <w:divBdr>
        <w:top w:val="none" w:sz="0" w:space="0" w:color="auto"/>
        <w:left w:val="none" w:sz="0" w:space="0" w:color="auto"/>
        <w:bottom w:val="none" w:sz="0" w:space="0" w:color="auto"/>
        <w:right w:val="none" w:sz="0" w:space="0" w:color="auto"/>
      </w:divBdr>
      <w:divsChild>
        <w:div w:id="968975736">
          <w:marLeft w:val="0"/>
          <w:marRight w:val="0"/>
          <w:marTop w:val="0"/>
          <w:marBottom w:val="0"/>
          <w:divBdr>
            <w:top w:val="none" w:sz="0" w:space="0" w:color="auto"/>
            <w:left w:val="none" w:sz="0" w:space="0" w:color="auto"/>
            <w:bottom w:val="none" w:sz="0" w:space="0" w:color="auto"/>
            <w:right w:val="none" w:sz="0" w:space="0" w:color="auto"/>
          </w:divBdr>
          <w:divsChild>
            <w:div w:id="2081633512">
              <w:marLeft w:val="0"/>
              <w:marRight w:val="0"/>
              <w:marTop w:val="0"/>
              <w:marBottom w:val="0"/>
              <w:divBdr>
                <w:top w:val="none" w:sz="0" w:space="0" w:color="auto"/>
                <w:left w:val="none" w:sz="0" w:space="0" w:color="auto"/>
                <w:bottom w:val="none" w:sz="0" w:space="0" w:color="auto"/>
                <w:right w:val="none" w:sz="0" w:space="0" w:color="auto"/>
              </w:divBdr>
              <w:divsChild>
                <w:div w:id="1174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3928">
      <w:bodyDiv w:val="1"/>
      <w:marLeft w:val="0"/>
      <w:marRight w:val="0"/>
      <w:marTop w:val="0"/>
      <w:marBottom w:val="0"/>
      <w:divBdr>
        <w:top w:val="none" w:sz="0" w:space="0" w:color="auto"/>
        <w:left w:val="none" w:sz="0" w:space="0" w:color="auto"/>
        <w:bottom w:val="none" w:sz="0" w:space="0" w:color="auto"/>
        <w:right w:val="none" w:sz="0" w:space="0" w:color="auto"/>
      </w:divBdr>
      <w:divsChild>
        <w:div w:id="1347944507">
          <w:marLeft w:val="0"/>
          <w:marRight w:val="0"/>
          <w:marTop w:val="0"/>
          <w:marBottom w:val="0"/>
          <w:divBdr>
            <w:top w:val="none" w:sz="0" w:space="0" w:color="auto"/>
            <w:left w:val="none" w:sz="0" w:space="0" w:color="auto"/>
            <w:bottom w:val="none" w:sz="0" w:space="0" w:color="auto"/>
            <w:right w:val="none" w:sz="0" w:space="0" w:color="auto"/>
          </w:divBdr>
          <w:divsChild>
            <w:div w:id="2095741829">
              <w:marLeft w:val="0"/>
              <w:marRight w:val="0"/>
              <w:marTop w:val="0"/>
              <w:marBottom w:val="0"/>
              <w:divBdr>
                <w:top w:val="none" w:sz="0" w:space="0" w:color="auto"/>
                <w:left w:val="none" w:sz="0" w:space="0" w:color="auto"/>
                <w:bottom w:val="none" w:sz="0" w:space="0" w:color="auto"/>
                <w:right w:val="none" w:sz="0" w:space="0" w:color="auto"/>
              </w:divBdr>
              <w:divsChild>
                <w:div w:id="10795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019009">
      <w:bodyDiv w:val="1"/>
      <w:marLeft w:val="0"/>
      <w:marRight w:val="0"/>
      <w:marTop w:val="0"/>
      <w:marBottom w:val="0"/>
      <w:divBdr>
        <w:top w:val="none" w:sz="0" w:space="0" w:color="auto"/>
        <w:left w:val="none" w:sz="0" w:space="0" w:color="auto"/>
        <w:bottom w:val="none" w:sz="0" w:space="0" w:color="auto"/>
        <w:right w:val="none" w:sz="0" w:space="0" w:color="auto"/>
      </w:divBdr>
      <w:divsChild>
        <w:div w:id="1078790754">
          <w:marLeft w:val="0"/>
          <w:marRight w:val="0"/>
          <w:marTop w:val="0"/>
          <w:marBottom w:val="0"/>
          <w:divBdr>
            <w:top w:val="none" w:sz="0" w:space="0" w:color="auto"/>
            <w:left w:val="none" w:sz="0" w:space="0" w:color="auto"/>
            <w:bottom w:val="none" w:sz="0" w:space="0" w:color="auto"/>
            <w:right w:val="none" w:sz="0" w:space="0" w:color="auto"/>
          </w:divBdr>
          <w:divsChild>
            <w:div w:id="17966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0611">
      <w:bodyDiv w:val="1"/>
      <w:marLeft w:val="0"/>
      <w:marRight w:val="0"/>
      <w:marTop w:val="0"/>
      <w:marBottom w:val="0"/>
      <w:divBdr>
        <w:top w:val="none" w:sz="0" w:space="0" w:color="auto"/>
        <w:left w:val="none" w:sz="0" w:space="0" w:color="auto"/>
        <w:bottom w:val="none" w:sz="0" w:space="0" w:color="auto"/>
        <w:right w:val="none" w:sz="0" w:space="0" w:color="auto"/>
      </w:divBdr>
      <w:divsChild>
        <w:div w:id="191041830">
          <w:marLeft w:val="0"/>
          <w:marRight w:val="0"/>
          <w:marTop w:val="0"/>
          <w:marBottom w:val="0"/>
          <w:divBdr>
            <w:top w:val="none" w:sz="0" w:space="0" w:color="auto"/>
            <w:left w:val="none" w:sz="0" w:space="0" w:color="auto"/>
            <w:bottom w:val="none" w:sz="0" w:space="0" w:color="auto"/>
            <w:right w:val="none" w:sz="0" w:space="0" w:color="auto"/>
          </w:divBdr>
          <w:divsChild>
            <w:div w:id="1341201587">
              <w:marLeft w:val="0"/>
              <w:marRight w:val="0"/>
              <w:marTop w:val="0"/>
              <w:marBottom w:val="0"/>
              <w:divBdr>
                <w:top w:val="none" w:sz="0" w:space="0" w:color="auto"/>
                <w:left w:val="none" w:sz="0" w:space="0" w:color="auto"/>
                <w:bottom w:val="none" w:sz="0" w:space="0" w:color="auto"/>
                <w:right w:val="none" w:sz="0" w:space="0" w:color="auto"/>
              </w:divBdr>
              <w:divsChild>
                <w:div w:id="159259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65745">
      <w:bodyDiv w:val="1"/>
      <w:marLeft w:val="0"/>
      <w:marRight w:val="0"/>
      <w:marTop w:val="0"/>
      <w:marBottom w:val="0"/>
      <w:divBdr>
        <w:top w:val="none" w:sz="0" w:space="0" w:color="auto"/>
        <w:left w:val="none" w:sz="0" w:space="0" w:color="auto"/>
        <w:bottom w:val="none" w:sz="0" w:space="0" w:color="auto"/>
        <w:right w:val="none" w:sz="0" w:space="0" w:color="auto"/>
      </w:divBdr>
      <w:divsChild>
        <w:div w:id="1984701745">
          <w:marLeft w:val="0"/>
          <w:marRight w:val="0"/>
          <w:marTop w:val="0"/>
          <w:marBottom w:val="0"/>
          <w:divBdr>
            <w:top w:val="none" w:sz="0" w:space="0" w:color="auto"/>
            <w:left w:val="none" w:sz="0" w:space="0" w:color="auto"/>
            <w:bottom w:val="none" w:sz="0" w:space="0" w:color="auto"/>
            <w:right w:val="none" w:sz="0" w:space="0" w:color="auto"/>
          </w:divBdr>
          <w:divsChild>
            <w:div w:id="1517617562">
              <w:marLeft w:val="0"/>
              <w:marRight w:val="0"/>
              <w:marTop w:val="0"/>
              <w:marBottom w:val="0"/>
              <w:divBdr>
                <w:top w:val="none" w:sz="0" w:space="0" w:color="auto"/>
                <w:left w:val="none" w:sz="0" w:space="0" w:color="auto"/>
                <w:bottom w:val="none" w:sz="0" w:space="0" w:color="auto"/>
                <w:right w:val="none" w:sz="0" w:space="0" w:color="auto"/>
              </w:divBdr>
              <w:divsChild>
                <w:div w:id="180303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665898">
      <w:bodyDiv w:val="1"/>
      <w:marLeft w:val="0"/>
      <w:marRight w:val="0"/>
      <w:marTop w:val="0"/>
      <w:marBottom w:val="0"/>
      <w:divBdr>
        <w:top w:val="none" w:sz="0" w:space="0" w:color="auto"/>
        <w:left w:val="none" w:sz="0" w:space="0" w:color="auto"/>
        <w:bottom w:val="none" w:sz="0" w:space="0" w:color="auto"/>
        <w:right w:val="none" w:sz="0" w:space="0" w:color="auto"/>
      </w:divBdr>
      <w:divsChild>
        <w:div w:id="671372860">
          <w:marLeft w:val="0"/>
          <w:marRight w:val="0"/>
          <w:marTop w:val="0"/>
          <w:marBottom w:val="0"/>
          <w:divBdr>
            <w:top w:val="none" w:sz="0" w:space="0" w:color="auto"/>
            <w:left w:val="none" w:sz="0" w:space="0" w:color="auto"/>
            <w:bottom w:val="none" w:sz="0" w:space="0" w:color="auto"/>
            <w:right w:val="none" w:sz="0" w:space="0" w:color="auto"/>
          </w:divBdr>
          <w:divsChild>
            <w:div w:id="1605919909">
              <w:marLeft w:val="0"/>
              <w:marRight w:val="0"/>
              <w:marTop w:val="0"/>
              <w:marBottom w:val="0"/>
              <w:divBdr>
                <w:top w:val="none" w:sz="0" w:space="0" w:color="auto"/>
                <w:left w:val="none" w:sz="0" w:space="0" w:color="auto"/>
                <w:bottom w:val="none" w:sz="0" w:space="0" w:color="auto"/>
                <w:right w:val="none" w:sz="0" w:space="0" w:color="auto"/>
              </w:divBdr>
              <w:divsChild>
                <w:div w:id="4754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4402">
      <w:bodyDiv w:val="1"/>
      <w:marLeft w:val="0"/>
      <w:marRight w:val="0"/>
      <w:marTop w:val="0"/>
      <w:marBottom w:val="0"/>
      <w:divBdr>
        <w:top w:val="none" w:sz="0" w:space="0" w:color="auto"/>
        <w:left w:val="none" w:sz="0" w:space="0" w:color="auto"/>
        <w:bottom w:val="none" w:sz="0" w:space="0" w:color="auto"/>
        <w:right w:val="none" w:sz="0" w:space="0" w:color="auto"/>
      </w:divBdr>
      <w:divsChild>
        <w:div w:id="669406187">
          <w:marLeft w:val="0"/>
          <w:marRight w:val="0"/>
          <w:marTop w:val="0"/>
          <w:marBottom w:val="0"/>
          <w:divBdr>
            <w:top w:val="none" w:sz="0" w:space="0" w:color="auto"/>
            <w:left w:val="none" w:sz="0" w:space="0" w:color="auto"/>
            <w:bottom w:val="none" w:sz="0" w:space="0" w:color="auto"/>
            <w:right w:val="none" w:sz="0" w:space="0" w:color="auto"/>
          </w:divBdr>
          <w:divsChild>
            <w:div w:id="374164346">
              <w:marLeft w:val="0"/>
              <w:marRight w:val="0"/>
              <w:marTop w:val="0"/>
              <w:marBottom w:val="0"/>
              <w:divBdr>
                <w:top w:val="none" w:sz="0" w:space="0" w:color="auto"/>
                <w:left w:val="none" w:sz="0" w:space="0" w:color="auto"/>
                <w:bottom w:val="none" w:sz="0" w:space="0" w:color="auto"/>
                <w:right w:val="none" w:sz="0" w:space="0" w:color="auto"/>
              </w:divBdr>
              <w:divsChild>
                <w:div w:id="19090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theme" Target="theme/theme1.xml" Id="rId36"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fontTable" Target="fontTable.xml" Id="rId35" /><Relationship Type="http://schemas.openxmlformats.org/officeDocument/2006/relationships/image" Target="media/image4.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Mateo Lopez</dc:creator>
  <keywords/>
  <dc:description/>
  <lastModifiedBy>Adrian Arturo Suarez Garcia</lastModifiedBy>
  <revision>678</revision>
  <dcterms:created xsi:type="dcterms:W3CDTF">2024-11-04T01:31:00.0000000Z</dcterms:created>
  <dcterms:modified xsi:type="dcterms:W3CDTF">2024-12-02T00:30:21.8639789Z</dcterms:modified>
</coreProperties>
</file>