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5DD27" w14:textId="5BDD70DB" w:rsidR="00BE300B" w:rsidRDefault="00CA6D3F" w:rsidP="00BE300B">
      <w:pPr>
        <w:jc w:val="center"/>
        <w:rPr>
          <w:rFonts w:ascii="Times New Roman" w:hAnsi="Times New Roman"/>
          <w:sz w:val="24"/>
          <w:szCs w:val="24"/>
        </w:rPr>
      </w:pPr>
      <w:r w:rsidRPr="001A74F0">
        <w:rPr>
          <w:noProof/>
          <w:lang w:eastAsia="es-CO"/>
        </w:rPr>
        <w:drawing>
          <wp:inline distT="0" distB="0" distL="0" distR="0" wp14:anchorId="593F79AB" wp14:editId="732B757A">
            <wp:extent cx="592455" cy="561340"/>
            <wp:effectExtent l="0" t="0" r="0" b="0"/>
            <wp:docPr id="7" name="Imagen 7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206DA" w14:textId="77777777" w:rsidR="00BE300B" w:rsidRPr="00BE300B" w:rsidRDefault="00BE300B" w:rsidP="00BE300B">
      <w:pPr>
        <w:jc w:val="center"/>
        <w:rPr>
          <w:rFonts w:ascii="Times New Roman" w:hAnsi="Times New Roman"/>
          <w:sz w:val="24"/>
          <w:szCs w:val="24"/>
          <w:u w:val="single"/>
        </w:rPr>
      </w:pPr>
      <w:r w:rsidRPr="00BE300B">
        <w:rPr>
          <w:rFonts w:ascii="Times New Roman" w:hAnsi="Times New Roman"/>
          <w:sz w:val="24"/>
          <w:szCs w:val="24"/>
          <w:u w:val="single"/>
        </w:rPr>
        <w:t>Actividad de Contextualización</w:t>
      </w:r>
    </w:p>
    <w:p w14:paraId="25BD78F8" w14:textId="77777777" w:rsidR="00BE300B" w:rsidRPr="00D74AC7" w:rsidRDefault="00BE300B" w:rsidP="00BE300B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</w:t>
      </w:r>
      <w:r w:rsidRPr="00D74AC7">
        <w:rPr>
          <w:rFonts w:ascii="Times New Roman" w:hAnsi="Times New Roman"/>
          <w:sz w:val="24"/>
          <w:szCs w:val="24"/>
        </w:rPr>
        <w:t xml:space="preserve">ncierre en un círculo la letra de la respuesta que considere correcta, frente a cada </w:t>
      </w:r>
      <w:r>
        <w:rPr>
          <w:rFonts w:ascii="Times New Roman" w:hAnsi="Times New Roman"/>
          <w:sz w:val="24"/>
          <w:szCs w:val="24"/>
        </w:rPr>
        <w:t>uno de los siguientes ítems:</w:t>
      </w:r>
    </w:p>
    <w:p w14:paraId="70D6762B" w14:textId="77777777" w:rsidR="00BE300B" w:rsidRPr="00D74AC7" w:rsidRDefault="00BE300B" w:rsidP="00BE300B">
      <w:pPr>
        <w:pStyle w:val="Prrafodelista"/>
        <w:numPr>
          <w:ilvl w:val="0"/>
          <w:numId w:val="7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SENA significa:</w:t>
      </w:r>
    </w:p>
    <w:p w14:paraId="6E8049AD" w14:textId="77777777" w:rsidR="00BE300B" w:rsidRPr="00D74AC7" w:rsidRDefault="00BE300B" w:rsidP="00BE300B">
      <w:pPr>
        <w:pStyle w:val="Prrafodelista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Servicio de Emprendimiento Nacional</w:t>
      </w:r>
    </w:p>
    <w:p w14:paraId="4A976E01" w14:textId="77777777" w:rsidR="00BE300B" w:rsidRPr="00D74AC7" w:rsidRDefault="00BE300B" w:rsidP="00BE300B">
      <w:pPr>
        <w:pStyle w:val="Prrafodelista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Servicio de Enseñanza Nacional</w:t>
      </w:r>
    </w:p>
    <w:p w14:paraId="2E63F574" w14:textId="77777777" w:rsidR="00BE300B" w:rsidRPr="003511F9" w:rsidRDefault="00BE300B" w:rsidP="00BE300B">
      <w:pPr>
        <w:pStyle w:val="Prrafodelista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3511F9">
        <w:rPr>
          <w:rFonts w:ascii="Times New Roman" w:hAnsi="Times New Roman" w:cs="Times New Roman"/>
          <w:sz w:val="24"/>
          <w:szCs w:val="24"/>
          <w:highlight w:val="red"/>
        </w:rPr>
        <w:t>Servicio Nacional de Aprendizaje</w:t>
      </w:r>
    </w:p>
    <w:p w14:paraId="4BCC3BDB" w14:textId="77777777" w:rsidR="00BE300B" w:rsidRPr="00D74AC7" w:rsidRDefault="00BE300B" w:rsidP="00BE300B">
      <w:pPr>
        <w:pStyle w:val="Prrafodelista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Sociedad de Emprendedores de la Nación</w:t>
      </w:r>
    </w:p>
    <w:p w14:paraId="75211CCB" w14:textId="77777777" w:rsidR="00BE300B" w:rsidRPr="00D74AC7" w:rsidRDefault="00BE300B" w:rsidP="00BE300B">
      <w:p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14:paraId="125A8897" w14:textId="77777777" w:rsidR="00BE300B" w:rsidRPr="00D74AC7" w:rsidRDefault="00BE300B" w:rsidP="00BE300B">
      <w:pPr>
        <w:pStyle w:val="Prrafodelista"/>
        <w:numPr>
          <w:ilvl w:val="0"/>
          <w:numId w:val="7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El SENA fue creado en el año de:</w:t>
      </w:r>
    </w:p>
    <w:p w14:paraId="3636D19D" w14:textId="77777777" w:rsidR="00BE300B" w:rsidRPr="00D74AC7" w:rsidRDefault="00BE300B" w:rsidP="00BE300B">
      <w:pPr>
        <w:pStyle w:val="Prrafodelista"/>
        <w:numPr>
          <w:ilvl w:val="0"/>
          <w:numId w:val="2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1933</w:t>
      </w:r>
    </w:p>
    <w:p w14:paraId="701435D2" w14:textId="77777777" w:rsidR="00BE300B" w:rsidRPr="00D74AC7" w:rsidRDefault="00BE300B" w:rsidP="00BE300B">
      <w:pPr>
        <w:pStyle w:val="Prrafodelista"/>
        <w:numPr>
          <w:ilvl w:val="0"/>
          <w:numId w:val="2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1985</w:t>
      </w:r>
    </w:p>
    <w:p w14:paraId="5261A58F" w14:textId="77777777" w:rsidR="00BE300B" w:rsidRPr="00D74AC7" w:rsidRDefault="00BE300B" w:rsidP="00BE300B">
      <w:pPr>
        <w:pStyle w:val="Prrafodelista"/>
        <w:numPr>
          <w:ilvl w:val="0"/>
          <w:numId w:val="2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1970</w:t>
      </w:r>
    </w:p>
    <w:p w14:paraId="07194AED" w14:textId="77777777" w:rsidR="00BE300B" w:rsidRPr="003511F9" w:rsidRDefault="00BE300B" w:rsidP="00BE300B">
      <w:pPr>
        <w:pStyle w:val="Prrafodelista"/>
        <w:numPr>
          <w:ilvl w:val="0"/>
          <w:numId w:val="2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3511F9">
        <w:rPr>
          <w:rFonts w:ascii="Times New Roman" w:hAnsi="Times New Roman" w:cs="Times New Roman"/>
          <w:sz w:val="24"/>
          <w:szCs w:val="24"/>
          <w:highlight w:val="red"/>
        </w:rPr>
        <w:t>1957</w:t>
      </w:r>
    </w:p>
    <w:p w14:paraId="705C0FC1" w14:textId="77777777" w:rsidR="00BE300B" w:rsidRPr="00D74AC7" w:rsidRDefault="00BE300B" w:rsidP="00BE300B">
      <w:p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14:paraId="16D55F05" w14:textId="77777777" w:rsidR="00BE300B" w:rsidRPr="00D74AC7" w:rsidRDefault="00BE300B" w:rsidP="00BE300B">
      <w:pPr>
        <w:pStyle w:val="Prrafodelista"/>
        <w:numPr>
          <w:ilvl w:val="0"/>
          <w:numId w:val="7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El SENA tiene la misión de:</w:t>
      </w:r>
    </w:p>
    <w:p w14:paraId="12AAF8B1" w14:textId="77777777" w:rsidR="00BE300B" w:rsidRPr="00D74AC7" w:rsidRDefault="00BE300B" w:rsidP="00BE300B">
      <w:pPr>
        <w:pStyle w:val="Prrafodelista"/>
        <w:numPr>
          <w:ilvl w:val="0"/>
          <w:numId w:val="3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Capacitar a los trabajadores y luego buscarles empleo</w:t>
      </w:r>
    </w:p>
    <w:p w14:paraId="441368C8" w14:textId="77777777" w:rsidR="00BE300B" w:rsidRPr="003511F9" w:rsidRDefault="00BE300B" w:rsidP="00BE300B">
      <w:pPr>
        <w:pStyle w:val="Prrafodelista"/>
        <w:numPr>
          <w:ilvl w:val="0"/>
          <w:numId w:val="3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3511F9">
        <w:rPr>
          <w:rFonts w:ascii="Times New Roman" w:hAnsi="Times New Roman" w:cs="Times New Roman"/>
          <w:sz w:val="24"/>
          <w:szCs w:val="24"/>
          <w:highlight w:val="red"/>
        </w:rPr>
        <w:t>Capacitar a los trabajadores y asesorar a los empresarios</w:t>
      </w:r>
    </w:p>
    <w:p w14:paraId="37A78943" w14:textId="77777777" w:rsidR="00BE300B" w:rsidRPr="00D74AC7" w:rsidRDefault="00BE300B" w:rsidP="00BE300B">
      <w:pPr>
        <w:pStyle w:val="Prrafodelista"/>
        <w:numPr>
          <w:ilvl w:val="0"/>
          <w:numId w:val="3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Ofrecer y ejecutar la formación profesional para el país</w:t>
      </w:r>
    </w:p>
    <w:p w14:paraId="3149A98E" w14:textId="77777777" w:rsidR="00BE300B" w:rsidRPr="00D74AC7" w:rsidRDefault="00BE300B" w:rsidP="00BE300B">
      <w:pPr>
        <w:pStyle w:val="Prrafodelista"/>
        <w:numPr>
          <w:ilvl w:val="0"/>
          <w:numId w:val="3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Ejecutar la formación profesional para el país</w:t>
      </w:r>
    </w:p>
    <w:p w14:paraId="71FA7ABC" w14:textId="77777777" w:rsidR="00BE300B" w:rsidRPr="00D74AC7" w:rsidRDefault="00BE300B" w:rsidP="00BE300B">
      <w:p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14:paraId="31436972" w14:textId="77777777" w:rsidR="00BE300B" w:rsidRPr="00D74AC7" w:rsidRDefault="00BE300B" w:rsidP="00BE300B">
      <w:pPr>
        <w:pStyle w:val="Prrafodelista"/>
        <w:numPr>
          <w:ilvl w:val="0"/>
          <w:numId w:val="7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El SENA se encuentra adscrito a:</w:t>
      </w:r>
    </w:p>
    <w:p w14:paraId="02310AAB" w14:textId="77777777" w:rsidR="00BE300B" w:rsidRPr="00D74AC7" w:rsidRDefault="00BE300B" w:rsidP="00BE300B">
      <w:pPr>
        <w:pStyle w:val="Prrafodelista"/>
        <w:numPr>
          <w:ilvl w:val="0"/>
          <w:numId w:val="4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Presidencia de la República</w:t>
      </w:r>
    </w:p>
    <w:p w14:paraId="2E72E3D7" w14:textId="77777777" w:rsidR="00BE300B" w:rsidRPr="00D74AC7" w:rsidRDefault="00BE300B" w:rsidP="00BE300B">
      <w:pPr>
        <w:pStyle w:val="Prrafodelista"/>
        <w:numPr>
          <w:ilvl w:val="0"/>
          <w:numId w:val="4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Cámara de Comercio</w:t>
      </w:r>
    </w:p>
    <w:p w14:paraId="089B7EE9" w14:textId="77777777" w:rsidR="00BE300B" w:rsidRPr="00D74AC7" w:rsidRDefault="00BE300B" w:rsidP="00BE300B">
      <w:pPr>
        <w:pStyle w:val="Prrafodelista"/>
        <w:numPr>
          <w:ilvl w:val="0"/>
          <w:numId w:val="4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Ministerio de Educación</w:t>
      </w:r>
    </w:p>
    <w:p w14:paraId="506065EB" w14:textId="77777777" w:rsidR="00BE300B" w:rsidRPr="003511F9" w:rsidRDefault="00BE300B" w:rsidP="00BE300B">
      <w:pPr>
        <w:pStyle w:val="Prrafodelista"/>
        <w:numPr>
          <w:ilvl w:val="0"/>
          <w:numId w:val="4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3511F9">
        <w:rPr>
          <w:rFonts w:ascii="Times New Roman" w:hAnsi="Times New Roman" w:cs="Times New Roman"/>
          <w:sz w:val="24"/>
          <w:szCs w:val="24"/>
          <w:highlight w:val="red"/>
        </w:rPr>
        <w:t>Ministerio de Trabajo</w:t>
      </w:r>
    </w:p>
    <w:p w14:paraId="1D32C7D5" w14:textId="77777777" w:rsidR="00BE300B" w:rsidRPr="00D74AC7" w:rsidRDefault="00BE300B" w:rsidP="00BE300B">
      <w:p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14:paraId="4028F997" w14:textId="77777777" w:rsidR="00BE300B" w:rsidRPr="00D74AC7" w:rsidRDefault="00BE300B" w:rsidP="00BE300B">
      <w:pPr>
        <w:pStyle w:val="Prrafodelista"/>
        <w:numPr>
          <w:ilvl w:val="0"/>
          <w:numId w:val="7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El SENA cuenta en la actualidad con este número de centros de formación:</w:t>
      </w:r>
    </w:p>
    <w:p w14:paraId="7EFBED12" w14:textId="77777777" w:rsidR="00BE300B" w:rsidRPr="00D74AC7" w:rsidRDefault="00BE300B" w:rsidP="00BE300B">
      <w:pPr>
        <w:pStyle w:val="Prrafodelista"/>
        <w:numPr>
          <w:ilvl w:val="0"/>
          <w:numId w:val="5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76</w:t>
      </w:r>
    </w:p>
    <w:p w14:paraId="21C2B5DD" w14:textId="77777777" w:rsidR="00BE300B" w:rsidRPr="00D74AC7" w:rsidRDefault="00BE300B" w:rsidP="00BE300B">
      <w:pPr>
        <w:pStyle w:val="Prrafodelista"/>
        <w:numPr>
          <w:ilvl w:val="0"/>
          <w:numId w:val="5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211</w:t>
      </w:r>
    </w:p>
    <w:p w14:paraId="45C7AF89" w14:textId="77777777" w:rsidR="00BE300B" w:rsidRPr="00D74AC7" w:rsidRDefault="00BE300B" w:rsidP="00BE300B">
      <w:pPr>
        <w:pStyle w:val="Prrafodelista"/>
        <w:numPr>
          <w:ilvl w:val="0"/>
          <w:numId w:val="5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98</w:t>
      </w:r>
    </w:p>
    <w:p w14:paraId="18A5E2DA" w14:textId="77777777" w:rsidR="00BE300B" w:rsidRPr="003511F9" w:rsidRDefault="00BE300B" w:rsidP="00BE300B">
      <w:pPr>
        <w:pStyle w:val="Prrafodelista"/>
        <w:numPr>
          <w:ilvl w:val="0"/>
          <w:numId w:val="5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3511F9">
        <w:rPr>
          <w:rFonts w:ascii="Times New Roman" w:hAnsi="Times New Roman" w:cs="Times New Roman"/>
          <w:sz w:val="24"/>
          <w:szCs w:val="24"/>
          <w:highlight w:val="red"/>
        </w:rPr>
        <w:t>117</w:t>
      </w:r>
    </w:p>
    <w:p w14:paraId="2EFC94FF" w14:textId="77777777" w:rsidR="00BE300B" w:rsidRPr="00D74AC7" w:rsidRDefault="00BE300B" w:rsidP="00BE300B">
      <w:pPr>
        <w:ind w:left="360"/>
        <w:jc w:val="both"/>
        <w:rPr>
          <w:rFonts w:ascii="Times New Roman" w:hAnsi="Times New Roman"/>
          <w:sz w:val="24"/>
          <w:szCs w:val="24"/>
        </w:rPr>
      </w:pPr>
    </w:p>
    <w:p w14:paraId="2AECBF46" w14:textId="77777777" w:rsidR="00BE300B" w:rsidRPr="00D74AC7" w:rsidRDefault="00BE300B" w:rsidP="00BE300B">
      <w:pPr>
        <w:pStyle w:val="Prrafodelista"/>
        <w:numPr>
          <w:ilvl w:val="0"/>
          <w:numId w:val="7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El SENA cuenta en la actualidad con este número de regionales:</w:t>
      </w:r>
    </w:p>
    <w:p w14:paraId="5772A297" w14:textId="77777777" w:rsidR="00BE300B" w:rsidRPr="00D74AC7" w:rsidRDefault="00BE300B" w:rsidP="00BE300B">
      <w:pPr>
        <w:pStyle w:val="Prrafodelista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12</w:t>
      </w:r>
    </w:p>
    <w:p w14:paraId="63D4639A" w14:textId="77777777" w:rsidR="00BE300B" w:rsidRPr="00D74AC7" w:rsidRDefault="00BE300B" w:rsidP="00BE300B">
      <w:pPr>
        <w:pStyle w:val="Prrafodelista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22</w:t>
      </w:r>
    </w:p>
    <w:p w14:paraId="65FE0899" w14:textId="77777777" w:rsidR="00BE300B" w:rsidRPr="003511F9" w:rsidRDefault="00BE300B" w:rsidP="00BE300B">
      <w:pPr>
        <w:pStyle w:val="Prrafodelista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3511F9">
        <w:rPr>
          <w:rFonts w:ascii="Times New Roman" w:hAnsi="Times New Roman" w:cs="Times New Roman"/>
          <w:sz w:val="24"/>
          <w:szCs w:val="24"/>
          <w:highlight w:val="red"/>
        </w:rPr>
        <w:t>33</w:t>
      </w:r>
    </w:p>
    <w:p w14:paraId="5D9CC6DF" w14:textId="77777777" w:rsidR="00BE300B" w:rsidRDefault="00BE300B" w:rsidP="00BE300B">
      <w:pPr>
        <w:pStyle w:val="Prrafodelista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lastRenderedPageBreak/>
        <w:t>40</w:t>
      </w:r>
    </w:p>
    <w:p w14:paraId="62864B6D" w14:textId="77777777" w:rsidR="00BE300B" w:rsidRPr="00C0760D" w:rsidRDefault="00BE300B" w:rsidP="00BE300B">
      <w:pPr>
        <w:pStyle w:val="Prrafodelista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087C73" w14:textId="77777777" w:rsidR="00BE300B" w:rsidRPr="00D74AC7" w:rsidRDefault="00BE300B" w:rsidP="00BE300B">
      <w:pPr>
        <w:pStyle w:val="Prrafodelista"/>
        <w:numPr>
          <w:ilvl w:val="0"/>
          <w:numId w:val="7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El SENA cuenta con centros de formación para los siguientes sectores productivos:</w:t>
      </w:r>
    </w:p>
    <w:p w14:paraId="419B182D" w14:textId="77777777" w:rsidR="00BE300B" w:rsidRPr="00D74AC7" w:rsidRDefault="00BE300B" w:rsidP="00BE300B">
      <w:pPr>
        <w:pStyle w:val="Prrafodelista"/>
        <w:numPr>
          <w:ilvl w:val="0"/>
          <w:numId w:val="8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Industria y Comercio</w:t>
      </w:r>
    </w:p>
    <w:p w14:paraId="75FB4C5D" w14:textId="77777777" w:rsidR="00BE300B" w:rsidRPr="003511F9" w:rsidRDefault="00BE300B" w:rsidP="00BE300B">
      <w:pPr>
        <w:pStyle w:val="Prrafodelista"/>
        <w:numPr>
          <w:ilvl w:val="0"/>
          <w:numId w:val="8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3511F9">
        <w:rPr>
          <w:rFonts w:ascii="Times New Roman" w:hAnsi="Times New Roman" w:cs="Times New Roman"/>
          <w:sz w:val="24"/>
          <w:szCs w:val="24"/>
          <w:highlight w:val="red"/>
        </w:rPr>
        <w:t>Industria, Comercio y Servicios, Primario y Extractivo</w:t>
      </w:r>
    </w:p>
    <w:p w14:paraId="44AD79B4" w14:textId="77777777" w:rsidR="00BE300B" w:rsidRPr="00D74AC7" w:rsidRDefault="00BE300B" w:rsidP="00BE300B">
      <w:pPr>
        <w:pStyle w:val="Prrafodelista"/>
        <w:numPr>
          <w:ilvl w:val="0"/>
          <w:numId w:val="8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Industria, Comercio y Agrícola</w:t>
      </w:r>
    </w:p>
    <w:p w14:paraId="4E22DA36" w14:textId="77777777" w:rsidR="00BE300B" w:rsidRPr="00D74AC7" w:rsidRDefault="00BE300B" w:rsidP="00BE300B">
      <w:pPr>
        <w:pStyle w:val="Prrafodelista"/>
        <w:numPr>
          <w:ilvl w:val="0"/>
          <w:numId w:val="8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Industria, Comercio, Minas y Agricultura</w:t>
      </w:r>
    </w:p>
    <w:p w14:paraId="2A1A3212" w14:textId="77777777" w:rsidR="00BE300B" w:rsidRPr="00D74AC7" w:rsidRDefault="00BE300B" w:rsidP="00BE300B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49FF97F5" w14:textId="77777777" w:rsidR="00BE300B" w:rsidRPr="00D74AC7" w:rsidRDefault="00BE300B" w:rsidP="00BE300B">
      <w:pPr>
        <w:jc w:val="both"/>
        <w:rPr>
          <w:rFonts w:ascii="Times New Roman" w:hAnsi="Times New Roman"/>
          <w:sz w:val="24"/>
          <w:szCs w:val="24"/>
        </w:rPr>
      </w:pPr>
      <w:r w:rsidRPr="00D74AC7">
        <w:rPr>
          <w:rFonts w:ascii="Times New Roman" w:hAnsi="Times New Roman"/>
          <w:sz w:val="24"/>
          <w:szCs w:val="24"/>
        </w:rPr>
        <w:t>Marque verdadero (v) o falso (f):</w:t>
      </w:r>
    </w:p>
    <w:p w14:paraId="6D756D6A" w14:textId="77777777" w:rsidR="00BE300B" w:rsidRPr="00D74AC7" w:rsidRDefault="00BE300B" w:rsidP="00BE300B">
      <w:pPr>
        <w:pStyle w:val="Prrafodelista"/>
        <w:numPr>
          <w:ilvl w:val="0"/>
          <w:numId w:val="7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 xml:space="preserve">El SENA administra el Servicio Público de Empleo del país:  </w:t>
      </w:r>
      <w:r w:rsidRPr="003511F9">
        <w:rPr>
          <w:rFonts w:ascii="Times New Roman" w:hAnsi="Times New Roman" w:cs="Times New Roman"/>
          <w:sz w:val="24"/>
          <w:szCs w:val="24"/>
          <w:highlight w:val="green"/>
        </w:rPr>
        <w:t>V____</w:t>
      </w:r>
      <w:r w:rsidRPr="00D74AC7">
        <w:rPr>
          <w:rFonts w:ascii="Times New Roman" w:hAnsi="Times New Roman" w:cs="Times New Roman"/>
          <w:sz w:val="24"/>
          <w:szCs w:val="24"/>
        </w:rPr>
        <w:t xml:space="preserve"> F_____</w:t>
      </w:r>
    </w:p>
    <w:p w14:paraId="4CF36C6D" w14:textId="77777777" w:rsidR="00BE300B" w:rsidRPr="00D74AC7" w:rsidRDefault="00BE300B" w:rsidP="00BE300B">
      <w:pPr>
        <w:pStyle w:val="Prrafodelista"/>
        <w:numPr>
          <w:ilvl w:val="0"/>
          <w:numId w:val="7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 xml:space="preserve">El SENA cuenta con 15 Tecno-parques en todo el país </w:t>
      </w:r>
      <w:r w:rsidRPr="003511F9">
        <w:rPr>
          <w:rFonts w:ascii="Times New Roman" w:hAnsi="Times New Roman" w:cs="Times New Roman"/>
          <w:sz w:val="24"/>
          <w:szCs w:val="24"/>
          <w:highlight w:val="green"/>
        </w:rPr>
        <w:t>V____</w:t>
      </w:r>
      <w:r w:rsidRPr="00D74AC7">
        <w:rPr>
          <w:rFonts w:ascii="Times New Roman" w:hAnsi="Times New Roman" w:cs="Times New Roman"/>
          <w:sz w:val="24"/>
          <w:szCs w:val="24"/>
        </w:rPr>
        <w:t xml:space="preserve">   F______</w:t>
      </w:r>
    </w:p>
    <w:p w14:paraId="3193613F" w14:textId="77777777" w:rsidR="00BE300B" w:rsidRPr="00D74AC7" w:rsidRDefault="00BE300B" w:rsidP="00BE300B">
      <w:pPr>
        <w:pStyle w:val="Prrafodelista"/>
        <w:numPr>
          <w:ilvl w:val="0"/>
          <w:numId w:val="7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 xml:space="preserve">Las Aulas móviles del SENA sirven para transportar hasta sus casas a los aprendices que viven en lugares distantes V___  </w:t>
      </w:r>
      <w:r w:rsidRPr="003511F9">
        <w:rPr>
          <w:rFonts w:ascii="Times New Roman" w:hAnsi="Times New Roman" w:cs="Times New Roman"/>
          <w:sz w:val="24"/>
          <w:szCs w:val="24"/>
          <w:highlight w:val="red"/>
        </w:rPr>
        <w:t>F___</w:t>
      </w:r>
    </w:p>
    <w:p w14:paraId="7E068AF2" w14:textId="77777777" w:rsidR="00C16F1B" w:rsidRDefault="00C16F1B"/>
    <w:sectPr w:rsidR="00C16F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0C1C"/>
    <w:multiLevelType w:val="hybridMultilevel"/>
    <w:tmpl w:val="EB3E3B7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C400D"/>
    <w:multiLevelType w:val="hybridMultilevel"/>
    <w:tmpl w:val="72C2DEF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27326"/>
    <w:multiLevelType w:val="hybridMultilevel"/>
    <w:tmpl w:val="2DE4C97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D04460"/>
    <w:multiLevelType w:val="hybridMultilevel"/>
    <w:tmpl w:val="21AE9B1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40030B"/>
    <w:multiLevelType w:val="hybridMultilevel"/>
    <w:tmpl w:val="848089F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B4623B"/>
    <w:multiLevelType w:val="hybridMultilevel"/>
    <w:tmpl w:val="5C849AD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6838CA"/>
    <w:multiLevelType w:val="hybridMultilevel"/>
    <w:tmpl w:val="E052242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D20FF6"/>
    <w:multiLevelType w:val="hybridMultilevel"/>
    <w:tmpl w:val="33C218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0834252">
    <w:abstractNumId w:val="0"/>
  </w:num>
  <w:num w:numId="2" w16cid:durableId="391392713">
    <w:abstractNumId w:val="4"/>
  </w:num>
  <w:num w:numId="3" w16cid:durableId="856768957">
    <w:abstractNumId w:val="5"/>
  </w:num>
  <w:num w:numId="4" w16cid:durableId="1890341434">
    <w:abstractNumId w:val="1"/>
  </w:num>
  <w:num w:numId="5" w16cid:durableId="586306220">
    <w:abstractNumId w:val="2"/>
  </w:num>
  <w:num w:numId="6" w16cid:durableId="966937012">
    <w:abstractNumId w:val="6"/>
  </w:num>
  <w:num w:numId="7" w16cid:durableId="104038089">
    <w:abstractNumId w:val="7"/>
  </w:num>
  <w:num w:numId="8" w16cid:durableId="5412889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00B"/>
    <w:rsid w:val="00052797"/>
    <w:rsid w:val="003511F9"/>
    <w:rsid w:val="005820D1"/>
    <w:rsid w:val="00BE300B"/>
    <w:rsid w:val="00C16F1B"/>
    <w:rsid w:val="00C64BA3"/>
    <w:rsid w:val="00CA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98AD4"/>
  <w15:chartTrackingRefBased/>
  <w15:docId w15:val="{441266EB-781C-4E07-A6B9-B71AB7AD1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00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BE300B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link w:val="Prrafodelista"/>
    <w:uiPriority w:val="34"/>
    <w:rsid w:val="00BE3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Yamile Ramón Velásquez</dc:creator>
  <cp:keywords/>
  <dc:description/>
  <cp:lastModifiedBy>david mateo castro quintero</cp:lastModifiedBy>
  <cp:revision>2</cp:revision>
  <dcterms:created xsi:type="dcterms:W3CDTF">2025-05-06T03:32:00Z</dcterms:created>
  <dcterms:modified xsi:type="dcterms:W3CDTF">2025-05-06T03:32:00Z</dcterms:modified>
</cp:coreProperties>
</file>