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Preliminar — Análisis del Abandono Laboral</w:t>
      </w:r>
    </w:p>
    <w:p>
      <w:pPr>
        <w:pStyle w:val="Heading2"/>
      </w:pPr>
      <w:r>
        <w:t>1. Introducción</w:t>
      </w:r>
    </w:p>
    <w:p>
      <w:r>
        <w:t>Este informe preliminar presenta los primeros resultados del análisis exploratorio del dataset de abandono laboral. El objetivo es identificar patrones iniciales y proveer una base para los siguientes sprints del proyecto.</w:t>
      </w:r>
    </w:p>
    <w:p>
      <w:pPr>
        <w:pStyle w:val="Heading2"/>
      </w:pPr>
      <w:r>
        <w:t>2. Equipo y Roles</w:t>
      </w:r>
    </w:p>
    <w:p>
      <w:r>
        <w:t>- Director del Proyecto: Mateo Beltramone</w:t>
        <w:br/>
        <w:t>- Ingeniero de Datos: Gonzalo Ezequiel Luna</w:t>
        <w:br/>
        <w:t>- Científica de Datos: Paola Navarro</w:t>
        <w:br/>
        <w:t>- Revisor Ético: Mateo Beltramo</w:t>
      </w:r>
    </w:p>
    <w:p>
      <w:pPr>
        <w:pStyle w:val="Heading2"/>
      </w:pPr>
      <w:r>
        <w:t>3. Metodología</w:t>
      </w:r>
    </w:p>
    <w:p>
      <w:r>
        <w:t>Se trabajó con una metodología ágil basada en sprints semanales. El análisis preliminar incluyó limpieza de datos, generación de visualizaciones y revisión ética de posibles sesgos.</w:t>
      </w:r>
    </w:p>
    <w:p>
      <w:pPr>
        <w:pStyle w:val="Heading2"/>
      </w:pPr>
      <w:r>
        <w:t>4. Resultados Iniciales</w:t>
      </w:r>
    </w:p>
    <w:p>
      <w:pPr>
        <w:pStyle w:val="Heading3"/>
      </w:pPr>
      <w:r>
        <w:t>4.1 Distribución de Variables Numéricas</w:t>
      </w:r>
    </w:p>
    <w:p>
      <w:r>
        <w:t>Se analizaron las variables edad, salario y años en la empresa. Se observó la mayor concentración de empleados en el rango de edad activa entre 25 y 40 años, con algunos valores atípicos en salarios.</w:t>
      </w:r>
    </w:p>
    <w:p>
      <w:pPr>
        <w:pStyle w:val="Heading3"/>
      </w:pPr>
      <w:r>
        <w:t>4.2 Variables Categóricas</w:t>
      </w:r>
    </w:p>
    <w:p>
      <w:r>
        <w:t>Las distribuciones de sexo y estado civil muestran diferencias leves en la tasa de abandono, que requieren análisis más profundo en los siguientes sprints.</w:t>
      </w:r>
    </w:p>
    <w:p>
      <w:pPr>
        <w:pStyle w:val="Heading3"/>
      </w:pPr>
      <w:r>
        <w:t>4.3 Salario vs Abandono</w:t>
      </w:r>
    </w:p>
    <w:p>
      <w:r>
        <w:t>El boxplot de salario contra abandono sugiere que los empleados con salarios más bajos tienden a tener una mayor tasa de abandono. Se recomienda verificar con análisis estadísticos adicionales.</w:t>
      </w:r>
    </w:p>
    <w:p>
      <w:pPr>
        <w:pStyle w:val="Heading3"/>
      </w:pPr>
      <w:r>
        <w:t>4.4 Correlaciones</w:t>
      </w:r>
    </w:p>
    <w:p>
      <w:r>
        <w:t>La correlación preliminar entre variables numéricas muestra asociaciones positivas entre antigüedad y salario, pero no se evidencian correlaciones fuertes con la variable abandono.</w:t>
      </w:r>
    </w:p>
    <w:p>
      <w:pPr>
        <w:pStyle w:val="Heading2"/>
      </w:pPr>
      <w:r>
        <w:t>5. Revisión Ética</w:t>
      </w:r>
    </w:p>
    <w:p>
      <w:r>
        <w:t>El análisis preliminar consideró el uso responsable de variables sensibles como sexo, edad y estado civil. Se enfatiza que las correlaciones descriptivas no implican causalidad y que es necesario documentar limitaciones del dataset para evitar interpretaciones sesgadas.</w:t>
      </w:r>
    </w:p>
    <w:p>
      <w:pPr>
        <w:pStyle w:val="Heading2"/>
      </w:pPr>
      <w:r>
        <w:t>6. Conclusiones y Próximos Pasos</w:t>
      </w:r>
    </w:p>
    <w:p>
      <w:r>
        <w:t>Este primer sprint permitió obtener una visión general de los datos y generar hipótesis iniciales. Los próximos pasos incluyen:</w:t>
        <w:br/>
        <w:t>- Ampliar las visualizaciones y profundizar en el análisis estadístico.</w:t>
        <w:br/>
        <w:t>- Validar hipótesis mediante pruebas estadísticas.</w:t>
        <w:br/>
        <w:t>- Consolidar hallazgos en un informe más robusto.</w:t>
        <w:br/>
        <w:t>- Continuar con la revisión ética en cada etapa del análisis.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