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Clasificación No supervisada:  Método Wishart H/A/α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Modelo geográfico</w:t>
      </w:r>
      <w:r w:rsidDel="00000000" w:rsidR="00000000" w:rsidRPr="00000000">
        <w:rPr>
          <w:rtl w:val="0"/>
        </w:rPr>
        <w:t xml:space="preserve">: Clasificación No supervisada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Clasificación no supervisada Wishart H/A/α en imágen RADAR de Apertura Sintética Sentinel 1 de doble polarización. El producto genera 16 clases de las cuales se observan los mecanismos de dispersión en coberturas de suelo como las lagunas, humedales. charcas y uso agrícola ganadero circundante, entre otros.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Ráster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050903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 </w:t>
      </w:r>
      <w:r w:rsidDel="00000000" w:rsidR="00000000" w:rsidRPr="00000000">
        <w:rPr>
          <w:rtl w:val="0"/>
        </w:rPr>
        <w:t xml:space="preserve">Geografía Física (05)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:Cobertura de suelo (09)</w:t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hd w:fill="ff9900" w:val="clear"/>
        </w:rPr>
      </w:pPr>
      <w:r w:rsidDel="00000000" w:rsidR="00000000" w:rsidRPr="00000000">
        <w:rPr>
          <w:b w:val="1"/>
          <w:rtl w:val="0"/>
        </w:rPr>
        <w:t xml:space="preserve">Objeto geográfico</w:t>
      </w:r>
      <w:r w:rsidDel="00000000" w:rsidR="00000000" w:rsidRPr="00000000">
        <w:rPr>
          <w:rtl w:val="0"/>
        </w:rPr>
        <w:t xml:space="preserve">: Mecanismos físicos de dispersión en coberturas de suelo.</w:t>
      </w:r>
      <w:r w:rsidDel="00000000" w:rsidR="00000000" w:rsidRPr="00000000">
        <w:rPr>
          <w:shd w:fill="ff9900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rtl w:val="0"/>
        </w:rPr>
        <w:t xml:space="preserve">Valores y/o clases: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22860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Vidal Quini Nicolás Emanuel y Geraldi Alejandra Mabel (2021). Clasificación SAR Sentinel 1 e índice de estrés hídrico mediante Landsat 8 para la caracterización e identificación de humedales y ecosistemas asociados. RPIC 2021. XIX Edición de la XIX Reunión de Trabajo en Procesamiento de la Información y Control.</w:t>
      </w:r>
    </w:p>
    <w:p w:rsidR="00000000" w:rsidDel="00000000" w:rsidP="00000000" w:rsidRDefault="00000000" w:rsidRPr="00000000" w14:paraId="0000001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J. S. Lee, M. R. Grunes, T. L. Ainsworth, L. J. Du, &amp; D. L. Schuler. (1999). “Unsupervised Classification Using Polarimetric Decomposition and the Complex Wishart Classifier”. IEEE Transactions on Geoscience and Remote Sensing, 37(5), 2249-2258.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 S. R. Cloude &amp; E. Pottier. (1997). “An entropy based classification scheme for land applications of polarimetric SAR”. IEEE Transactions on Geoscience and Remote Sensing, 35(1), 68-78.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88900</wp:posOffset>
              </wp:positionV>
              <wp:extent cx="1405890" cy="48387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547590"/>
                        <a:ext cx="1386840" cy="4648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Arias Johanna, Vidal Quini Nicolas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88900</wp:posOffset>
              </wp:positionV>
              <wp:extent cx="1405890" cy="483870"/>
              <wp:effectExtent b="0" l="0" r="0" t="0"/>
              <wp:wrapNone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483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7.png"/><Relationship Id="rId6" Type="http://schemas.openxmlformats.org/officeDocument/2006/relationships/image" Target="media/image6.png"/><Relationship Id="rId7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19K4MD2LRvl1nEkkcl/Yd77JXSA==">AMUW2mWLUscSSVc4Lmj2zbMGlR396EKNWs6S1MwIWrQxSqf9Kh/3tkOGphx6Fa+YDr+2ylYiy73/iQ9o51k8LQZdDLDRdgjyuCW+w0RDNGUuEeoRN94LjgeY03cVqHvMP/S/rL3p13LQ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