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uk18j78x9gxg" w:id="0"/>
      <w:bookmarkEnd w:id="0"/>
      <w:r w:rsidDel="00000000" w:rsidR="00000000" w:rsidRPr="00000000">
        <w:rPr>
          <w:rtl w:val="0"/>
        </w:rPr>
        <w:t xml:space="preserve">Minuta Reunión 1</w:t>
      </w:r>
    </w:p>
    <w:p w:rsidR="00000000" w:rsidDel="00000000" w:rsidP="00000000" w:rsidRDefault="00000000" w:rsidRPr="00000000" w14:paraId="00000002">
      <w:pPr>
        <w:pStyle w:val="Subtitle"/>
        <w:jc w:val="center"/>
        <w:rPr>
          <w:b w:val="1"/>
          <w:bCs w:val="1"/>
        </w:rPr>
      </w:pPr>
      <w:bookmarkStart w:colFirst="0" w:colLast="0" w:name="_ns75am73g8gr" w:id="1"/>
      <w:bookmarkEnd w:id="1"/>
      <w:r w:rsidDel="00000000" w:rsidR="00000000" w:rsidRPr="00000000">
        <w:rPr>
          <w:color w:val="000000"/>
          <w:rtl w:val="0"/>
        </w:rPr>
        <w:t xml:space="preserve">Barberazo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Tema</w:t>
      </w:r>
      <w:r w:rsidDel="00000000" w:rsidR="00000000" w:rsidRPr="00000000">
        <w:rPr>
          <w:rtl w:val="0"/>
        </w:rPr>
        <w:t xml:space="preserve">: Visión general del proceso de reserva de turnos de una barbería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Fecha</w:t>
      </w:r>
      <w:r w:rsidDel="00000000" w:rsidR="00000000" w:rsidRPr="00000000">
        <w:rPr>
          <w:rtl w:val="0"/>
        </w:rPr>
        <w:t xml:space="preserve">: 23/04/2026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Participantes</w:t>
      </w:r>
      <w:r w:rsidDel="00000000" w:rsidR="00000000" w:rsidRPr="00000000">
        <w:rPr>
          <w:rtl w:val="0"/>
        </w:rPr>
        <w:t xml:space="preserve">: Dueño, Equipo de Desarrollo G24. 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1wton2hic3md" w:id="2"/>
      <w:bookmarkEnd w:id="2"/>
      <w:r w:rsidDel="00000000" w:rsidR="00000000" w:rsidRPr="00000000">
        <w:rPr>
          <w:rtl w:val="0"/>
        </w:rPr>
        <w:t xml:space="preserve">Indice</w:t>
      </w:r>
    </w:p>
    <w:sdt>
      <w:sdtPr>
        <w:id w:val="192537666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1wton2hic3md">
            <w:r w:rsidDel="00000000" w:rsidR="00000000" w:rsidRPr="00000000">
              <w:rPr>
                <w:b w:val="1"/>
                <w:bCs w:val="1"/>
                <w:rtl w:val="0"/>
              </w:rPr>
              <w:t xml:space="preserve">Indice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62qu29qjrj1z">
            <w:r w:rsidDel="00000000" w:rsidR="00000000" w:rsidRPr="00000000">
              <w:rPr>
                <w:b w:val="1"/>
                <w:bCs w:val="1"/>
                <w:rtl w:val="0"/>
              </w:rPr>
              <w:t xml:space="preserve">1.Detalles de minuta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yr6yvfeuy43v">
            <w:r w:rsidDel="00000000" w:rsidR="00000000" w:rsidRPr="00000000">
              <w:rPr>
                <w:rtl w:val="0"/>
              </w:rPr>
              <w:t xml:space="preserve">1.1.Introducción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3auh2fx2xm9r">
            <w:r w:rsidDel="00000000" w:rsidR="00000000" w:rsidRPr="00000000">
              <w:rPr>
                <w:rtl w:val="0"/>
              </w:rPr>
              <w:t xml:space="preserve">1.2.Descripción del negocio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6y8yh8da4t3w">
            <w:r w:rsidDel="00000000" w:rsidR="00000000" w:rsidRPr="00000000">
              <w:rPr>
                <w:b w:val="1"/>
                <w:bCs w:val="1"/>
                <w:rtl w:val="0"/>
              </w:rPr>
              <w:t xml:space="preserve">2.Historial de versiones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62qu29qjrj1z" w:id="3"/>
      <w:bookmarkEnd w:id="3"/>
      <w:r w:rsidDel="00000000" w:rsidR="00000000" w:rsidRPr="00000000">
        <w:rPr>
          <w:rtl w:val="0"/>
        </w:rPr>
        <w:t xml:space="preserve">1.Detalles de minuta</w:t>
      </w:r>
    </w:p>
    <w:p w:rsidR="00000000" w:rsidDel="00000000" w:rsidP="00000000" w:rsidRDefault="00000000" w:rsidRPr="00000000" w14:paraId="0000000D">
      <w:pPr>
        <w:pStyle w:val="Heading3"/>
        <w:rPr>
          <w:color w:val="000000"/>
        </w:rPr>
      </w:pPr>
      <w:bookmarkStart w:colFirst="0" w:colLast="0" w:name="_yr6yvfeuy43v" w:id="4"/>
      <w:bookmarkEnd w:id="4"/>
      <w:r w:rsidDel="00000000" w:rsidR="00000000" w:rsidRPr="00000000">
        <w:rPr>
          <w:color w:val="000000"/>
          <w:rtl w:val="0"/>
        </w:rPr>
        <w:t xml:space="preserve">1.1.Introducción</w:t>
      </w:r>
    </w:p>
    <w:p w:rsidR="00000000" w:rsidDel="00000000" w:rsidP="00000000" w:rsidRDefault="00000000" w:rsidRPr="00000000" w14:paraId="0000000E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La organización objeto de nuestro trabajo es una barbería particular.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Dado que el dueño de la misma tiene problemas con la organización de los turnos, nos encargó desarrollar un sistema que permita automatizar la reserva y visualización de los mismos, para una mayor eficiencia. También le interesa que el sistema </w:t>
      </w:r>
      <w:r w:rsidDel="00000000" w:rsidR="00000000" w:rsidRPr="00000000">
        <w:rPr>
          <w:rtl w:val="0"/>
        </w:rPr>
        <w:t xml:space="preserve">permita</w:t>
      </w:r>
      <w:r w:rsidDel="00000000" w:rsidR="00000000" w:rsidRPr="00000000">
        <w:rPr>
          <w:rtl w:val="0"/>
        </w:rPr>
        <w:t xml:space="preserve"> cancelar turnos y dejar reseñas.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3auh2fx2xm9r" w:id="5"/>
      <w:bookmarkEnd w:id="5"/>
      <w:r w:rsidDel="00000000" w:rsidR="00000000" w:rsidRPr="00000000">
        <w:rPr>
          <w:color w:val="000000"/>
          <w:rtl w:val="0"/>
        </w:rPr>
        <w:t xml:space="preserve">1.2.Descripción del negocio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Los usuarios del sistema son cualquier cliente de la barbería que tenga la intención de pedir turno a través del sistema online, el dueño, y los empleados.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El sistema podrá ser accedido por todos los usuarios a través de una interfaz web, ya sea desde un dispositivo móvil, o desde una computadora.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La barbería funciona de martes a sábados, en dos turnos: turno mañana y turno tarde.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La jornada laboral es de 10 horas, desde las 8 hasta las 12 por la mañana, y desde las 14 hasta las 20 por la tarde. No abrirá los feriados/días no laborables.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Cada usuario se registrará en el sistema con mail y contraseña. 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Al registrarse les llegará un mail con un código para confirmar el registro que durará 5 minutos. 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Si el cliente ya estaba registrado previamente, solo procede a loguearse.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Cuando un cliente que no está logueado se presenta a solicitar turno presencialmente, el dueño/empleado puede registrarlo manualmente y proceder a darle un turno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El dueño puede dar de alta la cantidad de empleados que él desee.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El dueño puede fijar el tiempo previo de cancelación.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Reglas para reservar turno: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Para solicitar un turno en el sistema, el cliente debe estar previamente registrado y loguearse cada vez que desea entrar a la página.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Al registrar un turno nuevo, el cliente deberá elegir horario, servicio a recibir, qué empleado prefiere que le provea el servicio, y agregar, si es necesario, alguna observación.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Los turnos tienen una duración variable en función al servicio que quiere contratar (corte simple, corte + lavado, teñido, etc)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El cliente será avisado al momento de reservar el turno cuánto tiempo antes puede cancelarlo.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Un cliente puede tener solo un turno registrado como máximo en todo momento.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El dueño/empleado no puede tener dos clientes registrados en el mismo turno.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El cliente puede cancelar su turno.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jc w:val="both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El sistema contará con un acumulativo de multas por cancelación de turnos (por parte del cliente) cercanos a la fecha del mismo, mediante el cual se les cobrará a la próxima fecha que asista, el precio normal del servicio más el total del acumulado.</w:t>
      </w:r>
    </w:p>
    <w:p w:rsidR="00000000" w:rsidDel="00000000" w:rsidP="00000000" w:rsidRDefault="00000000" w:rsidRPr="00000000" w14:paraId="00000028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El dueño es notificado cada vez que se registra un nuevo turno.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  <w:t xml:space="preserve">El dueño y los empleados de la barbería deben poder tener acceso al calendario de turnos donde podrá visualizar quiénes han agendado uno y cuándo.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  <w:t xml:space="preserve">Los empleados y el dueño pueden registrar sobreturnos.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  <w:t xml:space="preserve">No se brindaran servicios que no sean reservados previamente, a excepción de sobreturnos los cuales de igual manera se </w:t>
      </w:r>
      <w:r w:rsidDel="00000000" w:rsidR="00000000" w:rsidRPr="00000000">
        <w:rPr>
          <w:rtl w:val="0"/>
        </w:rPr>
        <w:t xml:space="preserve">registraran</w:t>
      </w:r>
      <w:r w:rsidDel="00000000" w:rsidR="00000000" w:rsidRPr="00000000">
        <w:rPr>
          <w:rtl w:val="0"/>
        </w:rPr>
        <w:t xml:space="preserve"> en el sistema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  <w:t xml:space="preserve">Luego de registrarse el turno, le llegará un mail con los datos al cliente.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  <w:t xml:space="preserve">El cliente será notificado si su turno ha sido cancelado.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  <w:t xml:space="preserve">El dueño puede bloquear el uso del sistema a los usuarios.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  <w:t xml:space="preserve">Cuando el cliente se presenta al turno, el dueño/empleado confirma su asistencia en el sistema y procede con su trabajo.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  <w:t xml:space="preserve">Al finalizar el turno le llega un mail al cliente con un link donde podrá dejar una reseña de cómo fue en el turno.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  <w:t xml:space="preserve">El cliente tiene la posibilidad de dejar una reseña una vez concluido el turno, con el objetivo de tener una devolución de satisfacción sobre el servicio recibido.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6y8yh8da4t3w" w:id="6"/>
      <w:bookmarkEnd w:id="6"/>
      <w:r w:rsidDel="00000000" w:rsidR="00000000" w:rsidRPr="00000000">
        <w:rPr>
          <w:rtl w:val="0"/>
        </w:rPr>
        <w:t xml:space="preserve">2.Historial de versiones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01/06/2026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Creación del documento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