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BBCE" w14:textId="77777777" w:rsidR="007724C0" w:rsidRPr="00D06504" w:rsidRDefault="007724C0" w:rsidP="006D79C5">
      <w:pPr>
        <w:pStyle w:val="Default"/>
        <w:jc w:val="both"/>
      </w:pPr>
    </w:p>
    <w:p w14:paraId="45307805" w14:textId="6C378F80" w:rsidR="007724C0" w:rsidRPr="0000022F" w:rsidRDefault="00DF1F65" w:rsidP="00D357A7">
      <w:pPr>
        <w:pStyle w:val="Default"/>
        <w:jc w:val="center"/>
        <w:rPr>
          <w:b/>
          <w:bCs/>
        </w:rPr>
      </w:pPr>
      <w:r>
        <w:rPr>
          <w:b/>
          <w:bCs/>
        </w:rPr>
        <w:t xml:space="preserve">APLICACIÓN DE UN MÉTODO </w:t>
      </w:r>
      <w:r w:rsidR="00323F29">
        <w:rPr>
          <w:b/>
          <w:bCs/>
        </w:rPr>
        <w:t xml:space="preserve">DE CLASIFICACIÓN </w:t>
      </w:r>
      <w:r>
        <w:rPr>
          <w:b/>
          <w:bCs/>
        </w:rPr>
        <w:t>SUPERVISADO</w:t>
      </w:r>
      <w:r w:rsidR="00D357A7">
        <w:rPr>
          <w:b/>
          <w:bCs/>
        </w:rPr>
        <w:t xml:space="preserve"> A UN PROBLEMA DE </w:t>
      </w:r>
      <w:r w:rsidR="00323F29">
        <w:rPr>
          <w:b/>
          <w:bCs/>
        </w:rPr>
        <w:t>SELECCIÓN</w:t>
      </w:r>
      <w:r w:rsidR="00D357A7">
        <w:rPr>
          <w:b/>
          <w:bCs/>
        </w:rPr>
        <w:t xml:space="preserve"> DE CLIENTES </w:t>
      </w:r>
      <w:r w:rsidR="00871409">
        <w:rPr>
          <w:b/>
          <w:bCs/>
        </w:rPr>
        <w:t xml:space="preserve">MANEJANTES DE </w:t>
      </w:r>
      <w:r w:rsidR="00D357A7">
        <w:rPr>
          <w:b/>
          <w:bCs/>
        </w:rPr>
        <w:t>COMPETENCIA</w:t>
      </w:r>
      <w:r w:rsidR="00871409">
        <w:rPr>
          <w:b/>
          <w:bCs/>
        </w:rPr>
        <w:t xml:space="preserve"> PARA BAVARIA S.A.</w:t>
      </w:r>
    </w:p>
    <w:p w14:paraId="75B657D5" w14:textId="77777777" w:rsidR="007724C0" w:rsidRPr="00D06504" w:rsidRDefault="007724C0" w:rsidP="006D79C5">
      <w:pPr>
        <w:pStyle w:val="Default"/>
        <w:jc w:val="both"/>
        <w:rPr>
          <w:i/>
          <w:iCs/>
        </w:rPr>
      </w:pPr>
    </w:p>
    <w:p w14:paraId="6F793BC5" w14:textId="086A6BCD" w:rsidR="007724C0" w:rsidRPr="00D06504" w:rsidRDefault="007724C0" w:rsidP="006D79C5">
      <w:pPr>
        <w:pStyle w:val="Default"/>
        <w:jc w:val="both"/>
      </w:pPr>
      <w:r w:rsidRPr="00D06504">
        <w:rPr>
          <w:i/>
          <w:iCs/>
        </w:rPr>
        <w:t xml:space="preserve">Seminario de Analítica y Ciencia de datos </w:t>
      </w:r>
    </w:p>
    <w:p w14:paraId="7B97C4EB" w14:textId="77777777" w:rsidR="007724C0" w:rsidRPr="00D06504" w:rsidRDefault="007724C0" w:rsidP="006D79C5">
      <w:pPr>
        <w:pStyle w:val="Default"/>
        <w:jc w:val="both"/>
        <w:rPr>
          <w:i/>
          <w:iCs/>
        </w:rPr>
      </w:pPr>
    </w:p>
    <w:p w14:paraId="18F6DA3F" w14:textId="20B284A7" w:rsidR="007724C0" w:rsidRPr="00D06504" w:rsidRDefault="007724C0" w:rsidP="006D79C5">
      <w:pPr>
        <w:pStyle w:val="Default"/>
        <w:jc w:val="both"/>
        <w:rPr>
          <w:i/>
          <w:iCs/>
        </w:rPr>
      </w:pPr>
      <w:r w:rsidRPr="00D06504">
        <w:rPr>
          <w:i/>
          <w:iCs/>
        </w:rPr>
        <w:t xml:space="preserve">Cristian Bolaños, Mateo Cabarcas </w:t>
      </w:r>
    </w:p>
    <w:p w14:paraId="7BDD6328" w14:textId="77777777" w:rsidR="007724C0" w:rsidRPr="00D06504" w:rsidRDefault="007724C0" w:rsidP="006D79C5">
      <w:pPr>
        <w:pStyle w:val="Default"/>
        <w:jc w:val="both"/>
        <w:rPr>
          <w:i/>
          <w:iCs/>
        </w:rPr>
      </w:pPr>
    </w:p>
    <w:p w14:paraId="51EF4794" w14:textId="77777777" w:rsidR="007724C0" w:rsidRPr="00D06504" w:rsidRDefault="007724C0" w:rsidP="006D79C5">
      <w:pPr>
        <w:pStyle w:val="Default"/>
        <w:jc w:val="both"/>
      </w:pPr>
    </w:p>
    <w:p w14:paraId="18E6F203" w14:textId="77777777" w:rsidR="007724C0" w:rsidRPr="00D06504" w:rsidRDefault="007724C0" w:rsidP="006D79C5">
      <w:pPr>
        <w:pStyle w:val="Default"/>
        <w:jc w:val="both"/>
        <w:rPr>
          <w:b/>
          <w:bCs/>
        </w:rPr>
      </w:pPr>
      <w:r w:rsidRPr="00D06504">
        <w:rPr>
          <w:b/>
          <w:bCs/>
        </w:rPr>
        <w:t>Resumen Descriptivo del Proyecto</w:t>
      </w:r>
    </w:p>
    <w:p w14:paraId="511F6918" w14:textId="6F5487B4" w:rsidR="007724C0" w:rsidRPr="00D06504" w:rsidRDefault="007724C0" w:rsidP="006D79C5">
      <w:pPr>
        <w:pStyle w:val="Default"/>
        <w:jc w:val="both"/>
      </w:pPr>
      <w:r w:rsidRPr="00D06504">
        <w:rPr>
          <w:b/>
          <w:bCs/>
        </w:rPr>
        <w:t xml:space="preserve"> </w:t>
      </w:r>
    </w:p>
    <w:p w14:paraId="5A3C63AA" w14:textId="70316743" w:rsidR="00E269EA" w:rsidRPr="00D06504" w:rsidRDefault="008169E1" w:rsidP="006D79C5">
      <w:pPr>
        <w:jc w:val="both"/>
        <w:rPr>
          <w:rFonts w:ascii="Arial" w:hAnsi="Arial" w:cs="Arial"/>
          <w:sz w:val="24"/>
          <w:szCs w:val="24"/>
        </w:rPr>
      </w:pPr>
      <w:r>
        <w:rPr>
          <w:rFonts w:ascii="Arial" w:hAnsi="Arial" w:cs="Arial"/>
          <w:sz w:val="24"/>
          <w:szCs w:val="24"/>
        </w:rPr>
        <w:t xml:space="preserve">Este proyecto </w:t>
      </w:r>
      <w:r w:rsidR="001B4A6B">
        <w:rPr>
          <w:rFonts w:ascii="Arial" w:hAnsi="Arial" w:cs="Arial"/>
          <w:sz w:val="24"/>
          <w:szCs w:val="24"/>
        </w:rPr>
        <w:t>surge</w:t>
      </w:r>
      <w:r>
        <w:rPr>
          <w:rFonts w:ascii="Arial" w:hAnsi="Arial" w:cs="Arial"/>
          <w:sz w:val="24"/>
          <w:szCs w:val="24"/>
        </w:rPr>
        <w:t xml:space="preserve"> bajo</w:t>
      </w:r>
      <w:r w:rsidR="001B4A6B">
        <w:rPr>
          <w:rFonts w:ascii="Arial" w:hAnsi="Arial" w:cs="Arial"/>
          <w:sz w:val="24"/>
          <w:szCs w:val="24"/>
        </w:rPr>
        <w:t xml:space="preserve"> la oportunidad de </w:t>
      </w:r>
      <w:r w:rsidR="007724C0" w:rsidRPr="00D06504">
        <w:rPr>
          <w:rFonts w:ascii="Arial" w:hAnsi="Arial" w:cs="Arial"/>
          <w:sz w:val="24"/>
          <w:szCs w:val="24"/>
        </w:rPr>
        <w:t xml:space="preserve">seleccionar correctamente los clientes </w:t>
      </w:r>
      <w:r w:rsidR="00E53266">
        <w:rPr>
          <w:rFonts w:ascii="Arial" w:hAnsi="Arial" w:cs="Arial"/>
          <w:sz w:val="24"/>
          <w:szCs w:val="24"/>
        </w:rPr>
        <w:t xml:space="preserve">para ejecutar </w:t>
      </w:r>
      <w:r w:rsidR="007724C0" w:rsidRPr="00D06504">
        <w:rPr>
          <w:rFonts w:ascii="Arial" w:hAnsi="Arial" w:cs="Arial"/>
          <w:sz w:val="24"/>
          <w:szCs w:val="24"/>
        </w:rPr>
        <w:t xml:space="preserve">la estrategia de participación de mercado de Bavaria. El objetivo principal es diseñar e implementar un algoritmo de clasificación que permita a través de históricos de los clientes clasificarlos en una base </w:t>
      </w:r>
      <w:r w:rsidR="00B762D3">
        <w:rPr>
          <w:rFonts w:ascii="Arial" w:hAnsi="Arial" w:cs="Arial"/>
          <w:sz w:val="24"/>
          <w:szCs w:val="24"/>
        </w:rPr>
        <w:t>de competencia</w:t>
      </w:r>
      <w:r w:rsidR="007724C0" w:rsidRPr="00D06504">
        <w:rPr>
          <w:rFonts w:ascii="Arial" w:hAnsi="Arial" w:cs="Arial"/>
          <w:sz w:val="24"/>
          <w:szCs w:val="24"/>
        </w:rPr>
        <w:t xml:space="preserve"> y poder disminuir la incertidumbre con la que se toma esta decisión en la actualidad. Los resultados esperados son por lo menos ganar un punto de participación de mercado para Bavaria en la regional ANDES</w:t>
      </w:r>
      <w:r w:rsidR="00567148">
        <w:rPr>
          <w:rFonts w:ascii="Arial" w:hAnsi="Arial" w:cs="Arial"/>
          <w:sz w:val="24"/>
          <w:szCs w:val="24"/>
        </w:rPr>
        <w:t>.</w:t>
      </w:r>
    </w:p>
    <w:p w14:paraId="02CFAB35" w14:textId="77777777" w:rsidR="007724C0" w:rsidRPr="00D06504" w:rsidRDefault="007724C0" w:rsidP="006D79C5">
      <w:pPr>
        <w:jc w:val="both"/>
        <w:rPr>
          <w:rFonts w:ascii="Arial" w:hAnsi="Arial" w:cs="Arial"/>
          <w:sz w:val="24"/>
          <w:szCs w:val="24"/>
        </w:rPr>
      </w:pPr>
    </w:p>
    <w:p w14:paraId="5D334523" w14:textId="77777777" w:rsidR="007724C0" w:rsidRPr="00D06504" w:rsidRDefault="007724C0" w:rsidP="006D79C5">
      <w:pPr>
        <w:pStyle w:val="Default"/>
        <w:jc w:val="both"/>
        <w:rPr>
          <w:b/>
          <w:bCs/>
        </w:rPr>
      </w:pPr>
      <w:r w:rsidRPr="00D06504">
        <w:t xml:space="preserve"> </w:t>
      </w:r>
      <w:r w:rsidRPr="00D06504">
        <w:rPr>
          <w:b/>
          <w:bCs/>
        </w:rPr>
        <w:t xml:space="preserve">Marco Teórico: </w:t>
      </w:r>
    </w:p>
    <w:p w14:paraId="0E9289A1" w14:textId="77777777" w:rsidR="007724C0" w:rsidRPr="00D06504" w:rsidRDefault="007724C0" w:rsidP="006D79C5">
      <w:pPr>
        <w:pStyle w:val="Default"/>
        <w:jc w:val="both"/>
      </w:pPr>
    </w:p>
    <w:p w14:paraId="12F025CF" w14:textId="55D0FF77" w:rsidR="007724C0" w:rsidRPr="00D06504" w:rsidRDefault="007724C0" w:rsidP="00D06504">
      <w:pPr>
        <w:pStyle w:val="Default"/>
        <w:numPr>
          <w:ilvl w:val="0"/>
          <w:numId w:val="2"/>
        </w:numPr>
        <w:jc w:val="both"/>
        <w:rPr>
          <w:b/>
          <w:bCs/>
        </w:rPr>
      </w:pPr>
      <w:r w:rsidRPr="00D06504">
        <w:rPr>
          <w:b/>
          <w:bCs/>
        </w:rPr>
        <w:t xml:space="preserve">Revisión de literatura </w:t>
      </w:r>
    </w:p>
    <w:p w14:paraId="21E744BA" w14:textId="77777777" w:rsidR="007724C0" w:rsidRPr="00D06504" w:rsidRDefault="007724C0" w:rsidP="006D79C5">
      <w:pPr>
        <w:pStyle w:val="Default"/>
        <w:jc w:val="both"/>
      </w:pPr>
    </w:p>
    <w:p w14:paraId="404454D5" w14:textId="4420AD22" w:rsidR="007724C0" w:rsidRPr="00D06504" w:rsidRDefault="007724C0" w:rsidP="006D79C5">
      <w:pPr>
        <w:pStyle w:val="Default"/>
        <w:jc w:val="both"/>
      </w:pPr>
      <w:r w:rsidRPr="00D06504">
        <w:t xml:space="preserve">En primer lugar, es preciso recalcar que el objetivo principal del proyecto es clasificar la base de clientes de Bavaria para la regional ANDES en clientes </w:t>
      </w:r>
      <w:r w:rsidR="00B43631">
        <w:t>“</w:t>
      </w:r>
      <w:r w:rsidRPr="00D06504">
        <w:t>base foco</w:t>
      </w:r>
      <w:r w:rsidR="00B43631">
        <w:t>”</w:t>
      </w:r>
      <w:r w:rsidRPr="00D06504">
        <w:t xml:space="preserve"> o </w:t>
      </w:r>
      <w:r w:rsidR="00B43631">
        <w:t>“</w:t>
      </w:r>
      <w:r w:rsidRPr="00D06504">
        <w:t>no</w:t>
      </w:r>
      <w:r w:rsidR="00B43631">
        <w:t xml:space="preserve"> base foco”</w:t>
      </w:r>
      <w:r w:rsidRPr="00D06504">
        <w:t xml:space="preserve">. Los clientes de la base foco son aquellos en los que posteriormente se aplicarán distintas estrategias de Marketshare como planes promocionales o de implementaciones, destinadas a que el volumen de venta de productos de Bavaria sea mayor que el de la competencia, dando como resultado un incremento en la participación de mercado. Luego de una revisión bibliográfica exhaustiva, se identifica que en general la técnica que se busca aplicar en el proyecto se puede asemejar a la que se emplea en marketing para la predicción de abandono. En muchos casos como lo mencionan </w:t>
      </w:r>
      <w:sdt>
        <w:sdtPr>
          <w:id w:val="-1298984934"/>
          <w:citation/>
        </w:sdtPr>
        <w:sdtEndPr/>
        <w:sdtContent>
          <w:r w:rsidRPr="00D06504">
            <w:fldChar w:fldCharType="begin"/>
          </w:r>
          <w:r w:rsidRPr="00D06504">
            <w:instrText xml:space="preserve"> CITATION Zad22 \l 9226 </w:instrText>
          </w:r>
          <w:r w:rsidRPr="00D06504">
            <w:fldChar w:fldCharType="separate"/>
          </w:r>
          <w:r w:rsidR="00CC3B85">
            <w:rPr>
              <w:noProof/>
            </w:rPr>
            <w:t>(Zadoo, Jagtap, Khule, Kedari, &amp; Khedkar, 2022)</w:t>
          </w:r>
          <w:r w:rsidRPr="00D06504">
            <w:fldChar w:fldCharType="end"/>
          </w:r>
        </w:sdtContent>
      </w:sdt>
      <w:r w:rsidRPr="00D06504">
        <w:t xml:space="preserve"> esta es una tarea de clasificación binaria y es semejante al caso de estudio ya que el algoritmo debe seleccionar los clientes, basados en ciertas variables como disminución de ROS</w:t>
      </w:r>
      <w:r w:rsidRPr="00D06504">
        <w:rPr>
          <w:rStyle w:val="Refdenotaalpie"/>
        </w:rPr>
        <w:footnoteReference w:id="2"/>
      </w:r>
      <w:r w:rsidRPr="00D06504">
        <w:t xml:space="preserve"> de cierto SKU, reporte de competencia y demás y arrojar una respuesta binaria, de si debe pertenecer o no a la base foco por su propensión a adquirir productos de la competencia. </w:t>
      </w:r>
    </w:p>
    <w:p w14:paraId="3C168EE5" w14:textId="77777777" w:rsidR="006D79C5" w:rsidRPr="00D06504" w:rsidRDefault="006D79C5" w:rsidP="006D79C5">
      <w:pPr>
        <w:pStyle w:val="Default"/>
        <w:jc w:val="both"/>
      </w:pPr>
    </w:p>
    <w:p w14:paraId="62B25FCC" w14:textId="6A3FDB0E" w:rsidR="006D79C5" w:rsidRPr="00D06504" w:rsidRDefault="007724C0" w:rsidP="006D79C5">
      <w:pPr>
        <w:pStyle w:val="Default"/>
        <w:jc w:val="both"/>
      </w:pPr>
      <w:r w:rsidRPr="00D06504">
        <w:t>Un buen acercamiento a la tarea de predicción de abandono y su importancia en el ámbito competitivo empresarial es hecha por</w:t>
      </w:r>
      <w:sdt>
        <w:sdtPr>
          <w:id w:val="1410261101"/>
          <w:citation/>
        </w:sdtPr>
        <w:sdtEndPr/>
        <w:sdtContent>
          <w:r w:rsidR="006D79C5" w:rsidRPr="00D06504">
            <w:fldChar w:fldCharType="begin"/>
          </w:r>
          <w:r w:rsidR="006D79C5" w:rsidRPr="00D06504">
            <w:instrText xml:space="preserve"> CITATION Agu23 \l 9226 </w:instrText>
          </w:r>
          <w:r w:rsidR="006D79C5" w:rsidRPr="00D06504">
            <w:fldChar w:fldCharType="separate"/>
          </w:r>
          <w:r w:rsidR="00CC3B85">
            <w:rPr>
              <w:noProof/>
            </w:rPr>
            <w:t xml:space="preserve"> (Agudelo, 2023)</w:t>
          </w:r>
          <w:r w:rsidR="006D79C5" w:rsidRPr="00D06504">
            <w:fldChar w:fldCharType="end"/>
          </w:r>
        </w:sdtContent>
      </w:sdt>
      <w:r w:rsidRPr="00D06504">
        <w:t>. En su trabajo se</w:t>
      </w:r>
      <w:r w:rsidR="006D79C5" w:rsidRPr="00D06504">
        <w:t xml:space="preserve"> destaca que “la capacidad de clasificar con precisión a los clientes le permite a las instituciones y a las empresas ofrecer servicios personalizados, opciones de crédito ajustados a su historial y campañas de marketing dirigidas”. Por lo tanto, como lo menciona el autor y aterrizándolo al objeto de estudio de este proyecto, el desarrollo </w:t>
      </w:r>
      <w:r w:rsidR="006D79C5" w:rsidRPr="00D06504">
        <w:lastRenderedPageBreak/>
        <w:t>de técnicas sólidas y sofisticadas para la clasificación de clientes, basadas en la información de historiales y tendencias de compra, ubicación geográfica y demás, podría</w:t>
      </w:r>
      <w:r w:rsidR="00D06504">
        <w:t>n</w:t>
      </w:r>
      <w:r w:rsidR="006D79C5" w:rsidRPr="00D06504">
        <w:t xml:space="preserve"> resultar muy útil para que Bavaria pueda tomar decisiones informadas, mitigue los riesgos y optimice los recursos al ser empleados en los clientes que generaran un mayor impacto en la variable objetivo (Marketshare). </w:t>
      </w:r>
    </w:p>
    <w:p w14:paraId="13A881D9" w14:textId="77777777" w:rsidR="006D79C5" w:rsidRPr="00D06504" w:rsidRDefault="006D79C5" w:rsidP="006D79C5">
      <w:pPr>
        <w:pStyle w:val="Default"/>
        <w:jc w:val="both"/>
      </w:pPr>
    </w:p>
    <w:p w14:paraId="1E49A33B" w14:textId="607A915B" w:rsidR="007724C0" w:rsidRPr="00D06504" w:rsidRDefault="006D79C5" w:rsidP="006D79C5">
      <w:pPr>
        <w:jc w:val="both"/>
        <w:rPr>
          <w:rFonts w:ascii="Arial" w:hAnsi="Arial" w:cs="Arial"/>
          <w:sz w:val="24"/>
          <w:szCs w:val="24"/>
        </w:rPr>
      </w:pPr>
      <w:r w:rsidRPr="00D06504">
        <w:rPr>
          <w:rFonts w:ascii="Arial" w:hAnsi="Arial" w:cs="Arial"/>
          <w:sz w:val="24"/>
          <w:szCs w:val="24"/>
        </w:rPr>
        <w:t>Adicionalmente, la segmentación de clientes comúnmente mencionada como una importante herramienta en la literatura de CRM</w:t>
      </w:r>
      <w:r w:rsidRPr="00D06504">
        <w:rPr>
          <w:rStyle w:val="Refdenotaalpie"/>
          <w:rFonts w:ascii="Arial" w:hAnsi="Arial" w:cs="Arial"/>
          <w:sz w:val="24"/>
          <w:szCs w:val="24"/>
        </w:rPr>
        <w:footnoteReference w:id="3"/>
      </w:r>
      <w:r w:rsidRPr="00D06504">
        <w:rPr>
          <w:rFonts w:ascii="Arial" w:hAnsi="Arial" w:cs="Arial"/>
          <w:sz w:val="24"/>
          <w:szCs w:val="24"/>
        </w:rPr>
        <w:t>, maximiza la satisfacción del cliente y, por lo tanto, mejora significativamente las ganancias de la empresa</w:t>
      </w:r>
      <w:r w:rsidR="00F46C34" w:rsidRPr="00D06504">
        <w:rPr>
          <w:rFonts w:ascii="Arial" w:hAnsi="Arial" w:cs="Arial"/>
          <w:sz w:val="24"/>
          <w:szCs w:val="24"/>
        </w:rPr>
        <w:t xml:space="preserve"> </w:t>
      </w:r>
      <w:sdt>
        <w:sdtPr>
          <w:rPr>
            <w:rFonts w:ascii="Arial" w:hAnsi="Arial" w:cs="Arial"/>
            <w:sz w:val="24"/>
            <w:szCs w:val="24"/>
          </w:rPr>
          <w:id w:val="-1853793270"/>
          <w:citation/>
        </w:sdtPr>
        <w:sdtEndPr/>
        <w:sdtContent>
          <w:r w:rsidR="00F46C34" w:rsidRPr="00D06504">
            <w:rPr>
              <w:rFonts w:ascii="Arial" w:hAnsi="Arial" w:cs="Arial"/>
              <w:sz w:val="24"/>
              <w:szCs w:val="24"/>
            </w:rPr>
            <w:fldChar w:fldCharType="begin"/>
          </w:r>
          <w:r w:rsidR="006548A1">
            <w:rPr>
              <w:rFonts w:ascii="Arial" w:hAnsi="Arial" w:cs="Arial"/>
              <w:sz w:val="24"/>
              <w:szCs w:val="24"/>
              <w:lang w:val="es-CO"/>
            </w:rPr>
            <w:instrText xml:space="preserve">CITATION Oza18 \l 9226 </w:instrText>
          </w:r>
          <w:r w:rsidR="00F46C34" w:rsidRPr="00D06504">
            <w:rPr>
              <w:rFonts w:ascii="Arial" w:hAnsi="Arial" w:cs="Arial"/>
              <w:sz w:val="24"/>
              <w:szCs w:val="24"/>
            </w:rPr>
            <w:fldChar w:fldCharType="separate"/>
          </w:r>
          <w:r w:rsidR="00CC3B85" w:rsidRPr="00CC3B85">
            <w:rPr>
              <w:rFonts w:ascii="Arial" w:hAnsi="Arial" w:cs="Arial"/>
              <w:noProof/>
              <w:sz w:val="24"/>
              <w:szCs w:val="24"/>
              <w:lang w:val="es-CO"/>
            </w:rPr>
            <w:t>(Ozan, 2018)</w:t>
          </w:r>
          <w:r w:rsidR="00F46C34" w:rsidRPr="00D06504">
            <w:rPr>
              <w:rFonts w:ascii="Arial" w:hAnsi="Arial" w:cs="Arial"/>
              <w:sz w:val="24"/>
              <w:szCs w:val="24"/>
            </w:rPr>
            <w:fldChar w:fldCharType="end"/>
          </w:r>
        </w:sdtContent>
      </w:sdt>
      <w:r w:rsidRPr="00D06504">
        <w:rPr>
          <w:rFonts w:ascii="Arial" w:hAnsi="Arial" w:cs="Arial"/>
          <w:sz w:val="24"/>
          <w:szCs w:val="24"/>
        </w:rPr>
        <w:t xml:space="preserve">. En este estudio Ozan menciona </w:t>
      </w:r>
      <w:r w:rsidR="009537A6" w:rsidRPr="00D06504">
        <w:rPr>
          <w:rFonts w:ascii="Arial" w:hAnsi="Arial" w:cs="Arial"/>
          <w:sz w:val="24"/>
          <w:szCs w:val="24"/>
        </w:rPr>
        <w:t>que,</w:t>
      </w:r>
      <w:r w:rsidRPr="00D06504">
        <w:rPr>
          <w:rFonts w:ascii="Arial" w:hAnsi="Arial" w:cs="Arial"/>
          <w:sz w:val="24"/>
          <w:szCs w:val="24"/>
        </w:rPr>
        <w:t xml:space="preserve"> si bien el enfoque más común es etiquetar a los clientes con dos etiquetas diferentes, como "estándar" y "premium". También es posible segmentar los datos en un mayor número de grupos o definir las características de cada grupo dependiendo del caso de estudio</w:t>
      </w:r>
      <w:r w:rsidR="00C453F6">
        <w:rPr>
          <w:rFonts w:ascii="Arial" w:hAnsi="Arial" w:cs="Arial"/>
          <w:sz w:val="24"/>
          <w:szCs w:val="24"/>
        </w:rPr>
        <w:t>. A</w:t>
      </w:r>
      <w:r w:rsidRPr="00D06504">
        <w:rPr>
          <w:rFonts w:ascii="Arial" w:hAnsi="Arial" w:cs="Arial"/>
          <w:sz w:val="24"/>
          <w:szCs w:val="24"/>
        </w:rPr>
        <w:t>demás</w:t>
      </w:r>
      <w:r w:rsidR="00C453F6">
        <w:rPr>
          <w:rFonts w:ascii="Arial" w:hAnsi="Arial" w:cs="Arial"/>
          <w:sz w:val="24"/>
          <w:szCs w:val="24"/>
        </w:rPr>
        <w:t>,</w:t>
      </w:r>
      <w:r w:rsidRPr="00D06504">
        <w:rPr>
          <w:rFonts w:ascii="Arial" w:hAnsi="Arial" w:cs="Arial"/>
          <w:sz w:val="24"/>
          <w:szCs w:val="24"/>
        </w:rPr>
        <w:t xml:space="preserve"> menciona las ventajas de aplicar dichos métodos de selección sobre grandes volúmenes de datos: “cuando el número de clientes es alto, la operación es manual y no siempre es posible detectar clientes que se pueden segmentar en una categoría u otra”. Así, resulta muy útil la aplicación de métodos de aprendizaje automático que alcanzan a brindar una eficiencia en la clasificación de casi el 89.43% </w:t>
      </w:r>
      <w:sdt>
        <w:sdtPr>
          <w:rPr>
            <w:rFonts w:ascii="Arial" w:hAnsi="Arial" w:cs="Arial"/>
            <w:sz w:val="24"/>
            <w:szCs w:val="24"/>
          </w:rPr>
          <w:id w:val="-1931268140"/>
          <w:citation/>
        </w:sdtPr>
        <w:sdtEndPr/>
        <w:sdtContent>
          <w:r w:rsidR="00F46C34" w:rsidRPr="00D06504">
            <w:rPr>
              <w:rFonts w:ascii="Arial" w:hAnsi="Arial" w:cs="Arial"/>
              <w:sz w:val="24"/>
              <w:szCs w:val="24"/>
            </w:rPr>
            <w:fldChar w:fldCharType="begin"/>
          </w:r>
          <w:r w:rsidR="006548A1">
            <w:rPr>
              <w:rFonts w:ascii="Arial" w:hAnsi="Arial" w:cs="Arial"/>
              <w:sz w:val="24"/>
              <w:szCs w:val="24"/>
              <w:lang w:val="es-CO"/>
            </w:rPr>
            <w:instrText xml:space="preserve">CITATION Oza18 \l 9226 </w:instrText>
          </w:r>
          <w:r w:rsidR="00F46C34" w:rsidRPr="00D06504">
            <w:rPr>
              <w:rFonts w:ascii="Arial" w:hAnsi="Arial" w:cs="Arial"/>
              <w:sz w:val="24"/>
              <w:szCs w:val="24"/>
            </w:rPr>
            <w:fldChar w:fldCharType="separate"/>
          </w:r>
          <w:r w:rsidR="00CC3B85" w:rsidRPr="00CC3B85">
            <w:rPr>
              <w:rFonts w:ascii="Arial" w:hAnsi="Arial" w:cs="Arial"/>
              <w:noProof/>
              <w:sz w:val="24"/>
              <w:szCs w:val="24"/>
              <w:lang w:val="es-CO"/>
            </w:rPr>
            <w:t>(Ozan, 2018)</w:t>
          </w:r>
          <w:r w:rsidR="00F46C34" w:rsidRPr="00D06504">
            <w:rPr>
              <w:rFonts w:ascii="Arial" w:hAnsi="Arial" w:cs="Arial"/>
              <w:sz w:val="24"/>
              <w:szCs w:val="24"/>
            </w:rPr>
            <w:fldChar w:fldCharType="end"/>
          </w:r>
        </w:sdtContent>
      </w:sdt>
      <w:r w:rsidRPr="00D06504">
        <w:rPr>
          <w:rFonts w:ascii="Arial" w:hAnsi="Arial" w:cs="Arial"/>
          <w:sz w:val="24"/>
          <w:szCs w:val="24"/>
        </w:rPr>
        <w:t>. Este enfoque resolvería dos de los problemas planteados en este estudio: Disminución en la incertidumbre de la selección de los clientes base foco y optimización de los tiempos de gestión de la base foco mes a mes.</w:t>
      </w:r>
    </w:p>
    <w:p w14:paraId="24FF72AB" w14:textId="77777777" w:rsidR="00F46C34" w:rsidRDefault="00F46C34" w:rsidP="006D79C5">
      <w:pPr>
        <w:jc w:val="both"/>
        <w:rPr>
          <w:rFonts w:ascii="Arial" w:hAnsi="Arial" w:cs="Arial"/>
          <w:sz w:val="24"/>
          <w:szCs w:val="24"/>
        </w:rPr>
      </w:pPr>
    </w:p>
    <w:p w14:paraId="60893FA7" w14:textId="4AC2CC74" w:rsidR="006548A1" w:rsidRDefault="006A58A0" w:rsidP="006D79C5">
      <w:pPr>
        <w:jc w:val="both"/>
        <w:rPr>
          <w:rFonts w:ascii="Arial" w:hAnsi="Arial" w:cs="Arial"/>
          <w:sz w:val="24"/>
          <w:szCs w:val="24"/>
        </w:rPr>
      </w:pPr>
      <w:r>
        <w:rPr>
          <w:rFonts w:ascii="Arial" w:hAnsi="Arial" w:cs="Arial"/>
          <w:sz w:val="24"/>
          <w:szCs w:val="24"/>
        </w:rPr>
        <w:t xml:space="preserve">Finalmente, </w:t>
      </w:r>
      <w:r w:rsidR="00D46376">
        <w:rPr>
          <w:rFonts w:ascii="Arial" w:hAnsi="Arial" w:cs="Arial"/>
          <w:sz w:val="24"/>
          <w:szCs w:val="24"/>
        </w:rPr>
        <w:t xml:space="preserve">la idea del uso de </w:t>
      </w:r>
      <w:r w:rsidR="002648FD">
        <w:rPr>
          <w:rFonts w:ascii="Arial" w:hAnsi="Arial" w:cs="Arial"/>
          <w:sz w:val="24"/>
          <w:szCs w:val="24"/>
        </w:rPr>
        <w:t>aprendizaje automático en la resolución de problemas como el planteado en este proyecto</w:t>
      </w:r>
      <w:r w:rsidR="006E7C8E">
        <w:rPr>
          <w:rFonts w:ascii="Arial" w:hAnsi="Arial" w:cs="Arial"/>
          <w:sz w:val="24"/>
          <w:szCs w:val="24"/>
        </w:rPr>
        <w:t xml:space="preserve"> es reforzada por </w:t>
      </w:r>
      <w:sdt>
        <w:sdtPr>
          <w:rPr>
            <w:rFonts w:ascii="Arial" w:hAnsi="Arial" w:cs="Arial"/>
            <w:sz w:val="24"/>
            <w:szCs w:val="24"/>
          </w:rPr>
          <w:id w:val="369115709"/>
          <w:citation/>
        </w:sdtPr>
        <w:sdtEndPr/>
        <w:sdtContent>
          <w:r w:rsidR="006E7C8E">
            <w:rPr>
              <w:rFonts w:ascii="Arial" w:hAnsi="Arial" w:cs="Arial"/>
              <w:sz w:val="24"/>
              <w:szCs w:val="24"/>
            </w:rPr>
            <w:fldChar w:fldCharType="begin"/>
          </w:r>
          <w:r w:rsidR="006E7C8E">
            <w:rPr>
              <w:rFonts w:ascii="Arial" w:hAnsi="Arial" w:cs="Arial"/>
              <w:sz w:val="24"/>
              <w:szCs w:val="24"/>
              <w:lang w:val="es-CO"/>
            </w:rPr>
            <w:instrText xml:space="preserve"> CITATION Wan24 \l 9226 </w:instrText>
          </w:r>
          <w:r w:rsidR="006E7C8E">
            <w:rPr>
              <w:rFonts w:ascii="Arial" w:hAnsi="Arial" w:cs="Arial"/>
              <w:sz w:val="24"/>
              <w:szCs w:val="24"/>
            </w:rPr>
            <w:fldChar w:fldCharType="separate"/>
          </w:r>
          <w:r w:rsidR="00CC3B85" w:rsidRPr="00CC3B85">
            <w:rPr>
              <w:rFonts w:ascii="Arial" w:hAnsi="Arial" w:cs="Arial"/>
              <w:noProof/>
              <w:sz w:val="24"/>
              <w:szCs w:val="24"/>
              <w:lang w:val="es-CO"/>
            </w:rPr>
            <w:t>(Wang, 2024)</w:t>
          </w:r>
          <w:r w:rsidR="006E7C8E">
            <w:rPr>
              <w:rFonts w:ascii="Arial" w:hAnsi="Arial" w:cs="Arial"/>
              <w:sz w:val="24"/>
              <w:szCs w:val="24"/>
            </w:rPr>
            <w:fldChar w:fldCharType="end"/>
          </w:r>
        </w:sdtContent>
      </w:sdt>
      <w:r w:rsidR="006E7C8E">
        <w:rPr>
          <w:rFonts w:ascii="Arial" w:hAnsi="Arial" w:cs="Arial"/>
          <w:sz w:val="24"/>
          <w:szCs w:val="24"/>
        </w:rPr>
        <w:t xml:space="preserve"> cuando menciona que </w:t>
      </w:r>
      <w:r w:rsidR="000F7A04">
        <w:rPr>
          <w:rFonts w:ascii="Arial" w:hAnsi="Arial" w:cs="Arial"/>
          <w:sz w:val="24"/>
          <w:szCs w:val="24"/>
        </w:rPr>
        <w:t>l</w:t>
      </w:r>
      <w:r w:rsidR="000F7A04" w:rsidRPr="000F7A04">
        <w:rPr>
          <w:rFonts w:ascii="Arial" w:hAnsi="Arial" w:cs="Arial"/>
          <w:sz w:val="24"/>
          <w:szCs w:val="24"/>
        </w:rPr>
        <w:t>os métodos tradicionales de segmentación de clientes, que enfrentan limitaciones a la hora de explorar la información latente, han impulsado un cambio hacia tecnologías avanzadas</w:t>
      </w:r>
      <w:r w:rsidR="00445BE9">
        <w:rPr>
          <w:rFonts w:ascii="Arial" w:hAnsi="Arial" w:cs="Arial"/>
          <w:sz w:val="24"/>
          <w:szCs w:val="24"/>
        </w:rPr>
        <w:t xml:space="preserve">. Estas </w:t>
      </w:r>
      <w:r w:rsidR="00DE3671">
        <w:rPr>
          <w:rFonts w:ascii="Arial" w:hAnsi="Arial" w:cs="Arial"/>
          <w:sz w:val="24"/>
          <w:szCs w:val="24"/>
        </w:rPr>
        <w:t>tecnologías, s</w:t>
      </w:r>
      <w:r w:rsidR="00DE3671" w:rsidRPr="00DE3671">
        <w:rPr>
          <w:rFonts w:ascii="Arial" w:hAnsi="Arial" w:cs="Arial"/>
          <w:sz w:val="24"/>
          <w:szCs w:val="24"/>
        </w:rPr>
        <w:t>in embargo,</w:t>
      </w:r>
      <w:r w:rsidR="00DE3671">
        <w:rPr>
          <w:rFonts w:ascii="Arial" w:hAnsi="Arial" w:cs="Arial"/>
          <w:sz w:val="24"/>
          <w:szCs w:val="24"/>
        </w:rPr>
        <w:t xml:space="preserve"> </w:t>
      </w:r>
      <w:r w:rsidR="00DE3671" w:rsidRPr="00DE3671">
        <w:rPr>
          <w:rFonts w:ascii="Arial" w:hAnsi="Arial" w:cs="Arial"/>
          <w:sz w:val="24"/>
          <w:szCs w:val="24"/>
        </w:rPr>
        <w:t xml:space="preserve">muestran una falta de explicabilidad en el proceso de aprendizaje, lo que crea desafíos para que los usuarios comprendan y confíen en los procedimientos de toma de decisiones. Los estudios futuros pueden mejorar la comprensión del proceso de optimización del modelo desde la perspectiva de la interpretabilidad. Al mismo tiempo, el entrenamiento del modelo depende de un volumen sustancial de datos, </w:t>
      </w:r>
      <w:r w:rsidR="00C87A7D">
        <w:rPr>
          <w:rFonts w:ascii="Arial" w:hAnsi="Arial" w:cs="Arial"/>
          <w:sz w:val="24"/>
          <w:szCs w:val="24"/>
        </w:rPr>
        <w:t xml:space="preserve">lo que impone un nuevo desafío para </w:t>
      </w:r>
      <w:r w:rsidR="007A56D5">
        <w:rPr>
          <w:rFonts w:ascii="Arial" w:hAnsi="Arial" w:cs="Arial"/>
          <w:sz w:val="24"/>
          <w:szCs w:val="24"/>
        </w:rPr>
        <w:t xml:space="preserve">el presente proyecto y se puede configurar como un riesgo adicional. </w:t>
      </w:r>
      <w:r w:rsidR="00A007DE">
        <w:rPr>
          <w:rFonts w:ascii="Arial" w:hAnsi="Arial" w:cs="Arial"/>
          <w:sz w:val="24"/>
          <w:szCs w:val="24"/>
        </w:rPr>
        <w:t xml:space="preserve">No </w:t>
      </w:r>
      <w:r w:rsidR="001F6377">
        <w:rPr>
          <w:rFonts w:ascii="Arial" w:hAnsi="Arial" w:cs="Arial"/>
          <w:sz w:val="24"/>
          <w:szCs w:val="24"/>
        </w:rPr>
        <w:t>obstante,</w:t>
      </w:r>
      <w:r w:rsidR="00A007DE">
        <w:rPr>
          <w:rFonts w:ascii="Arial" w:hAnsi="Arial" w:cs="Arial"/>
          <w:sz w:val="24"/>
          <w:szCs w:val="24"/>
        </w:rPr>
        <w:t xml:space="preserve"> se puede concluir a partir de la revisión bibliográfica que los métodos de aprendizaje supervisado a pesar de sus requerimientos</w:t>
      </w:r>
      <w:r w:rsidR="00F02613">
        <w:rPr>
          <w:rFonts w:ascii="Arial" w:hAnsi="Arial" w:cs="Arial"/>
          <w:sz w:val="24"/>
          <w:szCs w:val="24"/>
        </w:rPr>
        <w:t xml:space="preserve"> se configuran como los ideales </w:t>
      </w:r>
      <w:r w:rsidR="00515756">
        <w:rPr>
          <w:rFonts w:ascii="Arial" w:hAnsi="Arial" w:cs="Arial"/>
          <w:sz w:val="24"/>
          <w:szCs w:val="24"/>
        </w:rPr>
        <w:t>para resolver el problema de selección de clientes para la base foco en la regional ANDES par</w:t>
      </w:r>
      <w:r w:rsidR="00FE6494">
        <w:rPr>
          <w:rFonts w:ascii="Arial" w:hAnsi="Arial" w:cs="Arial"/>
          <w:sz w:val="24"/>
          <w:szCs w:val="24"/>
        </w:rPr>
        <w:t>a</w:t>
      </w:r>
      <w:r w:rsidR="00515756">
        <w:rPr>
          <w:rFonts w:ascii="Arial" w:hAnsi="Arial" w:cs="Arial"/>
          <w:sz w:val="24"/>
          <w:szCs w:val="24"/>
        </w:rPr>
        <w:t xml:space="preserve"> BAVARIA</w:t>
      </w:r>
      <w:r w:rsidR="00B5588C">
        <w:rPr>
          <w:rFonts w:ascii="Arial" w:hAnsi="Arial" w:cs="Arial"/>
          <w:sz w:val="24"/>
          <w:szCs w:val="24"/>
        </w:rPr>
        <w:t xml:space="preserve">, básicamente por su buena efectividad en la clasificación (disminución de la incertidumbre), </w:t>
      </w:r>
      <w:r w:rsidR="00304C2B">
        <w:rPr>
          <w:rFonts w:ascii="Arial" w:hAnsi="Arial" w:cs="Arial"/>
          <w:sz w:val="24"/>
          <w:szCs w:val="24"/>
        </w:rPr>
        <w:t>reducción de operatividad</w:t>
      </w:r>
      <w:r w:rsidR="00706ADE">
        <w:rPr>
          <w:rFonts w:ascii="Arial" w:hAnsi="Arial" w:cs="Arial"/>
          <w:sz w:val="24"/>
          <w:szCs w:val="24"/>
        </w:rPr>
        <w:t xml:space="preserve"> al tratarse</w:t>
      </w:r>
      <w:r w:rsidR="004737AA">
        <w:rPr>
          <w:rFonts w:ascii="Arial" w:hAnsi="Arial" w:cs="Arial"/>
          <w:sz w:val="24"/>
          <w:szCs w:val="24"/>
        </w:rPr>
        <w:t xml:space="preserve"> </w:t>
      </w:r>
      <w:r w:rsidR="00706ADE">
        <w:rPr>
          <w:rFonts w:ascii="Arial" w:hAnsi="Arial" w:cs="Arial"/>
          <w:sz w:val="24"/>
          <w:szCs w:val="24"/>
        </w:rPr>
        <w:t>volúmenes de datos grandes</w:t>
      </w:r>
      <w:r w:rsidR="00304C2B">
        <w:rPr>
          <w:rFonts w:ascii="Arial" w:hAnsi="Arial" w:cs="Arial"/>
          <w:sz w:val="24"/>
          <w:szCs w:val="24"/>
        </w:rPr>
        <w:t xml:space="preserve"> (aumento de productivi</w:t>
      </w:r>
      <w:r w:rsidR="00706ADE">
        <w:rPr>
          <w:rFonts w:ascii="Arial" w:hAnsi="Arial" w:cs="Arial"/>
          <w:sz w:val="24"/>
          <w:szCs w:val="24"/>
        </w:rPr>
        <w:t xml:space="preserve">dad) y su </w:t>
      </w:r>
      <w:r w:rsidR="004737AA">
        <w:rPr>
          <w:rFonts w:ascii="Arial" w:hAnsi="Arial" w:cs="Arial"/>
          <w:sz w:val="24"/>
          <w:szCs w:val="24"/>
        </w:rPr>
        <w:t xml:space="preserve">buen respaldo </w:t>
      </w:r>
      <w:r w:rsidR="00B6384A">
        <w:rPr>
          <w:rFonts w:ascii="Arial" w:hAnsi="Arial" w:cs="Arial"/>
          <w:sz w:val="24"/>
          <w:szCs w:val="24"/>
        </w:rPr>
        <w:t xml:space="preserve">bibliográfico (ampliamente usados en resolución de problemas de clasificación de usuarios, clientes, empresas, </w:t>
      </w:r>
      <w:proofErr w:type="spellStart"/>
      <w:r w:rsidR="00B6384A">
        <w:rPr>
          <w:rFonts w:ascii="Arial" w:hAnsi="Arial" w:cs="Arial"/>
          <w:sz w:val="24"/>
          <w:szCs w:val="24"/>
        </w:rPr>
        <w:t>etc</w:t>
      </w:r>
      <w:proofErr w:type="spellEnd"/>
      <w:r w:rsidR="00B6384A">
        <w:rPr>
          <w:rFonts w:ascii="Arial" w:hAnsi="Arial" w:cs="Arial"/>
          <w:sz w:val="24"/>
          <w:szCs w:val="24"/>
        </w:rPr>
        <w:t>).</w:t>
      </w:r>
    </w:p>
    <w:p w14:paraId="74440907" w14:textId="77777777" w:rsidR="00C03E19" w:rsidRDefault="00C03E19" w:rsidP="006D79C5">
      <w:pPr>
        <w:jc w:val="both"/>
        <w:rPr>
          <w:rFonts w:ascii="Arial" w:hAnsi="Arial" w:cs="Arial"/>
          <w:sz w:val="24"/>
          <w:szCs w:val="24"/>
        </w:rPr>
      </w:pPr>
    </w:p>
    <w:p w14:paraId="30F54C8D" w14:textId="77777777" w:rsidR="00C03E19" w:rsidRDefault="00C03E19" w:rsidP="006D79C5">
      <w:pPr>
        <w:jc w:val="both"/>
        <w:rPr>
          <w:rFonts w:ascii="Arial" w:hAnsi="Arial" w:cs="Arial"/>
          <w:sz w:val="24"/>
          <w:szCs w:val="24"/>
        </w:rPr>
      </w:pPr>
    </w:p>
    <w:p w14:paraId="3FEDCC05" w14:textId="77777777" w:rsidR="00C03E19" w:rsidRPr="00D06504" w:rsidRDefault="00C03E19" w:rsidP="006D79C5">
      <w:pPr>
        <w:jc w:val="both"/>
        <w:rPr>
          <w:rFonts w:ascii="Arial" w:hAnsi="Arial" w:cs="Arial"/>
          <w:sz w:val="24"/>
          <w:szCs w:val="24"/>
        </w:rPr>
      </w:pPr>
    </w:p>
    <w:p w14:paraId="09C7629A" w14:textId="77777777" w:rsidR="00D06504" w:rsidRPr="00D06504" w:rsidRDefault="00D06504" w:rsidP="00D06504">
      <w:pPr>
        <w:pStyle w:val="Default"/>
      </w:pPr>
    </w:p>
    <w:p w14:paraId="411E5B0D" w14:textId="3156DC55" w:rsidR="00D06504" w:rsidRPr="00D06504" w:rsidRDefault="00D06504" w:rsidP="00D06504">
      <w:pPr>
        <w:pStyle w:val="Default"/>
        <w:numPr>
          <w:ilvl w:val="0"/>
          <w:numId w:val="2"/>
        </w:numPr>
        <w:rPr>
          <w:b/>
          <w:bCs/>
        </w:rPr>
      </w:pPr>
      <w:r w:rsidRPr="00D06504">
        <w:rPr>
          <w:b/>
          <w:bCs/>
        </w:rPr>
        <w:lastRenderedPageBreak/>
        <w:t xml:space="preserve">Modelos y métodos ya existentes </w:t>
      </w:r>
    </w:p>
    <w:p w14:paraId="5CD6E8D4" w14:textId="77777777" w:rsidR="00F46C34" w:rsidRDefault="00F46C34" w:rsidP="006D79C5">
      <w:pPr>
        <w:jc w:val="both"/>
        <w:rPr>
          <w:rFonts w:ascii="Arial" w:hAnsi="Arial" w:cs="Arial"/>
          <w:sz w:val="24"/>
          <w:szCs w:val="24"/>
        </w:rPr>
      </w:pPr>
    </w:p>
    <w:p w14:paraId="2E811D46" w14:textId="03983892" w:rsidR="000F7A04" w:rsidRDefault="4C15D763" w:rsidP="4C15D763">
      <w:pPr>
        <w:spacing w:after="160" w:line="257" w:lineRule="auto"/>
        <w:jc w:val="both"/>
        <w:rPr>
          <w:rFonts w:ascii="Arial" w:eastAsia="Arial" w:hAnsi="Arial" w:cs="Arial"/>
          <w:sz w:val="24"/>
          <w:szCs w:val="24"/>
        </w:rPr>
      </w:pPr>
      <w:r w:rsidRPr="4C15D763">
        <w:rPr>
          <w:rFonts w:ascii="Arial" w:eastAsia="Arial" w:hAnsi="Arial" w:cs="Arial"/>
          <w:sz w:val="24"/>
          <w:szCs w:val="24"/>
        </w:rPr>
        <w:t xml:space="preserve">En </w:t>
      </w:r>
      <w:r w:rsidR="005705AC">
        <w:rPr>
          <w:rFonts w:ascii="Arial" w:eastAsia="Arial" w:hAnsi="Arial" w:cs="Arial"/>
          <w:sz w:val="24"/>
          <w:szCs w:val="24"/>
        </w:rPr>
        <w:t xml:space="preserve">esta sección se </w:t>
      </w:r>
      <w:r w:rsidR="00CC043B">
        <w:rPr>
          <w:rFonts w:ascii="Arial" w:eastAsia="Arial" w:hAnsi="Arial" w:cs="Arial"/>
          <w:sz w:val="24"/>
          <w:szCs w:val="24"/>
        </w:rPr>
        <w:t>analizan</w:t>
      </w:r>
      <w:r w:rsidR="005705AC">
        <w:rPr>
          <w:rFonts w:ascii="Arial" w:eastAsia="Arial" w:hAnsi="Arial" w:cs="Arial"/>
          <w:sz w:val="24"/>
          <w:szCs w:val="24"/>
        </w:rPr>
        <w:t xml:space="preserve"> los distintos modelos </w:t>
      </w:r>
      <w:r w:rsidR="00CC043B">
        <w:rPr>
          <w:rFonts w:ascii="Arial" w:eastAsia="Arial" w:hAnsi="Arial" w:cs="Arial"/>
          <w:sz w:val="24"/>
          <w:szCs w:val="24"/>
        </w:rPr>
        <w:t xml:space="preserve">de aprendizaje supervisado que se </w:t>
      </w:r>
      <w:r w:rsidR="005616D7">
        <w:rPr>
          <w:rFonts w:ascii="Arial" w:eastAsia="Arial" w:hAnsi="Arial" w:cs="Arial"/>
          <w:sz w:val="24"/>
          <w:szCs w:val="24"/>
        </w:rPr>
        <w:t>emplean en</w:t>
      </w:r>
      <w:r w:rsidR="005705AC">
        <w:rPr>
          <w:rFonts w:ascii="Arial" w:eastAsia="Arial" w:hAnsi="Arial" w:cs="Arial"/>
          <w:sz w:val="24"/>
          <w:szCs w:val="24"/>
        </w:rPr>
        <w:t xml:space="preserve"> los recursos bibliográficos revisados </w:t>
      </w:r>
      <w:r w:rsidR="005616D7">
        <w:rPr>
          <w:rFonts w:ascii="Arial" w:eastAsia="Arial" w:hAnsi="Arial" w:cs="Arial"/>
          <w:sz w:val="24"/>
          <w:szCs w:val="24"/>
        </w:rPr>
        <w:t xml:space="preserve">para la solución de problemas </w:t>
      </w:r>
      <w:r w:rsidRPr="4C15D763">
        <w:rPr>
          <w:rFonts w:ascii="Arial" w:eastAsia="Arial" w:hAnsi="Arial" w:cs="Arial"/>
          <w:sz w:val="24"/>
          <w:szCs w:val="24"/>
        </w:rPr>
        <w:t>de clasificación y regresión</w:t>
      </w:r>
      <w:r w:rsidR="005616D7">
        <w:rPr>
          <w:rFonts w:ascii="Arial" w:eastAsia="Arial" w:hAnsi="Arial" w:cs="Arial"/>
          <w:sz w:val="24"/>
          <w:szCs w:val="24"/>
        </w:rPr>
        <w:t xml:space="preserve"> como el de este estudio. </w:t>
      </w:r>
      <w:r w:rsidRPr="4C15D763">
        <w:rPr>
          <w:rFonts w:ascii="Arial" w:eastAsia="Arial" w:hAnsi="Arial" w:cs="Arial"/>
          <w:sz w:val="24"/>
          <w:szCs w:val="24"/>
        </w:rPr>
        <w:t xml:space="preserve"> Entre las técnicas más utilizadas se encuentran la regresión logística, los árboles de decisión, Random Forest y AdaBoost. Cada uno de estos algoritmos ofrece ventajas y desventajas específicas que los hacen más o menos apropiados según la naturaleza del conjunto de datos y los objetivos del análisis. A lo largo de este marco, exploraremos cada uno de estos métodos, sus características, y cómo pueden contribuir a obtener mejores resultados en la modelización de </w:t>
      </w:r>
      <w:r w:rsidR="00EE2544">
        <w:rPr>
          <w:rFonts w:ascii="Arial" w:eastAsia="Arial" w:hAnsi="Arial" w:cs="Arial"/>
          <w:sz w:val="24"/>
          <w:szCs w:val="24"/>
        </w:rPr>
        <w:t xml:space="preserve">los </w:t>
      </w:r>
      <w:r w:rsidRPr="4C15D763">
        <w:rPr>
          <w:rFonts w:ascii="Arial" w:eastAsia="Arial" w:hAnsi="Arial" w:cs="Arial"/>
          <w:sz w:val="24"/>
          <w:szCs w:val="24"/>
        </w:rPr>
        <w:t>datos</w:t>
      </w:r>
      <w:r w:rsidR="00EE2544">
        <w:rPr>
          <w:rFonts w:ascii="Arial" w:eastAsia="Arial" w:hAnsi="Arial" w:cs="Arial"/>
          <w:sz w:val="24"/>
          <w:szCs w:val="24"/>
        </w:rPr>
        <w:t xml:space="preserve"> de este estudio</w:t>
      </w:r>
      <w:r w:rsidRPr="4C15D763">
        <w:rPr>
          <w:rFonts w:ascii="Arial" w:eastAsia="Arial" w:hAnsi="Arial" w:cs="Arial"/>
          <w:sz w:val="24"/>
          <w:szCs w:val="24"/>
        </w:rPr>
        <w:t>.</w:t>
      </w:r>
    </w:p>
    <w:p w14:paraId="39C6CE7C" w14:textId="52C62F0E" w:rsidR="000F7A04" w:rsidRDefault="4C15D763" w:rsidP="4C15D763">
      <w:pPr>
        <w:spacing w:after="160" w:line="257" w:lineRule="auto"/>
        <w:jc w:val="both"/>
        <w:rPr>
          <w:rFonts w:ascii="Arial" w:eastAsia="Arial" w:hAnsi="Arial" w:cs="Arial"/>
          <w:b/>
          <w:bCs/>
          <w:sz w:val="24"/>
          <w:szCs w:val="24"/>
        </w:rPr>
      </w:pPr>
      <w:r w:rsidRPr="4C15D763">
        <w:rPr>
          <w:rFonts w:ascii="Arial" w:eastAsia="Arial" w:hAnsi="Arial" w:cs="Arial"/>
          <w:b/>
          <w:bCs/>
          <w:sz w:val="24"/>
          <w:szCs w:val="24"/>
        </w:rPr>
        <w:t>La regresión logística</w:t>
      </w:r>
    </w:p>
    <w:p w14:paraId="230360AD" w14:textId="58BA0870" w:rsidR="000F7A04" w:rsidRDefault="4C15D763" w:rsidP="4C15D763">
      <w:pPr>
        <w:spacing w:after="160" w:line="257" w:lineRule="auto"/>
        <w:jc w:val="both"/>
        <w:rPr>
          <w:rFonts w:ascii="Arial" w:eastAsia="Arial" w:hAnsi="Arial" w:cs="Arial"/>
          <w:sz w:val="24"/>
          <w:szCs w:val="24"/>
        </w:rPr>
      </w:pPr>
      <w:r w:rsidRPr="4C15D763">
        <w:rPr>
          <w:rFonts w:ascii="Arial" w:eastAsia="Arial" w:hAnsi="Arial" w:cs="Arial"/>
          <w:sz w:val="24"/>
          <w:szCs w:val="24"/>
        </w:rPr>
        <w:t xml:space="preserve">La regresión logística es un algoritmo de aprendizaje supervisado utilizado para problemas de clasificación, especialmente en situaciones donde la variable dependiente es binaria. Aunque su nombre sugiere "regresión", se aplica comúnmente a la </w:t>
      </w:r>
      <w:r w:rsidR="005616D7" w:rsidRPr="4C15D763">
        <w:rPr>
          <w:rFonts w:ascii="Arial" w:eastAsia="Arial" w:hAnsi="Arial" w:cs="Arial"/>
          <w:sz w:val="24"/>
          <w:szCs w:val="24"/>
        </w:rPr>
        <w:t>clasificación</w:t>
      </w:r>
      <w:sdt>
        <w:sdtPr>
          <w:rPr>
            <w:rFonts w:ascii="Arial" w:eastAsia="Arial" w:hAnsi="Arial" w:cs="Arial"/>
            <w:sz w:val="24"/>
            <w:szCs w:val="24"/>
          </w:rPr>
          <w:id w:val="-1413151439"/>
          <w:citation/>
        </w:sdtPr>
        <w:sdtContent>
          <w:r w:rsidR="005616D7">
            <w:rPr>
              <w:rFonts w:ascii="Arial" w:eastAsia="Arial" w:hAnsi="Arial" w:cs="Arial"/>
              <w:sz w:val="24"/>
              <w:szCs w:val="24"/>
            </w:rPr>
            <w:fldChar w:fldCharType="begin"/>
          </w:r>
          <w:r w:rsidR="005616D7">
            <w:rPr>
              <w:rFonts w:ascii="Arial" w:eastAsia="Arial" w:hAnsi="Arial" w:cs="Arial"/>
              <w:sz w:val="24"/>
              <w:szCs w:val="24"/>
              <w:lang w:val="es-CO"/>
            </w:rPr>
            <w:instrText xml:space="preserve"> CITATION Agu23 \l 9226 </w:instrText>
          </w:r>
          <w:r w:rsidR="005616D7">
            <w:rPr>
              <w:rFonts w:ascii="Arial" w:eastAsia="Arial" w:hAnsi="Arial" w:cs="Arial"/>
              <w:sz w:val="24"/>
              <w:szCs w:val="24"/>
            </w:rPr>
            <w:fldChar w:fldCharType="separate"/>
          </w:r>
          <w:r w:rsidR="00CC3B85">
            <w:rPr>
              <w:rFonts w:ascii="Arial" w:eastAsia="Arial" w:hAnsi="Arial" w:cs="Arial"/>
              <w:noProof/>
              <w:sz w:val="24"/>
              <w:szCs w:val="24"/>
              <w:lang w:val="es-CO"/>
            </w:rPr>
            <w:t xml:space="preserve"> </w:t>
          </w:r>
          <w:r w:rsidR="00CC3B85" w:rsidRPr="00CC3B85">
            <w:rPr>
              <w:rFonts w:ascii="Arial" w:eastAsia="Arial" w:hAnsi="Arial" w:cs="Arial"/>
              <w:noProof/>
              <w:sz w:val="24"/>
              <w:szCs w:val="24"/>
              <w:lang w:val="es-CO"/>
            </w:rPr>
            <w:t>(Agudelo, 2023)</w:t>
          </w:r>
          <w:r w:rsidR="005616D7">
            <w:rPr>
              <w:rFonts w:ascii="Arial" w:eastAsia="Arial" w:hAnsi="Arial" w:cs="Arial"/>
              <w:sz w:val="24"/>
              <w:szCs w:val="24"/>
            </w:rPr>
            <w:fldChar w:fldCharType="end"/>
          </w:r>
        </w:sdtContent>
      </w:sdt>
      <w:r w:rsidRPr="4C15D763">
        <w:rPr>
          <w:rFonts w:ascii="Arial" w:eastAsia="Arial" w:hAnsi="Arial" w:cs="Arial"/>
          <w:sz w:val="24"/>
          <w:szCs w:val="24"/>
        </w:rPr>
        <w:t>. Sin embargo, su eficacia disminuye en escenarios donde la relación entre las variables es altamente no lineal. Además, los valores atípicos en los datos de entrenamiento pueden tener un impacto significativo en el modelo, lo que requiere métodos complejos de preprocesamiento para mitigarlos</w:t>
      </w:r>
      <w:r w:rsidR="005616D7">
        <w:rPr>
          <w:rFonts w:ascii="Arial" w:eastAsia="Arial" w:hAnsi="Arial" w:cs="Arial"/>
          <w:sz w:val="24"/>
          <w:szCs w:val="24"/>
        </w:rPr>
        <w:t xml:space="preserve"> </w:t>
      </w:r>
      <w:sdt>
        <w:sdtPr>
          <w:rPr>
            <w:rFonts w:ascii="Arial" w:eastAsia="Arial" w:hAnsi="Arial" w:cs="Arial"/>
            <w:sz w:val="24"/>
            <w:szCs w:val="24"/>
          </w:rPr>
          <w:id w:val="887144709"/>
          <w:citation/>
        </w:sdtPr>
        <w:sdtContent>
          <w:r w:rsidR="005616D7">
            <w:rPr>
              <w:rFonts w:ascii="Arial" w:eastAsia="Arial" w:hAnsi="Arial" w:cs="Arial"/>
              <w:sz w:val="24"/>
              <w:szCs w:val="24"/>
            </w:rPr>
            <w:fldChar w:fldCharType="begin"/>
          </w:r>
          <w:r w:rsidR="005616D7">
            <w:rPr>
              <w:rFonts w:ascii="Arial" w:eastAsia="Arial" w:hAnsi="Arial" w:cs="Arial"/>
              <w:sz w:val="24"/>
              <w:szCs w:val="24"/>
              <w:lang w:val="es-CO"/>
            </w:rPr>
            <w:instrText xml:space="preserve"> CITATION Wan24 \l 9226 </w:instrText>
          </w:r>
          <w:r w:rsidR="005616D7">
            <w:rPr>
              <w:rFonts w:ascii="Arial" w:eastAsia="Arial" w:hAnsi="Arial" w:cs="Arial"/>
              <w:sz w:val="24"/>
              <w:szCs w:val="24"/>
            </w:rPr>
            <w:fldChar w:fldCharType="separate"/>
          </w:r>
          <w:r w:rsidR="00CC3B85" w:rsidRPr="00CC3B85">
            <w:rPr>
              <w:rFonts w:ascii="Arial" w:eastAsia="Arial" w:hAnsi="Arial" w:cs="Arial"/>
              <w:noProof/>
              <w:sz w:val="24"/>
              <w:szCs w:val="24"/>
              <w:lang w:val="es-CO"/>
            </w:rPr>
            <w:t>(Wang, 2024)</w:t>
          </w:r>
          <w:r w:rsidR="005616D7">
            <w:rPr>
              <w:rFonts w:ascii="Arial" w:eastAsia="Arial" w:hAnsi="Arial" w:cs="Arial"/>
              <w:sz w:val="24"/>
              <w:szCs w:val="24"/>
            </w:rPr>
            <w:fldChar w:fldCharType="end"/>
          </w:r>
        </w:sdtContent>
      </w:sdt>
      <w:r w:rsidR="005616D7">
        <w:rPr>
          <w:rFonts w:ascii="Arial" w:eastAsia="Arial" w:hAnsi="Arial" w:cs="Arial"/>
          <w:sz w:val="24"/>
          <w:szCs w:val="24"/>
        </w:rPr>
        <w:t xml:space="preserve">. </w:t>
      </w:r>
      <w:r w:rsidRPr="4C15D763">
        <w:rPr>
          <w:rFonts w:ascii="Arial" w:eastAsia="Arial" w:hAnsi="Arial" w:cs="Arial"/>
          <w:sz w:val="24"/>
          <w:szCs w:val="24"/>
        </w:rPr>
        <w:t xml:space="preserve">Debido a su eficiencia en problemas de clasificación binaria, la regresión logística es una opción muy útil para implementar en </w:t>
      </w:r>
      <w:r w:rsidR="00E003BB">
        <w:rPr>
          <w:rFonts w:ascii="Arial" w:eastAsia="Arial" w:hAnsi="Arial" w:cs="Arial"/>
          <w:sz w:val="24"/>
          <w:szCs w:val="24"/>
        </w:rPr>
        <w:t xml:space="preserve">el </w:t>
      </w:r>
      <w:r w:rsidRPr="4C15D763">
        <w:rPr>
          <w:rFonts w:ascii="Arial" w:eastAsia="Arial" w:hAnsi="Arial" w:cs="Arial"/>
          <w:sz w:val="24"/>
          <w:szCs w:val="24"/>
        </w:rPr>
        <w:t>modelo</w:t>
      </w:r>
      <w:r w:rsidR="00E003BB">
        <w:rPr>
          <w:rFonts w:ascii="Arial" w:eastAsia="Arial" w:hAnsi="Arial" w:cs="Arial"/>
          <w:sz w:val="24"/>
          <w:szCs w:val="24"/>
        </w:rPr>
        <w:t xml:space="preserve"> de este estudio</w:t>
      </w:r>
      <w:r w:rsidRPr="4C15D763">
        <w:rPr>
          <w:rFonts w:ascii="Arial" w:eastAsia="Arial" w:hAnsi="Arial" w:cs="Arial"/>
          <w:sz w:val="24"/>
          <w:szCs w:val="24"/>
        </w:rPr>
        <w:t xml:space="preserve">, ya que </w:t>
      </w:r>
      <w:r w:rsidR="00CC7964">
        <w:rPr>
          <w:rFonts w:ascii="Arial" w:eastAsia="Arial" w:hAnsi="Arial" w:cs="Arial"/>
          <w:sz w:val="24"/>
          <w:szCs w:val="24"/>
        </w:rPr>
        <w:t>la</w:t>
      </w:r>
      <w:r w:rsidRPr="4C15D763">
        <w:rPr>
          <w:rFonts w:ascii="Arial" w:eastAsia="Arial" w:hAnsi="Arial" w:cs="Arial"/>
          <w:sz w:val="24"/>
          <w:szCs w:val="24"/>
        </w:rPr>
        <w:t xml:space="preserve"> variable de respuesta es una decisión, esto permite interpretar la salida como la probabilidad de pertenecer a una clase. Según el análisis de Zhiyue Wang, este algoritmo ofrece una alta precisión en los resultados.</w:t>
      </w:r>
      <w:r w:rsidR="00757FDB">
        <w:rPr>
          <w:rFonts w:ascii="Arial" w:eastAsia="Arial" w:hAnsi="Arial" w:cs="Arial"/>
          <w:sz w:val="24"/>
          <w:szCs w:val="24"/>
        </w:rPr>
        <w:t xml:space="preserve"> Adicionalmente, según el estudio realizado por </w:t>
      </w:r>
      <w:sdt>
        <w:sdtPr>
          <w:rPr>
            <w:rFonts w:ascii="Arial" w:eastAsia="Arial" w:hAnsi="Arial" w:cs="Arial"/>
            <w:sz w:val="24"/>
            <w:szCs w:val="24"/>
          </w:rPr>
          <w:id w:val="-1635166252"/>
          <w:citation/>
        </w:sdtPr>
        <w:sdtContent>
          <w:r w:rsidR="00757FDB">
            <w:rPr>
              <w:rFonts w:ascii="Arial" w:eastAsia="Arial" w:hAnsi="Arial" w:cs="Arial"/>
              <w:sz w:val="24"/>
              <w:szCs w:val="24"/>
            </w:rPr>
            <w:fldChar w:fldCharType="begin"/>
          </w:r>
          <w:r w:rsidR="00757FDB">
            <w:rPr>
              <w:rFonts w:ascii="Arial" w:eastAsia="Arial" w:hAnsi="Arial" w:cs="Arial"/>
              <w:sz w:val="24"/>
              <w:szCs w:val="24"/>
              <w:lang w:val="es-CO"/>
            </w:rPr>
            <w:instrText xml:space="preserve"> CITATION Oza18 \l 9226 </w:instrText>
          </w:r>
          <w:r w:rsidR="00757FDB">
            <w:rPr>
              <w:rFonts w:ascii="Arial" w:eastAsia="Arial" w:hAnsi="Arial" w:cs="Arial"/>
              <w:sz w:val="24"/>
              <w:szCs w:val="24"/>
            </w:rPr>
            <w:fldChar w:fldCharType="separate"/>
          </w:r>
          <w:r w:rsidR="00CC3B85" w:rsidRPr="00CC3B85">
            <w:rPr>
              <w:rFonts w:ascii="Arial" w:eastAsia="Arial" w:hAnsi="Arial" w:cs="Arial"/>
              <w:noProof/>
              <w:sz w:val="24"/>
              <w:szCs w:val="24"/>
              <w:lang w:val="es-CO"/>
            </w:rPr>
            <w:t>(Ozan, 2018)</w:t>
          </w:r>
          <w:r w:rsidR="00757FDB">
            <w:rPr>
              <w:rFonts w:ascii="Arial" w:eastAsia="Arial" w:hAnsi="Arial" w:cs="Arial"/>
              <w:sz w:val="24"/>
              <w:szCs w:val="24"/>
            </w:rPr>
            <w:fldChar w:fldCharType="end"/>
          </w:r>
        </w:sdtContent>
      </w:sdt>
      <w:r w:rsidR="00397B19">
        <w:rPr>
          <w:rFonts w:ascii="Arial" w:eastAsia="Arial" w:hAnsi="Arial" w:cs="Arial"/>
          <w:sz w:val="24"/>
          <w:szCs w:val="24"/>
        </w:rPr>
        <w:t xml:space="preserve"> donde se aplican tres métodos de aprendizaje automático (NEM, </w:t>
      </w:r>
      <w:proofErr w:type="spellStart"/>
      <w:r w:rsidR="00397B19">
        <w:rPr>
          <w:rFonts w:ascii="Arial" w:eastAsia="Arial" w:hAnsi="Arial" w:cs="Arial"/>
          <w:sz w:val="24"/>
          <w:szCs w:val="24"/>
        </w:rPr>
        <w:t>LiRM</w:t>
      </w:r>
      <w:proofErr w:type="spellEnd"/>
      <w:r w:rsidR="00397B19">
        <w:rPr>
          <w:rFonts w:ascii="Arial" w:eastAsia="Arial" w:hAnsi="Arial" w:cs="Arial"/>
          <w:sz w:val="24"/>
          <w:szCs w:val="24"/>
        </w:rPr>
        <w:t xml:space="preserve"> y </w:t>
      </w:r>
      <w:proofErr w:type="spellStart"/>
      <w:r w:rsidR="00397B19">
        <w:rPr>
          <w:rFonts w:ascii="Arial" w:eastAsia="Arial" w:hAnsi="Arial" w:cs="Arial"/>
          <w:sz w:val="24"/>
          <w:szCs w:val="24"/>
        </w:rPr>
        <w:t>LoRM</w:t>
      </w:r>
      <w:proofErr w:type="spellEnd"/>
      <w:r w:rsidR="00397B19">
        <w:rPr>
          <w:rFonts w:ascii="Arial" w:eastAsia="Arial" w:hAnsi="Arial" w:cs="Arial"/>
          <w:sz w:val="24"/>
          <w:szCs w:val="24"/>
        </w:rPr>
        <w:t>)</w:t>
      </w:r>
      <w:r w:rsidR="00E659B7">
        <w:rPr>
          <w:rStyle w:val="Refdenotaalpie"/>
          <w:rFonts w:ascii="Arial" w:eastAsia="Arial" w:hAnsi="Arial" w:cs="Arial"/>
          <w:sz w:val="24"/>
          <w:szCs w:val="24"/>
        </w:rPr>
        <w:footnoteReference w:id="4"/>
      </w:r>
      <w:r w:rsidR="00397B19">
        <w:rPr>
          <w:rFonts w:ascii="Arial" w:eastAsia="Arial" w:hAnsi="Arial" w:cs="Arial"/>
          <w:sz w:val="24"/>
          <w:szCs w:val="24"/>
        </w:rPr>
        <w:t xml:space="preserve"> para resolver un problema de seg</w:t>
      </w:r>
      <w:r w:rsidR="00117292">
        <w:rPr>
          <w:rFonts w:ascii="Arial" w:eastAsia="Arial" w:hAnsi="Arial" w:cs="Arial"/>
          <w:sz w:val="24"/>
          <w:szCs w:val="24"/>
        </w:rPr>
        <w:t>mentación de clientes de una empresa utilizando la información de pago de los mismos</w:t>
      </w:r>
      <w:r w:rsidR="00A9362C">
        <w:rPr>
          <w:rFonts w:ascii="Arial" w:eastAsia="Arial" w:hAnsi="Arial" w:cs="Arial"/>
          <w:sz w:val="24"/>
          <w:szCs w:val="24"/>
        </w:rPr>
        <w:t xml:space="preserve">, </w:t>
      </w:r>
      <w:r w:rsidR="00E659B7" w:rsidRPr="00E659B7">
        <w:rPr>
          <w:rFonts w:ascii="Arial" w:eastAsia="Arial" w:hAnsi="Arial" w:cs="Arial"/>
          <w:sz w:val="24"/>
          <w:szCs w:val="24"/>
        </w:rPr>
        <w:t xml:space="preserve">con los parámetros óptimos encontrados al usar </w:t>
      </w:r>
      <w:proofErr w:type="spellStart"/>
      <w:r w:rsidR="00E659B7" w:rsidRPr="00E659B7">
        <w:rPr>
          <w:rFonts w:ascii="Arial" w:eastAsia="Arial" w:hAnsi="Arial" w:cs="Arial"/>
          <w:sz w:val="24"/>
          <w:szCs w:val="24"/>
        </w:rPr>
        <w:t>LoRM</w:t>
      </w:r>
      <w:proofErr w:type="spellEnd"/>
      <w:r w:rsidR="00E659B7" w:rsidRPr="00E659B7">
        <w:rPr>
          <w:rFonts w:ascii="Arial" w:eastAsia="Arial" w:hAnsi="Arial" w:cs="Arial"/>
          <w:sz w:val="24"/>
          <w:szCs w:val="24"/>
        </w:rPr>
        <w:t>, se crea un límite de decisión que imita la estrategia de segmentación de clientes de la empresa con un alto porcentaje de eficiencia del 89,43 %.</w:t>
      </w:r>
    </w:p>
    <w:p w14:paraId="1C0C7D44" w14:textId="32D09696" w:rsidR="000F7A04" w:rsidRDefault="4C15D763" w:rsidP="4C15D763">
      <w:pPr>
        <w:spacing w:after="160" w:line="257" w:lineRule="auto"/>
        <w:jc w:val="both"/>
        <w:rPr>
          <w:rFonts w:ascii="Arial" w:eastAsia="Arial" w:hAnsi="Arial" w:cs="Arial"/>
          <w:b/>
          <w:bCs/>
          <w:sz w:val="24"/>
          <w:szCs w:val="24"/>
        </w:rPr>
      </w:pPr>
      <w:r w:rsidRPr="4C15D763">
        <w:rPr>
          <w:rFonts w:ascii="Arial" w:eastAsia="Arial" w:hAnsi="Arial" w:cs="Arial"/>
          <w:b/>
          <w:bCs/>
          <w:sz w:val="24"/>
          <w:szCs w:val="24"/>
        </w:rPr>
        <w:t>Árbol de decisión</w:t>
      </w:r>
    </w:p>
    <w:p w14:paraId="18815939" w14:textId="0304CB51" w:rsidR="000F7A04" w:rsidRDefault="4C15D763" w:rsidP="4C15D763">
      <w:pPr>
        <w:spacing w:after="160" w:line="257" w:lineRule="auto"/>
        <w:jc w:val="both"/>
        <w:rPr>
          <w:rFonts w:ascii="Arial" w:eastAsia="Arial" w:hAnsi="Arial" w:cs="Arial"/>
          <w:sz w:val="24"/>
          <w:szCs w:val="24"/>
        </w:rPr>
      </w:pPr>
      <w:r w:rsidRPr="4C15D763">
        <w:rPr>
          <w:rFonts w:ascii="Arial" w:eastAsia="Arial" w:hAnsi="Arial" w:cs="Arial"/>
          <w:sz w:val="24"/>
          <w:szCs w:val="24"/>
        </w:rPr>
        <w:t>Un árbol de decisión es un algoritmo de aprendizaje supervisado no paramétrico, utilizado tanto para tareas de clasificación como de regresión. Su estructura es jerárquica y consta de un nodo raíz, ramas, nodos internos y nodos hoja</w:t>
      </w:r>
      <w:r w:rsidR="00CC3B85">
        <w:rPr>
          <w:rFonts w:ascii="Arial" w:eastAsia="Arial" w:hAnsi="Arial" w:cs="Arial"/>
          <w:sz w:val="24"/>
          <w:szCs w:val="24"/>
        </w:rPr>
        <w:t xml:space="preserve"> </w:t>
      </w:r>
      <w:sdt>
        <w:sdtPr>
          <w:rPr>
            <w:rFonts w:ascii="Arial" w:eastAsia="Arial" w:hAnsi="Arial" w:cs="Arial"/>
            <w:sz w:val="24"/>
            <w:szCs w:val="24"/>
          </w:rPr>
          <w:id w:val="5873594"/>
          <w:citation/>
        </w:sdtPr>
        <w:sdtContent>
          <w:r w:rsidR="00CC3B85">
            <w:rPr>
              <w:rFonts w:ascii="Arial" w:eastAsia="Arial" w:hAnsi="Arial" w:cs="Arial"/>
              <w:sz w:val="24"/>
              <w:szCs w:val="24"/>
            </w:rPr>
            <w:fldChar w:fldCharType="begin"/>
          </w:r>
          <w:r w:rsidR="00CC3B85">
            <w:rPr>
              <w:rFonts w:ascii="Arial" w:eastAsia="Arial" w:hAnsi="Arial" w:cs="Arial"/>
              <w:sz w:val="24"/>
              <w:szCs w:val="24"/>
              <w:lang w:val="es-CO"/>
            </w:rPr>
            <w:instrText xml:space="preserve"> CITATION IBM24 \l 9226 </w:instrText>
          </w:r>
          <w:r w:rsidR="00CC3B85">
            <w:rPr>
              <w:rFonts w:ascii="Arial" w:eastAsia="Arial" w:hAnsi="Arial" w:cs="Arial"/>
              <w:sz w:val="24"/>
              <w:szCs w:val="24"/>
            </w:rPr>
            <w:fldChar w:fldCharType="separate"/>
          </w:r>
          <w:r w:rsidR="00CC3B85" w:rsidRPr="00CC3B85">
            <w:rPr>
              <w:rFonts w:ascii="Arial" w:eastAsia="Arial" w:hAnsi="Arial" w:cs="Arial"/>
              <w:noProof/>
              <w:sz w:val="24"/>
              <w:szCs w:val="24"/>
              <w:lang w:val="es-CO"/>
            </w:rPr>
            <w:t>(IBM, 2024)</w:t>
          </w:r>
          <w:r w:rsidR="00CC3B85">
            <w:rPr>
              <w:rFonts w:ascii="Arial" w:eastAsia="Arial" w:hAnsi="Arial" w:cs="Arial"/>
              <w:sz w:val="24"/>
              <w:szCs w:val="24"/>
            </w:rPr>
            <w:fldChar w:fldCharType="end"/>
          </w:r>
        </w:sdtContent>
      </w:sdt>
      <w:r w:rsidR="00CC3B85">
        <w:rPr>
          <w:rFonts w:ascii="Arial" w:eastAsia="Arial" w:hAnsi="Arial" w:cs="Arial"/>
          <w:sz w:val="24"/>
          <w:szCs w:val="24"/>
        </w:rPr>
        <w:t xml:space="preserve">. </w:t>
      </w:r>
      <w:r w:rsidRPr="4C15D763">
        <w:rPr>
          <w:rFonts w:ascii="Arial" w:eastAsia="Arial" w:hAnsi="Arial" w:cs="Arial"/>
          <w:sz w:val="24"/>
          <w:szCs w:val="24"/>
        </w:rPr>
        <w:t xml:space="preserve">El objetivo de un árbol de decisión es construir un modelo que prediga la clase objetivo de una instancia de prueba desconocida considerando varias características de entrada </w:t>
      </w:r>
      <w:sdt>
        <w:sdtPr>
          <w:rPr>
            <w:rFonts w:ascii="Arial" w:eastAsia="Arial" w:hAnsi="Arial" w:cs="Arial"/>
            <w:sz w:val="24"/>
            <w:szCs w:val="24"/>
          </w:rPr>
          <w:id w:val="659504939"/>
          <w:citation/>
        </w:sdtPr>
        <w:sdtContent>
          <w:r w:rsidR="00DF1FEE">
            <w:rPr>
              <w:rFonts w:ascii="Arial" w:eastAsia="Arial" w:hAnsi="Arial" w:cs="Arial"/>
              <w:sz w:val="24"/>
              <w:szCs w:val="24"/>
            </w:rPr>
            <w:fldChar w:fldCharType="begin"/>
          </w:r>
          <w:r w:rsidR="00DF1FEE">
            <w:rPr>
              <w:rFonts w:ascii="Arial" w:eastAsia="Arial" w:hAnsi="Arial" w:cs="Arial"/>
              <w:sz w:val="24"/>
              <w:szCs w:val="24"/>
              <w:lang w:val="es-CO"/>
            </w:rPr>
            <w:instrText xml:space="preserve"> CITATION Wan24 \l 9226 </w:instrText>
          </w:r>
          <w:r w:rsidR="00DF1FEE">
            <w:rPr>
              <w:rFonts w:ascii="Arial" w:eastAsia="Arial" w:hAnsi="Arial" w:cs="Arial"/>
              <w:sz w:val="24"/>
              <w:szCs w:val="24"/>
            </w:rPr>
            <w:fldChar w:fldCharType="separate"/>
          </w:r>
          <w:r w:rsidR="00CC3B85" w:rsidRPr="00CC3B85">
            <w:rPr>
              <w:rFonts w:ascii="Arial" w:eastAsia="Arial" w:hAnsi="Arial" w:cs="Arial"/>
              <w:noProof/>
              <w:sz w:val="24"/>
              <w:szCs w:val="24"/>
              <w:lang w:val="es-CO"/>
            </w:rPr>
            <w:t>(Wang, 2024)</w:t>
          </w:r>
          <w:r w:rsidR="00DF1FEE">
            <w:rPr>
              <w:rFonts w:ascii="Arial" w:eastAsia="Arial" w:hAnsi="Arial" w:cs="Arial"/>
              <w:sz w:val="24"/>
              <w:szCs w:val="24"/>
            </w:rPr>
            <w:fldChar w:fldCharType="end"/>
          </w:r>
        </w:sdtContent>
      </w:sdt>
    </w:p>
    <w:p w14:paraId="799872EA" w14:textId="46D04837" w:rsidR="000F7A04" w:rsidRDefault="4C15D763" w:rsidP="4C15D763">
      <w:pPr>
        <w:spacing w:after="160" w:line="257" w:lineRule="auto"/>
        <w:jc w:val="both"/>
        <w:rPr>
          <w:rFonts w:ascii="Arial" w:eastAsia="Arial" w:hAnsi="Arial" w:cs="Arial"/>
          <w:sz w:val="24"/>
          <w:szCs w:val="24"/>
        </w:rPr>
      </w:pPr>
      <w:r w:rsidRPr="4C15D763">
        <w:rPr>
          <w:rFonts w:ascii="Arial" w:eastAsia="Arial" w:hAnsi="Arial" w:cs="Arial"/>
          <w:sz w:val="24"/>
          <w:szCs w:val="24"/>
        </w:rPr>
        <w:t xml:space="preserve">La principal ventaja de los árboles de decisión es su capacidad para modelar relaciones complejas de manera intuitiva. Sin embargo, es importante que los árboles de decisión no agreguen complejidad innecesaria, ya que la explicación más simple </w:t>
      </w:r>
      <w:r w:rsidRPr="4C15D763">
        <w:rPr>
          <w:rFonts w:ascii="Arial" w:eastAsia="Arial" w:hAnsi="Arial" w:cs="Arial"/>
          <w:sz w:val="24"/>
          <w:szCs w:val="24"/>
        </w:rPr>
        <w:lastRenderedPageBreak/>
        <w:t>suele ser la mejor. Para reducir la complejidad y evitar el sobreajuste, se emplea comúnmente un proceso llamado poda</w:t>
      </w:r>
      <w:r w:rsidR="00CC3B85">
        <w:rPr>
          <w:rFonts w:ascii="Arial" w:eastAsia="Arial" w:hAnsi="Arial" w:cs="Arial"/>
          <w:sz w:val="24"/>
          <w:szCs w:val="24"/>
        </w:rPr>
        <w:t xml:space="preserve">. </w:t>
      </w:r>
      <w:r w:rsidRPr="4C15D763">
        <w:rPr>
          <w:rFonts w:ascii="Arial" w:eastAsia="Arial" w:hAnsi="Arial" w:cs="Arial"/>
          <w:sz w:val="24"/>
          <w:szCs w:val="24"/>
        </w:rPr>
        <w:t>Este proceso elimina ramas que se dividen en características con poca importancia, lo que ayuda a simplificar el modelo</w:t>
      </w:r>
      <w:r w:rsidR="00CC3B85">
        <w:rPr>
          <w:rFonts w:ascii="Arial" w:eastAsia="Arial" w:hAnsi="Arial" w:cs="Arial"/>
          <w:sz w:val="24"/>
          <w:szCs w:val="24"/>
        </w:rPr>
        <w:t xml:space="preserve"> </w:t>
      </w:r>
      <w:sdt>
        <w:sdtPr>
          <w:rPr>
            <w:rFonts w:ascii="Arial" w:eastAsia="Arial" w:hAnsi="Arial" w:cs="Arial"/>
            <w:sz w:val="24"/>
            <w:szCs w:val="24"/>
          </w:rPr>
          <w:id w:val="-1829514537"/>
          <w:citation/>
        </w:sdtPr>
        <w:sdtContent>
          <w:r w:rsidR="00CC3B85">
            <w:rPr>
              <w:rFonts w:ascii="Arial" w:eastAsia="Arial" w:hAnsi="Arial" w:cs="Arial"/>
              <w:sz w:val="24"/>
              <w:szCs w:val="24"/>
            </w:rPr>
            <w:fldChar w:fldCharType="begin"/>
          </w:r>
          <w:r w:rsidR="00CC3B85">
            <w:rPr>
              <w:rFonts w:ascii="Arial" w:eastAsia="Arial" w:hAnsi="Arial" w:cs="Arial"/>
              <w:sz w:val="24"/>
              <w:szCs w:val="24"/>
              <w:lang w:val="es-CO"/>
            </w:rPr>
            <w:instrText xml:space="preserve"> CITATION IBM24 \l 9226 </w:instrText>
          </w:r>
          <w:r w:rsidR="00CC3B85">
            <w:rPr>
              <w:rFonts w:ascii="Arial" w:eastAsia="Arial" w:hAnsi="Arial" w:cs="Arial"/>
              <w:sz w:val="24"/>
              <w:szCs w:val="24"/>
            </w:rPr>
            <w:fldChar w:fldCharType="separate"/>
          </w:r>
          <w:r w:rsidR="00CC3B85" w:rsidRPr="00CC3B85">
            <w:rPr>
              <w:rFonts w:ascii="Arial" w:eastAsia="Arial" w:hAnsi="Arial" w:cs="Arial"/>
              <w:noProof/>
              <w:sz w:val="24"/>
              <w:szCs w:val="24"/>
              <w:lang w:val="es-CO"/>
            </w:rPr>
            <w:t>(IBM, 2024)</w:t>
          </w:r>
          <w:r w:rsidR="00CC3B85">
            <w:rPr>
              <w:rFonts w:ascii="Arial" w:eastAsia="Arial" w:hAnsi="Arial" w:cs="Arial"/>
              <w:sz w:val="24"/>
              <w:szCs w:val="24"/>
            </w:rPr>
            <w:fldChar w:fldCharType="end"/>
          </w:r>
        </w:sdtContent>
      </w:sdt>
      <w:r w:rsidR="00CC3B85">
        <w:rPr>
          <w:rFonts w:ascii="Arial" w:eastAsia="Arial" w:hAnsi="Arial" w:cs="Arial"/>
          <w:sz w:val="24"/>
          <w:szCs w:val="24"/>
        </w:rPr>
        <w:t>.</w:t>
      </w:r>
    </w:p>
    <w:p w14:paraId="6D4692A3" w14:textId="5D977BFD" w:rsidR="000F7A04" w:rsidRDefault="4C15D763" w:rsidP="4C15D763">
      <w:pPr>
        <w:spacing w:after="160" w:line="257" w:lineRule="auto"/>
        <w:jc w:val="both"/>
        <w:rPr>
          <w:rFonts w:ascii="Arial" w:eastAsia="Arial" w:hAnsi="Arial" w:cs="Arial"/>
          <w:sz w:val="24"/>
          <w:szCs w:val="24"/>
        </w:rPr>
      </w:pPr>
      <w:r w:rsidRPr="00A70EA6">
        <w:rPr>
          <w:rFonts w:ascii="Arial" w:eastAsia="Arial" w:hAnsi="Arial" w:cs="Arial"/>
          <w:sz w:val="24"/>
          <w:szCs w:val="24"/>
        </w:rPr>
        <w:t>Los árboles de decisión ofrecen varias ventajas, entre las que destaca su capacidad para modelar relaciones no lineales complejas en los datos sin requerir suposiciones lineales.</w:t>
      </w:r>
      <w:sdt>
        <w:sdtPr>
          <w:rPr>
            <w:rFonts w:ascii="Arial" w:eastAsia="Arial" w:hAnsi="Arial" w:cs="Arial"/>
            <w:sz w:val="24"/>
            <w:szCs w:val="24"/>
          </w:rPr>
          <w:id w:val="1570071266"/>
          <w:citation/>
        </w:sdtPr>
        <w:sdtContent>
          <w:r w:rsidR="00A11321">
            <w:rPr>
              <w:rFonts w:ascii="Arial" w:eastAsia="Arial" w:hAnsi="Arial" w:cs="Arial"/>
              <w:sz w:val="24"/>
              <w:szCs w:val="24"/>
            </w:rPr>
            <w:fldChar w:fldCharType="begin"/>
          </w:r>
          <w:r w:rsidR="00A11321">
            <w:rPr>
              <w:rFonts w:ascii="Arial" w:eastAsia="Arial" w:hAnsi="Arial" w:cs="Arial"/>
              <w:sz w:val="24"/>
              <w:szCs w:val="24"/>
              <w:lang w:val="es-CO"/>
            </w:rPr>
            <w:instrText xml:space="preserve"> CITATION Wan24 \l 9226 </w:instrText>
          </w:r>
          <w:r w:rsidR="00A11321">
            <w:rPr>
              <w:rFonts w:ascii="Arial" w:eastAsia="Arial" w:hAnsi="Arial" w:cs="Arial"/>
              <w:sz w:val="24"/>
              <w:szCs w:val="24"/>
            </w:rPr>
            <w:fldChar w:fldCharType="separate"/>
          </w:r>
          <w:r w:rsidR="00A11321">
            <w:rPr>
              <w:rFonts w:ascii="Arial" w:eastAsia="Arial" w:hAnsi="Arial" w:cs="Arial"/>
              <w:noProof/>
              <w:sz w:val="24"/>
              <w:szCs w:val="24"/>
              <w:lang w:val="es-CO"/>
            </w:rPr>
            <w:t xml:space="preserve"> </w:t>
          </w:r>
          <w:r w:rsidR="00A11321" w:rsidRPr="00A11321">
            <w:rPr>
              <w:rFonts w:ascii="Arial" w:eastAsia="Arial" w:hAnsi="Arial" w:cs="Arial"/>
              <w:noProof/>
              <w:sz w:val="24"/>
              <w:szCs w:val="24"/>
              <w:lang w:val="es-CO"/>
            </w:rPr>
            <w:t>(Wang, 2024)</w:t>
          </w:r>
          <w:r w:rsidR="00A11321">
            <w:rPr>
              <w:rFonts w:ascii="Arial" w:eastAsia="Arial" w:hAnsi="Arial" w:cs="Arial"/>
              <w:sz w:val="24"/>
              <w:szCs w:val="24"/>
            </w:rPr>
            <w:fldChar w:fldCharType="end"/>
          </w:r>
        </w:sdtContent>
      </w:sdt>
      <w:r w:rsidRPr="00A70EA6">
        <w:rPr>
          <w:rFonts w:ascii="Arial" w:eastAsia="Arial" w:hAnsi="Arial" w:cs="Arial"/>
          <w:sz w:val="24"/>
          <w:szCs w:val="24"/>
        </w:rPr>
        <w:t xml:space="preserve"> Esta versatilidad los hace adecuados para </w:t>
      </w:r>
      <w:r w:rsidR="00DF1FEE" w:rsidRPr="00A70EA6">
        <w:rPr>
          <w:rFonts w:ascii="Arial" w:eastAsia="Arial" w:hAnsi="Arial" w:cs="Arial"/>
          <w:sz w:val="24"/>
          <w:szCs w:val="24"/>
        </w:rPr>
        <w:t xml:space="preserve">la </w:t>
      </w:r>
      <w:r w:rsidRPr="00A70EA6">
        <w:rPr>
          <w:rFonts w:ascii="Arial" w:eastAsia="Arial" w:hAnsi="Arial" w:cs="Arial"/>
          <w:sz w:val="24"/>
          <w:szCs w:val="24"/>
        </w:rPr>
        <w:t>data</w:t>
      </w:r>
      <w:r w:rsidR="00DF1FEE" w:rsidRPr="00A70EA6">
        <w:rPr>
          <w:rFonts w:ascii="Arial" w:eastAsia="Arial" w:hAnsi="Arial" w:cs="Arial"/>
          <w:sz w:val="24"/>
          <w:szCs w:val="24"/>
        </w:rPr>
        <w:t xml:space="preserve"> de este estudio</w:t>
      </w:r>
      <w:r w:rsidRPr="00A70EA6">
        <w:rPr>
          <w:rFonts w:ascii="Arial" w:eastAsia="Arial" w:hAnsi="Arial" w:cs="Arial"/>
          <w:sz w:val="24"/>
          <w:szCs w:val="24"/>
        </w:rPr>
        <w:t xml:space="preserve"> y valioso para clasificar instancias en una amplia gama de conjuntos de datos con muchas variables</w:t>
      </w:r>
      <w:r w:rsidR="00454113">
        <w:rPr>
          <w:rFonts w:ascii="Arial" w:eastAsia="Arial" w:hAnsi="Arial" w:cs="Arial"/>
          <w:sz w:val="24"/>
          <w:szCs w:val="24"/>
        </w:rPr>
        <w:t>.</w:t>
      </w:r>
      <w:r w:rsidR="000859AB">
        <w:rPr>
          <w:rFonts w:ascii="Arial" w:eastAsia="Arial" w:hAnsi="Arial" w:cs="Arial"/>
          <w:sz w:val="24"/>
          <w:szCs w:val="24"/>
        </w:rPr>
        <w:t xml:space="preserve"> </w:t>
      </w:r>
    </w:p>
    <w:p w14:paraId="5701D100" w14:textId="4246D76D" w:rsidR="000F7A04" w:rsidRPr="00656875" w:rsidRDefault="4C15D763" w:rsidP="4C15D763">
      <w:pPr>
        <w:spacing w:after="160" w:line="257" w:lineRule="auto"/>
        <w:jc w:val="both"/>
        <w:rPr>
          <w:rFonts w:ascii="Arial" w:eastAsia="Arial" w:hAnsi="Arial" w:cs="Arial"/>
          <w:b/>
          <w:bCs/>
          <w:sz w:val="24"/>
          <w:szCs w:val="24"/>
        </w:rPr>
      </w:pPr>
      <w:r w:rsidRPr="00656875">
        <w:rPr>
          <w:rFonts w:ascii="Arial" w:eastAsia="Arial" w:hAnsi="Arial" w:cs="Arial"/>
          <w:b/>
          <w:bCs/>
          <w:sz w:val="24"/>
          <w:szCs w:val="24"/>
        </w:rPr>
        <w:t xml:space="preserve">Random Forest </w:t>
      </w:r>
    </w:p>
    <w:p w14:paraId="3664DA9B" w14:textId="1F15BF91" w:rsidR="00F01790" w:rsidRDefault="4C15D763" w:rsidP="4C15D763">
      <w:pPr>
        <w:spacing w:after="160" w:line="257" w:lineRule="auto"/>
        <w:jc w:val="both"/>
        <w:rPr>
          <w:rFonts w:ascii="Arial" w:eastAsia="Arial" w:hAnsi="Arial" w:cs="Arial"/>
          <w:sz w:val="24"/>
          <w:szCs w:val="24"/>
        </w:rPr>
      </w:pPr>
      <w:r w:rsidRPr="4C15D763">
        <w:rPr>
          <w:rFonts w:ascii="Arial" w:eastAsia="Arial" w:hAnsi="Arial" w:cs="Arial"/>
          <w:sz w:val="24"/>
          <w:szCs w:val="24"/>
        </w:rPr>
        <w:t>Es un algoritmo de aprendizaje supervisado que utiliza múltiples árboles de decisión para realizar predicciones. Se trata de una técnica de conjunto (ensemble) que combina las predicciones de varios modelos base con el fin de mejorar tanto la precisión como la robustez del modelo</w:t>
      </w:r>
      <w:r w:rsidR="00BC07FE">
        <w:rPr>
          <w:rFonts w:ascii="Arial" w:eastAsia="Arial" w:hAnsi="Arial" w:cs="Arial"/>
          <w:sz w:val="24"/>
          <w:szCs w:val="24"/>
        </w:rPr>
        <w:t xml:space="preserve">. </w:t>
      </w:r>
      <w:r w:rsidRPr="4C15D763">
        <w:rPr>
          <w:rFonts w:ascii="Arial" w:eastAsia="Arial" w:hAnsi="Arial" w:cs="Arial"/>
          <w:sz w:val="24"/>
          <w:szCs w:val="24"/>
        </w:rPr>
        <w:t>Este enfoque implica construir una gran cantidad de árboles de decisión durante la fase de entrenamiento y combinar sus predicciones en la fase de prueba, lo que resulta en una precisión general superior</w:t>
      </w:r>
      <w:r w:rsidR="00EE2544">
        <w:rPr>
          <w:rFonts w:ascii="Arial" w:eastAsia="Arial" w:hAnsi="Arial" w:cs="Arial"/>
          <w:sz w:val="24"/>
          <w:szCs w:val="24"/>
        </w:rPr>
        <w:t xml:space="preserve">. </w:t>
      </w:r>
      <w:r w:rsidRPr="4C15D763">
        <w:rPr>
          <w:rFonts w:ascii="Arial" w:eastAsia="Arial" w:hAnsi="Arial" w:cs="Arial"/>
          <w:sz w:val="24"/>
          <w:szCs w:val="24"/>
        </w:rPr>
        <w:t>Entre los métodos de clasificación, Random Forest destaca por su alta precisión y menor sensibilidad a los valores atípicos. El promedio de las predicciones de los árboles tiende a reducir el efecto del ruido, lo que hace que el modelo sea más resistente en presencia de conjuntos de datos imperfectos o ruidosos</w:t>
      </w:r>
      <w:r w:rsidR="00E217EB">
        <w:rPr>
          <w:rFonts w:ascii="Arial" w:eastAsia="Arial" w:hAnsi="Arial" w:cs="Arial"/>
          <w:sz w:val="24"/>
          <w:szCs w:val="24"/>
        </w:rPr>
        <w:t xml:space="preserve"> </w:t>
      </w:r>
      <w:sdt>
        <w:sdtPr>
          <w:rPr>
            <w:rFonts w:ascii="Arial" w:eastAsia="Arial" w:hAnsi="Arial" w:cs="Arial"/>
            <w:sz w:val="24"/>
            <w:szCs w:val="24"/>
          </w:rPr>
          <w:id w:val="-2135474305"/>
          <w:citation/>
        </w:sdtPr>
        <w:sdtContent>
          <w:r w:rsidR="00E217EB">
            <w:rPr>
              <w:rFonts w:ascii="Arial" w:eastAsia="Arial" w:hAnsi="Arial" w:cs="Arial"/>
              <w:sz w:val="24"/>
              <w:szCs w:val="24"/>
            </w:rPr>
            <w:fldChar w:fldCharType="begin"/>
          </w:r>
          <w:r w:rsidR="00E217EB">
            <w:rPr>
              <w:rFonts w:ascii="Arial" w:eastAsia="Arial" w:hAnsi="Arial" w:cs="Arial"/>
              <w:sz w:val="24"/>
              <w:szCs w:val="24"/>
              <w:lang w:val="es-CO"/>
            </w:rPr>
            <w:instrText xml:space="preserve"> CITATION Wan24 \l 9226 </w:instrText>
          </w:r>
          <w:r w:rsidR="00E217EB">
            <w:rPr>
              <w:rFonts w:ascii="Arial" w:eastAsia="Arial" w:hAnsi="Arial" w:cs="Arial"/>
              <w:sz w:val="24"/>
              <w:szCs w:val="24"/>
            </w:rPr>
            <w:fldChar w:fldCharType="separate"/>
          </w:r>
          <w:r w:rsidR="00E217EB" w:rsidRPr="00E217EB">
            <w:rPr>
              <w:rFonts w:ascii="Arial" w:eastAsia="Arial" w:hAnsi="Arial" w:cs="Arial"/>
              <w:noProof/>
              <w:sz w:val="24"/>
              <w:szCs w:val="24"/>
              <w:lang w:val="es-CO"/>
            </w:rPr>
            <w:t>(Wang, 2024)</w:t>
          </w:r>
          <w:r w:rsidR="00E217EB">
            <w:rPr>
              <w:rFonts w:ascii="Arial" w:eastAsia="Arial" w:hAnsi="Arial" w:cs="Arial"/>
              <w:sz w:val="24"/>
              <w:szCs w:val="24"/>
            </w:rPr>
            <w:fldChar w:fldCharType="end"/>
          </w:r>
        </w:sdtContent>
      </w:sdt>
      <w:r w:rsidRPr="4C15D763">
        <w:rPr>
          <w:rFonts w:ascii="Arial" w:eastAsia="Arial" w:hAnsi="Arial" w:cs="Arial"/>
          <w:sz w:val="24"/>
          <w:szCs w:val="24"/>
        </w:rPr>
        <w:t>.</w:t>
      </w:r>
      <w:r w:rsidR="00BC07FE">
        <w:rPr>
          <w:rFonts w:ascii="Arial" w:eastAsia="Arial" w:hAnsi="Arial" w:cs="Arial"/>
          <w:sz w:val="24"/>
          <w:szCs w:val="24"/>
        </w:rPr>
        <w:t xml:space="preserve"> </w:t>
      </w:r>
      <w:r w:rsidR="00F01790">
        <w:rPr>
          <w:rFonts w:ascii="Arial" w:eastAsia="Arial" w:hAnsi="Arial" w:cs="Arial"/>
          <w:sz w:val="24"/>
          <w:szCs w:val="24"/>
        </w:rPr>
        <w:t>Además</w:t>
      </w:r>
      <w:r w:rsidR="00F01790">
        <w:rPr>
          <w:rFonts w:ascii="Arial" w:eastAsia="Arial" w:hAnsi="Arial" w:cs="Arial"/>
          <w:sz w:val="24"/>
          <w:szCs w:val="24"/>
        </w:rPr>
        <w:t xml:space="preserve">, </w:t>
      </w:r>
      <w:r w:rsidR="00F01790">
        <w:rPr>
          <w:rFonts w:ascii="Arial" w:eastAsia="Arial" w:hAnsi="Arial" w:cs="Arial"/>
          <w:sz w:val="24"/>
          <w:szCs w:val="24"/>
        </w:rPr>
        <w:t xml:space="preserve">la idea de emplear árboles de decisión </w:t>
      </w:r>
      <w:r w:rsidR="00E217EB">
        <w:rPr>
          <w:rFonts w:ascii="Arial" w:eastAsia="Arial" w:hAnsi="Arial" w:cs="Arial"/>
          <w:sz w:val="24"/>
          <w:szCs w:val="24"/>
        </w:rPr>
        <w:t xml:space="preserve">para resolver problemas de clasificación como el de este estudio, </w:t>
      </w:r>
      <w:r w:rsidR="00F01790">
        <w:rPr>
          <w:rFonts w:ascii="Arial" w:eastAsia="Arial" w:hAnsi="Arial" w:cs="Arial"/>
          <w:sz w:val="24"/>
          <w:szCs w:val="24"/>
        </w:rPr>
        <w:t xml:space="preserve">se ve reforzada por </w:t>
      </w:r>
      <w:sdt>
        <w:sdtPr>
          <w:rPr>
            <w:rFonts w:ascii="Arial" w:eastAsia="Arial" w:hAnsi="Arial" w:cs="Arial"/>
            <w:sz w:val="24"/>
            <w:szCs w:val="24"/>
          </w:rPr>
          <w:id w:val="797883755"/>
          <w:citation/>
        </w:sdtPr>
        <w:sdtContent>
          <w:r w:rsidR="00F01790">
            <w:rPr>
              <w:rFonts w:ascii="Arial" w:eastAsia="Arial" w:hAnsi="Arial" w:cs="Arial"/>
              <w:sz w:val="24"/>
              <w:szCs w:val="24"/>
            </w:rPr>
            <w:fldChar w:fldCharType="begin"/>
          </w:r>
          <w:r w:rsidR="00F01790">
            <w:rPr>
              <w:rFonts w:ascii="Arial" w:eastAsia="Arial" w:hAnsi="Arial" w:cs="Arial"/>
              <w:sz w:val="24"/>
              <w:szCs w:val="24"/>
              <w:lang w:val="es-CO"/>
            </w:rPr>
            <w:instrText xml:space="preserve"> CITATION Agu23 \l 9226 </w:instrText>
          </w:r>
          <w:r w:rsidR="00F01790">
            <w:rPr>
              <w:rFonts w:ascii="Arial" w:eastAsia="Arial" w:hAnsi="Arial" w:cs="Arial"/>
              <w:sz w:val="24"/>
              <w:szCs w:val="24"/>
            </w:rPr>
            <w:fldChar w:fldCharType="separate"/>
          </w:r>
          <w:r w:rsidR="00F01790" w:rsidRPr="000859AB">
            <w:rPr>
              <w:rFonts w:ascii="Arial" w:eastAsia="Arial" w:hAnsi="Arial" w:cs="Arial"/>
              <w:noProof/>
              <w:sz w:val="24"/>
              <w:szCs w:val="24"/>
              <w:lang w:val="es-CO"/>
            </w:rPr>
            <w:t>(Agudelo, 2023)</w:t>
          </w:r>
          <w:r w:rsidR="00F01790">
            <w:rPr>
              <w:rFonts w:ascii="Arial" w:eastAsia="Arial" w:hAnsi="Arial" w:cs="Arial"/>
              <w:sz w:val="24"/>
              <w:szCs w:val="24"/>
            </w:rPr>
            <w:fldChar w:fldCharType="end"/>
          </w:r>
        </w:sdtContent>
      </w:sdt>
      <w:r w:rsidR="00F01790">
        <w:rPr>
          <w:rFonts w:ascii="Arial" w:eastAsia="Arial" w:hAnsi="Arial" w:cs="Arial"/>
          <w:sz w:val="24"/>
          <w:szCs w:val="24"/>
        </w:rPr>
        <w:t xml:space="preserve"> </w:t>
      </w:r>
      <w:r w:rsidR="006A5D26">
        <w:rPr>
          <w:rFonts w:ascii="Arial" w:eastAsia="Arial" w:hAnsi="Arial" w:cs="Arial"/>
          <w:sz w:val="24"/>
          <w:szCs w:val="24"/>
        </w:rPr>
        <w:t>quien,</w:t>
      </w:r>
      <w:r w:rsidR="00F01790">
        <w:rPr>
          <w:rFonts w:ascii="Arial" w:eastAsia="Arial" w:hAnsi="Arial" w:cs="Arial"/>
          <w:sz w:val="24"/>
          <w:szCs w:val="24"/>
        </w:rPr>
        <w:t xml:space="preserve"> en su estudio de clasificación de </w:t>
      </w:r>
      <w:r w:rsidR="00E217EB">
        <w:rPr>
          <w:rFonts w:ascii="Arial" w:eastAsia="Arial" w:hAnsi="Arial" w:cs="Arial"/>
          <w:sz w:val="24"/>
          <w:szCs w:val="24"/>
        </w:rPr>
        <w:t xml:space="preserve">clientes para </w:t>
      </w:r>
      <w:r w:rsidR="00F01790">
        <w:rPr>
          <w:rFonts w:ascii="Arial" w:eastAsia="Arial" w:hAnsi="Arial" w:cs="Arial"/>
          <w:sz w:val="24"/>
          <w:szCs w:val="24"/>
        </w:rPr>
        <w:t>predecir la pérdida de usuarios por parte de un banco,</w:t>
      </w:r>
      <w:r w:rsidR="006A5D26">
        <w:rPr>
          <w:rFonts w:ascii="Arial" w:eastAsia="Arial" w:hAnsi="Arial" w:cs="Arial"/>
          <w:sz w:val="24"/>
          <w:szCs w:val="24"/>
        </w:rPr>
        <w:t xml:space="preserve"> logra</w:t>
      </w:r>
      <w:r w:rsidR="006A5D26" w:rsidRPr="006A5D26">
        <w:rPr>
          <w:rFonts w:ascii="Arial" w:eastAsia="Arial" w:hAnsi="Arial" w:cs="Arial"/>
          <w:sz w:val="24"/>
          <w:szCs w:val="24"/>
        </w:rPr>
        <w:t xml:space="preserve"> una buena precisión y </w:t>
      </w:r>
      <w:proofErr w:type="spellStart"/>
      <w:r w:rsidR="006A5D26" w:rsidRPr="006A5D26">
        <w:rPr>
          <w:rFonts w:ascii="Arial" w:eastAsia="Arial" w:hAnsi="Arial" w:cs="Arial"/>
          <w:sz w:val="24"/>
          <w:szCs w:val="24"/>
        </w:rPr>
        <w:t>recall</w:t>
      </w:r>
      <w:proofErr w:type="spellEnd"/>
      <w:r w:rsidR="00637076">
        <w:rPr>
          <w:rStyle w:val="Refdenotaalpie"/>
          <w:rFonts w:ascii="Arial" w:eastAsia="Arial" w:hAnsi="Arial" w:cs="Arial"/>
          <w:sz w:val="24"/>
          <w:szCs w:val="24"/>
        </w:rPr>
        <w:footnoteReference w:id="5"/>
      </w:r>
      <w:r w:rsidR="00637076">
        <w:rPr>
          <w:rFonts w:ascii="Arial" w:eastAsia="Arial" w:hAnsi="Arial" w:cs="Arial"/>
          <w:sz w:val="24"/>
          <w:szCs w:val="24"/>
        </w:rPr>
        <w:t xml:space="preserve"> </w:t>
      </w:r>
      <w:r w:rsidR="00346A8D">
        <w:rPr>
          <w:rFonts w:ascii="Arial" w:eastAsia="Arial" w:hAnsi="Arial" w:cs="Arial"/>
          <w:sz w:val="24"/>
          <w:szCs w:val="24"/>
        </w:rPr>
        <w:t xml:space="preserve">para </w:t>
      </w:r>
      <w:r w:rsidR="006A5D26" w:rsidRPr="006A5D26">
        <w:rPr>
          <w:rFonts w:ascii="Arial" w:eastAsia="Arial" w:hAnsi="Arial" w:cs="Arial"/>
          <w:sz w:val="24"/>
          <w:szCs w:val="24"/>
        </w:rPr>
        <w:t>en la clasificación de clientes desertores</w:t>
      </w:r>
      <w:r w:rsidR="00346A8D">
        <w:rPr>
          <w:rFonts w:ascii="Arial" w:eastAsia="Arial" w:hAnsi="Arial" w:cs="Arial"/>
          <w:sz w:val="24"/>
          <w:szCs w:val="24"/>
        </w:rPr>
        <w:t xml:space="preserve"> usando Random Forest</w:t>
      </w:r>
      <w:r w:rsidR="006A5D26" w:rsidRPr="006A5D26">
        <w:rPr>
          <w:rFonts w:ascii="Arial" w:eastAsia="Arial" w:hAnsi="Arial" w:cs="Arial"/>
          <w:sz w:val="24"/>
          <w:szCs w:val="24"/>
        </w:rPr>
        <w:t>. Esto indica que, en general, el modelo tiene la capacidad de predecir tanto clientes que abandonan como aquellos que se quedan, minimizando los falsos positivos y falsos negativos.</w:t>
      </w:r>
    </w:p>
    <w:p w14:paraId="5F068E17" w14:textId="299E3BB2" w:rsidR="000F7A04" w:rsidRPr="00656875" w:rsidRDefault="4C15D763" w:rsidP="4C15D763">
      <w:pPr>
        <w:spacing w:after="160" w:line="257" w:lineRule="auto"/>
        <w:jc w:val="both"/>
        <w:rPr>
          <w:rFonts w:ascii="Arial" w:eastAsia="Arial" w:hAnsi="Arial" w:cs="Arial"/>
          <w:b/>
          <w:bCs/>
          <w:sz w:val="24"/>
          <w:szCs w:val="24"/>
        </w:rPr>
      </w:pPr>
      <w:r w:rsidRPr="00656875">
        <w:rPr>
          <w:rFonts w:ascii="Arial" w:eastAsia="Arial" w:hAnsi="Arial" w:cs="Arial"/>
          <w:b/>
          <w:bCs/>
          <w:sz w:val="24"/>
          <w:szCs w:val="24"/>
        </w:rPr>
        <w:t xml:space="preserve">Algoritmo </w:t>
      </w:r>
      <w:proofErr w:type="spellStart"/>
      <w:r w:rsidRPr="00656875">
        <w:rPr>
          <w:rFonts w:ascii="Arial" w:eastAsia="Arial" w:hAnsi="Arial" w:cs="Arial"/>
          <w:b/>
          <w:bCs/>
          <w:sz w:val="24"/>
          <w:szCs w:val="24"/>
        </w:rPr>
        <w:t>Boosting</w:t>
      </w:r>
      <w:proofErr w:type="spellEnd"/>
      <w:r w:rsidRPr="00656875">
        <w:rPr>
          <w:rFonts w:ascii="Arial" w:eastAsia="Arial" w:hAnsi="Arial" w:cs="Arial"/>
          <w:b/>
          <w:bCs/>
          <w:sz w:val="24"/>
          <w:szCs w:val="24"/>
        </w:rPr>
        <w:t xml:space="preserve"> Adaptativo</w:t>
      </w:r>
    </w:p>
    <w:p w14:paraId="7A1C3A6A" w14:textId="68C4BFD1" w:rsidR="000F7A04" w:rsidRDefault="4C15D763" w:rsidP="4C15D763">
      <w:pPr>
        <w:spacing w:after="160" w:line="257" w:lineRule="auto"/>
        <w:jc w:val="both"/>
        <w:rPr>
          <w:rFonts w:ascii="Arial" w:eastAsia="Arial" w:hAnsi="Arial" w:cs="Arial"/>
          <w:sz w:val="24"/>
          <w:szCs w:val="24"/>
        </w:rPr>
      </w:pPr>
      <w:r w:rsidRPr="4C15D763">
        <w:rPr>
          <w:rFonts w:ascii="Arial" w:eastAsia="Arial" w:hAnsi="Arial" w:cs="Arial"/>
          <w:sz w:val="24"/>
          <w:szCs w:val="24"/>
        </w:rPr>
        <w:t xml:space="preserve">Fue el primer algoritmo de </w:t>
      </w:r>
      <w:proofErr w:type="spellStart"/>
      <w:r w:rsidRPr="4C15D763">
        <w:rPr>
          <w:rFonts w:ascii="Arial" w:eastAsia="Arial" w:hAnsi="Arial" w:cs="Arial"/>
          <w:sz w:val="24"/>
          <w:szCs w:val="24"/>
        </w:rPr>
        <w:t>boosting</w:t>
      </w:r>
      <w:proofErr w:type="spellEnd"/>
      <w:r w:rsidRPr="4C15D763">
        <w:rPr>
          <w:rFonts w:ascii="Arial" w:eastAsia="Arial" w:hAnsi="Arial" w:cs="Arial"/>
          <w:sz w:val="24"/>
          <w:szCs w:val="24"/>
        </w:rPr>
        <w:t xml:space="preserve"> adaptativo en el campo de los métodos de aprendizaje automático. A través de un entrenamiento iterativo de clasificadores débiles o de base, asigna mayor importancia a los datos que han sido mal clasificados en iteraciones anteriores, lo que permite obtener un nuevo clasificador más preciso. Este enfoque adaptativo contribuye a mejorar la precisión del algoritmo </w:t>
      </w:r>
      <w:sdt>
        <w:sdtPr>
          <w:rPr>
            <w:rFonts w:ascii="Arial" w:eastAsia="Arial" w:hAnsi="Arial" w:cs="Arial"/>
            <w:sz w:val="24"/>
            <w:szCs w:val="24"/>
          </w:rPr>
          <w:id w:val="-598872493"/>
          <w:citation/>
        </w:sdtPr>
        <w:sdtContent>
          <w:r w:rsidR="00EE2544">
            <w:rPr>
              <w:rFonts w:ascii="Arial" w:eastAsia="Arial" w:hAnsi="Arial" w:cs="Arial"/>
              <w:sz w:val="24"/>
              <w:szCs w:val="24"/>
            </w:rPr>
            <w:fldChar w:fldCharType="begin"/>
          </w:r>
          <w:r w:rsidR="00EE2544">
            <w:rPr>
              <w:rFonts w:ascii="Arial" w:eastAsia="Arial" w:hAnsi="Arial" w:cs="Arial"/>
              <w:sz w:val="24"/>
              <w:szCs w:val="24"/>
              <w:lang w:val="es-CO"/>
            </w:rPr>
            <w:instrText xml:space="preserve"> CITATION Iva \l 9226 </w:instrText>
          </w:r>
          <w:r w:rsidR="00EE2544">
            <w:rPr>
              <w:rFonts w:ascii="Arial" w:eastAsia="Arial" w:hAnsi="Arial" w:cs="Arial"/>
              <w:sz w:val="24"/>
              <w:szCs w:val="24"/>
            </w:rPr>
            <w:fldChar w:fldCharType="separate"/>
          </w:r>
          <w:r w:rsidR="00CC3B85" w:rsidRPr="00CC3B85">
            <w:rPr>
              <w:rFonts w:ascii="Arial" w:eastAsia="Arial" w:hAnsi="Arial" w:cs="Arial"/>
              <w:noProof/>
              <w:sz w:val="24"/>
              <w:szCs w:val="24"/>
              <w:lang w:val="es-CO"/>
            </w:rPr>
            <w:t>(Barbona &amp; Celina , 2018)</w:t>
          </w:r>
          <w:r w:rsidR="00EE2544">
            <w:rPr>
              <w:rFonts w:ascii="Arial" w:eastAsia="Arial" w:hAnsi="Arial" w:cs="Arial"/>
              <w:sz w:val="24"/>
              <w:szCs w:val="24"/>
            </w:rPr>
            <w:fldChar w:fldCharType="end"/>
          </w:r>
        </w:sdtContent>
      </w:sdt>
    </w:p>
    <w:p w14:paraId="49980297" w14:textId="77E393B2" w:rsidR="000F7A04" w:rsidRDefault="4C15D763" w:rsidP="4C15D763">
      <w:pPr>
        <w:spacing w:after="160" w:line="257" w:lineRule="auto"/>
        <w:jc w:val="both"/>
        <w:rPr>
          <w:rFonts w:ascii="Arial" w:eastAsia="Arial" w:hAnsi="Arial" w:cs="Arial"/>
          <w:sz w:val="24"/>
          <w:szCs w:val="24"/>
        </w:rPr>
      </w:pPr>
      <w:r w:rsidRPr="4C15D763">
        <w:rPr>
          <w:rFonts w:ascii="Arial" w:eastAsia="Arial" w:hAnsi="Arial" w:cs="Arial"/>
          <w:sz w:val="24"/>
          <w:szCs w:val="24"/>
        </w:rPr>
        <w:t xml:space="preserve">Sin embargo, AdaBoost puede ser sensible a datos ruidosos o atípicos, lo que podría provocar un sobreajuste si este ruido se interpreta erróneamente como un patrón significativo. Además, para alcanzar un rendimiento óptimo, AdaBoost requiere una cantidad de datos suficientemente grande </w:t>
      </w:r>
      <w:sdt>
        <w:sdtPr>
          <w:rPr>
            <w:rFonts w:ascii="Arial" w:eastAsia="Arial" w:hAnsi="Arial" w:cs="Arial"/>
            <w:sz w:val="24"/>
            <w:szCs w:val="24"/>
          </w:rPr>
          <w:id w:val="-627156429"/>
          <w:citation/>
        </w:sdtPr>
        <w:sdtContent>
          <w:r w:rsidR="00EE2544">
            <w:rPr>
              <w:rFonts w:ascii="Arial" w:eastAsia="Arial" w:hAnsi="Arial" w:cs="Arial"/>
              <w:sz w:val="24"/>
              <w:szCs w:val="24"/>
            </w:rPr>
            <w:fldChar w:fldCharType="begin"/>
          </w:r>
          <w:r w:rsidR="00EE2544">
            <w:rPr>
              <w:rFonts w:ascii="Arial" w:eastAsia="Arial" w:hAnsi="Arial" w:cs="Arial"/>
              <w:sz w:val="24"/>
              <w:szCs w:val="24"/>
              <w:lang w:val="es-CO"/>
            </w:rPr>
            <w:instrText xml:space="preserve"> CITATION Wan24 \l 9226 </w:instrText>
          </w:r>
          <w:r w:rsidR="00EE2544">
            <w:rPr>
              <w:rFonts w:ascii="Arial" w:eastAsia="Arial" w:hAnsi="Arial" w:cs="Arial"/>
              <w:sz w:val="24"/>
              <w:szCs w:val="24"/>
            </w:rPr>
            <w:fldChar w:fldCharType="separate"/>
          </w:r>
          <w:r w:rsidR="00CC3B85" w:rsidRPr="00CC3B85">
            <w:rPr>
              <w:rFonts w:ascii="Arial" w:eastAsia="Arial" w:hAnsi="Arial" w:cs="Arial"/>
              <w:noProof/>
              <w:sz w:val="24"/>
              <w:szCs w:val="24"/>
              <w:lang w:val="es-CO"/>
            </w:rPr>
            <w:t>(Wang, 2024)</w:t>
          </w:r>
          <w:r w:rsidR="00EE2544">
            <w:rPr>
              <w:rFonts w:ascii="Arial" w:eastAsia="Arial" w:hAnsi="Arial" w:cs="Arial"/>
              <w:sz w:val="24"/>
              <w:szCs w:val="24"/>
            </w:rPr>
            <w:fldChar w:fldCharType="end"/>
          </w:r>
        </w:sdtContent>
      </w:sdt>
    </w:p>
    <w:p w14:paraId="742180D1" w14:textId="12596D3F" w:rsidR="000F7A04" w:rsidRDefault="4C15D763" w:rsidP="4C15D763">
      <w:pPr>
        <w:spacing w:after="160" w:line="257" w:lineRule="auto"/>
        <w:jc w:val="both"/>
        <w:rPr>
          <w:rFonts w:ascii="Arial" w:eastAsia="Arial" w:hAnsi="Arial" w:cs="Arial"/>
          <w:sz w:val="24"/>
          <w:szCs w:val="24"/>
        </w:rPr>
      </w:pPr>
      <w:r w:rsidRPr="4C15D763">
        <w:rPr>
          <w:rFonts w:ascii="Arial" w:eastAsia="Arial" w:hAnsi="Arial" w:cs="Arial"/>
          <w:sz w:val="24"/>
          <w:szCs w:val="24"/>
        </w:rPr>
        <w:lastRenderedPageBreak/>
        <w:t>La fortaleza de AdaBoost radica en combinar múltiples aprendices débiles en un aprendiz poderoso, utilizando su diversidad para trabajar con diferentes subconjuntos de los datos, mejorando así la precisión general. Esta capacidad para adaptarse y centrarse en las instancias difíciles de clasificar, junto con su enfoque iterativo, hace que AdaBoost sea una herramienta valiosa en el arsenal del aprendizaje automático. Sin embargo, es crucial tener en cuenta su sensibilidad a los datos ruidosos y la necesidad de un conjunto de datos adecuado para maximizar su eficacia.</w:t>
      </w:r>
      <w:r w:rsidR="00F155C0">
        <w:rPr>
          <w:rFonts w:ascii="Arial" w:eastAsia="Arial" w:hAnsi="Arial" w:cs="Arial"/>
          <w:sz w:val="24"/>
          <w:szCs w:val="24"/>
        </w:rPr>
        <w:t xml:space="preserve"> </w:t>
      </w:r>
    </w:p>
    <w:p w14:paraId="1D02E1CF" w14:textId="77777777" w:rsidR="00FE7FB5" w:rsidRDefault="00F155C0" w:rsidP="00E67BCF">
      <w:pPr>
        <w:spacing w:after="160" w:line="257" w:lineRule="auto"/>
        <w:jc w:val="both"/>
        <w:rPr>
          <w:rFonts w:ascii="Arial" w:eastAsia="Arial" w:hAnsi="Arial" w:cs="Arial"/>
          <w:sz w:val="24"/>
          <w:szCs w:val="24"/>
        </w:rPr>
      </w:pPr>
      <w:sdt>
        <w:sdtPr>
          <w:rPr>
            <w:rFonts w:ascii="Arial" w:eastAsia="Arial" w:hAnsi="Arial" w:cs="Arial"/>
            <w:sz w:val="24"/>
            <w:szCs w:val="24"/>
          </w:rPr>
          <w:id w:val="-1671867745"/>
          <w:citation/>
        </w:sdtPr>
        <w:sdtContent>
          <w:r w:rsidRPr="00E67BCF">
            <w:rPr>
              <w:rFonts w:ascii="Arial" w:eastAsia="Arial" w:hAnsi="Arial" w:cs="Arial"/>
              <w:sz w:val="24"/>
              <w:szCs w:val="24"/>
            </w:rPr>
            <w:fldChar w:fldCharType="begin"/>
          </w:r>
          <w:r w:rsidRPr="00E67BCF">
            <w:rPr>
              <w:rFonts w:ascii="Arial" w:eastAsia="Arial" w:hAnsi="Arial" w:cs="Arial"/>
              <w:sz w:val="24"/>
              <w:szCs w:val="24"/>
              <w:lang w:val="es-CO"/>
            </w:rPr>
            <w:instrText xml:space="preserve"> CITATION Iva \l 9226 </w:instrText>
          </w:r>
          <w:r w:rsidRPr="00E67BCF">
            <w:rPr>
              <w:rFonts w:ascii="Arial" w:eastAsia="Arial" w:hAnsi="Arial" w:cs="Arial"/>
              <w:sz w:val="24"/>
              <w:szCs w:val="24"/>
            </w:rPr>
            <w:fldChar w:fldCharType="separate"/>
          </w:r>
          <w:r w:rsidRPr="00E67BCF">
            <w:rPr>
              <w:rFonts w:ascii="Arial" w:eastAsia="Arial" w:hAnsi="Arial" w:cs="Arial"/>
              <w:noProof/>
              <w:sz w:val="24"/>
              <w:szCs w:val="24"/>
              <w:lang w:val="es-CO"/>
            </w:rPr>
            <w:t>(Barbona &amp; Celina , 2018)</w:t>
          </w:r>
          <w:r w:rsidRPr="00E67BCF">
            <w:rPr>
              <w:rFonts w:ascii="Arial" w:eastAsia="Arial" w:hAnsi="Arial" w:cs="Arial"/>
              <w:sz w:val="24"/>
              <w:szCs w:val="24"/>
            </w:rPr>
            <w:fldChar w:fldCharType="end"/>
          </w:r>
        </w:sdtContent>
      </w:sdt>
      <w:r w:rsidRPr="00E67BCF">
        <w:rPr>
          <w:rFonts w:ascii="Arial" w:eastAsia="Arial" w:hAnsi="Arial" w:cs="Arial"/>
          <w:sz w:val="24"/>
          <w:szCs w:val="24"/>
        </w:rPr>
        <w:t xml:space="preserve"> en su estudio de</w:t>
      </w:r>
      <w:r w:rsidR="0096360E" w:rsidRPr="00E67BCF">
        <w:rPr>
          <w:rFonts w:ascii="Arial" w:eastAsia="Arial" w:hAnsi="Arial" w:cs="Arial"/>
          <w:sz w:val="24"/>
          <w:szCs w:val="24"/>
        </w:rPr>
        <w:t xml:space="preserve"> clasificación </w:t>
      </w:r>
      <w:r w:rsidR="00B7303D" w:rsidRPr="00E67BCF">
        <w:rPr>
          <w:rFonts w:ascii="Arial" w:eastAsia="Arial" w:hAnsi="Arial" w:cs="Arial"/>
          <w:sz w:val="24"/>
          <w:szCs w:val="24"/>
        </w:rPr>
        <w:t>evalúa</w:t>
      </w:r>
      <w:r w:rsidR="0017606C">
        <w:rPr>
          <w:rFonts w:ascii="Arial" w:eastAsia="Arial" w:hAnsi="Arial" w:cs="Arial"/>
          <w:sz w:val="24"/>
          <w:szCs w:val="24"/>
        </w:rPr>
        <w:t>n</w:t>
      </w:r>
      <w:r w:rsidR="00B7303D" w:rsidRPr="00E67BCF">
        <w:rPr>
          <w:rFonts w:ascii="Arial" w:eastAsia="Arial" w:hAnsi="Arial" w:cs="Arial"/>
          <w:sz w:val="24"/>
          <w:szCs w:val="24"/>
        </w:rPr>
        <w:t xml:space="preserve"> el desempeño de</w:t>
      </w:r>
      <w:r w:rsidR="00B85971">
        <w:rPr>
          <w:rFonts w:ascii="Arial" w:eastAsia="Arial" w:hAnsi="Arial" w:cs="Arial"/>
          <w:sz w:val="24"/>
          <w:szCs w:val="24"/>
        </w:rPr>
        <w:t xml:space="preserve"> este </w:t>
      </w:r>
      <w:r w:rsidR="00B7303D" w:rsidRPr="00E67BCF">
        <w:rPr>
          <w:rFonts w:ascii="Arial" w:eastAsia="Arial" w:hAnsi="Arial" w:cs="Arial"/>
          <w:sz w:val="24"/>
          <w:szCs w:val="24"/>
        </w:rPr>
        <w:t>algoritmo</w:t>
      </w:r>
      <w:r w:rsidR="00FE7FB5">
        <w:rPr>
          <w:rFonts w:ascii="Arial" w:eastAsia="Arial" w:hAnsi="Arial" w:cs="Arial"/>
          <w:sz w:val="24"/>
          <w:szCs w:val="24"/>
        </w:rPr>
        <w:t xml:space="preserve"> </w:t>
      </w:r>
      <w:r w:rsidR="00B85971">
        <w:rPr>
          <w:rFonts w:ascii="Arial" w:eastAsia="Arial" w:hAnsi="Arial" w:cs="Arial"/>
          <w:sz w:val="24"/>
          <w:szCs w:val="24"/>
        </w:rPr>
        <w:t>aplicado a</w:t>
      </w:r>
      <w:r w:rsidR="002E3C00" w:rsidRPr="00E67BCF">
        <w:rPr>
          <w:rFonts w:ascii="Arial" w:hAnsi="Arial" w:cs="Arial"/>
          <w:sz w:val="24"/>
          <w:szCs w:val="24"/>
        </w:rPr>
        <w:t xml:space="preserve"> los métodos de clasificación Regresión Logística y SMO (</w:t>
      </w:r>
      <w:proofErr w:type="spellStart"/>
      <w:r w:rsidR="002E3C00" w:rsidRPr="00E67BCF">
        <w:rPr>
          <w:rFonts w:ascii="Arial" w:hAnsi="Arial" w:cs="Arial"/>
          <w:sz w:val="24"/>
          <w:szCs w:val="24"/>
        </w:rPr>
        <w:t>Sequential</w:t>
      </w:r>
      <w:proofErr w:type="spellEnd"/>
      <w:r w:rsidR="002E3C00" w:rsidRPr="00E67BCF">
        <w:rPr>
          <w:rFonts w:ascii="Arial" w:hAnsi="Arial" w:cs="Arial"/>
          <w:sz w:val="24"/>
          <w:szCs w:val="24"/>
        </w:rPr>
        <w:t xml:space="preserve"> </w:t>
      </w:r>
      <w:proofErr w:type="spellStart"/>
      <w:r w:rsidR="002E3C00" w:rsidRPr="00E67BCF">
        <w:rPr>
          <w:rFonts w:ascii="Arial" w:hAnsi="Arial" w:cs="Arial"/>
          <w:sz w:val="24"/>
          <w:szCs w:val="24"/>
        </w:rPr>
        <w:t>minimal</w:t>
      </w:r>
      <w:proofErr w:type="spellEnd"/>
      <w:r w:rsidR="002E3C00" w:rsidRPr="00E67BCF">
        <w:rPr>
          <w:rFonts w:ascii="Arial" w:hAnsi="Arial" w:cs="Arial"/>
          <w:sz w:val="24"/>
          <w:szCs w:val="24"/>
        </w:rPr>
        <w:t xml:space="preserve"> </w:t>
      </w:r>
      <w:proofErr w:type="spellStart"/>
      <w:r w:rsidR="002E3C00" w:rsidRPr="00E67BCF">
        <w:rPr>
          <w:rFonts w:ascii="Arial" w:hAnsi="Arial" w:cs="Arial"/>
          <w:sz w:val="24"/>
          <w:szCs w:val="24"/>
        </w:rPr>
        <w:t>optimization</w:t>
      </w:r>
      <w:proofErr w:type="spellEnd"/>
      <w:r w:rsidR="002E3C00" w:rsidRPr="00E67BCF">
        <w:rPr>
          <w:rFonts w:ascii="Arial" w:hAnsi="Arial" w:cs="Arial"/>
          <w:sz w:val="24"/>
          <w:szCs w:val="24"/>
        </w:rPr>
        <w:t>)</w:t>
      </w:r>
      <w:r w:rsidR="0017606C">
        <w:rPr>
          <w:rFonts w:ascii="Arial" w:eastAsia="Arial" w:hAnsi="Arial" w:cs="Arial"/>
          <w:sz w:val="24"/>
          <w:szCs w:val="24"/>
        </w:rPr>
        <w:t xml:space="preserve">. </w:t>
      </w:r>
      <w:r w:rsidR="00E67BCF" w:rsidRPr="00E67BCF">
        <w:rPr>
          <w:rFonts w:ascii="Arial" w:eastAsia="Arial" w:hAnsi="Arial" w:cs="Arial"/>
          <w:sz w:val="24"/>
          <w:szCs w:val="24"/>
        </w:rPr>
        <w:t>Los resultados finales de los</w:t>
      </w:r>
      <w:r w:rsidR="00E67BCF" w:rsidRPr="00E67BCF">
        <w:rPr>
          <w:rFonts w:ascii="Arial" w:eastAsia="Arial" w:hAnsi="Arial" w:cs="Arial"/>
          <w:sz w:val="24"/>
          <w:szCs w:val="24"/>
        </w:rPr>
        <w:t xml:space="preserve"> </w:t>
      </w:r>
      <w:r w:rsidR="00E67BCF" w:rsidRPr="00E67BCF">
        <w:rPr>
          <w:rFonts w:ascii="Arial" w:eastAsia="Arial" w:hAnsi="Arial" w:cs="Arial"/>
          <w:sz w:val="24"/>
          <w:szCs w:val="24"/>
        </w:rPr>
        <w:t>distintos clasificadores considerados se evalúan mediante porcentajes de mala clasificación. Se</w:t>
      </w:r>
      <w:r w:rsidR="00E67BCF" w:rsidRPr="00E67BCF">
        <w:rPr>
          <w:rFonts w:ascii="Arial" w:eastAsia="Arial" w:hAnsi="Arial" w:cs="Arial"/>
          <w:sz w:val="24"/>
          <w:szCs w:val="24"/>
        </w:rPr>
        <w:t xml:space="preserve"> </w:t>
      </w:r>
      <w:r w:rsidR="00FE7FB5">
        <w:rPr>
          <w:rFonts w:ascii="Arial" w:eastAsia="Arial" w:hAnsi="Arial" w:cs="Arial"/>
          <w:sz w:val="24"/>
          <w:szCs w:val="24"/>
        </w:rPr>
        <w:t>observa</w:t>
      </w:r>
      <w:r w:rsidR="00E67BCF" w:rsidRPr="00E67BCF">
        <w:rPr>
          <w:rFonts w:ascii="Arial" w:eastAsia="Arial" w:hAnsi="Arial" w:cs="Arial"/>
          <w:sz w:val="24"/>
          <w:szCs w:val="24"/>
        </w:rPr>
        <w:t xml:space="preserve"> que al aplicar AdaBoost teniendo en cuenta como algoritmo de base el método de</w:t>
      </w:r>
      <w:r w:rsidR="00E67BCF" w:rsidRPr="00E67BCF">
        <w:rPr>
          <w:rFonts w:ascii="Arial" w:eastAsia="Arial" w:hAnsi="Arial" w:cs="Arial"/>
          <w:sz w:val="24"/>
          <w:szCs w:val="24"/>
        </w:rPr>
        <w:t xml:space="preserve"> </w:t>
      </w:r>
      <w:r w:rsidR="00E67BCF" w:rsidRPr="00E67BCF">
        <w:rPr>
          <w:rFonts w:ascii="Arial" w:eastAsia="Arial" w:hAnsi="Arial" w:cs="Arial"/>
          <w:sz w:val="24"/>
          <w:szCs w:val="24"/>
        </w:rPr>
        <w:t xml:space="preserve">Regresión Logística no se </w:t>
      </w:r>
      <w:r w:rsidR="00FE7FB5">
        <w:rPr>
          <w:rFonts w:ascii="Arial" w:eastAsia="Arial" w:hAnsi="Arial" w:cs="Arial"/>
          <w:sz w:val="24"/>
          <w:szCs w:val="24"/>
        </w:rPr>
        <w:t>presenta</w:t>
      </w:r>
      <w:r w:rsidR="00E67BCF" w:rsidRPr="00E67BCF">
        <w:rPr>
          <w:rFonts w:ascii="Arial" w:eastAsia="Arial" w:hAnsi="Arial" w:cs="Arial"/>
          <w:sz w:val="24"/>
          <w:szCs w:val="24"/>
        </w:rPr>
        <w:t xml:space="preserve"> una reducción en el porcentaje de mala clasificación. En</w:t>
      </w:r>
      <w:r w:rsidR="00E67BCF" w:rsidRPr="00E67BCF">
        <w:rPr>
          <w:rFonts w:ascii="Arial" w:eastAsia="Arial" w:hAnsi="Arial" w:cs="Arial"/>
          <w:sz w:val="24"/>
          <w:szCs w:val="24"/>
        </w:rPr>
        <w:t xml:space="preserve"> </w:t>
      </w:r>
      <w:r w:rsidR="00E67BCF" w:rsidRPr="00E67BCF">
        <w:rPr>
          <w:rFonts w:ascii="Arial" w:eastAsia="Arial" w:hAnsi="Arial" w:cs="Arial"/>
          <w:sz w:val="24"/>
          <w:szCs w:val="24"/>
        </w:rPr>
        <w:t>cambio, para el caso del método SMO como algoritmo de base, el porcentaje de mala clasificación</w:t>
      </w:r>
      <w:r w:rsidR="00E67BCF" w:rsidRPr="00E67BCF">
        <w:rPr>
          <w:rFonts w:ascii="Arial" w:eastAsia="Arial" w:hAnsi="Arial" w:cs="Arial"/>
          <w:sz w:val="24"/>
          <w:szCs w:val="24"/>
        </w:rPr>
        <w:t xml:space="preserve"> </w:t>
      </w:r>
      <w:r w:rsidR="00E67BCF" w:rsidRPr="00E67BCF">
        <w:rPr>
          <w:rFonts w:ascii="Arial" w:eastAsia="Arial" w:hAnsi="Arial" w:cs="Arial"/>
          <w:sz w:val="24"/>
          <w:szCs w:val="24"/>
        </w:rPr>
        <w:t>bajó un 8,67%.</w:t>
      </w:r>
      <w:r w:rsidR="00FE7FB5">
        <w:rPr>
          <w:rFonts w:ascii="Arial" w:eastAsia="Arial" w:hAnsi="Arial" w:cs="Arial"/>
          <w:sz w:val="24"/>
          <w:szCs w:val="24"/>
        </w:rPr>
        <w:t xml:space="preserve"> </w:t>
      </w:r>
    </w:p>
    <w:p w14:paraId="14E49995" w14:textId="7EA8EC31" w:rsidR="00EE2544" w:rsidRDefault="00FE7FB5" w:rsidP="4C15D763">
      <w:pPr>
        <w:spacing w:after="160" w:line="257" w:lineRule="auto"/>
        <w:jc w:val="both"/>
        <w:rPr>
          <w:rFonts w:ascii="Arial" w:eastAsia="Arial" w:hAnsi="Arial" w:cs="Arial"/>
          <w:sz w:val="24"/>
          <w:szCs w:val="24"/>
        </w:rPr>
      </w:pPr>
      <w:r>
        <w:rPr>
          <w:rFonts w:ascii="Arial" w:eastAsia="Arial" w:hAnsi="Arial" w:cs="Arial"/>
          <w:sz w:val="24"/>
          <w:szCs w:val="24"/>
        </w:rPr>
        <w:t>Finalmente, luego de analizar los distintos recursos bibliográficos y los métodos existentes para la resolución d</w:t>
      </w:r>
      <w:r w:rsidR="00DC69FF">
        <w:rPr>
          <w:rFonts w:ascii="Arial" w:eastAsia="Arial" w:hAnsi="Arial" w:cs="Arial"/>
          <w:sz w:val="24"/>
          <w:szCs w:val="24"/>
        </w:rPr>
        <w:t xml:space="preserve">el problema </w:t>
      </w:r>
      <w:r>
        <w:rPr>
          <w:rFonts w:ascii="Arial" w:eastAsia="Arial" w:hAnsi="Arial" w:cs="Arial"/>
          <w:sz w:val="24"/>
          <w:szCs w:val="24"/>
        </w:rPr>
        <w:t>de clasificación de clientes</w:t>
      </w:r>
      <w:r w:rsidR="002E7B30">
        <w:rPr>
          <w:rFonts w:ascii="Arial" w:eastAsia="Arial" w:hAnsi="Arial" w:cs="Arial"/>
          <w:sz w:val="24"/>
          <w:szCs w:val="24"/>
        </w:rPr>
        <w:t xml:space="preserve"> </w:t>
      </w:r>
      <w:r w:rsidR="00DC69FF">
        <w:rPr>
          <w:rFonts w:ascii="Arial" w:eastAsia="Arial" w:hAnsi="Arial" w:cs="Arial"/>
          <w:sz w:val="24"/>
          <w:szCs w:val="24"/>
        </w:rPr>
        <w:t>base foco</w:t>
      </w:r>
      <w:r w:rsidR="00BC3EE8">
        <w:rPr>
          <w:rFonts w:ascii="Arial" w:eastAsia="Arial" w:hAnsi="Arial" w:cs="Arial"/>
          <w:sz w:val="24"/>
          <w:szCs w:val="24"/>
        </w:rPr>
        <w:t xml:space="preserve"> de Bavaria,</w:t>
      </w:r>
      <w:r w:rsidR="00DC69FF">
        <w:rPr>
          <w:rFonts w:ascii="Arial" w:eastAsia="Arial" w:hAnsi="Arial" w:cs="Arial"/>
          <w:sz w:val="24"/>
          <w:szCs w:val="24"/>
        </w:rPr>
        <w:t xml:space="preserve"> </w:t>
      </w:r>
      <w:r w:rsidR="002E7B30">
        <w:rPr>
          <w:rFonts w:ascii="Arial" w:eastAsia="Arial" w:hAnsi="Arial" w:cs="Arial"/>
          <w:sz w:val="24"/>
          <w:szCs w:val="24"/>
        </w:rPr>
        <w:t>se procede a describir</w:t>
      </w:r>
      <w:r w:rsidR="00DC69FF">
        <w:rPr>
          <w:rFonts w:ascii="Arial" w:eastAsia="Arial" w:hAnsi="Arial" w:cs="Arial"/>
          <w:sz w:val="24"/>
          <w:szCs w:val="24"/>
        </w:rPr>
        <w:t xml:space="preserve"> su </w:t>
      </w:r>
      <w:r w:rsidR="00971FAD">
        <w:rPr>
          <w:rFonts w:ascii="Arial" w:eastAsia="Arial" w:hAnsi="Arial" w:cs="Arial"/>
          <w:sz w:val="24"/>
          <w:szCs w:val="24"/>
        </w:rPr>
        <w:t xml:space="preserve">originalidad </w:t>
      </w:r>
      <w:r w:rsidR="00B15D87">
        <w:rPr>
          <w:rFonts w:ascii="Arial" w:eastAsia="Arial" w:hAnsi="Arial" w:cs="Arial"/>
          <w:sz w:val="24"/>
          <w:szCs w:val="24"/>
        </w:rPr>
        <w:t>con respecto a los trabajos revisados en la bibliografía.</w:t>
      </w:r>
    </w:p>
    <w:p w14:paraId="172382A1" w14:textId="16F618BD" w:rsidR="000F7A04" w:rsidRDefault="000F7A04" w:rsidP="006D79C5">
      <w:pPr>
        <w:jc w:val="both"/>
        <w:rPr>
          <w:rFonts w:ascii="Arial" w:hAnsi="Arial" w:cs="Arial"/>
          <w:sz w:val="24"/>
          <w:szCs w:val="24"/>
        </w:rPr>
      </w:pPr>
    </w:p>
    <w:p w14:paraId="4EF34C13" w14:textId="053F4829" w:rsidR="000F7A04" w:rsidRDefault="00CC4A77" w:rsidP="00C300DE">
      <w:pPr>
        <w:pStyle w:val="Prrafodelista"/>
        <w:numPr>
          <w:ilvl w:val="0"/>
          <w:numId w:val="2"/>
        </w:numPr>
        <w:jc w:val="both"/>
        <w:rPr>
          <w:b/>
          <w:bCs/>
          <w:sz w:val="24"/>
          <w:szCs w:val="24"/>
        </w:rPr>
      </w:pPr>
      <w:r w:rsidRPr="00CC4A77">
        <w:rPr>
          <w:b/>
          <w:bCs/>
          <w:sz w:val="24"/>
          <w:szCs w:val="24"/>
        </w:rPr>
        <w:t>Diferenciación del Proyecto</w:t>
      </w:r>
    </w:p>
    <w:p w14:paraId="07F9822B" w14:textId="77777777" w:rsidR="00CC4A77" w:rsidRPr="00CC4A77" w:rsidRDefault="00CC4A77" w:rsidP="00CC4A77">
      <w:pPr>
        <w:jc w:val="both"/>
        <w:rPr>
          <w:b/>
          <w:bCs/>
          <w:sz w:val="24"/>
          <w:szCs w:val="24"/>
        </w:rPr>
      </w:pPr>
    </w:p>
    <w:p w14:paraId="14BC1D14" w14:textId="4E9AC030" w:rsidR="000F7A04" w:rsidRDefault="007304BD" w:rsidP="006D79C5">
      <w:pPr>
        <w:jc w:val="both"/>
        <w:rPr>
          <w:rFonts w:ascii="Arial" w:hAnsi="Arial" w:cs="Arial"/>
          <w:sz w:val="24"/>
          <w:szCs w:val="24"/>
        </w:rPr>
      </w:pPr>
      <w:r>
        <w:rPr>
          <w:rFonts w:ascii="Arial" w:hAnsi="Arial" w:cs="Arial"/>
          <w:sz w:val="24"/>
          <w:szCs w:val="24"/>
        </w:rPr>
        <w:t xml:space="preserve">El actual proyecto aborda </w:t>
      </w:r>
      <w:r w:rsidR="00FC3307">
        <w:rPr>
          <w:rFonts w:ascii="Arial" w:hAnsi="Arial" w:cs="Arial"/>
          <w:sz w:val="24"/>
          <w:szCs w:val="24"/>
        </w:rPr>
        <w:t xml:space="preserve">la tarea de predicción de abandono desde una perspectiva </w:t>
      </w:r>
      <w:r w:rsidR="00975361">
        <w:rPr>
          <w:rFonts w:ascii="Arial" w:hAnsi="Arial" w:cs="Arial"/>
          <w:sz w:val="24"/>
          <w:szCs w:val="24"/>
        </w:rPr>
        <w:t>diferente</w:t>
      </w:r>
      <w:r w:rsidR="0071137C">
        <w:rPr>
          <w:rFonts w:ascii="Arial" w:hAnsi="Arial" w:cs="Arial"/>
          <w:sz w:val="24"/>
          <w:szCs w:val="24"/>
        </w:rPr>
        <w:t xml:space="preserve">, entendiendo que </w:t>
      </w:r>
      <w:r w:rsidR="0035732E">
        <w:rPr>
          <w:rFonts w:ascii="Arial" w:hAnsi="Arial" w:cs="Arial"/>
          <w:sz w:val="24"/>
          <w:szCs w:val="24"/>
        </w:rPr>
        <w:t xml:space="preserve">el problema en cuestión </w:t>
      </w:r>
      <w:r w:rsidR="0049653C">
        <w:rPr>
          <w:rFonts w:ascii="Arial" w:hAnsi="Arial" w:cs="Arial"/>
          <w:sz w:val="24"/>
          <w:szCs w:val="24"/>
        </w:rPr>
        <w:t>permite ser resuelto usando el mismo principio</w:t>
      </w:r>
      <w:r w:rsidR="00196420">
        <w:rPr>
          <w:rFonts w:ascii="Arial" w:hAnsi="Arial" w:cs="Arial"/>
          <w:sz w:val="24"/>
          <w:szCs w:val="24"/>
        </w:rPr>
        <w:t xml:space="preserve">, pero de cara </w:t>
      </w:r>
      <w:r w:rsidR="004A3406">
        <w:rPr>
          <w:rFonts w:ascii="Arial" w:hAnsi="Arial" w:cs="Arial"/>
          <w:sz w:val="24"/>
          <w:szCs w:val="24"/>
        </w:rPr>
        <w:t>al B2B</w:t>
      </w:r>
      <w:r w:rsidR="001E68A8">
        <w:rPr>
          <w:rStyle w:val="Refdenotaalpie"/>
          <w:rFonts w:ascii="Arial" w:hAnsi="Arial" w:cs="Arial"/>
          <w:sz w:val="24"/>
          <w:szCs w:val="24"/>
        </w:rPr>
        <w:footnoteReference w:id="6"/>
      </w:r>
      <w:r w:rsidR="004A3406">
        <w:rPr>
          <w:rFonts w:ascii="Arial" w:hAnsi="Arial" w:cs="Arial"/>
          <w:sz w:val="24"/>
          <w:szCs w:val="24"/>
        </w:rPr>
        <w:t xml:space="preserve"> </w:t>
      </w:r>
      <w:r w:rsidR="00196420">
        <w:rPr>
          <w:rFonts w:ascii="Arial" w:hAnsi="Arial" w:cs="Arial"/>
          <w:sz w:val="24"/>
          <w:szCs w:val="24"/>
        </w:rPr>
        <w:t xml:space="preserve">y no consumidores finales. </w:t>
      </w:r>
      <w:r w:rsidR="00F86C28">
        <w:rPr>
          <w:rFonts w:ascii="Arial" w:hAnsi="Arial" w:cs="Arial"/>
          <w:sz w:val="24"/>
          <w:szCs w:val="24"/>
        </w:rPr>
        <w:t>Luego de una revisión exhaustiva no se en</w:t>
      </w:r>
      <w:r w:rsidR="00CF3FE6">
        <w:rPr>
          <w:rFonts w:ascii="Arial" w:hAnsi="Arial" w:cs="Arial"/>
          <w:sz w:val="24"/>
          <w:szCs w:val="24"/>
        </w:rPr>
        <w:t>cuentra algo similar en la literatura y puede sentar un precedente en la forma en que se analiza la propensión hacia la competencia en un problema de negocio como el de Bavaria</w:t>
      </w:r>
      <w:r w:rsidR="00AD0A9E">
        <w:rPr>
          <w:rFonts w:ascii="Arial" w:hAnsi="Arial" w:cs="Arial"/>
          <w:sz w:val="24"/>
          <w:szCs w:val="24"/>
        </w:rPr>
        <w:t xml:space="preserve">. </w:t>
      </w:r>
      <w:r w:rsidR="005A7FB0">
        <w:rPr>
          <w:rFonts w:ascii="Arial" w:hAnsi="Arial" w:cs="Arial"/>
          <w:sz w:val="24"/>
          <w:szCs w:val="24"/>
        </w:rPr>
        <w:t>Esto debido a que no se tienen en cuenta variables demográficas de los negocios sino históricos de venta</w:t>
      </w:r>
      <w:r w:rsidR="0070281C">
        <w:rPr>
          <w:rFonts w:ascii="Arial" w:hAnsi="Arial" w:cs="Arial"/>
          <w:sz w:val="24"/>
          <w:szCs w:val="24"/>
        </w:rPr>
        <w:t xml:space="preserve">, indicadores </w:t>
      </w:r>
      <w:r w:rsidR="007A50C8">
        <w:rPr>
          <w:rFonts w:ascii="Arial" w:hAnsi="Arial" w:cs="Arial"/>
          <w:sz w:val="24"/>
          <w:szCs w:val="24"/>
        </w:rPr>
        <w:t xml:space="preserve">como volumen y cobertura, ROS </w:t>
      </w:r>
      <w:r w:rsidR="005A7FB0">
        <w:rPr>
          <w:rFonts w:ascii="Arial" w:hAnsi="Arial" w:cs="Arial"/>
          <w:sz w:val="24"/>
          <w:szCs w:val="24"/>
        </w:rPr>
        <w:t xml:space="preserve">e información recolectada </w:t>
      </w:r>
      <w:r w:rsidR="0070281C">
        <w:rPr>
          <w:rFonts w:ascii="Arial" w:hAnsi="Arial" w:cs="Arial"/>
          <w:sz w:val="24"/>
          <w:szCs w:val="24"/>
        </w:rPr>
        <w:t>mediante encuestas de la fuerza comercial</w:t>
      </w:r>
      <w:r w:rsidR="007A50C8">
        <w:rPr>
          <w:rFonts w:ascii="Arial" w:hAnsi="Arial" w:cs="Arial"/>
          <w:sz w:val="24"/>
          <w:szCs w:val="24"/>
        </w:rPr>
        <w:t xml:space="preserve">. Adicionalmente, </w:t>
      </w:r>
      <w:r w:rsidR="007843A5">
        <w:rPr>
          <w:rFonts w:ascii="Arial" w:hAnsi="Arial" w:cs="Arial"/>
          <w:sz w:val="24"/>
          <w:szCs w:val="24"/>
        </w:rPr>
        <w:t>se pretenden analizar varios algoritmos de clasificación con el fin de encontrar el idóneo</w:t>
      </w:r>
      <w:r w:rsidR="00802267">
        <w:rPr>
          <w:rFonts w:ascii="Arial" w:hAnsi="Arial" w:cs="Arial"/>
          <w:sz w:val="24"/>
          <w:szCs w:val="24"/>
        </w:rPr>
        <w:t>,</w:t>
      </w:r>
      <w:r w:rsidR="0017018D">
        <w:rPr>
          <w:rFonts w:ascii="Arial" w:hAnsi="Arial" w:cs="Arial"/>
          <w:sz w:val="24"/>
          <w:szCs w:val="24"/>
        </w:rPr>
        <w:t xml:space="preserve"> algo que se replica en numerosos </w:t>
      </w:r>
      <w:r w:rsidR="00C5639B">
        <w:rPr>
          <w:rFonts w:ascii="Arial" w:hAnsi="Arial" w:cs="Arial"/>
          <w:sz w:val="24"/>
          <w:szCs w:val="24"/>
        </w:rPr>
        <w:t>trabajos,</w:t>
      </w:r>
      <w:r w:rsidR="0017018D">
        <w:rPr>
          <w:rFonts w:ascii="Arial" w:hAnsi="Arial" w:cs="Arial"/>
          <w:sz w:val="24"/>
          <w:szCs w:val="24"/>
        </w:rPr>
        <w:t xml:space="preserve"> pero puede ser muy útil y disruptivo si se </w:t>
      </w:r>
      <w:r w:rsidR="00D76982">
        <w:rPr>
          <w:rFonts w:ascii="Arial" w:hAnsi="Arial" w:cs="Arial"/>
          <w:sz w:val="24"/>
          <w:szCs w:val="24"/>
        </w:rPr>
        <w:t>tiene en cuenta que en la compañía ninguna Regional emplea métodos de aprendizaje supervisado para la toma de decisiones en sus base</w:t>
      </w:r>
      <w:r w:rsidR="00C5639B">
        <w:rPr>
          <w:rFonts w:ascii="Arial" w:hAnsi="Arial" w:cs="Arial"/>
          <w:sz w:val="24"/>
          <w:szCs w:val="24"/>
        </w:rPr>
        <w:t>s</w:t>
      </w:r>
      <w:r w:rsidR="00D76982">
        <w:rPr>
          <w:rFonts w:ascii="Arial" w:hAnsi="Arial" w:cs="Arial"/>
          <w:sz w:val="24"/>
          <w:szCs w:val="24"/>
        </w:rPr>
        <w:t xml:space="preserve"> de competencia. </w:t>
      </w:r>
    </w:p>
    <w:p w14:paraId="1047FAFE" w14:textId="77777777" w:rsidR="000F7A04" w:rsidRDefault="000F7A04" w:rsidP="006D79C5">
      <w:pPr>
        <w:jc w:val="both"/>
        <w:rPr>
          <w:rFonts w:ascii="Arial" w:hAnsi="Arial" w:cs="Arial"/>
          <w:sz w:val="24"/>
          <w:szCs w:val="24"/>
        </w:rPr>
      </w:pPr>
    </w:p>
    <w:p w14:paraId="483C2EEA" w14:textId="77777777" w:rsidR="000F7A04" w:rsidRDefault="000F7A04" w:rsidP="006D79C5">
      <w:pPr>
        <w:jc w:val="both"/>
        <w:rPr>
          <w:rFonts w:ascii="Arial" w:hAnsi="Arial" w:cs="Arial"/>
          <w:sz w:val="24"/>
          <w:szCs w:val="24"/>
        </w:rPr>
      </w:pPr>
    </w:p>
    <w:p w14:paraId="66EA590D" w14:textId="77777777" w:rsidR="00C03E19" w:rsidRDefault="00C03E19" w:rsidP="006D79C5">
      <w:pPr>
        <w:jc w:val="both"/>
        <w:rPr>
          <w:rFonts w:ascii="Arial" w:hAnsi="Arial" w:cs="Arial"/>
          <w:sz w:val="24"/>
          <w:szCs w:val="24"/>
        </w:rPr>
      </w:pPr>
    </w:p>
    <w:p w14:paraId="5ABEA023" w14:textId="77777777" w:rsidR="00C03E19" w:rsidRDefault="00C03E19" w:rsidP="006D79C5">
      <w:pPr>
        <w:jc w:val="both"/>
        <w:rPr>
          <w:rFonts w:ascii="Arial" w:hAnsi="Arial" w:cs="Arial"/>
          <w:sz w:val="24"/>
          <w:szCs w:val="24"/>
        </w:rPr>
      </w:pPr>
    </w:p>
    <w:p w14:paraId="7FA847DF" w14:textId="77777777" w:rsidR="00C03E19" w:rsidRDefault="00C03E19" w:rsidP="006D79C5">
      <w:pPr>
        <w:jc w:val="both"/>
        <w:rPr>
          <w:rFonts w:ascii="Arial" w:hAnsi="Arial" w:cs="Arial"/>
          <w:sz w:val="24"/>
          <w:szCs w:val="24"/>
        </w:rPr>
      </w:pPr>
    </w:p>
    <w:p w14:paraId="4D258755" w14:textId="262A2A43" w:rsidR="00C03E19" w:rsidRDefault="00C03E19" w:rsidP="006D79C5">
      <w:pPr>
        <w:jc w:val="both"/>
        <w:rPr>
          <w:rFonts w:ascii="Arial" w:hAnsi="Arial" w:cs="Arial"/>
          <w:sz w:val="24"/>
          <w:szCs w:val="24"/>
        </w:rPr>
      </w:pPr>
    </w:p>
    <w:p w14:paraId="4263844A" w14:textId="77777777" w:rsidR="00C03E19" w:rsidRDefault="00C03E19" w:rsidP="006D79C5">
      <w:pPr>
        <w:jc w:val="both"/>
        <w:rPr>
          <w:rFonts w:ascii="Arial" w:hAnsi="Arial" w:cs="Arial"/>
          <w:sz w:val="24"/>
          <w:szCs w:val="24"/>
        </w:rPr>
      </w:pPr>
    </w:p>
    <w:sdt>
      <w:sdtPr>
        <w:rPr>
          <w:rFonts w:ascii="Arial MT" w:eastAsia="Arial MT" w:hAnsi="Arial MT" w:cs="Arial MT"/>
          <w:b w:val="0"/>
          <w:bCs w:val="0"/>
          <w:sz w:val="22"/>
          <w:szCs w:val="22"/>
          <w:lang w:val="es-MX"/>
        </w:rPr>
        <w:id w:val="1755624710"/>
        <w:docPartObj>
          <w:docPartGallery w:val="Bibliographies"/>
          <w:docPartUnique/>
        </w:docPartObj>
      </w:sdtPr>
      <w:sdtEndPr>
        <w:rPr>
          <w:lang w:val="es-ES"/>
        </w:rPr>
      </w:sdtEndPr>
      <w:sdtContent>
        <w:p w14:paraId="398C4E4F" w14:textId="2BD0894E" w:rsidR="00AF7839" w:rsidRDefault="00AF7839" w:rsidP="00C03E19">
          <w:pPr>
            <w:pStyle w:val="Ttulo1"/>
            <w:numPr>
              <w:ilvl w:val="0"/>
              <w:numId w:val="2"/>
            </w:numPr>
            <w:rPr>
              <w:lang w:val="es-MX"/>
            </w:rPr>
          </w:pPr>
          <w:r>
            <w:rPr>
              <w:lang w:val="es-MX"/>
            </w:rPr>
            <w:t>R</w:t>
          </w:r>
          <w:r w:rsidR="00C03E19">
            <w:rPr>
              <w:lang w:val="es-MX"/>
            </w:rPr>
            <w:t>eferencias</w:t>
          </w:r>
        </w:p>
        <w:p w14:paraId="24AA112B" w14:textId="77777777" w:rsidR="00AF7839" w:rsidRDefault="00AF7839">
          <w:pPr>
            <w:pStyle w:val="Ttulo1"/>
          </w:pPr>
        </w:p>
        <w:sdt>
          <w:sdtPr>
            <w:id w:val="111145805"/>
            <w:bibliography/>
          </w:sdtPr>
          <w:sdtEndPr/>
          <w:sdtContent>
            <w:p w14:paraId="677C4D0E" w14:textId="77777777" w:rsidR="00CC3B85" w:rsidRDefault="00AF7839" w:rsidP="00CC3B85">
              <w:pPr>
                <w:pStyle w:val="Bibliografa"/>
                <w:ind w:left="720" w:hanging="720"/>
                <w:rPr>
                  <w:noProof/>
                  <w:sz w:val="24"/>
                  <w:szCs w:val="24"/>
                  <w:lang w:val="es-MX"/>
                </w:rPr>
              </w:pPr>
              <w:r>
                <w:fldChar w:fldCharType="begin"/>
              </w:r>
              <w:r>
                <w:instrText>BIBLIOGRAPHY</w:instrText>
              </w:r>
              <w:r>
                <w:fldChar w:fldCharType="separate"/>
              </w:r>
              <w:r w:rsidR="00CC3B85">
                <w:rPr>
                  <w:noProof/>
                  <w:lang w:val="es-MX"/>
                </w:rPr>
                <w:t xml:space="preserve">Agudelo, H. (2023). </w:t>
              </w:r>
              <w:r w:rsidR="00CC3B85">
                <w:rPr>
                  <w:i/>
                  <w:iCs/>
                  <w:noProof/>
                  <w:lang w:val="es-MX"/>
                </w:rPr>
                <w:t>ANÁLISIS DE RETENCIÓN DE CLIENTES EN INSTITUCIONES BANCARIAS.</w:t>
              </w:r>
              <w:r w:rsidR="00CC3B85">
                <w:rPr>
                  <w:noProof/>
                  <w:lang w:val="es-MX"/>
                </w:rPr>
                <w:t xml:space="preserve"> Medellín: Universidad de Antioquia.</w:t>
              </w:r>
            </w:p>
            <w:p w14:paraId="26A4EE8D" w14:textId="77777777" w:rsidR="00CC3B85" w:rsidRDefault="00CC3B85" w:rsidP="00CC3B85">
              <w:pPr>
                <w:pStyle w:val="Bibliografa"/>
                <w:ind w:left="720" w:hanging="720"/>
                <w:rPr>
                  <w:noProof/>
                  <w:lang w:val="es-MX"/>
                </w:rPr>
              </w:pPr>
              <w:r>
                <w:rPr>
                  <w:noProof/>
                  <w:lang w:val="es-MX"/>
                </w:rPr>
                <w:t xml:space="preserve">Barbona, I., &amp; Celina , B. (2018). </w:t>
              </w:r>
              <w:r>
                <w:rPr>
                  <w:i/>
                  <w:iCs/>
                  <w:noProof/>
                  <w:lang w:val="es-MX"/>
                </w:rPr>
                <w:t>Aplicación del algoritmo Boosting Adaptativo (ADABOOST) a un problema de clasificación automática de textos.</w:t>
              </w:r>
              <w:r>
                <w:rPr>
                  <w:noProof/>
                  <w:lang w:val="es-MX"/>
                </w:rPr>
                <w:t xml:space="preserve"> Rosario: Universidad Nacional de Rosario.</w:t>
              </w:r>
            </w:p>
            <w:p w14:paraId="2060503F" w14:textId="77777777" w:rsidR="00CC3B85" w:rsidRDefault="00CC3B85" w:rsidP="00CC3B85">
              <w:pPr>
                <w:pStyle w:val="Bibliografa"/>
                <w:ind w:left="720" w:hanging="720"/>
                <w:rPr>
                  <w:noProof/>
                  <w:lang w:val="es-MX"/>
                </w:rPr>
              </w:pPr>
              <w:r>
                <w:rPr>
                  <w:noProof/>
                  <w:lang w:val="es-MX"/>
                </w:rPr>
                <w:t xml:space="preserve">IBM. (8 de 10 de 2024). </w:t>
              </w:r>
              <w:r>
                <w:rPr>
                  <w:i/>
                  <w:iCs/>
                  <w:noProof/>
                  <w:lang w:val="es-MX"/>
                </w:rPr>
                <w:t>IBM</w:t>
              </w:r>
              <w:r>
                <w:rPr>
                  <w:noProof/>
                  <w:lang w:val="es-MX"/>
                </w:rPr>
                <w:t>. Obtenido de ¿Qué es un árbol de decisión?: https://www.ibm.com/es-es/topics/decision-trees</w:t>
              </w:r>
            </w:p>
            <w:p w14:paraId="29F33D21" w14:textId="77777777" w:rsidR="00CC3B85" w:rsidRDefault="00CC3B85" w:rsidP="00CC3B85">
              <w:pPr>
                <w:pStyle w:val="Bibliografa"/>
                <w:ind w:left="720" w:hanging="720"/>
                <w:rPr>
                  <w:noProof/>
                  <w:lang w:val="es-MX"/>
                </w:rPr>
              </w:pPr>
              <w:r>
                <w:rPr>
                  <w:noProof/>
                  <w:lang w:val="es-MX"/>
                </w:rPr>
                <w:t xml:space="preserve">Ozan, S. (2018). A Case Study on Customer Segmentation by using Machine Learning Methods. </w:t>
              </w:r>
              <w:r>
                <w:rPr>
                  <w:i/>
                  <w:iCs/>
                  <w:noProof/>
                  <w:lang w:val="es-MX"/>
                </w:rPr>
                <w:t>International Conference on Artificial Intelligence and Data Processing (IDAP). doi:10.1109/idap.2018.8620892 </w:t>
              </w:r>
              <w:r>
                <w:rPr>
                  <w:noProof/>
                  <w:lang w:val="es-MX"/>
                </w:rPr>
                <w:t>.</w:t>
              </w:r>
            </w:p>
            <w:p w14:paraId="737CF653" w14:textId="77777777" w:rsidR="00CC3B85" w:rsidRDefault="00CC3B85" w:rsidP="00CC3B85">
              <w:pPr>
                <w:pStyle w:val="Bibliografa"/>
                <w:ind w:left="720" w:hanging="720"/>
                <w:rPr>
                  <w:noProof/>
                  <w:lang w:val="es-MX"/>
                </w:rPr>
              </w:pPr>
              <w:r>
                <w:rPr>
                  <w:noProof/>
                  <w:lang w:val="es-MX"/>
                </w:rPr>
                <w:t xml:space="preserve">Wang, Z. (2024). Customer Segmentation Based on Machine Learning Methods. </w:t>
              </w:r>
              <w:r>
                <w:rPr>
                  <w:i/>
                  <w:iCs/>
                  <w:noProof/>
                  <w:lang w:val="es-MX"/>
                </w:rPr>
                <w:t>Highlights in Science, Engineering and Technology</w:t>
              </w:r>
              <w:r>
                <w:rPr>
                  <w:noProof/>
                  <w:lang w:val="es-MX"/>
                </w:rPr>
                <w:t>, 131.</w:t>
              </w:r>
            </w:p>
            <w:p w14:paraId="1C02B81A" w14:textId="77777777" w:rsidR="00CC3B85" w:rsidRDefault="00CC3B85" w:rsidP="00CC3B85">
              <w:pPr>
                <w:pStyle w:val="Bibliografa"/>
                <w:ind w:left="720" w:hanging="720"/>
                <w:rPr>
                  <w:noProof/>
                  <w:lang w:val="es-MX"/>
                </w:rPr>
              </w:pPr>
              <w:r>
                <w:rPr>
                  <w:noProof/>
                  <w:lang w:val="es-MX"/>
                </w:rPr>
                <w:t xml:space="preserve">Zadoo, A., Jagtap, T., Khule, N., Kedari, A., &amp; Khedkar, S. (2022). A review on Churn Prediction and Customer Segmentation using Machine Learning. </w:t>
              </w:r>
              <w:r>
                <w:rPr>
                  <w:i/>
                  <w:iCs/>
                  <w:noProof/>
                  <w:lang w:val="es-MX"/>
                </w:rPr>
                <w:t>International Conference on Machine Learning, Big Data, Cloud and Parallel Computing (COM-IT-CON)</w:t>
              </w:r>
              <w:r>
                <w:rPr>
                  <w:noProof/>
                  <w:lang w:val="es-MX"/>
                </w:rPr>
                <w:t>.</w:t>
              </w:r>
            </w:p>
            <w:p w14:paraId="56A4EFD5" w14:textId="3DA4BE5D" w:rsidR="00AF7839" w:rsidRDefault="00AF7839" w:rsidP="00CC3B85">
              <w:r>
                <w:rPr>
                  <w:b/>
                  <w:bCs/>
                </w:rPr>
                <w:fldChar w:fldCharType="end"/>
              </w:r>
            </w:p>
          </w:sdtContent>
        </w:sdt>
      </w:sdtContent>
    </w:sdt>
    <w:p w14:paraId="2A0759D3" w14:textId="25CA4713" w:rsidR="00AF7839" w:rsidRPr="00D06504" w:rsidRDefault="00AF7839" w:rsidP="4C15D763">
      <w:pPr>
        <w:spacing w:after="160" w:line="257" w:lineRule="auto"/>
        <w:jc w:val="both"/>
        <w:rPr>
          <w:rFonts w:ascii="Calibri" w:eastAsia="Calibri" w:hAnsi="Calibri" w:cs="Calibri"/>
        </w:rPr>
      </w:pPr>
    </w:p>
    <w:p w14:paraId="19708CB1" w14:textId="74E5ED04" w:rsidR="00AF7839" w:rsidRPr="00D06504" w:rsidRDefault="00AF7839" w:rsidP="006D79C5">
      <w:pPr>
        <w:jc w:val="both"/>
        <w:rPr>
          <w:rFonts w:ascii="Arial" w:hAnsi="Arial" w:cs="Arial"/>
          <w:b/>
          <w:sz w:val="24"/>
          <w:szCs w:val="24"/>
        </w:rPr>
      </w:pPr>
    </w:p>
    <w:sectPr w:rsidR="00AF7839" w:rsidRPr="00D06504">
      <w:headerReference w:type="default" r:id="rId8"/>
      <w:footerReference w:type="default" r:id="rId9"/>
      <w:pgSz w:w="12240" w:h="15840"/>
      <w:pgMar w:top="1340" w:right="1580" w:bottom="1160" w:left="1600" w:header="0" w:footer="9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CD627" w14:textId="77777777" w:rsidR="0007793C" w:rsidRDefault="0007793C">
      <w:r>
        <w:separator/>
      </w:r>
    </w:p>
  </w:endnote>
  <w:endnote w:type="continuationSeparator" w:id="0">
    <w:p w14:paraId="578BDF02" w14:textId="77777777" w:rsidR="0007793C" w:rsidRDefault="0007793C">
      <w:r>
        <w:continuationSeparator/>
      </w:r>
    </w:p>
  </w:endnote>
  <w:endnote w:type="continuationNotice" w:id="1">
    <w:p w14:paraId="453323A4" w14:textId="77777777" w:rsidR="0007793C" w:rsidRDefault="00077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87D5C" w14:textId="11F3ED2E" w:rsidR="00E269EA" w:rsidRDefault="00A24A00">
    <w:pPr>
      <w:pStyle w:val="Textoindependiente"/>
      <w:spacing w:line="14" w:lineRule="auto"/>
      <w:rPr>
        <w:sz w:val="20"/>
      </w:rPr>
    </w:pPr>
    <w:r>
      <w:rPr>
        <w:noProof/>
      </w:rPr>
      <mc:AlternateContent>
        <mc:Choice Requires="wps">
          <w:drawing>
            <wp:anchor distT="0" distB="0" distL="114300" distR="114300" simplePos="0" relativeHeight="251658240" behindDoc="1" locked="0" layoutInCell="1" allowOverlap="1" wp14:anchorId="38F151D8" wp14:editId="1F04B080">
              <wp:simplePos x="0" y="0"/>
              <wp:positionH relativeFrom="page">
                <wp:posOffset>6598920</wp:posOffset>
              </wp:positionH>
              <wp:positionV relativeFrom="page">
                <wp:posOffset>9308465</wp:posOffset>
              </wp:positionV>
              <wp:extent cx="13335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DA7EF" w14:textId="77777777" w:rsidR="00E269EA" w:rsidRDefault="00B21983">
                          <w:pPr>
                            <w:spacing w:before="15"/>
                            <w:ind w:left="60"/>
                            <w:rPr>
                              <w:sz w:val="16"/>
                            </w:rPr>
                          </w:pPr>
                          <w:r>
                            <w:fldChar w:fldCharType="begin"/>
                          </w:r>
                          <w:r>
                            <w:rPr>
                              <w:sz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F151D8" id="_x0000_t202" coordsize="21600,21600" o:spt="202" path="m,l,21600r21600,l21600,xe">
              <v:stroke joinstyle="miter"/>
              <v:path gradientshapeok="t" o:connecttype="rect"/>
            </v:shapetype>
            <v:shape id="Text Box 1" o:spid="_x0000_s1026" type="#_x0000_t202" style="position:absolute;margin-left:519.6pt;margin-top:732.95pt;width:10.5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" filled="f" stroked="f">
              <v:textbox inset="0,0,0,0">
                <w:txbxContent>
                  <w:p w14:paraId="1CDDA7EF" w14:textId="77777777" w:rsidR="00E269EA" w:rsidRDefault="00B21983">
                    <w:pPr>
                      <w:spacing w:before="15"/>
                      <w:ind w:left="60"/>
                      <w:rPr>
                        <w:sz w:val="16"/>
                      </w:rPr>
                    </w:pPr>
                    <w:r>
                      <w:fldChar w:fldCharType="begin"/>
                    </w:r>
                    <w:r>
                      <w:rPr>
                        <w:sz w:val="1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8FFAB" w14:textId="77777777" w:rsidR="0007793C" w:rsidRDefault="0007793C">
      <w:r>
        <w:separator/>
      </w:r>
    </w:p>
  </w:footnote>
  <w:footnote w:type="continuationSeparator" w:id="0">
    <w:p w14:paraId="2E157887" w14:textId="77777777" w:rsidR="0007793C" w:rsidRDefault="0007793C">
      <w:r>
        <w:continuationSeparator/>
      </w:r>
    </w:p>
  </w:footnote>
  <w:footnote w:type="continuationNotice" w:id="1">
    <w:p w14:paraId="6CA18E2C" w14:textId="77777777" w:rsidR="0007793C" w:rsidRDefault="0007793C"/>
  </w:footnote>
  <w:footnote w:id="2">
    <w:p w14:paraId="1220731B" w14:textId="3678F920" w:rsidR="007724C0" w:rsidRPr="007724C0" w:rsidRDefault="007724C0">
      <w:pPr>
        <w:pStyle w:val="Textonotapie"/>
        <w:rPr>
          <w:lang w:val="es-CO"/>
        </w:rPr>
      </w:pPr>
      <w:r>
        <w:rPr>
          <w:rStyle w:val="Refdenotaalpie"/>
        </w:rPr>
        <w:footnoteRef/>
      </w:r>
      <w:r>
        <w:t xml:space="preserve"> </w:t>
      </w:r>
      <w:r w:rsidR="006D79C5" w:rsidRPr="00D06504">
        <w:rPr>
          <w:rFonts w:ascii="Arial" w:hAnsi="Arial" w:cs="Arial"/>
        </w:rPr>
        <w:t>Facturación mensual de cajas de cierto SKU por cliente</w:t>
      </w:r>
    </w:p>
  </w:footnote>
  <w:footnote w:id="3">
    <w:p w14:paraId="3B027D32" w14:textId="095C9C9B" w:rsidR="006D79C5" w:rsidRPr="00D06504" w:rsidRDefault="006D79C5">
      <w:pPr>
        <w:pStyle w:val="Textonotapie"/>
        <w:rPr>
          <w:rFonts w:ascii="Arial" w:hAnsi="Arial" w:cs="Arial"/>
          <w:lang w:val="es-CO"/>
        </w:rPr>
      </w:pPr>
      <w:r w:rsidRPr="00D06504">
        <w:rPr>
          <w:rStyle w:val="Refdenotaalpie"/>
          <w:rFonts w:ascii="Arial" w:hAnsi="Arial" w:cs="Arial"/>
        </w:rPr>
        <w:footnoteRef/>
      </w:r>
      <w:r w:rsidRPr="00D06504">
        <w:rPr>
          <w:rFonts w:ascii="Arial" w:hAnsi="Arial" w:cs="Arial"/>
        </w:rPr>
        <w:t xml:space="preserve"> </w:t>
      </w:r>
      <w:r w:rsidR="004076B6" w:rsidRPr="00D06504">
        <w:rPr>
          <w:rFonts w:ascii="Arial" w:hAnsi="Arial" w:cs="Arial"/>
        </w:rPr>
        <w:t xml:space="preserve">Gestión de relaciones con los clientes, que es un sistema para gestionar todas las interacciones de la empresa con los clientes actuales y potenciales. </w:t>
      </w:r>
    </w:p>
  </w:footnote>
  <w:footnote w:id="4">
    <w:p w14:paraId="0BF1F2D9" w14:textId="0EEF9CB2" w:rsidR="00E659B7" w:rsidRPr="00E659B7" w:rsidRDefault="00E659B7" w:rsidP="00A5032A">
      <w:pPr>
        <w:pStyle w:val="Textonotapie"/>
        <w:rPr>
          <w:lang w:val="es-CO"/>
        </w:rPr>
      </w:pPr>
      <w:r>
        <w:rPr>
          <w:rStyle w:val="Refdenotaalpie"/>
        </w:rPr>
        <w:footnoteRef/>
      </w:r>
      <w:r>
        <w:t xml:space="preserve"> </w:t>
      </w:r>
      <w:r w:rsidR="00A5032A">
        <w:t>M</w:t>
      </w:r>
      <w:r w:rsidR="00A5032A">
        <w:t>étodo</w:t>
      </w:r>
      <w:r w:rsidR="00A5032A">
        <w:t xml:space="preserve"> </w:t>
      </w:r>
      <w:r w:rsidR="00A5032A">
        <w:t>de ecuaciones normales (NEM), método</w:t>
      </w:r>
      <w:r w:rsidR="00A5032A">
        <w:t xml:space="preserve"> </w:t>
      </w:r>
      <w:r w:rsidR="00A5032A">
        <w:t xml:space="preserve">de regresión lineal </w:t>
      </w:r>
      <w:r w:rsidR="00A5032A">
        <w:t>multivariada</w:t>
      </w:r>
      <w:r w:rsidR="00A5032A">
        <w:t xml:space="preserve"> (</w:t>
      </w:r>
      <w:proofErr w:type="spellStart"/>
      <w:r w:rsidR="00A5032A">
        <w:t>LiRM</w:t>
      </w:r>
      <w:proofErr w:type="spellEnd"/>
      <w:r w:rsidR="00A5032A">
        <w:t>) y método de regresión logística (</w:t>
      </w:r>
      <w:proofErr w:type="spellStart"/>
      <w:r w:rsidR="00A5032A">
        <w:t>LoRM</w:t>
      </w:r>
      <w:proofErr w:type="spellEnd"/>
      <w:r w:rsidR="00A5032A">
        <w:t>)</w:t>
      </w:r>
    </w:p>
  </w:footnote>
  <w:footnote w:id="5">
    <w:p w14:paraId="3750ECF6" w14:textId="11DB925E" w:rsidR="00637076" w:rsidRPr="00637076" w:rsidRDefault="00637076" w:rsidP="00637076">
      <w:pPr>
        <w:pStyle w:val="Textonotapie"/>
        <w:jc w:val="both"/>
        <w:rPr>
          <w:lang w:val="es-CO"/>
        </w:rPr>
      </w:pPr>
      <w:r>
        <w:rPr>
          <w:rStyle w:val="Refdenotaalpie"/>
        </w:rPr>
        <w:footnoteRef/>
      </w:r>
      <w:r>
        <w:t xml:space="preserve"> Métricas para efectividad del modelo de clasificación: </w:t>
      </w:r>
      <w:proofErr w:type="spellStart"/>
      <w:r>
        <w:t>R</w:t>
      </w:r>
      <w:r w:rsidRPr="00637076">
        <w:t>ecall</w:t>
      </w:r>
      <w:proofErr w:type="spellEnd"/>
      <w:r w:rsidRPr="00637076">
        <w:t xml:space="preserve"> nos da información sobre el rendimiento de un clasificador con respecto a falsos negativos (cuántos fallaron), mientras que la precisión nos proporciona información sobre su rendimiento con respecto a los falsos positivos (cuántos capturados)</w:t>
      </w:r>
    </w:p>
  </w:footnote>
  <w:footnote w:id="6">
    <w:p w14:paraId="320118E2" w14:textId="4848E7F3" w:rsidR="001E68A8" w:rsidRPr="001E68A8" w:rsidRDefault="001E68A8">
      <w:pPr>
        <w:pStyle w:val="Textonotapie"/>
        <w:rPr>
          <w:lang w:val="es-CO"/>
        </w:rPr>
      </w:pPr>
      <w:r>
        <w:rPr>
          <w:rStyle w:val="Refdenotaalpie"/>
        </w:rPr>
        <w:footnoteRef/>
      </w:r>
      <w:r>
        <w:t xml:space="preserve"> </w:t>
      </w:r>
      <w:r w:rsidR="00B84CA3">
        <w:t>A</w:t>
      </w:r>
      <w:r w:rsidR="00B84CA3" w:rsidRPr="00B84CA3">
        <w:t xml:space="preserve">breviación de </w:t>
      </w:r>
      <w:proofErr w:type="spellStart"/>
      <w:r w:rsidR="00B84CA3" w:rsidRPr="00B84CA3">
        <w:t>business</w:t>
      </w:r>
      <w:proofErr w:type="spellEnd"/>
      <w:r w:rsidR="00B84CA3" w:rsidRPr="00B84CA3">
        <w:t xml:space="preserve"> </w:t>
      </w:r>
      <w:proofErr w:type="spellStart"/>
      <w:r w:rsidR="00B84CA3" w:rsidRPr="00B84CA3">
        <w:t>to</w:t>
      </w:r>
      <w:proofErr w:type="spellEnd"/>
      <w:r w:rsidR="00B84CA3" w:rsidRPr="00B84CA3">
        <w:t xml:space="preserve"> </w:t>
      </w:r>
      <w:proofErr w:type="spellStart"/>
      <w:r w:rsidR="00B84CA3" w:rsidRPr="00B84CA3">
        <w:t>business</w:t>
      </w:r>
      <w:proofErr w:type="spellEnd"/>
      <w:r w:rsidR="00B84CA3" w:rsidRPr="00B84CA3">
        <w:t xml:space="preserve"> o “de empresa para empresa” en español. Por lo tanto, una venta B2B es aquella se realiza de una empresa a otra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C15D763" w14:paraId="6F3A3F6C" w14:textId="77777777" w:rsidTr="4C15D763">
      <w:trPr>
        <w:trHeight w:val="300"/>
      </w:trPr>
      <w:tc>
        <w:tcPr>
          <w:tcW w:w="3020" w:type="dxa"/>
        </w:tcPr>
        <w:p w14:paraId="3F897FDD" w14:textId="2E5905FE" w:rsidR="4C15D763" w:rsidRDefault="4C15D763" w:rsidP="4C15D763">
          <w:pPr>
            <w:pStyle w:val="Encabezado"/>
            <w:ind w:left="-115"/>
          </w:pPr>
        </w:p>
      </w:tc>
      <w:tc>
        <w:tcPr>
          <w:tcW w:w="3020" w:type="dxa"/>
        </w:tcPr>
        <w:p w14:paraId="79A86263" w14:textId="36C65B53" w:rsidR="4C15D763" w:rsidRDefault="4C15D763" w:rsidP="4C15D763">
          <w:pPr>
            <w:pStyle w:val="Encabezado"/>
            <w:jc w:val="center"/>
          </w:pPr>
        </w:p>
      </w:tc>
      <w:tc>
        <w:tcPr>
          <w:tcW w:w="3020" w:type="dxa"/>
        </w:tcPr>
        <w:p w14:paraId="45430B28" w14:textId="2054FB06" w:rsidR="4C15D763" w:rsidRDefault="4C15D763" w:rsidP="4C15D763">
          <w:pPr>
            <w:pStyle w:val="Encabezado"/>
            <w:ind w:right="-115"/>
            <w:jc w:val="right"/>
          </w:pPr>
        </w:p>
      </w:tc>
    </w:tr>
  </w:tbl>
  <w:p w14:paraId="2ED71C31" w14:textId="23B4E438" w:rsidR="006E7052" w:rsidRDefault="006E70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77C02"/>
    <w:multiLevelType w:val="hybridMultilevel"/>
    <w:tmpl w:val="7608B59A"/>
    <w:lvl w:ilvl="0" w:tplc="6CC67BFC">
      <w:start w:val="1"/>
      <w:numFmt w:val="decimal"/>
      <w:lvlText w:val="%1."/>
      <w:lvlJc w:val="left"/>
      <w:pPr>
        <w:ind w:left="822" w:hanging="360"/>
      </w:pPr>
      <w:rPr>
        <w:rFonts w:ascii="Arial" w:eastAsia="Arial" w:hAnsi="Arial" w:cs="Arial" w:hint="default"/>
        <w:b/>
        <w:bCs/>
        <w:w w:val="100"/>
        <w:sz w:val="24"/>
        <w:szCs w:val="24"/>
        <w:lang w:val="es-ES" w:eastAsia="en-US" w:bidi="ar-SA"/>
      </w:rPr>
    </w:lvl>
    <w:lvl w:ilvl="1" w:tplc="DA6C048A">
      <w:numFmt w:val="bullet"/>
      <w:lvlText w:val="•"/>
      <w:lvlJc w:val="left"/>
      <w:pPr>
        <w:ind w:left="1644" w:hanging="360"/>
      </w:pPr>
      <w:rPr>
        <w:rFonts w:hint="default"/>
        <w:lang w:val="es-ES" w:eastAsia="en-US" w:bidi="ar-SA"/>
      </w:rPr>
    </w:lvl>
    <w:lvl w:ilvl="2" w:tplc="68BC6630">
      <w:numFmt w:val="bullet"/>
      <w:lvlText w:val="•"/>
      <w:lvlJc w:val="left"/>
      <w:pPr>
        <w:ind w:left="2468" w:hanging="360"/>
      </w:pPr>
      <w:rPr>
        <w:rFonts w:hint="default"/>
        <w:lang w:val="es-ES" w:eastAsia="en-US" w:bidi="ar-SA"/>
      </w:rPr>
    </w:lvl>
    <w:lvl w:ilvl="3" w:tplc="BF9EC2B4">
      <w:numFmt w:val="bullet"/>
      <w:lvlText w:val="•"/>
      <w:lvlJc w:val="left"/>
      <w:pPr>
        <w:ind w:left="3292" w:hanging="360"/>
      </w:pPr>
      <w:rPr>
        <w:rFonts w:hint="default"/>
        <w:lang w:val="es-ES" w:eastAsia="en-US" w:bidi="ar-SA"/>
      </w:rPr>
    </w:lvl>
    <w:lvl w:ilvl="4" w:tplc="0DB2E756">
      <w:numFmt w:val="bullet"/>
      <w:lvlText w:val="•"/>
      <w:lvlJc w:val="left"/>
      <w:pPr>
        <w:ind w:left="4116" w:hanging="360"/>
      </w:pPr>
      <w:rPr>
        <w:rFonts w:hint="default"/>
        <w:lang w:val="es-ES" w:eastAsia="en-US" w:bidi="ar-SA"/>
      </w:rPr>
    </w:lvl>
    <w:lvl w:ilvl="5" w:tplc="716CB406">
      <w:numFmt w:val="bullet"/>
      <w:lvlText w:val="•"/>
      <w:lvlJc w:val="left"/>
      <w:pPr>
        <w:ind w:left="4940" w:hanging="360"/>
      </w:pPr>
      <w:rPr>
        <w:rFonts w:hint="default"/>
        <w:lang w:val="es-ES" w:eastAsia="en-US" w:bidi="ar-SA"/>
      </w:rPr>
    </w:lvl>
    <w:lvl w:ilvl="6" w:tplc="FFE47CA4">
      <w:numFmt w:val="bullet"/>
      <w:lvlText w:val="•"/>
      <w:lvlJc w:val="left"/>
      <w:pPr>
        <w:ind w:left="5764" w:hanging="360"/>
      </w:pPr>
      <w:rPr>
        <w:rFonts w:hint="default"/>
        <w:lang w:val="es-ES" w:eastAsia="en-US" w:bidi="ar-SA"/>
      </w:rPr>
    </w:lvl>
    <w:lvl w:ilvl="7" w:tplc="2B34F344">
      <w:numFmt w:val="bullet"/>
      <w:lvlText w:val="•"/>
      <w:lvlJc w:val="left"/>
      <w:pPr>
        <w:ind w:left="6588" w:hanging="360"/>
      </w:pPr>
      <w:rPr>
        <w:rFonts w:hint="default"/>
        <w:lang w:val="es-ES" w:eastAsia="en-US" w:bidi="ar-SA"/>
      </w:rPr>
    </w:lvl>
    <w:lvl w:ilvl="8" w:tplc="2252FEEA">
      <w:numFmt w:val="bullet"/>
      <w:lvlText w:val="•"/>
      <w:lvlJc w:val="left"/>
      <w:pPr>
        <w:ind w:left="7412" w:hanging="360"/>
      </w:pPr>
      <w:rPr>
        <w:rFonts w:hint="default"/>
        <w:lang w:val="es-ES" w:eastAsia="en-US" w:bidi="ar-SA"/>
      </w:rPr>
    </w:lvl>
  </w:abstractNum>
  <w:abstractNum w:abstractNumId="1" w15:restartNumberingAfterBreak="0">
    <w:nsid w:val="4DE473FE"/>
    <w:multiLevelType w:val="hybridMultilevel"/>
    <w:tmpl w:val="3B629B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EA"/>
    <w:rsid w:val="0000022F"/>
    <w:rsid w:val="00056F05"/>
    <w:rsid w:val="00063FAD"/>
    <w:rsid w:val="0007793C"/>
    <w:rsid w:val="000859AB"/>
    <w:rsid w:val="00086897"/>
    <w:rsid w:val="000E4F77"/>
    <w:rsid w:val="000F7A04"/>
    <w:rsid w:val="00106820"/>
    <w:rsid w:val="00117292"/>
    <w:rsid w:val="001265E7"/>
    <w:rsid w:val="00151F7B"/>
    <w:rsid w:val="0017018D"/>
    <w:rsid w:val="00171B98"/>
    <w:rsid w:val="0017606C"/>
    <w:rsid w:val="00196420"/>
    <w:rsid w:val="001B2526"/>
    <w:rsid w:val="001B4A6B"/>
    <w:rsid w:val="001D156C"/>
    <w:rsid w:val="001E68A8"/>
    <w:rsid w:val="001F6377"/>
    <w:rsid w:val="00216027"/>
    <w:rsid w:val="002648FD"/>
    <w:rsid w:val="002C06DC"/>
    <w:rsid w:val="002E3C00"/>
    <w:rsid w:val="002E7B30"/>
    <w:rsid w:val="00304C2B"/>
    <w:rsid w:val="0032372E"/>
    <w:rsid w:val="00323F29"/>
    <w:rsid w:val="00346A8D"/>
    <w:rsid w:val="0035732E"/>
    <w:rsid w:val="00397B19"/>
    <w:rsid w:val="004076B6"/>
    <w:rsid w:val="00445BE9"/>
    <w:rsid w:val="00454113"/>
    <w:rsid w:val="004737AA"/>
    <w:rsid w:val="0049653C"/>
    <w:rsid w:val="004A3406"/>
    <w:rsid w:val="004E7DF3"/>
    <w:rsid w:val="00515756"/>
    <w:rsid w:val="0052288C"/>
    <w:rsid w:val="005616D7"/>
    <w:rsid w:val="00567148"/>
    <w:rsid w:val="005705AC"/>
    <w:rsid w:val="005A7FB0"/>
    <w:rsid w:val="005B3CFE"/>
    <w:rsid w:val="005B3DBC"/>
    <w:rsid w:val="00637076"/>
    <w:rsid w:val="006548A1"/>
    <w:rsid w:val="00656875"/>
    <w:rsid w:val="0066097F"/>
    <w:rsid w:val="00693321"/>
    <w:rsid w:val="006A58A0"/>
    <w:rsid w:val="006A5D26"/>
    <w:rsid w:val="006D79C5"/>
    <w:rsid w:val="006E7052"/>
    <w:rsid w:val="006E7C8E"/>
    <w:rsid w:val="0070281C"/>
    <w:rsid w:val="00703157"/>
    <w:rsid w:val="00706ADE"/>
    <w:rsid w:val="0071137C"/>
    <w:rsid w:val="007304BD"/>
    <w:rsid w:val="00741EAD"/>
    <w:rsid w:val="00757FDB"/>
    <w:rsid w:val="007724C0"/>
    <w:rsid w:val="007843A5"/>
    <w:rsid w:val="007A50C8"/>
    <w:rsid w:val="007A56D5"/>
    <w:rsid w:val="00802267"/>
    <w:rsid w:val="008169E1"/>
    <w:rsid w:val="00871409"/>
    <w:rsid w:val="00890A1C"/>
    <w:rsid w:val="008C1F8F"/>
    <w:rsid w:val="00912943"/>
    <w:rsid w:val="009537A6"/>
    <w:rsid w:val="0096360E"/>
    <w:rsid w:val="00971FAD"/>
    <w:rsid w:val="00975361"/>
    <w:rsid w:val="00976252"/>
    <w:rsid w:val="00996D25"/>
    <w:rsid w:val="00A007DE"/>
    <w:rsid w:val="00A03348"/>
    <w:rsid w:val="00A11321"/>
    <w:rsid w:val="00A117D4"/>
    <w:rsid w:val="00A24675"/>
    <w:rsid w:val="00A24A00"/>
    <w:rsid w:val="00A46592"/>
    <w:rsid w:val="00A5032A"/>
    <w:rsid w:val="00A70EA6"/>
    <w:rsid w:val="00A9362C"/>
    <w:rsid w:val="00AA0AD4"/>
    <w:rsid w:val="00AC4E7C"/>
    <w:rsid w:val="00AD0A9E"/>
    <w:rsid w:val="00AF7839"/>
    <w:rsid w:val="00B15D87"/>
    <w:rsid w:val="00B21983"/>
    <w:rsid w:val="00B22C84"/>
    <w:rsid w:val="00B41FBC"/>
    <w:rsid w:val="00B43631"/>
    <w:rsid w:val="00B5588C"/>
    <w:rsid w:val="00B6384A"/>
    <w:rsid w:val="00B7303D"/>
    <w:rsid w:val="00B762D3"/>
    <w:rsid w:val="00B84CA3"/>
    <w:rsid w:val="00B85971"/>
    <w:rsid w:val="00B9279A"/>
    <w:rsid w:val="00BC07FE"/>
    <w:rsid w:val="00BC3EE8"/>
    <w:rsid w:val="00BE7EFF"/>
    <w:rsid w:val="00C03E19"/>
    <w:rsid w:val="00C13C89"/>
    <w:rsid w:val="00C300DE"/>
    <w:rsid w:val="00C453F6"/>
    <w:rsid w:val="00C5639B"/>
    <w:rsid w:val="00C75F39"/>
    <w:rsid w:val="00C87A7D"/>
    <w:rsid w:val="00C9506B"/>
    <w:rsid w:val="00CC043B"/>
    <w:rsid w:val="00CC3B85"/>
    <w:rsid w:val="00CC4A77"/>
    <w:rsid w:val="00CC7964"/>
    <w:rsid w:val="00CD6E11"/>
    <w:rsid w:val="00CF3FE6"/>
    <w:rsid w:val="00CF7070"/>
    <w:rsid w:val="00D06504"/>
    <w:rsid w:val="00D357A7"/>
    <w:rsid w:val="00D46376"/>
    <w:rsid w:val="00D76982"/>
    <w:rsid w:val="00D973F3"/>
    <w:rsid w:val="00DB2156"/>
    <w:rsid w:val="00DC69FF"/>
    <w:rsid w:val="00DC7049"/>
    <w:rsid w:val="00DE3671"/>
    <w:rsid w:val="00DF1F65"/>
    <w:rsid w:val="00DF1FEE"/>
    <w:rsid w:val="00E003BB"/>
    <w:rsid w:val="00E217EB"/>
    <w:rsid w:val="00E269EA"/>
    <w:rsid w:val="00E53266"/>
    <w:rsid w:val="00E659B7"/>
    <w:rsid w:val="00E67BCF"/>
    <w:rsid w:val="00EB50F1"/>
    <w:rsid w:val="00EE2544"/>
    <w:rsid w:val="00F01790"/>
    <w:rsid w:val="00F02613"/>
    <w:rsid w:val="00F155C0"/>
    <w:rsid w:val="00F208B9"/>
    <w:rsid w:val="00F37230"/>
    <w:rsid w:val="00F46C34"/>
    <w:rsid w:val="00F62B40"/>
    <w:rsid w:val="00F751D1"/>
    <w:rsid w:val="00F86C28"/>
    <w:rsid w:val="00FC3307"/>
    <w:rsid w:val="00FE6494"/>
    <w:rsid w:val="00FE7FB5"/>
    <w:rsid w:val="4C15D7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87F1D"/>
  <w15:docId w15:val="{F3B51BC3-6C5D-40D1-927E-BBAA6584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ind w:left="102"/>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22" w:hanging="361"/>
    </w:pPr>
    <w:rPr>
      <w:rFonts w:ascii="Arial" w:eastAsia="Arial" w:hAnsi="Arial" w:cs="Arial"/>
    </w:rPr>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A24A00"/>
    <w:rPr>
      <w:rFonts w:ascii="Arial" w:eastAsia="Arial" w:hAnsi="Arial" w:cs="Arial"/>
      <w:b/>
      <w:bCs/>
      <w:sz w:val="24"/>
      <w:szCs w:val="24"/>
      <w:lang w:val="es-ES"/>
    </w:rPr>
  </w:style>
  <w:style w:type="paragraph" w:styleId="Textonotapie">
    <w:name w:val="footnote text"/>
    <w:basedOn w:val="Normal"/>
    <w:link w:val="TextonotapieCar"/>
    <w:uiPriority w:val="99"/>
    <w:semiHidden/>
    <w:unhideWhenUsed/>
    <w:rsid w:val="00B21983"/>
    <w:rPr>
      <w:sz w:val="20"/>
      <w:szCs w:val="20"/>
    </w:rPr>
  </w:style>
  <w:style w:type="character" w:customStyle="1" w:styleId="TextonotapieCar">
    <w:name w:val="Texto nota pie Car"/>
    <w:basedOn w:val="Fuentedeprrafopredeter"/>
    <w:link w:val="Textonotapie"/>
    <w:uiPriority w:val="99"/>
    <w:semiHidden/>
    <w:rsid w:val="00B21983"/>
    <w:rPr>
      <w:rFonts w:ascii="Arial MT" w:eastAsia="Arial MT" w:hAnsi="Arial MT" w:cs="Arial MT"/>
      <w:sz w:val="20"/>
      <w:szCs w:val="20"/>
      <w:lang w:val="es-ES"/>
    </w:rPr>
  </w:style>
  <w:style w:type="character" w:styleId="Refdenotaalpie">
    <w:name w:val="footnote reference"/>
    <w:basedOn w:val="Fuentedeprrafopredeter"/>
    <w:uiPriority w:val="99"/>
    <w:semiHidden/>
    <w:unhideWhenUsed/>
    <w:rsid w:val="00B21983"/>
    <w:rPr>
      <w:vertAlign w:val="superscript"/>
    </w:rPr>
  </w:style>
  <w:style w:type="paragraph" w:styleId="Encabezado">
    <w:name w:val="header"/>
    <w:basedOn w:val="Normal"/>
    <w:link w:val="EncabezadoCar"/>
    <w:uiPriority w:val="99"/>
    <w:unhideWhenUsed/>
    <w:rsid w:val="00B21983"/>
    <w:pPr>
      <w:tabs>
        <w:tab w:val="center" w:pos="4419"/>
        <w:tab w:val="right" w:pos="8838"/>
      </w:tabs>
    </w:pPr>
  </w:style>
  <w:style w:type="character" w:customStyle="1" w:styleId="EncabezadoCar">
    <w:name w:val="Encabezado Car"/>
    <w:basedOn w:val="Fuentedeprrafopredeter"/>
    <w:link w:val="Encabezado"/>
    <w:uiPriority w:val="99"/>
    <w:rsid w:val="00B21983"/>
    <w:rPr>
      <w:rFonts w:ascii="Arial MT" w:eastAsia="Arial MT" w:hAnsi="Arial MT" w:cs="Arial MT"/>
      <w:lang w:val="es-ES"/>
    </w:rPr>
  </w:style>
  <w:style w:type="paragraph" w:styleId="Piedepgina">
    <w:name w:val="footer"/>
    <w:basedOn w:val="Normal"/>
    <w:link w:val="PiedepginaCar"/>
    <w:uiPriority w:val="99"/>
    <w:unhideWhenUsed/>
    <w:rsid w:val="00B21983"/>
    <w:pPr>
      <w:tabs>
        <w:tab w:val="center" w:pos="4419"/>
        <w:tab w:val="right" w:pos="8838"/>
      </w:tabs>
    </w:pPr>
  </w:style>
  <w:style w:type="character" w:customStyle="1" w:styleId="PiedepginaCar">
    <w:name w:val="Pie de página Car"/>
    <w:basedOn w:val="Fuentedeprrafopredeter"/>
    <w:link w:val="Piedepgina"/>
    <w:uiPriority w:val="99"/>
    <w:rsid w:val="00B21983"/>
    <w:rPr>
      <w:rFonts w:ascii="Arial MT" w:eastAsia="Arial MT" w:hAnsi="Arial MT" w:cs="Arial MT"/>
      <w:lang w:val="es-ES"/>
    </w:rPr>
  </w:style>
  <w:style w:type="paragraph" w:customStyle="1" w:styleId="Default">
    <w:name w:val="Default"/>
    <w:rsid w:val="007724C0"/>
    <w:pPr>
      <w:widowControl/>
      <w:adjustRightInd w:val="0"/>
    </w:pPr>
    <w:rPr>
      <w:rFonts w:ascii="Arial" w:hAnsi="Arial" w:cs="Arial"/>
      <w:color w:val="000000"/>
      <w:sz w:val="24"/>
      <w:szCs w:val="24"/>
      <w:lang w:val="es-CO"/>
    </w:rPr>
  </w:style>
  <w:style w:type="paragraph" w:styleId="Bibliografa">
    <w:name w:val="Bibliography"/>
    <w:basedOn w:val="Normal"/>
    <w:next w:val="Normal"/>
    <w:uiPriority w:val="37"/>
    <w:unhideWhenUsed/>
    <w:rsid w:val="00AF7839"/>
  </w:style>
  <w:style w:type="character" w:styleId="Hipervnculo">
    <w:name w:val="Hyperlink"/>
    <w:basedOn w:val="Fuentedeprrafopredeter"/>
    <w:uiPriority w:val="99"/>
    <w:unhideWhenUsed/>
    <w:rsid w:val="006E7052"/>
    <w:rPr>
      <w:color w:val="0000FF" w:themeColor="hyperlink"/>
      <w:u w:val="single"/>
    </w:rPr>
  </w:style>
  <w:style w:type="table" w:styleId="Tablaconcuadrcula">
    <w:name w:val="Table Grid"/>
    <w:basedOn w:val="Tablanormal"/>
    <w:uiPriority w:val="59"/>
    <w:rsid w:val="006E705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256">
      <w:bodyDiv w:val="1"/>
      <w:marLeft w:val="0"/>
      <w:marRight w:val="0"/>
      <w:marTop w:val="0"/>
      <w:marBottom w:val="0"/>
      <w:divBdr>
        <w:top w:val="none" w:sz="0" w:space="0" w:color="auto"/>
        <w:left w:val="none" w:sz="0" w:space="0" w:color="auto"/>
        <w:bottom w:val="none" w:sz="0" w:space="0" w:color="auto"/>
        <w:right w:val="none" w:sz="0" w:space="0" w:color="auto"/>
      </w:divBdr>
    </w:div>
    <w:div w:id="96995150">
      <w:bodyDiv w:val="1"/>
      <w:marLeft w:val="0"/>
      <w:marRight w:val="0"/>
      <w:marTop w:val="0"/>
      <w:marBottom w:val="0"/>
      <w:divBdr>
        <w:top w:val="none" w:sz="0" w:space="0" w:color="auto"/>
        <w:left w:val="none" w:sz="0" w:space="0" w:color="auto"/>
        <w:bottom w:val="none" w:sz="0" w:space="0" w:color="auto"/>
        <w:right w:val="none" w:sz="0" w:space="0" w:color="auto"/>
      </w:divBdr>
    </w:div>
    <w:div w:id="107244589">
      <w:bodyDiv w:val="1"/>
      <w:marLeft w:val="0"/>
      <w:marRight w:val="0"/>
      <w:marTop w:val="0"/>
      <w:marBottom w:val="0"/>
      <w:divBdr>
        <w:top w:val="none" w:sz="0" w:space="0" w:color="auto"/>
        <w:left w:val="none" w:sz="0" w:space="0" w:color="auto"/>
        <w:bottom w:val="none" w:sz="0" w:space="0" w:color="auto"/>
        <w:right w:val="none" w:sz="0" w:space="0" w:color="auto"/>
      </w:divBdr>
    </w:div>
    <w:div w:id="119737230">
      <w:bodyDiv w:val="1"/>
      <w:marLeft w:val="0"/>
      <w:marRight w:val="0"/>
      <w:marTop w:val="0"/>
      <w:marBottom w:val="0"/>
      <w:divBdr>
        <w:top w:val="none" w:sz="0" w:space="0" w:color="auto"/>
        <w:left w:val="none" w:sz="0" w:space="0" w:color="auto"/>
        <w:bottom w:val="none" w:sz="0" w:space="0" w:color="auto"/>
        <w:right w:val="none" w:sz="0" w:space="0" w:color="auto"/>
      </w:divBdr>
    </w:div>
    <w:div w:id="134298872">
      <w:bodyDiv w:val="1"/>
      <w:marLeft w:val="0"/>
      <w:marRight w:val="0"/>
      <w:marTop w:val="0"/>
      <w:marBottom w:val="0"/>
      <w:divBdr>
        <w:top w:val="none" w:sz="0" w:space="0" w:color="auto"/>
        <w:left w:val="none" w:sz="0" w:space="0" w:color="auto"/>
        <w:bottom w:val="none" w:sz="0" w:space="0" w:color="auto"/>
        <w:right w:val="none" w:sz="0" w:space="0" w:color="auto"/>
      </w:divBdr>
    </w:div>
    <w:div w:id="148793489">
      <w:bodyDiv w:val="1"/>
      <w:marLeft w:val="0"/>
      <w:marRight w:val="0"/>
      <w:marTop w:val="0"/>
      <w:marBottom w:val="0"/>
      <w:divBdr>
        <w:top w:val="none" w:sz="0" w:space="0" w:color="auto"/>
        <w:left w:val="none" w:sz="0" w:space="0" w:color="auto"/>
        <w:bottom w:val="none" w:sz="0" w:space="0" w:color="auto"/>
        <w:right w:val="none" w:sz="0" w:space="0" w:color="auto"/>
      </w:divBdr>
    </w:div>
    <w:div w:id="196433060">
      <w:bodyDiv w:val="1"/>
      <w:marLeft w:val="0"/>
      <w:marRight w:val="0"/>
      <w:marTop w:val="0"/>
      <w:marBottom w:val="0"/>
      <w:divBdr>
        <w:top w:val="none" w:sz="0" w:space="0" w:color="auto"/>
        <w:left w:val="none" w:sz="0" w:space="0" w:color="auto"/>
        <w:bottom w:val="none" w:sz="0" w:space="0" w:color="auto"/>
        <w:right w:val="none" w:sz="0" w:space="0" w:color="auto"/>
      </w:divBdr>
    </w:div>
    <w:div w:id="227152473">
      <w:bodyDiv w:val="1"/>
      <w:marLeft w:val="0"/>
      <w:marRight w:val="0"/>
      <w:marTop w:val="0"/>
      <w:marBottom w:val="0"/>
      <w:divBdr>
        <w:top w:val="none" w:sz="0" w:space="0" w:color="auto"/>
        <w:left w:val="none" w:sz="0" w:space="0" w:color="auto"/>
        <w:bottom w:val="none" w:sz="0" w:space="0" w:color="auto"/>
        <w:right w:val="none" w:sz="0" w:space="0" w:color="auto"/>
      </w:divBdr>
    </w:div>
    <w:div w:id="240718980">
      <w:bodyDiv w:val="1"/>
      <w:marLeft w:val="0"/>
      <w:marRight w:val="0"/>
      <w:marTop w:val="0"/>
      <w:marBottom w:val="0"/>
      <w:divBdr>
        <w:top w:val="none" w:sz="0" w:space="0" w:color="auto"/>
        <w:left w:val="none" w:sz="0" w:space="0" w:color="auto"/>
        <w:bottom w:val="none" w:sz="0" w:space="0" w:color="auto"/>
        <w:right w:val="none" w:sz="0" w:space="0" w:color="auto"/>
      </w:divBdr>
    </w:div>
    <w:div w:id="242958826">
      <w:bodyDiv w:val="1"/>
      <w:marLeft w:val="0"/>
      <w:marRight w:val="0"/>
      <w:marTop w:val="0"/>
      <w:marBottom w:val="0"/>
      <w:divBdr>
        <w:top w:val="none" w:sz="0" w:space="0" w:color="auto"/>
        <w:left w:val="none" w:sz="0" w:space="0" w:color="auto"/>
        <w:bottom w:val="none" w:sz="0" w:space="0" w:color="auto"/>
        <w:right w:val="none" w:sz="0" w:space="0" w:color="auto"/>
      </w:divBdr>
    </w:div>
    <w:div w:id="248344279">
      <w:bodyDiv w:val="1"/>
      <w:marLeft w:val="0"/>
      <w:marRight w:val="0"/>
      <w:marTop w:val="0"/>
      <w:marBottom w:val="0"/>
      <w:divBdr>
        <w:top w:val="none" w:sz="0" w:space="0" w:color="auto"/>
        <w:left w:val="none" w:sz="0" w:space="0" w:color="auto"/>
        <w:bottom w:val="none" w:sz="0" w:space="0" w:color="auto"/>
        <w:right w:val="none" w:sz="0" w:space="0" w:color="auto"/>
      </w:divBdr>
    </w:div>
    <w:div w:id="251284162">
      <w:bodyDiv w:val="1"/>
      <w:marLeft w:val="0"/>
      <w:marRight w:val="0"/>
      <w:marTop w:val="0"/>
      <w:marBottom w:val="0"/>
      <w:divBdr>
        <w:top w:val="none" w:sz="0" w:space="0" w:color="auto"/>
        <w:left w:val="none" w:sz="0" w:space="0" w:color="auto"/>
        <w:bottom w:val="none" w:sz="0" w:space="0" w:color="auto"/>
        <w:right w:val="none" w:sz="0" w:space="0" w:color="auto"/>
      </w:divBdr>
    </w:div>
    <w:div w:id="277954777">
      <w:bodyDiv w:val="1"/>
      <w:marLeft w:val="0"/>
      <w:marRight w:val="0"/>
      <w:marTop w:val="0"/>
      <w:marBottom w:val="0"/>
      <w:divBdr>
        <w:top w:val="none" w:sz="0" w:space="0" w:color="auto"/>
        <w:left w:val="none" w:sz="0" w:space="0" w:color="auto"/>
        <w:bottom w:val="none" w:sz="0" w:space="0" w:color="auto"/>
        <w:right w:val="none" w:sz="0" w:space="0" w:color="auto"/>
      </w:divBdr>
    </w:div>
    <w:div w:id="281155431">
      <w:bodyDiv w:val="1"/>
      <w:marLeft w:val="0"/>
      <w:marRight w:val="0"/>
      <w:marTop w:val="0"/>
      <w:marBottom w:val="0"/>
      <w:divBdr>
        <w:top w:val="none" w:sz="0" w:space="0" w:color="auto"/>
        <w:left w:val="none" w:sz="0" w:space="0" w:color="auto"/>
        <w:bottom w:val="none" w:sz="0" w:space="0" w:color="auto"/>
        <w:right w:val="none" w:sz="0" w:space="0" w:color="auto"/>
      </w:divBdr>
    </w:div>
    <w:div w:id="288098750">
      <w:bodyDiv w:val="1"/>
      <w:marLeft w:val="0"/>
      <w:marRight w:val="0"/>
      <w:marTop w:val="0"/>
      <w:marBottom w:val="0"/>
      <w:divBdr>
        <w:top w:val="none" w:sz="0" w:space="0" w:color="auto"/>
        <w:left w:val="none" w:sz="0" w:space="0" w:color="auto"/>
        <w:bottom w:val="none" w:sz="0" w:space="0" w:color="auto"/>
        <w:right w:val="none" w:sz="0" w:space="0" w:color="auto"/>
      </w:divBdr>
    </w:div>
    <w:div w:id="323821179">
      <w:bodyDiv w:val="1"/>
      <w:marLeft w:val="0"/>
      <w:marRight w:val="0"/>
      <w:marTop w:val="0"/>
      <w:marBottom w:val="0"/>
      <w:divBdr>
        <w:top w:val="none" w:sz="0" w:space="0" w:color="auto"/>
        <w:left w:val="none" w:sz="0" w:space="0" w:color="auto"/>
        <w:bottom w:val="none" w:sz="0" w:space="0" w:color="auto"/>
        <w:right w:val="none" w:sz="0" w:space="0" w:color="auto"/>
      </w:divBdr>
    </w:div>
    <w:div w:id="328562256">
      <w:bodyDiv w:val="1"/>
      <w:marLeft w:val="0"/>
      <w:marRight w:val="0"/>
      <w:marTop w:val="0"/>
      <w:marBottom w:val="0"/>
      <w:divBdr>
        <w:top w:val="none" w:sz="0" w:space="0" w:color="auto"/>
        <w:left w:val="none" w:sz="0" w:space="0" w:color="auto"/>
        <w:bottom w:val="none" w:sz="0" w:space="0" w:color="auto"/>
        <w:right w:val="none" w:sz="0" w:space="0" w:color="auto"/>
      </w:divBdr>
    </w:div>
    <w:div w:id="383261135">
      <w:bodyDiv w:val="1"/>
      <w:marLeft w:val="0"/>
      <w:marRight w:val="0"/>
      <w:marTop w:val="0"/>
      <w:marBottom w:val="0"/>
      <w:divBdr>
        <w:top w:val="none" w:sz="0" w:space="0" w:color="auto"/>
        <w:left w:val="none" w:sz="0" w:space="0" w:color="auto"/>
        <w:bottom w:val="none" w:sz="0" w:space="0" w:color="auto"/>
        <w:right w:val="none" w:sz="0" w:space="0" w:color="auto"/>
      </w:divBdr>
    </w:div>
    <w:div w:id="387610598">
      <w:bodyDiv w:val="1"/>
      <w:marLeft w:val="0"/>
      <w:marRight w:val="0"/>
      <w:marTop w:val="0"/>
      <w:marBottom w:val="0"/>
      <w:divBdr>
        <w:top w:val="none" w:sz="0" w:space="0" w:color="auto"/>
        <w:left w:val="none" w:sz="0" w:space="0" w:color="auto"/>
        <w:bottom w:val="none" w:sz="0" w:space="0" w:color="auto"/>
        <w:right w:val="none" w:sz="0" w:space="0" w:color="auto"/>
      </w:divBdr>
    </w:div>
    <w:div w:id="388068759">
      <w:bodyDiv w:val="1"/>
      <w:marLeft w:val="0"/>
      <w:marRight w:val="0"/>
      <w:marTop w:val="0"/>
      <w:marBottom w:val="0"/>
      <w:divBdr>
        <w:top w:val="none" w:sz="0" w:space="0" w:color="auto"/>
        <w:left w:val="none" w:sz="0" w:space="0" w:color="auto"/>
        <w:bottom w:val="none" w:sz="0" w:space="0" w:color="auto"/>
        <w:right w:val="none" w:sz="0" w:space="0" w:color="auto"/>
      </w:divBdr>
    </w:div>
    <w:div w:id="388262315">
      <w:bodyDiv w:val="1"/>
      <w:marLeft w:val="0"/>
      <w:marRight w:val="0"/>
      <w:marTop w:val="0"/>
      <w:marBottom w:val="0"/>
      <w:divBdr>
        <w:top w:val="none" w:sz="0" w:space="0" w:color="auto"/>
        <w:left w:val="none" w:sz="0" w:space="0" w:color="auto"/>
        <w:bottom w:val="none" w:sz="0" w:space="0" w:color="auto"/>
        <w:right w:val="none" w:sz="0" w:space="0" w:color="auto"/>
      </w:divBdr>
    </w:div>
    <w:div w:id="405880089">
      <w:bodyDiv w:val="1"/>
      <w:marLeft w:val="0"/>
      <w:marRight w:val="0"/>
      <w:marTop w:val="0"/>
      <w:marBottom w:val="0"/>
      <w:divBdr>
        <w:top w:val="none" w:sz="0" w:space="0" w:color="auto"/>
        <w:left w:val="none" w:sz="0" w:space="0" w:color="auto"/>
        <w:bottom w:val="none" w:sz="0" w:space="0" w:color="auto"/>
        <w:right w:val="none" w:sz="0" w:space="0" w:color="auto"/>
      </w:divBdr>
    </w:div>
    <w:div w:id="511647912">
      <w:bodyDiv w:val="1"/>
      <w:marLeft w:val="0"/>
      <w:marRight w:val="0"/>
      <w:marTop w:val="0"/>
      <w:marBottom w:val="0"/>
      <w:divBdr>
        <w:top w:val="none" w:sz="0" w:space="0" w:color="auto"/>
        <w:left w:val="none" w:sz="0" w:space="0" w:color="auto"/>
        <w:bottom w:val="none" w:sz="0" w:space="0" w:color="auto"/>
        <w:right w:val="none" w:sz="0" w:space="0" w:color="auto"/>
      </w:divBdr>
    </w:div>
    <w:div w:id="519927327">
      <w:bodyDiv w:val="1"/>
      <w:marLeft w:val="0"/>
      <w:marRight w:val="0"/>
      <w:marTop w:val="0"/>
      <w:marBottom w:val="0"/>
      <w:divBdr>
        <w:top w:val="none" w:sz="0" w:space="0" w:color="auto"/>
        <w:left w:val="none" w:sz="0" w:space="0" w:color="auto"/>
        <w:bottom w:val="none" w:sz="0" w:space="0" w:color="auto"/>
        <w:right w:val="none" w:sz="0" w:space="0" w:color="auto"/>
      </w:divBdr>
    </w:div>
    <w:div w:id="578750979">
      <w:bodyDiv w:val="1"/>
      <w:marLeft w:val="0"/>
      <w:marRight w:val="0"/>
      <w:marTop w:val="0"/>
      <w:marBottom w:val="0"/>
      <w:divBdr>
        <w:top w:val="none" w:sz="0" w:space="0" w:color="auto"/>
        <w:left w:val="none" w:sz="0" w:space="0" w:color="auto"/>
        <w:bottom w:val="none" w:sz="0" w:space="0" w:color="auto"/>
        <w:right w:val="none" w:sz="0" w:space="0" w:color="auto"/>
      </w:divBdr>
    </w:div>
    <w:div w:id="584076450">
      <w:bodyDiv w:val="1"/>
      <w:marLeft w:val="0"/>
      <w:marRight w:val="0"/>
      <w:marTop w:val="0"/>
      <w:marBottom w:val="0"/>
      <w:divBdr>
        <w:top w:val="none" w:sz="0" w:space="0" w:color="auto"/>
        <w:left w:val="none" w:sz="0" w:space="0" w:color="auto"/>
        <w:bottom w:val="none" w:sz="0" w:space="0" w:color="auto"/>
        <w:right w:val="none" w:sz="0" w:space="0" w:color="auto"/>
      </w:divBdr>
    </w:div>
    <w:div w:id="623078685">
      <w:bodyDiv w:val="1"/>
      <w:marLeft w:val="0"/>
      <w:marRight w:val="0"/>
      <w:marTop w:val="0"/>
      <w:marBottom w:val="0"/>
      <w:divBdr>
        <w:top w:val="none" w:sz="0" w:space="0" w:color="auto"/>
        <w:left w:val="none" w:sz="0" w:space="0" w:color="auto"/>
        <w:bottom w:val="none" w:sz="0" w:space="0" w:color="auto"/>
        <w:right w:val="none" w:sz="0" w:space="0" w:color="auto"/>
      </w:divBdr>
    </w:div>
    <w:div w:id="633214293">
      <w:bodyDiv w:val="1"/>
      <w:marLeft w:val="0"/>
      <w:marRight w:val="0"/>
      <w:marTop w:val="0"/>
      <w:marBottom w:val="0"/>
      <w:divBdr>
        <w:top w:val="none" w:sz="0" w:space="0" w:color="auto"/>
        <w:left w:val="none" w:sz="0" w:space="0" w:color="auto"/>
        <w:bottom w:val="none" w:sz="0" w:space="0" w:color="auto"/>
        <w:right w:val="none" w:sz="0" w:space="0" w:color="auto"/>
      </w:divBdr>
    </w:div>
    <w:div w:id="634870782">
      <w:bodyDiv w:val="1"/>
      <w:marLeft w:val="0"/>
      <w:marRight w:val="0"/>
      <w:marTop w:val="0"/>
      <w:marBottom w:val="0"/>
      <w:divBdr>
        <w:top w:val="none" w:sz="0" w:space="0" w:color="auto"/>
        <w:left w:val="none" w:sz="0" w:space="0" w:color="auto"/>
        <w:bottom w:val="none" w:sz="0" w:space="0" w:color="auto"/>
        <w:right w:val="none" w:sz="0" w:space="0" w:color="auto"/>
      </w:divBdr>
    </w:div>
    <w:div w:id="638076286">
      <w:bodyDiv w:val="1"/>
      <w:marLeft w:val="0"/>
      <w:marRight w:val="0"/>
      <w:marTop w:val="0"/>
      <w:marBottom w:val="0"/>
      <w:divBdr>
        <w:top w:val="none" w:sz="0" w:space="0" w:color="auto"/>
        <w:left w:val="none" w:sz="0" w:space="0" w:color="auto"/>
        <w:bottom w:val="none" w:sz="0" w:space="0" w:color="auto"/>
        <w:right w:val="none" w:sz="0" w:space="0" w:color="auto"/>
      </w:divBdr>
    </w:div>
    <w:div w:id="643657659">
      <w:bodyDiv w:val="1"/>
      <w:marLeft w:val="0"/>
      <w:marRight w:val="0"/>
      <w:marTop w:val="0"/>
      <w:marBottom w:val="0"/>
      <w:divBdr>
        <w:top w:val="none" w:sz="0" w:space="0" w:color="auto"/>
        <w:left w:val="none" w:sz="0" w:space="0" w:color="auto"/>
        <w:bottom w:val="none" w:sz="0" w:space="0" w:color="auto"/>
        <w:right w:val="none" w:sz="0" w:space="0" w:color="auto"/>
      </w:divBdr>
    </w:div>
    <w:div w:id="650602831">
      <w:bodyDiv w:val="1"/>
      <w:marLeft w:val="0"/>
      <w:marRight w:val="0"/>
      <w:marTop w:val="0"/>
      <w:marBottom w:val="0"/>
      <w:divBdr>
        <w:top w:val="none" w:sz="0" w:space="0" w:color="auto"/>
        <w:left w:val="none" w:sz="0" w:space="0" w:color="auto"/>
        <w:bottom w:val="none" w:sz="0" w:space="0" w:color="auto"/>
        <w:right w:val="none" w:sz="0" w:space="0" w:color="auto"/>
      </w:divBdr>
    </w:div>
    <w:div w:id="674458367">
      <w:bodyDiv w:val="1"/>
      <w:marLeft w:val="0"/>
      <w:marRight w:val="0"/>
      <w:marTop w:val="0"/>
      <w:marBottom w:val="0"/>
      <w:divBdr>
        <w:top w:val="none" w:sz="0" w:space="0" w:color="auto"/>
        <w:left w:val="none" w:sz="0" w:space="0" w:color="auto"/>
        <w:bottom w:val="none" w:sz="0" w:space="0" w:color="auto"/>
        <w:right w:val="none" w:sz="0" w:space="0" w:color="auto"/>
      </w:divBdr>
    </w:div>
    <w:div w:id="751241749">
      <w:bodyDiv w:val="1"/>
      <w:marLeft w:val="0"/>
      <w:marRight w:val="0"/>
      <w:marTop w:val="0"/>
      <w:marBottom w:val="0"/>
      <w:divBdr>
        <w:top w:val="none" w:sz="0" w:space="0" w:color="auto"/>
        <w:left w:val="none" w:sz="0" w:space="0" w:color="auto"/>
        <w:bottom w:val="none" w:sz="0" w:space="0" w:color="auto"/>
        <w:right w:val="none" w:sz="0" w:space="0" w:color="auto"/>
      </w:divBdr>
    </w:div>
    <w:div w:id="755399770">
      <w:bodyDiv w:val="1"/>
      <w:marLeft w:val="0"/>
      <w:marRight w:val="0"/>
      <w:marTop w:val="0"/>
      <w:marBottom w:val="0"/>
      <w:divBdr>
        <w:top w:val="none" w:sz="0" w:space="0" w:color="auto"/>
        <w:left w:val="none" w:sz="0" w:space="0" w:color="auto"/>
        <w:bottom w:val="none" w:sz="0" w:space="0" w:color="auto"/>
        <w:right w:val="none" w:sz="0" w:space="0" w:color="auto"/>
      </w:divBdr>
    </w:div>
    <w:div w:id="802119616">
      <w:bodyDiv w:val="1"/>
      <w:marLeft w:val="0"/>
      <w:marRight w:val="0"/>
      <w:marTop w:val="0"/>
      <w:marBottom w:val="0"/>
      <w:divBdr>
        <w:top w:val="none" w:sz="0" w:space="0" w:color="auto"/>
        <w:left w:val="none" w:sz="0" w:space="0" w:color="auto"/>
        <w:bottom w:val="none" w:sz="0" w:space="0" w:color="auto"/>
        <w:right w:val="none" w:sz="0" w:space="0" w:color="auto"/>
      </w:divBdr>
    </w:div>
    <w:div w:id="809176110">
      <w:bodyDiv w:val="1"/>
      <w:marLeft w:val="0"/>
      <w:marRight w:val="0"/>
      <w:marTop w:val="0"/>
      <w:marBottom w:val="0"/>
      <w:divBdr>
        <w:top w:val="none" w:sz="0" w:space="0" w:color="auto"/>
        <w:left w:val="none" w:sz="0" w:space="0" w:color="auto"/>
        <w:bottom w:val="none" w:sz="0" w:space="0" w:color="auto"/>
        <w:right w:val="none" w:sz="0" w:space="0" w:color="auto"/>
      </w:divBdr>
    </w:div>
    <w:div w:id="810823789">
      <w:bodyDiv w:val="1"/>
      <w:marLeft w:val="0"/>
      <w:marRight w:val="0"/>
      <w:marTop w:val="0"/>
      <w:marBottom w:val="0"/>
      <w:divBdr>
        <w:top w:val="none" w:sz="0" w:space="0" w:color="auto"/>
        <w:left w:val="none" w:sz="0" w:space="0" w:color="auto"/>
        <w:bottom w:val="none" w:sz="0" w:space="0" w:color="auto"/>
        <w:right w:val="none" w:sz="0" w:space="0" w:color="auto"/>
      </w:divBdr>
    </w:div>
    <w:div w:id="876161906">
      <w:bodyDiv w:val="1"/>
      <w:marLeft w:val="0"/>
      <w:marRight w:val="0"/>
      <w:marTop w:val="0"/>
      <w:marBottom w:val="0"/>
      <w:divBdr>
        <w:top w:val="none" w:sz="0" w:space="0" w:color="auto"/>
        <w:left w:val="none" w:sz="0" w:space="0" w:color="auto"/>
        <w:bottom w:val="none" w:sz="0" w:space="0" w:color="auto"/>
        <w:right w:val="none" w:sz="0" w:space="0" w:color="auto"/>
      </w:divBdr>
    </w:div>
    <w:div w:id="904951618">
      <w:bodyDiv w:val="1"/>
      <w:marLeft w:val="0"/>
      <w:marRight w:val="0"/>
      <w:marTop w:val="0"/>
      <w:marBottom w:val="0"/>
      <w:divBdr>
        <w:top w:val="none" w:sz="0" w:space="0" w:color="auto"/>
        <w:left w:val="none" w:sz="0" w:space="0" w:color="auto"/>
        <w:bottom w:val="none" w:sz="0" w:space="0" w:color="auto"/>
        <w:right w:val="none" w:sz="0" w:space="0" w:color="auto"/>
      </w:divBdr>
    </w:div>
    <w:div w:id="906066601">
      <w:bodyDiv w:val="1"/>
      <w:marLeft w:val="0"/>
      <w:marRight w:val="0"/>
      <w:marTop w:val="0"/>
      <w:marBottom w:val="0"/>
      <w:divBdr>
        <w:top w:val="none" w:sz="0" w:space="0" w:color="auto"/>
        <w:left w:val="none" w:sz="0" w:space="0" w:color="auto"/>
        <w:bottom w:val="none" w:sz="0" w:space="0" w:color="auto"/>
        <w:right w:val="none" w:sz="0" w:space="0" w:color="auto"/>
      </w:divBdr>
    </w:div>
    <w:div w:id="970595451">
      <w:bodyDiv w:val="1"/>
      <w:marLeft w:val="0"/>
      <w:marRight w:val="0"/>
      <w:marTop w:val="0"/>
      <w:marBottom w:val="0"/>
      <w:divBdr>
        <w:top w:val="none" w:sz="0" w:space="0" w:color="auto"/>
        <w:left w:val="none" w:sz="0" w:space="0" w:color="auto"/>
        <w:bottom w:val="none" w:sz="0" w:space="0" w:color="auto"/>
        <w:right w:val="none" w:sz="0" w:space="0" w:color="auto"/>
      </w:divBdr>
    </w:div>
    <w:div w:id="1028719833">
      <w:bodyDiv w:val="1"/>
      <w:marLeft w:val="0"/>
      <w:marRight w:val="0"/>
      <w:marTop w:val="0"/>
      <w:marBottom w:val="0"/>
      <w:divBdr>
        <w:top w:val="none" w:sz="0" w:space="0" w:color="auto"/>
        <w:left w:val="none" w:sz="0" w:space="0" w:color="auto"/>
        <w:bottom w:val="none" w:sz="0" w:space="0" w:color="auto"/>
        <w:right w:val="none" w:sz="0" w:space="0" w:color="auto"/>
      </w:divBdr>
    </w:div>
    <w:div w:id="1033118413">
      <w:bodyDiv w:val="1"/>
      <w:marLeft w:val="0"/>
      <w:marRight w:val="0"/>
      <w:marTop w:val="0"/>
      <w:marBottom w:val="0"/>
      <w:divBdr>
        <w:top w:val="none" w:sz="0" w:space="0" w:color="auto"/>
        <w:left w:val="none" w:sz="0" w:space="0" w:color="auto"/>
        <w:bottom w:val="none" w:sz="0" w:space="0" w:color="auto"/>
        <w:right w:val="none" w:sz="0" w:space="0" w:color="auto"/>
      </w:divBdr>
    </w:div>
    <w:div w:id="1034887051">
      <w:bodyDiv w:val="1"/>
      <w:marLeft w:val="0"/>
      <w:marRight w:val="0"/>
      <w:marTop w:val="0"/>
      <w:marBottom w:val="0"/>
      <w:divBdr>
        <w:top w:val="none" w:sz="0" w:space="0" w:color="auto"/>
        <w:left w:val="none" w:sz="0" w:space="0" w:color="auto"/>
        <w:bottom w:val="none" w:sz="0" w:space="0" w:color="auto"/>
        <w:right w:val="none" w:sz="0" w:space="0" w:color="auto"/>
      </w:divBdr>
    </w:div>
    <w:div w:id="1044721866">
      <w:bodyDiv w:val="1"/>
      <w:marLeft w:val="0"/>
      <w:marRight w:val="0"/>
      <w:marTop w:val="0"/>
      <w:marBottom w:val="0"/>
      <w:divBdr>
        <w:top w:val="none" w:sz="0" w:space="0" w:color="auto"/>
        <w:left w:val="none" w:sz="0" w:space="0" w:color="auto"/>
        <w:bottom w:val="none" w:sz="0" w:space="0" w:color="auto"/>
        <w:right w:val="none" w:sz="0" w:space="0" w:color="auto"/>
      </w:divBdr>
    </w:div>
    <w:div w:id="1154294676">
      <w:bodyDiv w:val="1"/>
      <w:marLeft w:val="0"/>
      <w:marRight w:val="0"/>
      <w:marTop w:val="0"/>
      <w:marBottom w:val="0"/>
      <w:divBdr>
        <w:top w:val="none" w:sz="0" w:space="0" w:color="auto"/>
        <w:left w:val="none" w:sz="0" w:space="0" w:color="auto"/>
        <w:bottom w:val="none" w:sz="0" w:space="0" w:color="auto"/>
        <w:right w:val="none" w:sz="0" w:space="0" w:color="auto"/>
      </w:divBdr>
    </w:div>
    <w:div w:id="1159149835">
      <w:bodyDiv w:val="1"/>
      <w:marLeft w:val="0"/>
      <w:marRight w:val="0"/>
      <w:marTop w:val="0"/>
      <w:marBottom w:val="0"/>
      <w:divBdr>
        <w:top w:val="none" w:sz="0" w:space="0" w:color="auto"/>
        <w:left w:val="none" w:sz="0" w:space="0" w:color="auto"/>
        <w:bottom w:val="none" w:sz="0" w:space="0" w:color="auto"/>
        <w:right w:val="none" w:sz="0" w:space="0" w:color="auto"/>
      </w:divBdr>
    </w:div>
    <w:div w:id="1165707652">
      <w:bodyDiv w:val="1"/>
      <w:marLeft w:val="0"/>
      <w:marRight w:val="0"/>
      <w:marTop w:val="0"/>
      <w:marBottom w:val="0"/>
      <w:divBdr>
        <w:top w:val="none" w:sz="0" w:space="0" w:color="auto"/>
        <w:left w:val="none" w:sz="0" w:space="0" w:color="auto"/>
        <w:bottom w:val="none" w:sz="0" w:space="0" w:color="auto"/>
        <w:right w:val="none" w:sz="0" w:space="0" w:color="auto"/>
      </w:divBdr>
    </w:div>
    <w:div w:id="1195191529">
      <w:bodyDiv w:val="1"/>
      <w:marLeft w:val="0"/>
      <w:marRight w:val="0"/>
      <w:marTop w:val="0"/>
      <w:marBottom w:val="0"/>
      <w:divBdr>
        <w:top w:val="none" w:sz="0" w:space="0" w:color="auto"/>
        <w:left w:val="none" w:sz="0" w:space="0" w:color="auto"/>
        <w:bottom w:val="none" w:sz="0" w:space="0" w:color="auto"/>
        <w:right w:val="none" w:sz="0" w:space="0" w:color="auto"/>
      </w:divBdr>
    </w:div>
    <w:div w:id="1213542706">
      <w:bodyDiv w:val="1"/>
      <w:marLeft w:val="0"/>
      <w:marRight w:val="0"/>
      <w:marTop w:val="0"/>
      <w:marBottom w:val="0"/>
      <w:divBdr>
        <w:top w:val="none" w:sz="0" w:space="0" w:color="auto"/>
        <w:left w:val="none" w:sz="0" w:space="0" w:color="auto"/>
        <w:bottom w:val="none" w:sz="0" w:space="0" w:color="auto"/>
        <w:right w:val="none" w:sz="0" w:space="0" w:color="auto"/>
      </w:divBdr>
    </w:div>
    <w:div w:id="1221356437">
      <w:bodyDiv w:val="1"/>
      <w:marLeft w:val="0"/>
      <w:marRight w:val="0"/>
      <w:marTop w:val="0"/>
      <w:marBottom w:val="0"/>
      <w:divBdr>
        <w:top w:val="none" w:sz="0" w:space="0" w:color="auto"/>
        <w:left w:val="none" w:sz="0" w:space="0" w:color="auto"/>
        <w:bottom w:val="none" w:sz="0" w:space="0" w:color="auto"/>
        <w:right w:val="none" w:sz="0" w:space="0" w:color="auto"/>
      </w:divBdr>
    </w:div>
    <w:div w:id="1246259183">
      <w:bodyDiv w:val="1"/>
      <w:marLeft w:val="0"/>
      <w:marRight w:val="0"/>
      <w:marTop w:val="0"/>
      <w:marBottom w:val="0"/>
      <w:divBdr>
        <w:top w:val="none" w:sz="0" w:space="0" w:color="auto"/>
        <w:left w:val="none" w:sz="0" w:space="0" w:color="auto"/>
        <w:bottom w:val="none" w:sz="0" w:space="0" w:color="auto"/>
        <w:right w:val="none" w:sz="0" w:space="0" w:color="auto"/>
      </w:divBdr>
    </w:div>
    <w:div w:id="1264649948">
      <w:bodyDiv w:val="1"/>
      <w:marLeft w:val="0"/>
      <w:marRight w:val="0"/>
      <w:marTop w:val="0"/>
      <w:marBottom w:val="0"/>
      <w:divBdr>
        <w:top w:val="none" w:sz="0" w:space="0" w:color="auto"/>
        <w:left w:val="none" w:sz="0" w:space="0" w:color="auto"/>
        <w:bottom w:val="none" w:sz="0" w:space="0" w:color="auto"/>
        <w:right w:val="none" w:sz="0" w:space="0" w:color="auto"/>
      </w:divBdr>
    </w:div>
    <w:div w:id="1265117948">
      <w:bodyDiv w:val="1"/>
      <w:marLeft w:val="0"/>
      <w:marRight w:val="0"/>
      <w:marTop w:val="0"/>
      <w:marBottom w:val="0"/>
      <w:divBdr>
        <w:top w:val="none" w:sz="0" w:space="0" w:color="auto"/>
        <w:left w:val="none" w:sz="0" w:space="0" w:color="auto"/>
        <w:bottom w:val="none" w:sz="0" w:space="0" w:color="auto"/>
        <w:right w:val="none" w:sz="0" w:space="0" w:color="auto"/>
      </w:divBdr>
    </w:div>
    <w:div w:id="1270552896">
      <w:bodyDiv w:val="1"/>
      <w:marLeft w:val="0"/>
      <w:marRight w:val="0"/>
      <w:marTop w:val="0"/>
      <w:marBottom w:val="0"/>
      <w:divBdr>
        <w:top w:val="none" w:sz="0" w:space="0" w:color="auto"/>
        <w:left w:val="none" w:sz="0" w:space="0" w:color="auto"/>
        <w:bottom w:val="none" w:sz="0" w:space="0" w:color="auto"/>
        <w:right w:val="none" w:sz="0" w:space="0" w:color="auto"/>
      </w:divBdr>
    </w:div>
    <w:div w:id="1314141647">
      <w:bodyDiv w:val="1"/>
      <w:marLeft w:val="0"/>
      <w:marRight w:val="0"/>
      <w:marTop w:val="0"/>
      <w:marBottom w:val="0"/>
      <w:divBdr>
        <w:top w:val="none" w:sz="0" w:space="0" w:color="auto"/>
        <w:left w:val="none" w:sz="0" w:space="0" w:color="auto"/>
        <w:bottom w:val="none" w:sz="0" w:space="0" w:color="auto"/>
        <w:right w:val="none" w:sz="0" w:space="0" w:color="auto"/>
      </w:divBdr>
    </w:div>
    <w:div w:id="1330865457">
      <w:bodyDiv w:val="1"/>
      <w:marLeft w:val="0"/>
      <w:marRight w:val="0"/>
      <w:marTop w:val="0"/>
      <w:marBottom w:val="0"/>
      <w:divBdr>
        <w:top w:val="none" w:sz="0" w:space="0" w:color="auto"/>
        <w:left w:val="none" w:sz="0" w:space="0" w:color="auto"/>
        <w:bottom w:val="none" w:sz="0" w:space="0" w:color="auto"/>
        <w:right w:val="none" w:sz="0" w:space="0" w:color="auto"/>
      </w:divBdr>
    </w:div>
    <w:div w:id="1338264665">
      <w:bodyDiv w:val="1"/>
      <w:marLeft w:val="0"/>
      <w:marRight w:val="0"/>
      <w:marTop w:val="0"/>
      <w:marBottom w:val="0"/>
      <w:divBdr>
        <w:top w:val="none" w:sz="0" w:space="0" w:color="auto"/>
        <w:left w:val="none" w:sz="0" w:space="0" w:color="auto"/>
        <w:bottom w:val="none" w:sz="0" w:space="0" w:color="auto"/>
        <w:right w:val="none" w:sz="0" w:space="0" w:color="auto"/>
      </w:divBdr>
    </w:div>
    <w:div w:id="1352756250">
      <w:bodyDiv w:val="1"/>
      <w:marLeft w:val="0"/>
      <w:marRight w:val="0"/>
      <w:marTop w:val="0"/>
      <w:marBottom w:val="0"/>
      <w:divBdr>
        <w:top w:val="none" w:sz="0" w:space="0" w:color="auto"/>
        <w:left w:val="none" w:sz="0" w:space="0" w:color="auto"/>
        <w:bottom w:val="none" w:sz="0" w:space="0" w:color="auto"/>
        <w:right w:val="none" w:sz="0" w:space="0" w:color="auto"/>
      </w:divBdr>
    </w:div>
    <w:div w:id="1378237657">
      <w:bodyDiv w:val="1"/>
      <w:marLeft w:val="0"/>
      <w:marRight w:val="0"/>
      <w:marTop w:val="0"/>
      <w:marBottom w:val="0"/>
      <w:divBdr>
        <w:top w:val="none" w:sz="0" w:space="0" w:color="auto"/>
        <w:left w:val="none" w:sz="0" w:space="0" w:color="auto"/>
        <w:bottom w:val="none" w:sz="0" w:space="0" w:color="auto"/>
        <w:right w:val="none" w:sz="0" w:space="0" w:color="auto"/>
      </w:divBdr>
    </w:div>
    <w:div w:id="1442989483">
      <w:bodyDiv w:val="1"/>
      <w:marLeft w:val="0"/>
      <w:marRight w:val="0"/>
      <w:marTop w:val="0"/>
      <w:marBottom w:val="0"/>
      <w:divBdr>
        <w:top w:val="none" w:sz="0" w:space="0" w:color="auto"/>
        <w:left w:val="none" w:sz="0" w:space="0" w:color="auto"/>
        <w:bottom w:val="none" w:sz="0" w:space="0" w:color="auto"/>
        <w:right w:val="none" w:sz="0" w:space="0" w:color="auto"/>
      </w:divBdr>
    </w:div>
    <w:div w:id="1471553654">
      <w:bodyDiv w:val="1"/>
      <w:marLeft w:val="0"/>
      <w:marRight w:val="0"/>
      <w:marTop w:val="0"/>
      <w:marBottom w:val="0"/>
      <w:divBdr>
        <w:top w:val="none" w:sz="0" w:space="0" w:color="auto"/>
        <w:left w:val="none" w:sz="0" w:space="0" w:color="auto"/>
        <w:bottom w:val="none" w:sz="0" w:space="0" w:color="auto"/>
        <w:right w:val="none" w:sz="0" w:space="0" w:color="auto"/>
      </w:divBdr>
    </w:div>
    <w:div w:id="1477799719">
      <w:bodyDiv w:val="1"/>
      <w:marLeft w:val="0"/>
      <w:marRight w:val="0"/>
      <w:marTop w:val="0"/>
      <w:marBottom w:val="0"/>
      <w:divBdr>
        <w:top w:val="none" w:sz="0" w:space="0" w:color="auto"/>
        <w:left w:val="none" w:sz="0" w:space="0" w:color="auto"/>
        <w:bottom w:val="none" w:sz="0" w:space="0" w:color="auto"/>
        <w:right w:val="none" w:sz="0" w:space="0" w:color="auto"/>
      </w:divBdr>
    </w:div>
    <w:div w:id="1483959567">
      <w:bodyDiv w:val="1"/>
      <w:marLeft w:val="0"/>
      <w:marRight w:val="0"/>
      <w:marTop w:val="0"/>
      <w:marBottom w:val="0"/>
      <w:divBdr>
        <w:top w:val="none" w:sz="0" w:space="0" w:color="auto"/>
        <w:left w:val="none" w:sz="0" w:space="0" w:color="auto"/>
        <w:bottom w:val="none" w:sz="0" w:space="0" w:color="auto"/>
        <w:right w:val="none" w:sz="0" w:space="0" w:color="auto"/>
      </w:divBdr>
    </w:div>
    <w:div w:id="1519615305">
      <w:bodyDiv w:val="1"/>
      <w:marLeft w:val="0"/>
      <w:marRight w:val="0"/>
      <w:marTop w:val="0"/>
      <w:marBottom w:val="0"/>
      <w:divBdr>
        <w:top w:val="none" w:sz="0" w:space="0" w:color="auto"/>
        <w:left w:val="none" w:sz="0" w:space="0" w:color="auto"/>
        <w:bottom w:val="none" w:sz="0" w:space="0" w:color="auto"/>
        <w:right w:val="none" w:sz="0" w:space="0" w:color="auto"/>
      </w:divBdr>
    </w:div>
    <w:div w:id="1530532136">
      <w:bodyDiv w:val="1"/>
      <w:marLeft w:val="0"/>
      <w:marRight w:val="0"/>
      <w:marTop w:val="0"/>
      <w:marBottom w:val="0"/>
      <w:divBdr>
        <w:top w:val="none" w:sz="0" w:space="0" w:color="auto"/>
        <w:left w:val="none" w:sz="0" w:space="0" w:color="auto"/>
        <w:bottom w:val="none" w:sz="0" w:space="0" w:color="auto"/>
        <w:right w:val="none" w:sz="0" w:space="0" w:color="auto"/>
      </w:divBdr>
    </w:div>
    <w:div w:id="1536776538">
      <w:bodyDiv w:val="1"/>
      <w:marLeft w:val="0"/>
      <w:marRight w:val="0"/>
      <w:marTop w:val="0"/>
      <w:marBottom w:val="0"/>
      <w:divBdr>
        <w:top w:val="none" w:sz="0" w:space="0" w:color="auto"/>
        <w:left w:val="none" w:sz="0" w:space="0" w:color="auto"/>
        <w:bottom w:val="none" w:sz="0" w:space="0" w:color="auto"/>
        <w:right w:val="none" w:sz="0" w:space="0" w:color="auto"/>
      </w:divBdr>
    </w:div>
    <w:div w:id="1538198022">
      <w:bodyDiv w:val="1"/>
      <w:marLeft w:val="0"/>
      <w:marRight w:val="0"/>
      <w:marTop w:val="0"/>
      <w:marBottom w:val="0"/>
      <w:divBdr>
        <w:top w:val="none" w:sz="0" w:space="0" w:color="auto"/>
        <w:left w:val="none" w:sz="0" w:space="0" w:color="auto"/>
        <w:bottom w:val="none" w:sz="0" w:space="0" w:color="auto"/>
        <w:right w:val="none" w:sz="0" w:space="0" w:color="auto"/>
      </w:divBdr>
    </w:div>
    <w:div w:id="1543864178">
      <w:bodyDiv w:val="1"/>
      <w:marLeft w:val="0"/>
      <w:marRight w:val="0"/>
      <w:marTop w:val="0"/>
      <w:marBottom w:val="0"/>
      <w:divBdr>
        <w:top w:val="none" w:sz="0" w:space="0" w:color="auto"/>
        <w:left w:val="none" w:sz="0" w:space="0" w:color="auto"/>
        <w:bottom w:val="none" w:sz="0" w:space="0" w:color="auto"/>
        <w:right w:val="none" w:sz="0" w:space="0" w:color="auto"/>
      </w:divBdr>
    </w:div>
    <w:div w:id="1550414779">
      <w:bodyDiv w:val="1"/>
      <w:marLeft w:val="0"/>
      <w:marRight w:val="0"/>
      <w:marTop w:val="0"/>
      <w:marBottom w:val="0"/>
      <w:divBdr>
        <w:top w:val="none" w:sz="0" w:space="0" w:color="auto"/>
        <w:left w:val="none" w:sz="0" w:space="0" w:color="auto"/>
        <w:bottom w:val="none" w:sz="0" w:space="0" w:color="auto"/>
        <w:right w:val="none" w:sz="0" w:space="0" w:color="auto"/>
      </w:divBdr>
    </w:div>
    <w:div w:id="1577205006">
      <w:bodyDiv w:val="1"/>
      <w:marLeft w:val="0"/>
      <w:marRight w:val="0"/>
      <w:marTop w:val="0"/>
      <w:marBottom w:val="0"/>
      <w:divBdr>
        <w:top w:val="none" w:sz="0" w:space="0" w:color="auto"/>
        <w:left w:val="none" w:sz="0" w:space="0" w:color="auto"/>
        <w:bottom w:val="none" w:sz="0" w:space="0" w:color="auto"/>
        <w:right w:val="none" w:sz="0" w:space="0" w:color="auto"/>
      </w:divBdr>
    </w:div>
    <w:div w:id="1587033629">
      <w:bodyDiv w:val="1"/>
      <w:marLeft w:val="0"/>
      <w:marRight w:val="0"/>
      <w:marTop w:val="0"/>
      <w:marBottom w:val="0"/>
      <w:divBdr>
        <w:top w:val="none" w:sz="0" w:space="0" w:color="auto"/>
        <w:left w:val="none" w:sz="0" w:space="0" w:color="auto"/>
        <w:bottom w:val="none" w:sz="0" w:space="0" w:color="auto"/>
        <w:right w:val="none" w:sz="0" w:space="0" w:color="auto"/>
      </w:divBdr>
    </w:div>
    <w:div w:id="1611890623">
      <w:bodyDiv w:val="1"/>
      <w:marLeft w:val="0"/>
      <w:marRight w:val="0"/>
      <w:marTop w:val="0"/>
      <w:marBottom w:val="0"/>
      <w:divBdr>
        <w:top w:val="none" w:sz="0" w:space="0" w:color="auto"/>
        <w:left w:val="none" w:sz="0" w:space="0" w:color="auto"/>
        <w:bottom w:val="none" w:sz="0" w:space="0" w:color="auto"/>
        <w:right w:val="none" w:sz="0" w:space="0" w:color="auto"/>
      </w:divBdr>
    </w:div>
    <w:div w:id="1639217998">
      <w:bodyDiv w:val="1"/>
      <w:marLeft w:val="0"/>
      <w:marRight w:val="0"/>
      <w:marTop w:val="0"/>
      <w:marBottom w:val="0"/>
      <w:divBdr>
        <w:top w:val="none" w:sz="0" w:space="0" w:color="auto"/>
        <w:left w:val="none" w:sz="0" w:space="0" w:color="auto"/>
        <w:bottom w:val="none" w:sz="0" w:space="0" w:color="auto"/>
        <w:right w:val="none" w:sz="0" w:space="0" w:color="auto"/>
      </w:divBdr>
    </w:div>
    <w:div w:id="1666128441">
      <w:bodyDiv w:val="1"/>
      <w:marLeft w:val="0"/>
      <w:marRight w:val="0"/>
      <w:marTop w:val="0"/>
      <w:marBottom w:val="0"/>
      <w:divBdr>
        <w:top w:val="none" w:sz="0" w:space="0" w:color="auto"/>
        <w:left w:val="none" w:sz="0" w:space="0" w:color="auto"/>
        <w:bottom w:val="none" w:sz="0" w:space="0" w:color="auto"/>
        <w:right w:val="none" w:sz="0" w:space="0" w:color="auto"/>
      </w:divBdr>
    </w:div>
    <w:div w:id="1699963119">
      <w:bodyDiv w:val="1"/>
      <w:marLeft w:val="0"/>
      <w:marRight w:val="0"/>
      <w:marTop w:val="0"/>
      <w:marBottom w:val="0"/>
      <w:divBdr>
        <w:top w:val="none" w:sz="0" w:space="0" w:color="auto"/>
        <w:left w:val="none" w:sz="0" w:space="0" w:color="auto"/>
        <w:bottom w:val="none" w:sz="0" w:space="0" w:color="auto"/>
        <w:right w:val="none" w:sz="0" w:space="0" w:color="auto"/>
      </w:divBdr>
    </w:div>
    <w:div w:id="1715228375">
      <w:bodyDiv w:val="1"/>
      <w:marLeft w:val="0"/>
      <w:marRight w:val="0"/>
      <w:marTop w:val="0"/>
      <w:marBottom w:val="0"/>
      <w:divBdr>
        <w:top w:val="none" w:sz="0" w:space="0" w:color="auto"/>
        <w:left w:val="none" w:sz="0" w:space="0" w:color="auto"/>
        <w:bottom w:val="none" w:sz="0" w:space="0" w:color="auto"/>
        <w:right w:val="none" w:sz="0" w:space="0" w:color="auto"/>
      </w:divBdr>
    </w:div>
    <w:div w:id="1716466560">
      <w:bodyDiv w:val="1"/>
      <w:marLeft w:val="0"/>
      <w:marRight w:val="0"/>
      <w:marTop w:val="0"/>
      <w:marBottom w:val="0"/>
      <w:divBdr>
        <w:top w:val="none" w:sz="0" w:space="0" w:color="auto"/>
        <w:left w:val="none" w:sz="0" w:space="0" w:color="auto"/>
        <w:bottom w:val="none" w:sz="0" w:space="0" w:color="auto"/>
        <w:right w:val="none" w:sz="0" w:space="0" w:color="auto"/>
      </w:divBdr>
    </w:div>
    <w:div w:id="1784643240">
      <w:bodyDiv w:val="1"/>
      <w:marLeft w:val="0"/>
      <w:marRight w:val="0"/>
      <w:marTop w:val="0"/>
      <w:marBottom w:val="0"/>
      <w:divBdr>
        <w:top w:val="none" w:sz="0" w:space="0" w:color="auto"/>
        <w:left w:val="none" w:sz="0" w:space="0" w:color="auto"/>
        <w:bottom w:val="none" w:sz="0" w:space="0" w:color="auto"/>
        <w:right w:val="none" w:sz="0" w:space="0" w:color="auto"/>
      </w:divBdr>
    </w:div>
    <w:div w:id="1844977834">
      <w:bodyDiv w:val="1"/>
      <w:marLeft w:val="0"/>
      <w:marRight w:val="0"/>
      <w:marTop w:val="0"/>
      <w:marBottom w:val="0"/>
      <w:divBdr>
        <w:top w:val="none" w:sz="0" w:space="0" w:color="auto"/>
        <w:left w:val="none" w:sz="0" w:space="0" w:color="auto"/>
        <w:bottom w:val="none" w:sz="0" w:space="0" w:color="auto"/>
        <w:right w:val="none" w:sz="0" w:space="0" w:color="auto"/>
      </w:divBdr>
    </w:div>
    <w:div w:id="1875460221">
      <w:bodyDiv w:val="1"/>
      <w:marLeft w:val="0"/>
      <w:marRight w:val="0"/>
      <w:marTop w:val="0"/>
      <w:marBottom w:val="0"/>
      <w:divBdr>
        <w:top w:val="none" w:sz="0" w:space="0" w:color="auto"/>
        <w:left w:val="none" w:sz="0" w:space="0" w:color="auto"/>
        <w:bottom w:val="none" w:sz="0" w:space="0" w:color="auto"/>
        <w:right w:val="none" w:sz="0" w:space="0" w:color="auto"/>
      </w:divBdr>
    </w:div>
    <w:div w:id="1919364996">
      <w:bodyDiv w:val="1"/>
      <w:marLeft w:val="0"/>
      <w:marRight w:val="0"/>
      <w:marTop w:val="0"/>
      <w:marBottom w:val="0"/>
      <w:divBdr>
        <w:top w:val="none" w:sz="0" w:space="0" w:color="auto"/>
        <w:left w:val="none" w:sz="0" w:space="0" w:color="auto"/>
        <w:bottom w:val="none" w:sz="0" w:space="0" w:color="auto"/>
        <w:right w:val="none" w:sz="0" w:space="0" w:color="auto"/>
      </w:divBdr>
    </w:div>
    <w:div w:id="1940723118">
      <w:bodyDiv w:val="1"/>
      <w:marLeft w:val="0"/>
      <w:marRight w:val="0"/>
      <w:marTop w:val="0"/>
      <w:marBottom w:val="0"/>
      <w:divBdr>
        <w:top w:val="none" w:sz="0" w:space="0" w:color="auto"/>
        <w:left w:val="none" w:sz="0" w:space="0" w:color="auto"/>
        <w:bottom w:val="none" w:sz="0" w:space="0" w:color="auto"/>
        <w:right w:val="none" w:sz="0" w:space="0" w:color="auto"/>
      </w:divBdr>
    </w:div>
    <w:div w:id="1969966968">
      <w:bodyDiv w:val="1"/>
      <w:marLeft w:val="0"/>
      <w:marRight w:val="0"/>
      <w:marTop w:val="0"/>
      <w:marBottom w:val="0"/>
      <w:divBdr>
        <w:top w:val="none" w:sz="0" w:space="0" w:color="auto"/>
        <w:left w:val="none" w:sz="0" w:space="0" w:color="auto"/>
        <w:bottom w:val="none" w:sz="0" w:space="0" w:color="auto"/>
        <w:right w:val="none" w:sz="0" w:space="0" w:color="auto"/>
      </w:divBdr>
    </w:div>
    <w:div w:id="2063599337">
      <w:bodyDiv w:val="1"/>
      <w:marLeft w:val="0"/>
      <w:marRight w:val="0"/>
      <w:marTop w:val="0"/>
      <w:marBottom w:val="0"/>
      <w:divBdr>
        <w:top w:val="none" w:sz="0" w:space="0" w:color="auto"/>
        <w:left w:val="none" w:sz="0" w:space="0" w:color="auto"/>
        <w:bottom w:val="none" w:sz="0" w:space="0" w:color="auto"/>
        <w:right w:val="none" w:sz="0" w:space="0" w:color="auto"/>
      </w:divBdr>
    </w:div>
    <w:div w:id="2133092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Agu23</b:Tag>
    <b:SourceType>Book</b:SourceType>
    <b:Guid>{94FCC2B8-231C-4F8A-B51A-D17B4DB3E953}</b:Guid>
    <b:Title>ANÁLISIS DE RETENCIÓN DE CLIENTES EN INSTITUCIONES BANCARIAS</b:Title>
    <b:Year>2023</b:Year>
    <b:City>Medellín</b:City>
    <b:Publisher>Universidad de Antioquia</b:Publisher>
    <b:Author>
      <b:Author>
        <b:NameList>
          <b:Person>
            <b:Last>Agudelo</b:Last>
            <b:First>Hadys Osvaldo</b:First>
          </b:Person>
        </b:NameList>
      </b:Author>
    </b:Author>
    <b:RefOrder>2</b:RefOrder>
  </b:Source>
  <b:Source>
    <b:Tag>Zad22</b:Tag>
    <b:SourceType>JournalArticle</b:SourceType>
    <b:Guid>{0ADDA6E1-6CE7-4675-95BA-A5D38376C65D}</b:Guid>
    <b:Title>A review on Churn Prediction and Customer Segmentation using Machine Learning</b:Title>
    <b:Year>2022</b:Year>
    <b:JournalName>International Conference on Machine Learning, Big Data, Cloud and Parallel Computing (COM-IT-CON)</b:JournalName>
    <b:Author>
      <b:Author>
        <b:NameList>
          <b:Person>
            <b:Last>Zadoo</b:Last>
            <b:First>Ankita</b:First>
          </b:Person>
          <b:Person>
            <b:Last>Jagtap</b:Last>
            <b:First>Tanmay </b:First>
          </b:Person>
          <b:Person>
            <b:Last>Khule</b:Last>
            <b:First>Nikhil</b:First>
          </b:Person>
          <b:Person>
            <b:Last>Kedari</b:Last>
            <b:First>Ashutosh </b:First>
          </b:Person>
          <b:Person>
            <b:Last>Khedkar</b:Last>
            <b:First>Shilpa</b:First>
          </b:Person>
        </b:NameList>
      </b:Author>
    </b:Author>
    <b:RefOrder>1</b:RefOrder>
  </b:Source>
  <b:Source>
    <b:Tag>Oza18</b:Tag>
    <b:SourceType>JournalArticle</b:SourceType>
    <b:Guid>{0A7DAFB4-D9E3-4561-A35A-F0D1A1298A43}</b:Guid>
    <b:Title>A Case Study on Customer Segmentation by using Machine Learning Methods</b:Title>
    <b:Year>2018</b:Year>
    <b:Author>
      <b:Author>
        <b:NameList>
          <b:Person>
            <b:Last>Ozan</b:Last>
            <b:First>Sukru</b:First>
          </b:Person>
        </b:NameList>
      </b:Author>
    </b:Author>
    <b:JournalName>International Conference on Artificial Intelligence and Data Processing (IDAP). doi:10.1109/idap.2018.8620892 </b:JournalName>
    <b:RefOrder>3</b:RefOrder>
  </b:Source>
  <b:Source>
    <b:Tag>Wan24</b:Tag>
    <b:SourceType>JournalArticle</b:SourceType>
    <b:Guid>{3C97BBC2-C0F8-43DC-95E8-E1536271A289}</b:Guid>
    <b:Title>Customer Segmentation Based on Machine Learning Methods</b:Title>
    <b:JournalName>Highlights in Science, Engineering and Technology</b:JournalName>
    <b:Year>2024</b:Year>
    <b:Pages>131</b:Pages>
    <b:Author>
      <b:Author>
        <b:NameList>
          <b:Person>
            <b:Last>Wang</b:Last>
            <b:First>Zhiyue</b:First>
          </b:Person>
        </b:NameList>
      </b:Author>
    </b:Author>
    <b:RefOrder>4</b:RefOrder>
  </b:Source>
  <b:Source>
    <b:Tag>Iva</b:Tag>
    <b:SourceType>Book</b:SourceType>
    <b:Guid>{72C4FFB0-1D21-4B3B-9859-489B90D75FA7}</b:Guid>
    <b:Author>
      <b:Author>
        <b:NameList>
          <b:Person>
            <b:Last>Barbona</b:Last>
            <b:First>Ivana</b:First>
          </b:Person>
          <b:Person>
            <b:Last>Celina </b:Last>
            <b:First>Beltrán </b:First>
          </b:Person>
        </b:NameList>
      </b:Author>
    </b:Author>
    <b:Title>Aplicación del algoritmo Boosting Adaptativo (ADABOOST) a un problema de clasificación automática de textos</b:Title>
    <b:Year>2018</b:Year>
    <b:City>Rosario</b:City>
    <b:Publisher>Universidad Nacional de Rosario</b:Publisher>
    <b:RefOrder>6</b:RefOrder>
  </b:Source>
  <b:Source>
    <b:Tag>IBM24</b:Tag>
    <b:SourceType>InternetSite</b:SourceType>
    <b:Guid>{FC2E5CDA-6E4E-4184-AB2F-7FAD30DC1C7B}</b:Guid>
    <b:Title>IBM</b:Title>
    <b:Year>2024</b:Year>
    <b:Author>
      <b:Author>
        <b:NameList>
          <b:Person>
            <b:Last>IBM</b:Last>
          </b:Person>
        </b:NameList>
      </b:Author>
    </b:Author>
    <b:InternetSiteTitle>¿Qué es un árbol de decisión?</b:InternetSiteTitle>
    <b:Month>10</b:Month>
    <b:Day>8</b:Day>
    <b:URL>https://www.ibm.com/es-es/topics/decision-trees</b:URL>
    <b:RefOrder>5</b:RefOrder>
  </b:Source>
</b:Sources>
</file>

<file path=customXml/itemProps1.xml><?xml version="1.0" encoding="utf-8"?>
<ds:datastoreItem xmlns:ds="http://schemas.openxmlformats.org/officeDocument/2006/customXml" ds:itemID="{93FE4FB6-CDB4-4C9A-9ED2-ADB4D9679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2338</Words>
  <Characters>12865</Characters>
  <Application>Microsoft Office Word</Application>
  <DocSecurity>0</DocSecurity>
  <Lines>107</Lines>
  <Paragraphs>30</Paragraphs>
  <ScaleCrop>false</ScaleCrop>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Eduardo Cabarcas Támara</dc:creator>
  <cp:lastModifiedBy>Mateo Eduardo Cabarcas Támara</cp:lastModifiedBy>
  <cp:revision>3</cp:revision>
  <dcterms:created xsi:type="dcterms:W3CDTF">2024-10-10T13:39:00Z</dcterms:created>
  <dcterms:modified xsi:type="dcterms:W3CDTF">2024-10-10T13:40:00Z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2024-10-06T00:00:00Z</vt:filetime>
  </property>
  <property fmtid="{D5CDD505-2E9C-101B-9397-08002B2CF9AE}" pid="3" name="Creator">
    <vt:lpwstr>Microsoft® Word LTSC</vt:lpwstr>
  </property>
  <property fmtid="{D5CDD505-2E9C-101B-9397-08002B2CF9AE}" pid="4" name="LastSaved">
    <vt:filetime>2024-10-06T00:00:00Z</vt:filetime>
  </property>
</Properties>
</file>