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DB3BA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08C4AAFC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7BE032CD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40442FD9" w14:textId="6F21038D" w:rsidR="002D50A0" w:rsidRPr="007917B6" w:rsidRDefault="007E25BA" w:rsidP="002D50A0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F0EED1F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083" type="#_x0000_t123" style="position:absolute;margin-left:38.15pt;margin-top:10.4pt;width:10.75pt;height:11.1pt;z-index:251701248"/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4E68BD4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margin-left:260.2pt;margin-top:9.45pt;width:21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1D01956A" w14:textId="77777777" w:rsidR="002D50A0" w:rsidRDefault="002D50A0" w:rsidP="002D50A0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B8F05E1">
          <v:shape id="_x0000_s2081" type="#_x0000_t202" style="position:absolute;margin-left:33.45pt;margin-top:9.45pt;width:22.5pt;height:14.2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60CDCAC3" w14:textId="77777777" w:rsidR="002D50A0" w:rsidRDefault="002D50A0" w:rsidP="002D50A0"/>
              </w:txbxContent>
            </v:textbox>
          </v:shape>
        </w:pict>
      </w:r>
      <w:r w:rsidR="002D50A0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12EC6BAE" w14:textId="77777777" w:rsidR="002D50A0" w:rsidRPr="007917B6" w:rsidRDefault="002D50A0" w:rsidP="002D50A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 xml:space="preserve">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12EBAF81" w14:textId="2775D960" w:rsidR="002D50A0" w:rsidRPr="007917B6" w:rsidRDefault="007E25BA" w:rsidP="002D50A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58E1559D">
          <v:shape id="_x0000_s2082" type="#_x0000_t202" style="position:absolute;margin-left:260.2pt;margin-top:8.1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51E89113" w14:textId="77777777" w:rsidR="002D50A0" w:rsidRDefault="002D50A0" w:rsidP="002D50A0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79E4FCF">
          <v:shape id="_x0000_s2080" type="#_x0000_t202" style="position:absolute;margin-left:33.45pt;margin-top:8.1pt;width:22.5pt;height:1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621277DE" w14:textId="77777777" w:rsidR="002D50A0" w:rsidRDefault="002D50A0" w:rsidP="002D50A0"/>
              </w:txbxContent>
            </v:textbox>
          </v:shape>
        </w:pict>
      </w:r>
    </w:p>
    <w:p w14:paraId="76B8B1AA" w14:textId="2736273C" w:rsidR="002D50A0" w:rsidRPr="007917B6" w:rsidRDefault="002D50A0" w:rsidP="002D50A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     Ayudante de Investigación</w:t>
      </w:r>
    </w:p>
    <w:p w14:paraId="2684C3BD" w14:textId="77777777" w:rsidR="002D50A0" w:rsidRPr="007917B6" w:rsidRDefault="007E25BA" w:rsidP="002D50A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6F68A7FD">
          <v:shape id="Cuadro de texto 2" o:spid="_x0000_s2079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798D640D" w14:textId="77777777" w:rsidR="002D50A0" w:rsidRDefault="002D50A0" w:rsidP="002D50A0"/>
              </w:txbxContent>
            </v:textbox>
          </v:shape>
        </w:pict>
      </w:r>
    </w:p>
    <w:p w14:paraId="4E560299" w14:textId="77777777" w:rsidR="002D50A0" w:rsidRPr="007917B6" w:rsidRDefault="002D50A0" w:rsidP="002D50A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2837F049" w14:textId="228465FF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68F3E5D" w14:textId="569A8F87" w:rsidR="0095259D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05872C5" w14:textId="3692DDEA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D7309" w:rsidRPr="00507C2A">
        <w:rPr>
          <w:rFonts w:ascii="Times New Roman" w:hAnsi="Times New Roman"/>
          <w:bCs/>
          <w:sz w:val="18"/>
          <w:szCs w:val="18"/>
          <w:lang w:val="es-EC"/>
        </w:rPr>
        <w:t>Ingeniería En Software</w:t>
      </w:r>
    </w:p>
    <w:p w14:paraId="7C37A224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D543037" w14:textId="35F0E3A9" w:rsidR="00685219" w:rsidRPr="00507C2A" w:rsidRDefault="002C54B6" w:rsidP="00507C2A">
      <w:pPr>
        <w:pStyle w:val="Textoindependiente"/>
        <w:rPr>
          <w:rFonts w:ascii="Times New Roman" w:hAnsi="Times New Roman"/>
          <w:b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 xml:space="preserve">ERIODO </w:t>
      </w:r>
      <w:r w:rsidR="00507C2A" w:rsidRPr="0094552E">
        <w:rPr>
          <w:rFonts w:ascii="Times New Roman" w:hAnsi="Times New Roman"/>
          <w:b/>
          <w:sz w:val="18"/>
          <w:szCs w:val="18"/>
          <w:lang w:val="es-EC"/>
        </w:rPr>
        <w:t>ACADÉMICO</w:t>
      </w:r>
      <w:r w:rsidR="00507C2A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507C2A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668CF" w:rsidRPr="00D726AF">
        <w:rPr>
          <w:rFonts w:ascii="Times New Roman" w:hAnsi="Times New Roman"/>
          <w:bCs/>
          <w:sz w:val="18"/>
          <w:szCs w:val="18"/>
          <w:lang w:val="es-EC"/>
        </w:rPr>
        <w:t>abril</w:t>
      </w:r>
      <w:r w:rsidR="009D7309" w:rsidRPr="00D726AF">
        <w:rPr>
          <w:rFonts w:ascii="Times New Roman" w:hAnsi="Times New Roman"/>
          <w:bCs/>
          <w:sz w:val="18"/>
          <w:szCs w:val="18"/>
          <w:lang w:val="es-EC"/>
        </w:rPr>
        <w:t xml:space="preserve"> 2025 – </w:t>
      </w:r>
      <w:r w:rsidR="009668CF">
        <w:rPr>
          <w:rFonts w:ascii="Times New Roman" w:hAnsi="Times New Roman"/>
          <w:bCs/>
          <w:sz w:val="18"/>
          <w:szCs w:val="18"/>
          <w:lang w:val="es-EC"/>
        </w:rPr>
        <w:t>a</w:t>
      </w:r>
      <w:r w:rsidR="009D7309" w:rsidRPr="00D726AF">
        <w:rPr>
          <w:rFonts w:ascii="Times New Roman" w:hAnsi="Times New Roman"/>
          <w:bCs/>
          <w:sz w:val="18"/>
          <w:szCs w:val="18"/>
          <w:lang w:val="es-EC"/>
        </w:rPr>
        <w:t>gosto 2025</w:t>
      </w:r>
    </w:p>
    <w:p w14:paraId="21CAB8FA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9270032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683F72E6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6527E1C1" w14:textId="2539212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="003E19A7" w:rsidRPr="003E19A7">
        <w:rPr>
          <w:rFonts w:ascii="Times New Roman" w:hAnsi="Times New Roman"/>
          <w:sz w:val="18"/>
          <w:szCs w:val="18"/>
          <w:lang w:val="es-ES"/>
        </w:rPr>
        <w:t>Ichthion</w:t>
      </w:r>
      <w:proofErr w:type="spellEnd"/>
      <w:r w:rsidR="003E19A7" w:rsidRPr="003E19A7">
        <w:rPr>
          <w:rFonts w:ascii="Times New Roman" w:hAnsi="Times New Roman"/>
          <w:sz w:val="18"/>
          <w:szCs w:val="18"/>
          <w:lang w:val="es-ES"/>
        </w:rPr>
        <w:t xml:space="preserve"> S.A.S. B.I.C</w:t>
      </w:r>
    </w:p>
    <w:p w14:paraId="460CA126" w14:textId="28A60CF4"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3E19A7" w:rsidRPr="003E19A7">
        <w:rPr>
          <w:rFonts w:ascii="Times New Roman" w:hAnsi="Times New Roman"/>
          <w:iCs/>
          <w:sz w:val="18"/>
          <w:szCs w:val="18"/>
          <w:lang w:val="es-EC"/>
        </w:rPr>
        <w:t xml:space="preserve">Desarrollo de </w:t>
      </w:r>
      <w:r w:rsidR="003E19A7" w:rsidRPr="003E19A7">
        <w:rPr>
          <w:rFonts w:ascii="Times New Roman" w:hAnsi="Times New Roman"/>
          <w:iCs/>
          <w:sz w:val="18"/>
          <w:szCs w:val="18"/>
          <w:lang w:val="es-ES"/>
        </w:rPr>
        <w:t>tecnología sostenible para combatir la contaminación oceánica.</w:t>
      </w:r>
    </w:p>
    <w:p w14:paraId="6D8F0831" w14:textId="5DC046E9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56C22" w:rsidRPr="00C56C22">
        <w:rPr>
          <w:rFonts w:ascii="Times New Roman" w:hAnsi="Times New Roman"/>
          <w:sz w:val="18"/>
          <w:szCs w:val="18"/>
          <w:lang w:val="es-EC"/>
        </w:rPr>
        <w:t>Jiménez de la Espada, Quito 170517</w:t>
      </w:r>
      <w:r w:rsidR="006D684B">
        <w:rPr>
          <w:rFonts w:ascii="Times New Roman" w:hAnsi="Times New Roman"/>
          <w:sz w:val="18"/>
          <w:szCs w:val="18"/>
          <w:lang w:val="es-EC"/>
        </w:rPr>
        <w:t>, sector Quito Norte</w:t>
      </w:r>
    </w:p>
    <w:p w14:paraId="233A3464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AF8AC16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00EE6D9C" w14:textId="23529928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A70FB4" w:rsidRPr="00A70FB4">
        <w:rPr>
          <w:rFonts w:ascii="Times New Roman" w:hAnsi="Times New Roman"/>
          <w:iCs/>
          <w:sz w:val="18"/>
          <w:szCs w:val="18"/>
          <w:lang w:val="es-EC"/>
        </w:rPr>
        <w:t>José Carlos Pérez</w:t>
      </w:r>
    </w:p>
    <w:p w14:paraId="55EFB431" w14:textId="4D4D539C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="00B82EBD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gramStart"/>
      <w:r w:rsidR="00A70FB4">
        <w:rPr>
          <w:rFonts w:ascii="Times New Roman" w:hAnsi="Times New Roman"/>
          <w:sz w:val="18"/>
          <w:szCs w:val="18"/>
          <w:lang w:val="es-EC"/>
        </w:rPr>
        <w:t>Director</w:t>
      </w:r>
      <w:proofErr w:type="gramEnd"/>
      <w:r w:rsidR="00B82EBD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37A23">
        <w:rPr>
          <w:rFonts w:ascii="Times New Roman" w:hAnsi="Times New Roman"/>
          <w:sz w:val="18"/>
          <w:szCs w:val="18"/>
          <w:lang w:val="es-EC"/>
        </w:rPr>
        <w:t xml:space="preserve">de </w:t>
      </w:r>
      <w:r w:rsidR="00A70FB4">
        <w:rPr>
          <w:rFonts w:ascii="Times New Roman" w:hAnsi="Times New Roman"/>
          <w:sz w:val="18"/>
          <w:szCs w:val="18"/>
          <w:lang w:val="es-EC"/>
        </w:rPr>
        <w:t>tecnología</w:t>
      </w:r>
    </w:p>
    <w:p w14:paraId="67E09052" w14:textId="6BDC3FCE" w:rsidR="005D01DD" w:rsidRPr="00BD121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537A23" w:rsidRPr="00537A23">
        <w:t xml:space="preserve"> </w:t>
      </w:r>
      <w:r w:rsidR="00537A23" w:rsidRPr="00537A23">
        <w:rPr>
          <w:rFonts w:ascii="Times New Roman" w:hAnsi="Times New Roman"/>
          <w:iCs/>
          <w:sz w:val="18"/>
          <w:szCs w:val="18"/>
          <w:lang w:val="es-EC"/>
        </w:rPr>
        <w:t>095 922 3091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BD121E">
        <w:rPr>
          <w:rFonts w:ascii="Times New Roman" w:hAnsi="Times New Roman"/>
          <w:sz w:val="18"/>
          <w:szCs w:val="18"/>
          <w:lang w:val="es-EC"/>
        </w:rPr>
        <w:tab/>
      </w:r>
      <w:r w:rsidR="00BD121E">
        <w:rPr>
          <w:rFonts w:ascii="Times New Roman" w:hAnsi="Times New Roman"/>
          <w:sz w:val="18"/>
          <w:szCs w:val="18"/>
          <w:lang w:val="es-EC"/>
        </w:rPr>
        <w:tab/>
      </w:r>
      <w:r w:rsidR="00BD121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BD121E" w:rsidRPr="00BD121E">
        <w:rPr>
          <w:rFonts w:ascii="Times New Roman" w:hAnsi="Times New Roman"/>
          <w:iCs/>
          <w:sz w:val="18"/>
          <w:szCs w:val="18"/>
          <w:lang w:val="es-ES"/>
        </w:rPr>
        <w:t>j.perez@ichthion.com</w:t>
      </w:r>
    </w:p>
    <w:p w14:paraId="2D0D7AE6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9308C9D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68F52AD" w14:textId="77CF23C3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12A79" w:rsidRPr="00112A79">
        <w:rPr>
          <w:rFonts w:ascii="Times New Roman" w:hAnsi="Times New Roman"/>
          <w:sz w:val="18"/>
          <w:szCs w:val="18"/>
          <w:lang w:val="es-EC"/>
        </w:rPr>
        <w:t xml:space="preserve">Mateo </w:t>
      </w:r>
      <w:r w:rsidR="00112A79">
        <w:rPr>
          <w:rFonts w:ascii="Times New Roman" w:hAnsi="Times New Roman"/>
          <w:sz w:val="18"/>
          <w:szCs w:val="18"/>
          <w:lang w:val="es-EC"/>
        </w:rPr>
        <w:t xml:space="preserve">Javier </w:t>
      </w:r>
      <w:r w:rsidR="00112A79" w:rsidRPr="00112A79">
        <w:rPr>
          <w:rFonts w:ascii="Times New Roman" w:hAnsi="Times New Roman"/>
          <w:sz w:val="18"/>
          <w:szCs w:val="18"/>
          <w:lang w:val="es-EC"/>
        </w:rPr>
        <w:t>Condor</w:t>
      </w:r>
      <w:r w:rsidR="00112A79">
        <w:rPr>
          <w:rFonts w:ascii="Times New Roman" w:hAnsi="Times New Roman"/>
          <w:sz w:val="18"/>
          <w:szCs w:val="18"/>
          <w:lang w:val="es-EC"/>
        </w:rPr>
        <w:t xml:space="preserve"> Sosa</w:t>
      </w:r>
    </w:p>
    <w:p w14:paraId="5363A990" w14:textId="40C29852" w:rsidR="00D41D8A" w:rsidRPr="0094552E" w:rsidRDefault="00B82EBD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12A79">
        <w:rPr>
          <w:rFonts w:ascii="Times New Roman" w:hAnsi="Times New Roman"/>
          <w:sz w:val="18"/>
          <w:szCs w:val="18"/>
          <w:lang w:val="es-EC"/>
        </w:rPr>
        <w:t>1726326737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112A79">
        <w:rPr>
          <w:rFonts w:ascii="Times New Roman" w:hAnsi="Times New Roman"/>
          <w:sz w:val="18"/>
          <w:szCs w:val="18"/>
          <w:lang w:val="es-EC"/>
        </w:rPr>
        <w:tab/>
      </w:r>
      <w:r w:rsidR="00112A79">
        <w:rPr>
          <w:rFonts w:ascii="Times New Roman" w:hAnsi="Times New Roman"/>
          <w:sz w:val="18"/>
          <w:szCs w:val="18"/>
          <w:lang w:val="es-EC"/>
        </w:rPr>
        <w:tab/>
      </w:r>
      <w:r w:rsidR="00112A79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112A79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06E18" w:rsidRPr="00906E18">
        <w:rPr>
          <w:rFonts w:ascii="Times New Roman" w:hAnsi="Times New Roman"/>
          <w:sz w:val="18"/>
          <w:szCs w:val="18"/>
          <w:lang w:val="es-EC"/>
        </w:rPr>
        <w:t>L00418459</w:t>
      </w:r>
    </w:p>
    <w:p w14:paraId="316CD6AD" w14:textId="1AA28CCD" w:rsidR="00D41D8A" w:rsidRPr="00935C96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06E18">
        <w:rPr>
          <w:rFonts w:ascii="Times New Roman" w:hAnsi="Times New Roman"/>
          <w:sz w:val="18"/>
          <w:szCs w:val="18"/>
          <w:lang w:val="es-EC"/>
        </w:rPr>
        <w:t>0995150520</w:t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935C96">
        <w:rPr>
          <w:rFonts w:ascii="Times New Roman" w:hAnsi="Times New Roman"/>
          <w:iCs/>
          <w:sz w:val="18"/>
          <w:szCs w:val="18"/>
          <w:lang w:val="es-EC"/>
        </w:rPr>
        <w:t>mjcondor2</w:t>
      </w:r>
      <w:r w:rsidR="004F48A1">
        <w:rPr>
          <w:rFonts w:ascii="Times New Roman" w:hAnsi="Times New Roman"/>
          <w:iCs/>
          <w:sz w:val="18"/>
          <w:szCs w:val="18"/>
          <w:lang w:val="es-EC"/>
        </w:rPr>
        <w:t>@espe.edu.ec</w:t>
      </w:r>
    </w:p>
    <w:p w14:paraId="37746AC3" w14:textId="690066D1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35C96">
        <w:rPr>
          <w:rFonts w:ascii="Times New Roman" w:hAnsi="Times New Roman"/>
          <w:sz w:val="18"/>
          <w:szCs w:val="18"/>
          <w:lang w:val="es-EC"/>
        </w:rPr>
        <w:t>272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="00935C96">
        <w:rPr>
          <w:rFonts w:ascii="Times New Roman" w:hAnsi="Times New Roman"/>
          <w:sz w:val="18"/>
          <w:szCs w:val="18"/>
          <w:lang w:val="es-EC"/>
        </w:rPr>
        <w:tab/>
      </w:r>
      <w:r w:rsidR="004F48A1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Prácticas </w:t>
      </w:r>
      <w:r w:rsidR="00935C96" w:rsidRPr="0094552E">
        <w:rPr>
          <w:rFonts w:ascii="Times New Roman" w:hAnsi="Times New Roman"/>
          <w:i/>
          <w:sz w:val="18"/>
          <w:szCs w:val="18"/>
          <w:lang w:val="es-EC"/>
        </w:rPr>
        <w:t>Preprofesionales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906E18" w:rsidRPr="0094552E">
        <w:rPr>
          <w:rFonts w:ascii="Times New Roman" w:hAnsi="Times New Roman"/>
          <w:i/>
          <w:sz w:val="18"/>
          <w:szCs w:val="18"/>
          <w:lang w:val="es-EC"/>
        </w:rPr>
        <w:t>cumplidas:</w:t>
      </w:r>
      <w:r w:rsidR="00906E18">
        <w:rPr>
          <w:rFonts w:ascii="Times New Roman" w:hAnsi="Times New Roman"/>
          <w:sz w:val="18"/>
          <w:szCs w:val="18"/>
          <w:lang w:val="es-EC"/>
        </w:rPr>
        <w:t xml:space="preserve"> 258</w:t>
      </w:r>
    </w:p>
    <w:p w14:paraId="0830925C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A6B8CE4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1B08ECE2" w14:textId="027A2049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C2B3D"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40745CB7" w14:textId="7E548693" w:rsidR="00D41D8A" w:rsidRPr="0094552E" w:rsidRDefault="00B82EBD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17C41" w:rsidRPr="00217C41">
        <w:rPr>
          <w:rFonts w:ascii="Times New Roman" w:hAnsi="Times New Roman"/>
          <w:sz w:val="18"/>
          <w:szCs w:val="18"/>
          <w:lang w:val="es-EC"/>
        </w:rPr>
        <w:t>1802102101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17C41">
        <w:rPr>
          <w:rFonts w:ascii="Times New Roman" w:hAnsi="Times New Roman"/>
          <w:sz w:val="18"/>
          <w:szCs w:val="18"/>
          <w:lang w:val="es-EC"/>
        </w:rPr>
        <w:tab/>
      </w:r>
      <w:r w:rsidR="00217C41">
        <w:rPr>
          <w:rFonts w:ascii="Times New Roman" w:hAnsi="Times New Roman"/>
          <w:sz w:val="18"/>
          <w:szCs w:val="18"/>
          <w:lang w:val="es-EC"/>
        </w:rPr>
        <w:tab/>
      </w:r>
      <w:r w:rsidR="00217C41">
        <w:rPr>
          <w:rFonts w:ascii="Times New Roman" w:hAnsi="Times New Roman"/>
          <w:sz w:val="18"/>
          <w:szCs w:val="18"/>
          <w:lang w:val="es-EC"/>
        </w:rPr>
        <w:tab/>
      </w:r>
      <w:r w:rsidR="00586B65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586B65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76A49" w:rsidRPr="00C76A49">
        <w:rPr>
          <w:rFonts w:ascii="Times New Roman" w:hAnsi="Times New Roman"/>
          <w:sz w:val="18"/>
          <w:szCs w:val="18"/>
          <w:lang w:val="es-EC"/>
        </w:rPr>
        <w:t>L00007077</w:t>
      </w:r>
    </w:p>
    <w:p w14:paraId="4B159E50" w14:textId="0E336628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86B65" w:rsidRPr="00586B65">
        <w:rPr>
          <w:rFonts w:ascii="Times New Roman" w:hAnsi="Times New Roman"/>
          <w:sz w:val="18"/>
          <w:szCs w:val="18"/>
          <w:lang w:val="es-EC"/>
        </w:rPr>
        <w:t>98 531 3365</w:t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2A53A2">
        <w:rPr>
          <w:rFonts w:ascii="Times New Roman" w:hAnsi="Times New Roman"/>
          <w:sz w:val="18"/>
          <w:szCs w:val="18"/>
          <w:lang w:val="es-EC"/>
        </w:rPr>
        <w:t>jaruiz@espe.edu.ec</w:t>
      </w:r>
    </w:p>
    <w:p w14:paraId="176747FE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041A872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1E82111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61494232" w14:textId="77777777" w:rsidR="00E55E59" w:rsidRPr="0094552E" w:rsidRDefault="007E25BA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6AEAA1CB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3D367446" w14:textId="26757CDC" w:rsidR="00E55E59" w:rsidRPr="00A000C5" w:rsidRDefault="00DE396D" w:rsidP="00E55E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  <w:t>07/04/2025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464DCA9A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4D511377" w14:textId="3D4F06F0" w:rsidR="00DE396D" w:rsidRPr="00A000C5" w:rsidRDefault="00DE396D" w:rsidP="00DE396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  <w:t>04/07/2025</w:t>
                  </w:r>
                </w:p>
                <w:p w14:paraId="0B4FCCA0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0F69B9F2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527D5AC5" w14:textId="1E9703CF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</w:t>
      </w:r>
      <w:r w:rsidR="00533133"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Inicio </w:t>
      </w:r>
      <w:r w:rsidR="00533133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2E1012E8" w14:textId="77777777" w:rsidR="000D6179" w:rsidRPr="0094552E" w:rsidRDefault="007E25BA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162587A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6E2415A3" w14:textId="1322713D" w:rsidR="00E43499" w:rsidRPr="00A000C5" w:rsidRDefault="001143F9" w:rsidP="00A000C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A000C5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14:00 </w:t>
                  </w:r>
                  <w:r w:rsidR="00A000C5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-</w:t>
                  </w:r>
                  <w:r w:rsidRPr="00A000C5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 18:00</w:t>
                  </w:r>
                </w:p>
                <w:p w14:paraId="795F013A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CBF0761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24E914B1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084F41C5" w14:textId="63F5B857" w:rsidR="004822AF" w:rsidRPr="00A000C5" w:rsidRDefault="001143F9" w:rsidP="004822A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  <w:t>258</w:t>
                  </w:r>
                </w:p>
              </w:txbxContent>
            </v:textbox>
          </v:rect>
        </w:pict>
      </w:r>
    </w:p>
    <w:p w14:paraId="39B211DE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7F644557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4C516B0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8042FFC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33B1AC6A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42303E7E" w14:textId="219EEEB2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F5247B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r w:rsidR="00F5247B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Dashboard estadístico de </w:t>
      </w:r>
      <w:r w:rsidR="008B182E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desechos recolectados por ríos clasificados </w:t>
      </w:r>
      <w:r w:rsidR="005533C3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mediante</w:t>
      </w:r>
      <w:r w:rsidR="008B182E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 </w:t>
      </w:r>
      <w:r w:rsidR="005533C3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inteligencia artificial</w:t>
      </w:r>
      <w:r w:rsidR="008B182E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.</w:t>
      </w:r>
    </w:p>
    <w:p w14:paraId="4FDA356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013F6ACB" w14:textId="760644F9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8B18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88084A" w:rsidRPr="0088084A">
        <w:rPr>
          <w:rFonts w:ascii="Times New Roman" w:hAnsi="Times New Roman"/>
          <w:bCs/>
          <w:sz w:val="18"/>
          <w:szCs w:val="18"/>
          <w:lang w:val="es-ES"/>
        </w:rPr>
        <w:t>Ingeniería de Software</w:t>
      </w:r>
    </w:p>
    <w:p w14:paraId="78F08DF6" w14:textId="77777777" w:rsidR="00E75A86" w:rsidRPr="0094552E" w:rsidRDefault="00E75A86" w:rsidP="00A000C5">
      <w:pPr>
        <w:pStyle w:val="Textoindependiente"/>
        <w:spacing w:after="240" w:line="360" w:lineRule="auto"/>
        <w:rPr>
          <w:rFonts w:ascii="Times New Roman" w:hAnsi="Times New Roman"/>
          <w:b/>
          <w:sz w:val="18"/>
          <w:szCs w:val="18"/>
          <w:lang w:val="es-EC"/>
        </w:rPr>
      </w:pPr>
    </w:p>
    <w:p w14:paraId="3F831A9E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68D07752" w14:textId="77777777" w:rsidTr="00685ACC">
        <w:tc>
          <w:tcPr>
            <w:tcW w:w="414" w:type="pct"/>
            <w:vAlign w:val="center"/>
          </w:tcPr>
          <w:p w14:paraId="23A0F55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0F0F18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666FC474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A000C5" w:rsidRPr="0094552E" w14:paraId="1E0029C8" w14:textId="77777777" w:rsidTr="0010278A">
        <w:tc>
          <w:tcPr>
            <w:tcW w:w="414" w:type="pct"/>
            <w:vAlign w:val="bottom"/>
          </w:tcPr>
          <w:p w14:paraId="207E752F" w14:textId="70309AD3" w:rsidR="00A000C5" w:rsidRPr="00064DE1" w:rsidRDefault="00A000C5" w:rsidP="00A000C5">
            <w:pPr>
              <w:pStyle w:val="Default"/>
              <w:spacing w:line="360" w:lineRule="auto"/>
              <w:jc w:val="center"/>
              <w:rPr>
                <w:b/>
                <w:bCs/>
                <w:color w:val="FF0000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02" w:type="pct"/>
          </w:tcPr>
          <w:p w14:paraId="2E62513C" w14:textId="71E06381" w:rsidR="00A000C5" w:rsidRPr="004E12DB" w:rsidRDefault="00650A6A" w:rsidP="00A000C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CD33761" w14:textId="4667269E" w:rsidR="00A000C5" w:rsidRPr="000E6566" w:rsidRDefault="00A000C5" w:rsidP="00A000C5">
            <w:pPr>
              <w:pStyle w:val="Textoindependiente"/>
              <w:jc w:val="left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Inducción institucional y bienvenida al entorno empresarial</w:t>
            </w:r>
          </w:p>
        </w:tc>
      </w:tr>
      <w:tr w:rsidR="00650A6A" w:rsidRPr="0094552E" w14:paraId="6CEBD74B" w14:textId="77777777" w:rsidTr="0010278A">
        <w:tc>
          <w:tcPr>
            <w:tcW w:w="414" w:type="pct"/>
            <w:vAlign w:val="bottom"/>
          </w:tcPr>
          <w:p w14:paraId="3D4073BC" w14:textId="13B092CE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02" w:type="pct"/>
          </w:tcPr>
          <w:p w14:paraId="6CA4DA3F" w14:textId="15AB6B9E" w:rsidR="00650A6A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B5592C2" w14:textId="7E414340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Comprensión del sistema de clasificación de residuos por IA</w:t>
            </w:r>
          </w:p>
        </w:tc>
      </w:tr>
      <w:tr w:rsidR="00650A6A" w:rsidRPr="0094552E" w14:paraId="2FA0C7A1" w14:textId="77777777" w:rsidTr="0010278A">
        <w:tc>
          <w:tcPr>
            <w:tcW w:w="414" w:type="pct"/>
            <w:vAlign w:val="bottom"/>
          </w:tcPr>
          <w:p w14:paraId="4C4981CB" w14:textId="77FCAFF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02" w:type="pct"/>
          </w:tcPr>
          <w:p w14:paraId="3B051852" w14:textId="45B6B4FA" w:rsidR="00650A6A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D82D7E2" w14:textId="28BDF5D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Estudio detallado del modelo de clasificación y sus salidas</w:t>
            </w:r>
          </w:p>
        </w:tc>
      </w:tr>
      <w:tr w:rsidR="00650A6A" w:rsidRPr="0094552E" w14:paraId="5E6FF177" w14:textId="77777777" w:rsidTr="0010278A">
        <w:tc>
          <w:tcPr>
            <w:tcW w:w="414" w:type="pct"/>
            <w:vAlign w:val="bottom"/>
          </w:tcPr>
          <w:p w14:paraId="074F9136" w14:textId="33F698DA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02" w:type="pct"/>
          </w:tcPr>
          <w:p w14:paraId="128276E6" w14:textId="5E90957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2180476" w14:textId="1A8E3D29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Definición de objetivos específicos del proyecto a desarrollar</w:t>
            </w:r>
          </w:p>
        </w:tc>
      </w:tr>
      <w:tr w:rsidR="00650A6A" w:rsidRPr="0094552E" w14:paraId="303354E1" w14:textId="77777777" w:rsidTr="0010278A">
        <w:tc>
          <w:tcPr>
            <w:tcW w:w="414" w:type="pct"/>
            <w:vAlign w:val="bottom"/>
          </w:tcPr>
          <w:p w14:paraId="06E2100A" w14:textId="1652B70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02" w:type="pct"/>
          </w:tcPr>
          <w:p w14:paraId="298E0D60" w14:textId="446EB76F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9A3E920" w14:textId="5DCD1CDE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Planificación inicial y primeros documentos de trabajo</w:t>
            </w:r>
          </w:p>
        </w:tc>
      </w:tr>
      <w:tr w:rsidR="00650A6A" w:rsidRPr="0094552E" w14:paraId="2E22E67B" w14:textId="77777777" w:rsidTr="0010278A">
        <w:tc>
          <w:tcPr>
            <w:tcW w:w="414" w:type="pct"/>
            <w:vAlign w:val="bottom"/>
          </w:tcPr>
          <w:p w14:paraId="68DEEB23" w14:textId="7E44DE4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02" w:type="pct"/>
          </w:tcPr>
          <w:p w14:paraId="4AEF9D2B" w14:textId="58C93A7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56D5356" w14:textId="20D95BB9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Exploración de la matriz de confusión y organización de resultados iniciales</w:t>
            </w:r>
          </w:p>
        </w:tc>
      </w:tr>
      <w:tr w:rsidR="00650A6A" w:rsidRPr="0094552E" w14:paraId="036AFA86" w14:textId="77777777" w:rsidTr="0010278A">
        <w:tc>
          <w:tcPr>
            <w:tcW w:w="414" w:type="pct"/>
            <w:vAlign w:val="bottom"/>
          </w:tcPr>
          <w:p w14:paraId="04D30365" w14:textId="331086B0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02" w:type="pct"/>
          </w:tcPr>
          <w:p w14:paraId="2E35E3A7" w14:textId="6F5B4DA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46B4CB7" w14:textId="4DA09156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Descomposición jerárquica en superclases, clases y subclases</w:t>
            </w:r>
          </w:p>
        </w:tc>
      </w:tr>
      <w:tr w:rsidR="00650A6A" w:rsidRPr="0094552E" w14:paraId="39AED631" w14:textId="77777777" w:rsidTr="0010278A">
        <w:tc>
          <w:tcPr>
            <w:tcW w:w="414" w:type="pct"/>
            <w:vAlign w:val="bottom"/>
          </w:tcPr>
          <w:p w14:paraId="2EBB2F1D" w14:textId="1C0BE4A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02" w:type="pct"/>
          </w:tcPr>
          <w:p w14:paraId="5E0B302B" w14:textId="5EF635A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E43CA25" w14:textId="23F474D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Revisión cruzada de jerarquía y ajuste de estructura final propuesta</w:t>
            </w:r>
          </w:p>
        </w:tc>
      </w:tr>
      <w:tr w:rsidR="00650A6A" w:rsidRPr="0094552E" w14:paraId="28796401" w14:textId="77777777" w:rsidTr="0010278A">
        <w:tc>
          <w:tcPr>
            <w:tcW w:w="414" w:type="pct"/>
            <w:vAlign w:val="bottom"/>
          </w:tcPr>
          <w:p w14:paraId="43DBA530" w14:textId="0F4ED46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02" w:type="pct"/>
          </w:tcPr>
          <w:p w14:paraId="5C5D0C76" w14:textId="56F1D63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8B3E587" w14:textId="743466A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Revisión inicial con el director técnico y observaciones clave</w:t>
            </w:r>
          </w:p>
        </w:tc>
      </w:tr>
      <w:tr w:rsidR="00650A6A" w:rsidRPr="0094552E" w14:paraId="0187A85B" w14:textId="77777777" w:rsidTr="0010278A">
        <w:tc>
          <w:tcPr>
            <w:tcW w:w="414" w:type="pct"/>
            <w:vAlign w:val="bottom"/>
          </w:tcPr>
          <w:p w14:paraId="15F5BC45" w14:textId="5E3713B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02" w:type="pct"/>
          </w:tcPr>
          <w:p w14:paraId="0F444D67" w14:textId="040BE7F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A5A33F2" w14:textId="1953E89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Ajustes estructurales a la jerarquía de residuos</w:t>
            </w:r>
          </w:p>
        </w:tc>
      </w:tr>
      <w:tr w:rsidR="00650A6A" w:rsidRPr="0094552E" w14:paraId="24E3C23F" w14:textId="77777777" w:rsidTr="0010278A">
        <w:tc>
          <w:tcPr>
            <w:tcW w:w="414" w:type="pct"/>
            <w:vAlign w:val="bottom"/>
          </w:tcPr>
          <w:p w14:paraId="6F4A65EC" w14:textId="01FC11FA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102" w:type="pct"/>
          </w:tcPr>
          <w:p w14:paraId="14350CD7" w14:textId="177D36EA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23A628E" w14:textId="430FD349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Formalización de la estructura final de clasificación</w:t>
            </w:r>
          </w:p>
        </w:tc>
      </w:tr>
      <w:tr w:rsidR="00650A6A" w:rsidRPr="0094552E" w14:paraId="7546DDE7" w14:textId="77777777" w:rsidTr="0010278A">
        <w:tc>
          <w:tcPr>
            <w:tcW w:w="414" w:type="pct"/>
            <w:vAlign w:val="bottom"/>
          </w:tcPr>
          <w:p w14:paraId="57E57F55" w14:textId="3E4A43AA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102" w:type="pct"/>
          </w:tcPr>
          <w:p w14:paraId="1A52BA05" w14:textId="426536B0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2B718FF" w14:textId="512961D9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Simulación de visualización y pruebas conceptuales</w:t>
            </w:r>
          </w:p>
        </w:tc>
      </w:tr>
      <w:tr w:rsidR="00650A6A" w:rsidRPr="0094552E" w14:paraId="2BFE9842" w14:textId="77777777" w:rsidTr="0010278A">
        <w:tc>
          <w:tcPr>
            <w:tcW w:w="414" w:type="pct"/>
            <w:vAlign w:val="bottom"/>
          </w:tcPr>
          <w:p w14:paraId="2803EED5" w14:textId="4212B22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102" w:type="pct"/>
          </w:tcPr>
          <w:p w14:paraId="39EE2BDC" w14:textId="6FA5D9E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1155F88" w14:textId="3B9BA2D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Consolidación y entrega de documento técnico final</w:t>
            </w:r>
          </w:p>
        </w:tc>
      </w:tr>
      <w:tr w:rsidR="00650A6A" w:rsidRPr="0094552E" w14:paraId="12A44757" w14:textId="77777777" w:rsidTr="0010278A">
        <w:tc>
          <w:tcPr>
            <w:tcW w:w="414" w:type="pct"/>
            <w:vAlign w:val="bottom"/>
          </w:tcPr>
          <w:p w14:paraId="1C762254" w14:textId="6249EB3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102" w:type="pct"/>
          </w:tcPr>
          <w:p w14:paraId="7B0FA556" w14:textId="2415226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2246D69F" w14:textId="5CC3DAB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Exploración de herramientas y lineamientos para el diseño</w:t>
            </w:r>
          </w:p>
        </w:tc>
      </w:tr>
      <w:tr w:rsidR="00650A6A" w:rsidRPr="0094552E" w14:paraId="1B35F251" w14:textId="77777777" w:rsidTr="0010278A">
        <w:tc>
          <w:tcPr>
            <w:tcW w:w="414" w:type="pct"/>
            <w:vAlign w:val="bottom"/>
          </w:tcPr>
          <w:p w14:paraId="7F12EFD1" w14:textId="48D0B34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02" w:type="pct"/>
          </w:tcPr>
          <w:p w14:paraId="14871792" w14:textId="68B30D9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D9FEC38" w14:textId="60AB786C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 xml:space="preserve">Desarrollo de la propuesta inicial en </w:t>
            </w: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Figma</w:t>
            </w:r>
            <w:proofErr w:type="spellEnd"/>
          </w:p>
        </w:tc>
      </w:tr>
      <w:tr w:rsidR="00650A6A" w:rsidRPr="0094552E" w14:paraId="2BFA6ACD" w14:textId="77777777" w:rsidTr="0010278A">
        <w:tc>
          <w:tcPr>
            <w:tcW w:w="414" w:type="pct"/>
            <w:vAlign w:val="bottom"/>
          </w:tcPr>
          <w:p w14:paraId="34D18073" w14:textId="0979B98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102" w:type="pct"/>
          </w:tcPr>
          <w:p w14:paraId="64398B6D" w14:textId="4E16A1B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EA6B1A9" w14:textId="2D37B96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Afinación visual y coherencia entre pantallas</w:t>
            </w:r>
          </w:p>
        </w:tc>
      </w:tr>
      <w:tr w:rsidR="00650A6A" w:rsidRPr="0094552E" w14:paraId="0A298990" w14:textId="77777777" w:rsidTr="0010278A">
        <w:tc>
          <w:tcPr>
            <w:tcW w:w="414" w:type="pct"/>
            <w:vAlign w:val="bottom"/>
          </w:tcPr>
          <w:p w14:paraId="321811D5" w14:textId="1DCE4B2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102" w:type="pct"/>
          </w:tcPr>
          <w:p w14:paraId="6070EAE0" w14:textId="2EA1FF6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6EF6CB0" w14:textId="4DD15D8B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Preparación de presentación y validación con tutor</w:t>
            </w:r>
          </w:p>
        </w:tc>
      </w:tr>
      <w:tr w:rsidR="00650A6A" w:rsidRPr="0094552E" w14:paraId="22482BCE" w14:textId="77777777" w:rsidTr="0010278A">
        <w:tc>
          <w:tcPr>
            <w:tcW w:w="414" w:type="pct"/>
            <w:vAlign w:val="bottom"/>
          </w:tcPr>
          <w:p w14:paraId="5360E0CC" w14:textId="0E24EC7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02" w:type="pct"/>
          </w:tcPr>
          <w:p w14:paraId="469CC3A2" w14:textId="04CB7B7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709E94F" w14:textId="73FE7A41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Análisis de retroalimentación y ajustes estructurales</w:t>
            </w:r>
          </w:p>
        </w:tc>
      </w:tr>
      <w:tr w:rsidR="00650A6A" w:rsidRPr="0094552E" w14:paraId="6C125A84" w14:textId="77777777" w:rsidTr="0010278A">
        <w:tc>
          <w:tcPr>
            <w:tcW w:w="414" w:type="pct"/>
            <w:vAlign w:val="bottom"/>
          </w:tcPr>
          <w:p w14:paraId="475E3931" w14:textId="39910D1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102" w:type="pct"/>
          </w:tcPr>
          <w:p w14:paraId="04C4EFA3" w14:textId="64B0E5E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229E3BC" w14:textId="04A50AE0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Rediseño visual e iteración en componentes</w:t>
            </w:r>
          </w:p>
        </w:tc>
      </w:tr>
      <w:tr w:rsidR="00650A6A" w:rsidRPr="0094552E" w14:paraId="1EAC39FC" w14:textId="77777777" w:rsidTr="0010278A">
        <w:tc>
          <w:tcPr>
            <w:tcW w:w="414" w:type="pct"/>
            <w:vAlign w:val="bottom"/>
          </w:tcPr>
          <w:p w14:paraId="3CEC75BA" w14:textId="0CAF0B9D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02" w:type="pct"/>
          </w:tcPr>
          <w:p w14:paraId="566D310B" w14:textId="2142409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5FF4FFC" w14:textId="4A9EDF35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Optimización del flujo de navegación</w:t>
            </w:r>
          </w:p>
        </w:tc>
      </w:tr>
      <w:tr w:rsidR="00650A6A" w:rsidRPr="0094552E" w14:paraId="0BCFD117" w14:textId="77777777" w:rsidTr="0010278A">
        <w:tc>
          <w:tcPr>
            <w:tcW w:w="414" w:type="pct"/>
            <w:vAlign w:val="bottom"/>
          </w:tcPr>
          <w:p w14:paraId="0CB4EFA2" w14:textId="325D2F9F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102" w:type="pct"/>
          </w:tcPr>
          <w:p w14:paraId="1459DCEA" w14:textId="68E52AC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67CC649" w14:textId="4BE5D80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Preparación de presentación.</w:t>
            </w:r>
          </w:p>
        </w:tc>
      </w:tr>
      <w:tr w:rsidR="00650A6A" w:rsidRPr="0094552E" w14:paraId="46FAA5B7" w14:textId="77777777" w:rsidTr="0010278A">
        <w:tc>
          <w:tcPr>
            <w:tcW w:w="414" w:type="pct"/>
            <w:vAlign w:val="bottom"/>
          </w:tcPr>
          <w:p w14:paraId="31273C90" w14:textId="3BF8B955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102" w:type="pct"/>
          </w:tcPr>
          <w:p w14:paraId="494B3ECC" w14:textId="3A39B63C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6B4F3D2" w14:textId="4B9E8F31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Presentación oficial y cierre del diseño</w:t>
            </w:r>
          </w:p>
        </w:tc>
      </w:tr>
      <w:tr w:rsidR="00650A6A" w:rsidRPr="0094552E" w14:paraId="4C368DF8" w14:textId="77777777" w:rsidTr="0010278A">
        <w:tc>
          <w:tcPr>
            <w:tcW w:w="414" w:type="pct"/>
            <w:vAlign w:val="bottom"/>
          </w:tcPr>
          <w:p w14:paraId="23EC31EE" w14:textId="4FEAD22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102" w:type="pct"/>
          </w:tcPr>
          <w:p w14:paraId="37444B62" w14:textId="4D58B820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20CB2DC" w14:textId="1CE8192E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Inicio de implementación de funciones gráficas</w:t>
            </w:r>
          </w:p>
        </w:tc>
      </w:tr>
      <w:tr w:rsidR="00650A6A" w:rsidRPr="0094552E" w14:paraId="12F0B838" w14:textId="77777777" w:rsidTr="0010278A">
        <w:tc>
          <w:tcPr>
            <w:tcW w:w="414" w:type="pct"/>
            <w:vAlign w:val="bottom"/>
          </w:tcPr>
          <w:p w14:paraId="2BB31489" w14:textId="7E8D5864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102" w:type="pct"/>
          </w:tcPr>
          <w:p w14:paraId="1027A457" w14:textId="14A52BF4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Departamento de </w:t>
            </w: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lastRenderedPageBreak/>
              <w:t>tecnología</w:t>
            </w:r>
          </w:p>
        </w:tc>
        <w:tc>
          <w:tcPr>
            <w:tcW w:w="3484" w:type="pct"/>
          </w:tcPr>
          <w:p w14:paraId="5BD8458A" w14:textId="0F1AAD0A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lastRenderedPageBreak/>
              <w:t>Construcción de funciones reutilizables</w:t>
            </w:r>
          </w:p>
        </w:tc>
      </w:tr>
      <w:tr w:rsidR="00650A6A" w:rsidRPr="0094552E" w14:paraId="0593AA9B" w14:textId="77777777" w:rsidTr="0010278A">
        <w:tc>
          <w:tcPr>
            <w:tcW w:w="414" w:type="pct"/>
            <w:vAlign w:val="bottom"/>
          </w:tcPr>
          <w:p w14:paraId="1AB42C3E" w14:textId="0F84EAF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102" w:type="pct"/>
          </w:tcPr>
          <w:p w14:paraId="0D120AA3" w14:textId="0834BF4C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82EC6F7" w14:textId="0D6D1C5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Estilización y ajustes de salida visual</w:t>
            </w:r>
          </w:p>
        </w:tc>
      </w:tr>
      <w:tr w:rsidR="00650A6A" w:rsidRPr="0094552E" w14:paraId="05D5BE1D" w14:textId="77777777" w:rsidTr="0010278A">
        <w:tc>
          <w:tcPr>
            <w:tcW w:w="414" w:type="pct"/>
            <w:vAlign w:val="bottom"/>
          </w:tcPr>
          <w:p w14:paraId="49080EAF" w14:textId="7935E7B4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102" w:type="pct"/>
          </w:tcPr>
          <w:p w14:paraId="552837CC" w14:textId="6A4E2829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2F1805A" w14:textId="2DE623C8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Pruebas de renderizado</w:t>
            </w:r>
          </w:p>
        </w:tc>
      </w:tr>
      <w:tr w:rsidR="00650A6A" w:rsidRPr="0094552E" w14:paraId="73CBEE1E" w14:textId="77777777" w:rsidTr="0010278A">
        <w:tc>
          <w:tcPr>
            <w:tcW w:w="414" w:type="pct"/>
            <w:vAlign w:val="bottom"/>
          </w:tcPr>
          <w:p w14:paraId="6BA211E1" w14:textId="2406E18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102" w:type="pct"/>
          </w:tcPr>
          <w:p w14:paraId="4394CB64" w14:textId="4A03F9CA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E4B8F79" w14:textId="70F77D21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 xml:space="preserve">Integración preliminar con el diseño en </w:t>
            </w: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Figma</w:t>
            </w:r>
            <w:proofErr w:type="spellEnd"/>
          </w:p>
        </w:tc>
      </w:tr>
      <w:tr w:rsidR="00650A6A" w:rsidRPr="0094552E" w14:paraId="60F4175F" w14:textId="77777777" w:rsidTr="0010278A">
        <w:tc>
          <w:tcPr>
            <w:tcW w:w="414" w:type="pct"/>
            <w:vAlign w:val="bottom"/>
          </w:tcPr>
          <w:p w14:paraId="6DE61506" w14:textId="37069258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102" w:type="pct"/>
          </w:tcPr>
          <w:p w14:paraId="2EC17EB1" w14:textId="35134BF2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0261B59" w14:textId="61885425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Preparación para integración gráfica</w:t>
            </w:r>
          </w:p>
        </w:tc>
      </w:tr>
      <w:tr w:rsidR="00650A6A" w:rsidRPr="0094552E" w14:paraId="5E467C85" w14:textId="77777777" w:rsidTr="0010278A">
        <w:tc>
          <w:tcPr>
            <w:tcW w:w="414" w:type="pct"/>
            <w:vAlign w:val="bottom"/>
          </w:tcPr>
          <w:p w14:paraId="3060DCEC" w14:textId="12290A7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102" w:type="pct"/>
          </w:tcPr>
          <w:p w14:paraId="0F0815B7" w14:textId="25EB28C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435C800" w14:textId="461104B4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Integración visual de gráficos en diseño</w:t>
            </w:r>
          </w:p>
        </w:tc>
      </w:tr>
      <w:tr w:rsidR="00650A6A" w:rsidRPr="0094552E" w14:paraId="0F7A68B3" w14:textId="77777777" w:rsidTr="0010278A">
        <w:tc>
          <w:tcPr>
            <w:tcW w:w="414" w:type="pct"/>
            <w:vAlign w:val="bottom"/>
          </w:tcPr>
          <w:p w14:paraId="140AE659" w14:textId="4B826E0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102" w:type="pct"/>
          </w:tcPr>
          <w:p w14:paraId="01339171" w14:textId="61C454F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25F5CDD" w14:textId="15EE517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Validación técnica del flujo de datos</w:t>
            </w:r>
          </w:p>
        </w:tc>
      </w:tr>
      <w:tr w:rsidR="00650A6A" w:rsidRPr="0094552E" w14:paraId="02D89D78" w14:textId="77777777" w:rsidTr="0010278A">
        <w:tc>
          <w:tcPr>
            <w:tcW w:w="414" w:type="pct"/>
            <w:vAlign w:val="bottom"/>
          </w:tcPr>
          <w:p w14:paraId="359E11B8" w14:textId="65C4391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102" w:type="pct"/>
          </w:tcPr>
          <w:p w14:paraId="0C1A9CFC" w14:textId="6BE0A6EE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4051A8E" w14:textId="72B94263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Consolidación del prototipo visual</w:t>
            </w:r>
          </w:p>
        </w:tc>
      </w:tr>
      <w:tr w:rsidR="00650A6A" w:rsidRPr="0094552E" w14:paraId="46D5E4C5" w14:textId="77777777" w:rsidTr="0010278A">
        <w:tc>
          <w:tcPr>
            <w:tcW w:w="414" w:type="pct"/>
            <w:vAlign w:val="bottom"/>
          </w:tcPr>
          <w:p w14:paraId="641CE5AB" w14:textId="33CE2D4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102" w:type="pct"/>
          </w:tcPr>
          <w:p w14:paraId="43A3C5DC" w14:textId="1A8DBFB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CEA629C" w14:textId="4834B438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Instalación de herramientas base para el entorno</w:t>
            </w:r>
          </w:p>
        </w:tc>
      </w:tr>
      <w:tr w:rsidR="00650A6A" w:rsidRPr="0094552E" w14:paraId="0C4E8605" w14:textId="77777777" w:rsidTr="0010278A">
        <w:tc>
          <w:tcPr>
            <w:tcW w:w="414" w:type="pct"/>
            <w:vAlign w:val="bottom"/>
          </w:tcPr>
          <w:p w14:paraId="1F8EAF6F" w14:textId="07AC9A9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102" w:type="pct"/>
          </w:tcPr>
          <w:p w14:paraId="3FED0366" w14:textId="5A0F049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2A8443D" w14:textId="28F2A3A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 xml:space="preserve">Configuración de </w:t>
            </w: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Xming</w:t>
            </w:r>
            <w:proofErr w:type="spellEnd"/>
            <w:r w:rsidRPr="000E6566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XLaunch</w:t>
            </w:r>
            <w:proofErr w:type="spellEnd"/>
            <w:r w:rsidRPr="000E6566">
              <w:rPr>
                <w:rFonts w:ascii="Times New Roman" w:hAnsi="Times New Roman"/>
                <w:sz w:val="20"/>
                <w:szCs w:val="20"/>
              </w:rPr>
              <w:t xml:space="preserve"> y visualización remota</w:t>
            </w:r>
          </w:p>
        </w:tc>
      </w:tr>
      <w:tr w:rsidR="00650A6A" w:rsidRPr="0094552E" w14:paraId="6BE03D7D" w14:textId="77777777" w:rsidTr="0010278A">
        <w:tc>
          <w:tcPr>
            <w:tcW w:w="414" w:type="pct"/>
            <w:vAlign w:val="bottom"/>
          </w:tcPr>
          <w:p w14:paraId="71D99221" w14:textId="03B2A457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102" w:type="pct"/>
          </w:tcPr>
          <w:p w14:paraId="42C80243" w14:textId="1DA6E02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E0B8B00" w14:textId="7F7E3428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Definición de estructura base del proyecto</w:t>
            </w:r>
          </w:p>
        </w:tc>
      </w:tr>
      <w:tr w:rsidR="00650A6A" w:rsidRPr="0094552E" w14:paraId="7557DE8F" w14:textId="77777777" w:rsidTr="0010278A">
        <w:tc>
          <w:tcPr>
            <w:tcW w:w="414" w:type="pct"/>
            <w:vAlign w:val="bottom"/>
          </w:tcPr>
          <w:p w14:paraId="50BA1A75" w14:textId="7757542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102" w:type="pct"/>
          </w:tcPr>
          <w:p w14:paraId="0E95D133" w14:textId="52AC884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24874B13" w14:textId="27A3DC97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Ajustes técnicos y resolución de errores</w:t>
            </w:r>
          </w:p>
        </w:tc>
      </w:tr>
      <w:tr w:rsidR="00650A6A" w:rsidRPr="0094552E" w14:paraId="00B39970" w14:textId="77777777" w:rsidTr="0010278A">
        <w:tc>
          <w:tcPr>
            <w:tcW w:w="414" w:type="pct"/>
            <w:vAlign w:val="bottom"/>
          </w:tcPr>
          <w:p w14:paraId="02C93733" w14:textId="6C443EFF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102" w:type="pct"/>
          </w:tcPr>
          <w:p w14:paraId="7C575C11" w14:textId="24EB75D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E73EF64" w14:textId="545262A6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Consolidación y documentación del entorno</w:t>
            </w:r>
          </w:p>
        </w:tc>
      </w:tr>
      <w:tr w:rsidR="00650A6A" w:rsidRPr="0094552E" w14:paraId="4008AAD5" w14:textId="77777777" w:rsidTr="0010278A">
        <w:tc>
          <w:tcPr>
            <w:tcW w:w="414" w:type="pct"/>
            <w:vAlign w:val="bottom"/>
          </w:tcPr>
          <w:p w14:paraId="6627253A" w14:textId="1131ACF5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102" w:type="pct"/>
          </w:tcPr>
          <w:p w14:paraId="06CC1D7B" w14:textId="4B725BC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F93B160" w14:textId="779F5351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 xml:space="preserve">Verificación y corrección del entorno Docker + </w:t>
            </w: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Xming</w:t>
            </w:r>
            <w:proofErr w:type="spellEnd"/>
          </w:p>
        </w:tc>
      </w:tr>
      <w:tr w:rsidR="00650A6A" w:rsidRPr="0094552E" w14:paraId="679160B7" w14:textId="77777777" w:rsidTr="0010278A">
        <w:tc>
          <w:tcPr>
            <w:tcW w:w="414" w:type="pct"/>
            <w:vAlign w:val="bottom"/>
          </w:tcPr>
          <w:p w14:paraId="55DA1B26" w14:textId="39C4F145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02" w:type="pct"/>
          </w:tcPr>
          <w:p w14:paraId="2B505447" w14:textId="486CD25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3BDE89B" w14:textId="364C4289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Inicio de desarrollo de interfaces base</w:t>
            </w:r>
          </w:p>
        </w:tc>
      </w:tr>
      <w:tr w:rsidR="00650A6A" w:rsidRPr="0094552E" w14:paraId="2E2ADA8E" w14:textId="77777777" w:rsidTr="0010278A">
        <w:tc>
          <w:tcPr>
            <w:tcW w:w="414" w:type="pct"/>
            <w:vAlign w:val="bottom"/>
          </w:tcPr>
          <w:p w14:paraId="40A21B7C" w14:textId="5368BBB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102" w:type="pct"/>
          </w:tcPr>
          <w:p w14:paraId="260534AC" w14:textId="50C62C12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0C26F0C" w14:textId="26A16234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Modularización</w:t>
            </w:r>
            <w:proofErr w:type="spellEnd"/>
            <w:r w:rsidRPr="000E6566">
              <w:rPr>
                <w:rFonts w:ascii="Times New Roman" w:hAnsi="Times New Roman"/>
                <w:sz w:val="20"/>
                <w:szCs w:val="20"/>
              </w:rPr>
              <w:t xml:space="preserve"> de la interfaz y navegación</w:t>
            </w:r>
          </w:p>
        </w:tc>
      </w:tr>
      <w:tr w:rsidR="00650A6A" w:rsidRPr="0094552E" w14:paraId="7CD6506F" w14:textId="77777777" w:rsidTr="0010278A">
        <w:tc>
          <w:tcPr>
            <w:tcW w:w="414" w:type="pct"/>
            <w:vAlign w:val="bottom"/>
          </w:tcPr>
          <w:p w14:paraId="789E9528" w14:textId="73F6E2B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102" w:type="pct"/>
          </w:tcPr>
          <w:p w14:paraId="76CD07D4" w14:textId="4EEDE84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2B24A3A" w14:textId="184135F7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Interacción inicial con gráficos</w:t>
            </w:r>
          </w:p>
        </w:tc>
      </w:tr>
      <w:tr w:rsidR="00650A6A" w:rsidRPr="0094552E" w14:paraId="64A0F455" w14:textId="77777777" w:rsidTr="0010278A">
        <w:tc>
          <w:tcPr>
            <w:tcW w:w="414" w:type="pct"/>
            <w:vAlign w:val="bottom"/>
          </w:tcPr>
          <w:p w14:paraId="1ABEA56C" w14:textId="6163F13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102" w:type="pct"/>
          </w:tcPr>
          <w:p w14:paraId="1EDCD597" w14:textId="18003744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8FAB290" w14:textId="18C00CB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Planificación técnica de funcionalidades futuras</w:t>
            </w:r>
          </w:p>
        </w:tc>
      </w:tr>
      <w:tr w:rsidR="00650A6A" w:rsidRPr="0094552E" w14:paraId="4ED82ADE" w14:textId="77777777" w:rsidTr="0010278A">
        <w:tc>
          <w:tcPr>
            <w:tcW w:w="414" w:type="pct"/>
            <w:vAlign w:val="bottom"/>
          </w:tcPr>
          <w:p w14:paraId="03526AC8" w14:textId="52291B40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102" w:type="pct"/>
          </w:tcPr>
          <w:p w14:paraId="0BD73FBE" w14:textId="662A498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BB521A2" w14:textId="1AB5777E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Desarrollo de navegación entre secciones del dashboard</w:t>
            </w:r>
          </w:p>
        </w:tc>
      </w:tr>
      <w:tr w:rsidR="00650A6A" w:rsidRPr="0094552E" w14:paraId="44966C6E" w14:textId="77777777" w:rsidTr="0010278A">
        <w:tc>
          <w:tcPr>
            <w:tcW w:w="414" w:type="pct"/>
            <w:vAlign w:val="bottom"/>
          </w:tcPr>
          <w:p w14:paraId="7E8FDA9A" w14:textId="0E074B68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102" w:type="pct"/>
          </w:tcPr>
          <w:p w14:paraId="6FC24E9D" w14:textId="4C67728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C4EC2DE" w14:textId="3EB5E587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 xml:space="preserve">Organización del </w:t>
            </w: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layout</w:t>
            </w:r>
            <w:proofErr w:type="spellEnd"/>
            <w:r w:rsidRPr="000E6566">
              <w:rPr>
                <w:rFonts w:ascii="Times New Roman" w:hAnsi="Times New Roman"/>
                <w:sz w:val="20"/>
                <w:szCs w:val="20"/>
              </w:rPr>
              <w:t xml:space="preserve"> dinámico</w:t>
            </w:r>
          </w:p>
        </w:tc>
      </w:tr>
      <w:tr w:rsidR="00650A6A" w:rsidRPr="0094552E" w14:paraId="259E1159" w14:textId="77777777" w:rsidTr="0010278A">
        <w:tc>
          <w:tcPr>
            <w:tcW w:w="414" w:type="pct"/>
            <w:vAlign w:val="bottom"/>
          </w:tcPr>
          <w:p w14:paraId="1FFD05CA" w14:textId="48E49080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102" w:type="pct"/>
          </w:tcPr>
          <w:p w14:paraId="48D3D193" w14:textId="41EACDB7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11BE147" w14:textId="63335431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Incorporación de funcionalidades básicas de interacción</w:t>
            </w:r>
          </w:p>
        </w:tc>
      </w:tr>
      <w:tr w:rsidR="00650A6A" w:rsidRPr="0094552E" w14:paraId="79E2EDF2" w14:textId="77777777" w:rsidTr="0010278A">
        <w:tc>
          <w:tcPr>
            <w:tcW w:w="414" w:type="pct"/>
            <w:vAlign w:val="bottom"/>
          </w:tcPr>
          <w:p w14:paraId="6BD5CDD4" w14:textId="03884F6D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102" w:type="pct"/>
          </w:tcPr>
          <w:p w14:paraId="04461DDA" w14:textId="01063C2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0F3F3F6" w14:textId="4331C813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Estabilización de interacción y navegación</w:t>
            </w:r>
          </w:p>
        </w:tc>
      </w:tr>
      <w:tr w:rsidR="00650A6A" w:rsidRPr="0094552E" w14:paraId="50BEDBBF" w14:textId="77777777" w:rsidTr="0010278A">
        <w:tc>
          <w:tcPr>
            <w:tcW w:w="414" w:type="pct"/>
            <w:vAlign w:val="bottom"/>
          </w:tcPr>
          <w:p w14:paraId="64E790B9" w14:textId="1F5BC2A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102" w:type="pct"/>
          </w:tcPr>
          <w:p w14:paraId="22A7FF85" w14:textId="4706ABDA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220263E4" w14:textId="67D5466F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Revisión técnica y retroalimentación interna</w:t>
            </w:r>
          </w:p>
        </w:tc>
      </w:tr>
      <w:tr w:rsidR="00650A6A" w:rsidRPr="0094552E" w14:paraId="536F0CA2" w14:textId="77777777" w:rsidTr="0010278A">
        <w:tc>
          <w:tcPr>
            <w:tcW w:w="414" w:type="pct"/>
            <w:vAlign w:val="bottom"/>
          </w:tcPr>
          <w:p w14:paraId="227A433A" w14:textId="1E47EB3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102" w:type="pct"/>
          </w:tcPr>
          <w:p w14:paraId="4771D0E7" w14:textId="036BCC74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467F6AC" w14:textId="7BFBFFB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Conexión de funciones estadísticas a la interfaz</w:t>
            </w:r>
          </w:p>
        </w:tc>
      </w:tr>
      <w:tr w:rsidR="00650A6A" w:rsidRPr="0094552E" w14:paraId="05341E4C" w14:textId="77777777" w:rsidTr="0010278A">
        <w:tc>
          <w:tcPr>
            <w:tcW w:w="414" w:type="pct"/>
            <w:vAlign w:val="bottom"/>
          </w:tcPr>
          <w:p w14:paraId="6B9A6754" w14:textId="4816A52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02" w:type="pct"/>
          </w:tcPr>
          <w:p w14:paraId="1D7AE8FE" w14:textId="634A44C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F492C45" w14:textId="0D8EF9B0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Enlace entre filtros y funciones estadísticas</w:t>
            </w:r>
          </w:p>
        </w:tc>
      </w:tr>
      <w:tr w:rsidR="00650A6A" w:rsidRPr="0094552E" w14:paraId="0D528884" w14:textId="77777777" w:rsidTr="0010278A">
        <w:tc>
          <w:tcPr>
            <w:tcW w:w="414" w:type="pct"/>
            <w:vAlign w:val="bottom"/>
          </w:tcPr>
          <w:p w14:paraId="7CCD38B1" w14:textId="27CB51D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102" w:type="pct"/>
          </w:tcPr>
          <w:p w14:paraId="6804E59F" w14:textId="4C06CCF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EE9E067" w14:textId="410D8A83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Mejora del rendimiento de generación de gráficos</w:t>
            </w:r>
          </w:p>
        </w:tc>
      </w:tr>
      <w:tr w:rsidR="00650A6A" w:rsidRPr="0094552E" w14:paraId="5EB94935" w14:textId="77777777" w:rsidTr="0010278A">
        <w:tc>
          <w:tcPr>
            <w:tcW w:w="414" w:type="pct"/>
            <w:vAlign w:val="bottom"/>
          </w:tcPr>
          <w:p w14:paraId="00430723" w14:textId="3E0E87AE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102" w:type="pct"/>
          </w:tcPr>
          <w:p w14:paraId="26758CA1" w14:textId="4275012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6A0B7D6" w14:textId="530E26A3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Incorporación de múltiples tipos de gráficos (sección residuos)</w:t>
            </w:r>
          </w:p>
        </w:tc>
      </w:tr>
      <w:tr w:rsidR="00650A6A" w:rsidRPr="0094552E" w14:paraId="359F74C0" w14:textId="77777777" w:rsidTr="0010278A">
        <w:tc>
          <w:tcPr>
            <w:tcW w:w="414" w:type="pct"/>
            <w:vAlign w:val="bottom"/>
          </w:tcPr>
          <w:p w14:paraId="14FDAD91" w14:textId="4E78065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102" w:type="pct"/>
          </w:tcPr>
          <w:p w14:paraId="62F84EB8" w14:textId="7F4CFD0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AF0DEC7" w14:textId="01EEB008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Validación y cierre de integración funcional (sección residuos)</w:t>
            </w:r>
          </w:p>
        </w:tc>
      </w:tr>
      <w:tr w:rsidR="00650A6A" w:rsidRPr="0094552E" w14:paraId="796CFEB7" w14:textId="77777777" w:rsidTr="0010278A">
        <w:tc>
          <w:tcPr>
            <w:tcW w:w="414" w:type="pct"/>
            <w:vAlign w:val="bottom"/>
          </w:tcPr>
          <w:p w14:paraId="1A842EA7" w14:textId="6D98E3B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102" w:type="pct"/>
          </w:tcPr>
          <w:p w14:paraId="5BFE6C2C" w14:textId="33CBD00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A88B3F8" w14:textId="08F53E30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Incorporación de múltiples tipos de gráficos (sección reciclabilidad)</w:t>
            </w:r>
          </w:p>
        </w:tc>
      </w:tr>
      <w:tr w:rsidR="00650A6A" w:rsidRPr="0094552E" w14:paraId="6AF7AA82" w14:textId="77777777" w:rsidTr="0010278A">
        <w:tc>
          <w:tcPr>
            <w:tcW w:w="414" w:type="pct"/>
            <w:vAlign w:val="bottom"/>
          </w:tcPr>
          <w:p w14:paraId="53059DE9" w14:textId="1D63E93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102" w:type="pct"/>
          </w:tcPr>
          <w:p w14:paraId="1987E28B" w14:textId="494E6D97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D0A9B62" w14:textId="4016935A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Validación y cierre de integración funcional (sección reciclabilidad)</w:t>
            </w:r>
          </w:p>
        </w:tc>
      </w:tr>
      <w:tr w:rsidR="00650A6A" w:rsidRPr="0094552E" w14:paraId="738E443B" w14:textId="77777777" w:rsidTr="0010278A">
        <w:tc>
          <w:tcPr>
            <w:tcW w:w="414" w:type="pct"/>
            <w:vAlign w:val="bottom"/>
          </w:tcPr>
          <w:p w14:paraId="414FA169" w14:textId="1CF6129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102" w:type="pct"/>
          </w:tcPr>
          <w:p w14:paraId="26F01096" w14:textId="0102DE8F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2B9235B" w14:textId="144C6899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Ajustes por retroalimentación técnica</w:t>
            </w:r>
          </w:p>
        </w:tc>
      </w:tr>
      <w:tr w:rsidR="00650A6A" w:rsidRPr="0094552E" w14:paraId="5C35E899" w14:textId="77777777" w:rsidTr="0010278A">
        <w:tc>
          <w:tcPr>
            <w:tcW w:w="414" w:type="pct"/>
            <w:vAlign w:val="bottom"/>
          </w:tcPr>
          <w:p w14:paraId="53AC08DB" w14:textId="2733BBC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102" w:type="pct"/>
          </w:tcPr>
          <w:p w14:paraId="09DC8D7B" w14:textId="1230968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D2C6BF1" w14:textId="52555ECB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Estabilización general del comportamiento de gráficos</w:t>
            </w:r>
          </w:p>
        </w:tc>
      </w:tr>
      <w:tr w:rsidR="00650A6A" w:rsidRPr="0094552E" w14:paraId="595EF977" w14:textId="77777777" w:rsidTr="0010278A">
        <w:tc>
          <w:tcPr>
            <w:tcW w:w="414" w:type="pct"/>
            <w:vAlign w:val="bottom"/>
          </w:tcPr>
          <w:p w14:paraId="08A0E549" w14:textId="06B8102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102" w:type="pct"/>
          </w:tcPr>
          <w:p w14:paraId="1F88D6CC" w14:textId="0056BE4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Departamento de </w:t>
            </w: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lastRenderedPageBreak/>
              <w:t>tecnología</w:t>
            </w:r>
          </w:p>
        </w:tc>
        <w:tc>
          <w:tcPr>
            <w:tcW w:w="3484" w:type="pct"/>
          </w:tcPr>
          <w:p w14:paraId="5FA50934" w14:textId="302267D7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lastRenderedPageBreak/>
              <w:t>Consolidación final de funciones refactorizadas</w:t>
            </w:r>
          </w:p>
        </w:tc>
      </w:tr>
      <w:tr w:rsidR="00650A6A" w:rsidRPr="0094552E" w14:paraId="33765081" w14:textId="77777777" w:rsidTr="0010278A">
        <w:tc>
          <w:tcPr>
            <w:tcW w:w="414" w:type="pct"/>
            <w:vAlign w:val="bottom"/>
          </w:tcPr>
          <w:p w14:paraId="3A039465" w14:textId="5E512F04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102" w:type="pct"/>
          </w:tcPr>
          <w:p w14:paraId="3660C82D" w14:textId="58ABF007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9EC25E3" w14:textId="4E071315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Pruebas funcionales generales</w:t>
            </w:r>
          </w:p>
        </w:tc>
      </w:tr>
      <w:tr w:rsidR="00650A6A" w:rsidRPr="0094552E" w14:paraId="1A40836D" w14:textId="77777777" w:rsidTr="0010278A">
        <w:tc>
          <w:tcPr>
            <w:tcW w:w="414" w:type="pct"/>
            <w:vAlign w:val="bottom"/>
          </w:tcPr>
          <w:p w14:paraId="4DF7D90F" w14:textId="6B858DC8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102" w:type="pct"/>
          </w:tcPr>
          <w:p w14:paraId="384F012C" w14:textId="1DEBC5BE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9ECBDF7" w14:textId="3372151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Pruebas por componente (vista principal)</w:t>
            </w:r>
          </w:p>
        </w:tc>
      </w:tr>
      <w:tr w:rsidR="00650A6A" w:rsidRPr="0094552E" w14:paraId="2D85EC68" w14:textId="77777777" w:rsidTr="0010278A">
        <w:tc>
          <w:tcPr>
            <w:tcW w:w="414" w:type="pct"/>
            <w:vAlign w:val="bottom"/>
          </w:tcPr>
          <w:p w14:paraId="50CC62FB" w14:textId="7D9D2FF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102" w:type="pct"/>
          </w:tcPr>
          <w:p w14:paraId="4BFE04CF" w14:textId="213C916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B0B59EE" w14:textId="3AA0DB64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Pruebas en vistas secundarias y navegación cruzada</w:t>
            </w:r>
          </w:p>
        </w:tc>
      </w:tr>
      <w:tr w:rsidR="00650A6A" w:rsidRPr="0094552E" w14:paraId="06F81FED" w14:textId="77777777" w:rsidTr="0010278A">
        <w:tc>
          <w:tcPr>
            <w:tcW w:w="414" w:type="pct"/>
            <w:vAlign w:val="bottom"/>
          </w:tcPr>
          <w:p w14:paraId="45D497C8" w14:textId="1246B9F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102" w:type="pct"/>
          </w:tcPr>
          <w:p w14:paraId="07CF9AC4" w14:textId="7EDD542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2711324" w14:textId="480D6DB5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>Validaciones de interacción y rendimiento</w:t>
            </w:r>
          </w:p>
        </w:tc>
      </w:tr>
      <w:tr w:rsidR="00650A6A" w:rsidRPr="0094552E" w14:paraId="284BB637" w14:textId="77777777" w:rsidTr="0010278A">
        <w:tc>
          <w:tcPr>
            <w:tcW w:w="414" w:type="pct"/>
            <w:vAlign w:val="bottom"/>
          </w:tcPr>
          <w:p w14:paraId="7E642340" w14:textId="3E59872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102" w:type="pct"/>
          </w:tcPr>
          <w:p w14:paraId="62A941F0" w14:textId="63571BC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2537F6A" w14:textId="4636A58D" w:rsidR="00650A6A" w:rsidRPr="000E6566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0E6566">
              <w:rPr>
                <w:rFonts w:ascii="Times New Roman" w:hAnsi="Times New Roman"/>
                <w:sz w:val="20"/>
                <w:szCs w:val="20"/>
              </w:rPr>
              <w:t xml:space="preserve">Revisión final y </w:t>
            </w:r>
            <w:proofErr w:type="spellStart"/>
            <w:r w:rsidRPr="000E6566">
              <w:rPr>
                <w:rFonts w:ascii="Times New Roman" w:hAnsi="Times New Roman"/>
                <w:sz w:val="20"/>
                <w:szCs w:val="20"/>
              </w:rPr>
              <w:t>checklist</w:t>
            </w:r>
            <w:proofErr w:type="spellEnd"/>
            <w:r w:rsidRPr="000E6566">
              <w:rPr>
                <w:rFonts w:ascii="Times New Roman" w:hAnsi="Times New Roman"/>
                <w:sz w:val="20"/>
                <w:szCs w:val="20"/>
              </w:rPr>
              <w:t xml:space="preserve"> de cierre de pruebas</w:t>
            </w:r>
          </w:p>
        </w:tc>
      </w:tr>
    </w:tbl>
    <w:p w14:paraId="078F50D4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01C8C6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07DEE917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024294B9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4F50401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4B8A09B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49F645C1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B91765" w:rsidRPr="0094552E" w14:paraId="1DE1EDC7" w14:textId="77777777" w:rsidTr="00D118A6">
        <w:trPr>
          <w:trHeight w:val="422"/>
        </w:trPr>
        <w:tc>
          <w:tcPr>
            <w:tcW w:w="4962" w:type="dxa"/>
          </w:tcPr>
          <w:p w14:paraId="4B66E1F1" w14:textId="5E526E0A" w:rsidR="00B91765" w:rsidRPr="00185B3F" w:rsidRDefault="00343F43" w:rsidP="00185B3F">
            <w:pPr>
              <w:pStyle w:val="Textoindependiente"/>
              <w:rPr>
                <w:rFonts w:ascii="Times New Roman" w:hAnsi="Times New Roman"/>
                <w:sz w:val="20"/>
                <w:szCs w:val="20"/>
              </w:rPr>
            </w:pPr>
            <w:r w:rsidRPr="00343F43">
              <w:rPr>
                <w:rFonts w:ascii="Times New Roman" w:hAnsi="Times New Roman"/>
                <w:sz w:val="20"/>
                <w:szCs w:val="20"/>
              </w:rPr>
              <w:t>Capacidad para proyectar, diseñar y desarrollar productos comple</w:t>
            </w:r>
            <w:r w:rsidRPr="00185B3F">
              <w:rPr>
                <w:rFonts w:ascii="Times New Roman" w:hAnsi="Times New Roman"/>
                <w:sz w:val="20"/>
                <w:szCs w:val="20"/>
              </w:rPr>
              <w:t>jo</w:t>
            </w:r>
            <w:r w:rsidRPr="00343F43">
              <w:rPr>
                <w:rFonts w:ascii="Times New Roman" w:hAnsi="Times New Roman"/>
                <w:sz w:val="20"/>
                <w:szCs w:val="20"/>
              </w:rPr>
              <w:t>s (piezas, componentes, productos acabados, etc.</w:t>
            </w:r>
            <w:r w:rsidRPr="00185B3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44F6CAA5" w14:textId="4273AB30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AC8EB97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902DCEB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5105A68A" w14:textId="77777777" w:rsidTr="00D118A6">
        <w:trPr>
          <w:trHeight w:val="422"/>
        </w:trPr>
        <w:tc>
          <w:tcPr>
            <w:tcW w:w="4962" w:type="dxa"/>
          </w:tcPr>
          <w:p w14:paraId="03B67840" w14:textId="18B03C4A" w:rsidR="00B91765" w:rsidRPr="00185B3F" w:rsidRDefault="00C845FC" w:rsidP="00B91765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  <w:lang w:val="es-EC"/>
              </w:rPr>
            </w:pPr>
            <w:r w:rsidRPr="00185B3F">
              <w:rPr>
                <w:rFonts w:ascii="Times New Roman" w:hAnsi="Times New Roman"/>
                <w:sz w:val="20"/>
                <w:szCs w:val="20"/>
                <w:lang w:val="es-ES"/>
              </w:rPr>
              <w:t>Capacidad de proyecto utilizando algún conocimiento de vanguardia de su especialidad de ingeniería</w:t>
            </w:r>
          </w:p>
        </w:tc>
        <w:tc>
          <w:tcPr>
            <w:tcW w:w="1275" w:type="dxa"/>
            <w:vAlign w:val="center"/>
          </w:tcPr>
          <w:p w14:paraId="0A2FCFFF" w14:textId="6A7B179E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674B2B92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9D37A3F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8E1B01" w:rsidRPr="0094552E" w14:paraId="36528434" w14:textId="77777777" w:rsidTr="00D118A6">
        <w:trPr>
          <w:trHeight w:val="422"/>
        </w:trPr>
        <w:tc>
          <w:tcPr>
            <w:tcW w:w="4962" w:type="dxa"/>
          </w:tcPr>
          <w:p w14:paraId="018C73A5" w14:textId="72882EC8" w:rsidR="008E1B01" w:rsidRPr="00185B3F" w:rsidRDefault="009D4FA4" w:rsidP="009D4FA4">
            <w:pPr>
              <w:pStyle w:val="Textoindependiente"/>
              <w:rPr>
                <w:rFonts w:ascii="Times New Roman" w:hAnsi="Times New Roman"/>
                <w:sz w:val="20"/>
                <w:szCs w:val="20"/>
              </w:rPr>
            </w:pPr>
            <w:r w:rsidRPr="009D4FA4">
              <w:rPr>
                <w:rFonts w:ascii="Times New Roman" w:hAnsi="Times New Roman"/>
                <w:sz w:val="20"/>
                <w:szCs w:val="20"/>
              </w:rPr>
              <w:t>Capacidad para consultar y aplicar códigos de buena práctica y de seguridad de su especialidad.</w:t>
            </w:r>
          </w:p>
        </w:tc>
        <w:tc>
          <w:tcPr>
            <w:tcW w:w="1275" w:type="dxa"/>
            <w:vAlign w:val="center"/>
          </w:tcPr>
          <w:p w14:paraId="043D2D27" w14:textId="6258AD40" w:rsidR="008E1B01" w:rsidRPr="000620D5" w:rsidRDefault="008E1B01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9F9EB17" w14:textId="10C7F6ED" w:rsidR="008E1B01" w:rsidRPr="000620D5" w:rsidRDefault="00B7424C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43BC9FFD" w14:textId="77777777" w:rsidR="008E1B01" w:rsidRPr="000620D5" w:rsidRDefault="008E1B01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416B6B" w:rsidRPr="0094552E" w14:paraId="0254AABD" w14:textId="77777777" w:rsidTr="00D118A6">
        <w:trPr>
          <w:trHeight w:val="422"/>
        </w:trPr>
        <w:tc>
          <w:tcPr>
            <w:tcW w:w="4962" w:type="dxa"/>
          </w:tcPr>
          <w:p w14:paraId="65A4E52D" w14:textId="62D287FB" w:rsidR="00416B6B" w:rsidRPr="00185B3F" w:rsidRDefault="00D86E8D" w:rsidP="00416B6B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  <w:lang w:val="es-ES"/>
              </w:rPr>
            </w:pPr>
            <w:r w:rsidRPr="00185B3F">
              <w:rPr>
                <w:rFonts w:ascii="Times New Roman" w:hAnsi="Times New Roman"/>
                <w:sz w:val="20"/>
                <w:szCs w:val="20"/>
                <w:lang w:val="es-ES"/>
              </w:rPr>
              <w:t>Capacidad y destreza para proyectar y llevar a cabo investigaciones experimentales, interpretar resultados y llegar a conclusiones</w:t>
            </w:r>
          </w:p>
        </w:tc>
        <w:tc>
          <w:tcPr>
            <w:tcW w:w="1275" w:type="dxa"/>
            <w:vAlign w:val="center"/>
          </w:tcPr>
          <w:p w14:paraId="01F8DEB2" w14:textId="3B9488A9" w:rsidR="00416B6B" w:rsidRPr="000620D5" w:rsidRDefault="00C76A49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38402FE" w14:textId="77777777" w:rsidR="00416B6B" w:rsidRPr="000620D5" w:rsidRDefault="00416B6B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A73AA2F" w14:textId="77777777" w:rsidR="00416B6B" w:rsidRPr="000620D5" w:rsidRDefault="00416B6B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D23B08" w:rsidRPr="0094552E" w14:paraId="4FAEA3EC" w14:textId="77777777" w:rsidTr="00D118A6">
        <w:trPr>
          <w:trHeight w:val="422"/>
        </w:trPr>
        <w:tc>
          <w:tcPr>
            <w:tcW w:w="4962" w:type="dxa"/>
          </w:tcPr>
          <w:p w14:paraId="41B27712" w14:textId="1CD4B5F9" w:rsidR="00D23B08" w:rsidRPr="00185B3F" w:rsidRDefault="00D23B08" w:rsidP="00D23B08">
            <w:pPr>
              <w:pStyle w:val="Textoindependiente"/>
              <w:rPr>
                <w:rFonts w:ascii="Times New Roman" w:hAnsi="Times New Roman"/>
                <w:sz w:val="20"/>
                <w:szCs w:val="20"/>
              </w:rPr>
            </w:pPr>
            <w:r w:rsidRPr="00D23B08">
              <w:rPr>
                <w:rFonts w:ascii="Times New Roman" w:hAnsi="Times New Roman"/>
                <w:sz w:val="20"/>
                <w:szCs w:val="20"/>
              </w:rPr>
              <w:t>Comprensión de las técnicas aplicables y métodos de análisis, proyecto e investigación y sus (imitaciones en el ámbito de su especialidad.</w:t>
            </w:r>
            <w:r w:rsidRPr="00185B3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768ECBA5" w14:textId="1F17FB64" w:rsidR="00D23B08" w:rsidRDefault="00185B3F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5F277E89" w14:textId="77777777" w:rsidR="00D23B08" w:rsidRPr="000620D5" w:rsidRDefault="00D23B08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92E48E1" w14:textId="77777777" w:rsidR="00D23B08" w:rsidRPr="000620D5" w:rsidRDefault="00D23B08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416B6B" w:rsidRPr="0094552E" w14:paraId="1804E233" w14:textId="77777777" w:rsidTr="00D118A6">
        <w:trPr>
          <w:trHeight w:val="422"/>
        </w:trPr>
        <w:tc>
          <w:tcPr>
            <w:tcW w:w="4962" w:type="dxa"/>
          </w:tcPr>
          <w:p w14:paraId="4CED76B5" w14:textId="781A8E42" w:rsidR="00416B6B" w:rsidRPr="00185B3F" w:rsidRDefault="000E6566" w:rsidP="00416B6B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  <w:lang w:val="es-ES"/>
              </w:rPr>
            </w:pPr>
            <w:r w:rsidRPr="00185B3F">
              <w:rPr>
                <w:rFonts w:ascii="Times New Roman" w:hAnsi="Times New Roman"/>
                <w:sz w:val="20"/>
                <w:szCs w:val="20"/>
                <w:lang w:val="es-ES"/>
              </w:rPr>
              <w:t>Competencia práctica para resolver problemas complejos, realizar proyectos complejos de ingeniería.</w:t>
            </w:r>
          </w:p>
        </w:tc>
        <w:tc>
          <w:tcPr>
            <w:tcW w:w="1275" w:type="dxa"/>
            <w:vAlign w:val="center"/>
          </w:tcPr>
          <w:p w14:paraId="4CEFDDBD" w14:textId="0BBBB828" w:rsidR="00416B6B" w:rsidRPr="000620D5" w:rsidRDefault="00C76A49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291A694A" w14:textId="77777777" w:rsidR="00416B6B" w:rsidRPr="000620D5" w:rsidRDefault="00416B6B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7545F640" w14:textId="77777777" w:rsidR="00416B6B" w:rsidRPr="000620D5" w:rsidRDefault="00416B6B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416B6B" w:rsidRPr="0094552E" w14:paraId="40E449DC" w14:textId="77777777" w:rsidTr="00D118A6">
        <w:trPr>
          <w:trHeight w:val="422"/>
        </w:trPr>
        <w:tc>
          <w:tcPr>
            <w:tcW w:w="4962" w:type="dxa"/>
          </w:tcPr>
          <w:p w14:paraId="7BA31061" w14:textId="113E06B3" w:rsidR="00416B6B" w:rsidRPr="00185B3F" w:rsidRDefault="000E6566" w:rsidP="00416B6B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  <w:lang w:val="es-EC"/>
              </w:rPr>
            </w:pPr>
            <w:r w:rsidRPr="00185B3F">
              <w:rPr>
                <w:rFonts w:ascii="Times New Roman" w:hAnsi="Times New Roman"/>
                <w:sz w:val="20"/>
                <w:szCs w:val="20"/>
                <w:lang w:val="es-EC"/>
              </w:rPr>
              <w:t>Capacidad para comunicar eficazmente información, ideas, problemas y soluciones en el ámbito de ingeniería</w:t>
            </w:r>
          </w:p>
        </w:tc>
        <w:tc>
          <w:tcPr>
            <w:tcW w:w="1275" w:type="dxa"/>
            <w:vAlign w:val="center"/>
          </w:tcPr>
          <w:p w14:paraId="39B85864" w14:textId="7BD1F49A" w:rsidR="00416B6B" w:rsidRPr="000620D5" w:rsidRDefault="00416B6B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023D79B" w14:textId="3C11395A" w:rsidR="00416B6B" w:rsidRPr="000620D5" w:rsidRDefault="00D71C68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2A134900" w14:textId="77777777" w:rsidR="00416B6B" w:rsidRPr="000620D5" w:rsidRDefault="00416B6B" w:rsidP="00416B6B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</w:tbl>
    <w:p w14:paraId="56747EF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38457D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60A5AC8D" w14:textId="77777777" w:rsidR="000620D5" w:rsidRPr="0094552E" w:rsidRDefault="000620D5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A4D5D36" w14:textId="77777777" w:rsidR="00D722AC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4CA383F" w14:textId="77777777" w:rsidR="000620D5" w:rsidRPr="0094552E" w:rsidRDefault="000620D5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4FDA45A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196F253" w14:textId="737F7923" w:rsidR="00A50400" w:rsidRPr="0094552E" w:rsidRDefault="007E25BA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632E79A">
          <v:shape id="Text Box 11" o:spid="_x0000_s2061" type="#_x0000_t202" style="position:absolute;margin-left:135.15pt;margin-top:2.7pt;width:159.75pt;height:81.7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 style="mso-next-textbox:#Text Box 11">
              <w:txbxContent>
                <w:p w14:paraId="2E0A67E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3FFE13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4310101" w14:textId="5C5DF72A" w:rsidR="007E25BA" w:rsidRPr="007E25BA" w:rsidRDefault="00A50400" w:rsidP="007E25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Tutor</w:t>
                  </w:r>
                  <w:r w:rsidR="00220096"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</w:t>
                  </w: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Académic</w:t>
                  </w:r>
                  <w:r w:rsidR="00220096"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</w:t>
                  </w:r>
                </w:p>
                <w:p w14:paraId="1DCB5945" w14:textId="06A27D06" w:rsidR="007E25BA" w:rsidRPr="007E25BA" w:rsidRDefault="007E25BA" w:rsidP="007E25B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Nombres y apellidos: Jenny Alexandra Ruiz Robalino</w:t>
                  </w:r>
                </w:p>
                <w:p w14:paraId="1D2C74AD" w14:textId="19F0DB09" w:rsidR="007E25BA" w:rsidRPr="007E25BA" w:rsidRDefault="007E25BA" w:rsidP="007E25BA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CC: 1802102101</w:t>
                  </w:r>
                </w:p>
                <w:p w14:paraId="0FC7B8A4" w14:textId="77777777" w:rsidR="007E25BA" w:rsidRPr="007E25BA" w:rsidRDefault="007E25BA" w:rsidP="00E875C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14:paraId="3441E2E8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1CCB9202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444C0A1A" w14:textId="77777777" w:rsidR="00A50400" w:rsidRPr="007E25BA" w:rsidRDefault="00A50400" w:rsidP="00A504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42C5FC9" w14:textId="77777777" w:rsidR="00A50400" w:rsidRPr="007E25BA" w:rsidRDefault="00A50400" w:rsidP="00A504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56381C8" w14:textId="77777777" w:rsidR="00E919D2" w:rsidRPr="007E25BA" w:rsidRDefault="00E919D2" w:rsidP="00E919D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Estudiante</w:t>
                  </w:r>
                </w:p>
                <w:p w14:paraId="75768E60" w14:textId="3D4E15DA" w:rsidR="00E919D2" w:rsidRPr="007E25BA" w:rsidRDefault="00E919D2" w:rsidP="00E919D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Nombres y apellidos:</w:t>
                  </w:r>
                  <w:r w:rsidR="00217C41"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Mateo Javier Condor Sosa</w:t>
                  </w:r>
                </w:p>
                <w:p w14:paraId="6040E5F8" w14:textId="47D04BEE" w:rsidR="00E919D2" w:rsidRPr="007E25BA" w:rsidRDefault="00E919D2" w:rsidP="00E919D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CC:</w:t>
                  </w:r>
                  <w:r w:rsidR="00E968B7" w:rsidRPr="007E2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968B7"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1802102101</w:t>
                  </w:r>
                </w:p>
                <w:p w14:paraId="34C346EB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8AD2A0C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6C81D548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BE02CE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2289760" w14:textId="6D22928D" w:rsidR="00E919D2" w:rsidRPr="007E25BA" w:rsidRDefault="00E919D2" w:rsidP="00C711A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Tutor</w:t>
                  </w:r>
                  <w:r w:rsidR="00220096"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Empresarial</w:t>
                  </w:r>
                </w:p>
                <w:p w14:paraId="1A4433D1" w14:textId="0629EC4C" w:rsidR="00E919D2" w:rsidRPr="007E25BA" w:rsidRDefault="00E919D2" w:rsidP="00E919D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Nombres y apellidos:</w:t>
                  </w:r>
                  <w:r w:rsidR="00B13E4C"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José Carlos Pérez     </w:t>
                  </w:r>
                </w:p>
                <w:p w14:paraId="458488CE" w14:textId="03071E1D" w:rsidR="00E919D2" w:rsidRPr="007E25BA" w:rsidRDefault="00E919D2" w:rsidP="00E919D2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CC:</w:t>
                  </w:r>
                  <w:r w:rsidR="002E7964" w:rsidRPr="007E25B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1714004858</w:t>
                  </w:r>
                </w:p>
                <w:p w14:paraId="0881234D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26DB4DFE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64BDC12" w14:textId="77777777" w:rsidR="00A1476B" w:rsidRPr="0094552E" w:rsidRDefault="007E25BA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59EBBF3C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41434CB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563A1AF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67466D5D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3DE65ED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5F8E01B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47BA4FB0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18FF1A5" w14:textId="77777777" w:rsidR="00BE5624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BE5624" w:rsidRPr="0094552E" w:rsidSect="00770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D0DA" w14:textId="77777777" w:rsidR="00FB0312" w:rsidRDefault="00FB0312" w:rsidP="00A1476B">
      <w:pPr>
        <w:spacing w:after="0" w:line="240" w:lineRule="auto"/>
      </w:pPr>
      <w:r>
        <w:separator/>
      </w:r>
    </w:p>
  </w:endnote>
  <w:endnote w:type="continuationSeparator" w:id="0">
    <w:p w14:paraId="05E25AE4" w14:textId="77777777" w:rsidR="00FB0312" w:rsidRDefault="00FB0312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DFA6F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82CA6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05E5D23F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5CBF6A9D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3669FDED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E5BC8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D39B7" w14:textId="77777777" w:rsidR="00FB0312" w:rsidRDefault="00FB0312" w:rsidP="00A1476B">
      <w:pPr>
        <w:spacing w:after="0" w:line="240" w:lineRule="auto"/>
      </w:pPr>
      <w:r>
        <w:separator/>
      </w:r>
    </w:p>
  </w:footnote>
  <w:footnote w:type="continuationSeparator" w:id="0">
    <w:p w14:paraId="4EF4A918" w14:textId="77777777" w:rsidR="00FB0312" w:rsidRDefault="00FB0312" w:rsidP="00A1476B">
      <w:pPr>
        <w:spacing w:after="0" w:line="240" w:lineRule="auto"/>
      </w:pPr>
      <w:r>
        <w:continuationSeparator/>
      </w:r>
    </w:p>
  </w:footnote>
  <w:footnote w:id="1">
    <w:p w14:paraId="771D538B" w14:textId="03611D58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 xml:space="preserve">ara prácticas </w:t>
      </w:r>
      <w:r w:rsidR="00851C38" w:rsidRPr="005E3F82">
        <w:rPr>
          <w:rFonts w:ascii="Arial" w:hAnsi="Arial" w:cs="Arial"/>
          <w:sz w:val="16"/>
          <w:szCs w:val="16"/>
        </w:rPr>
        <w:t>preprofesionales</w:t>
      </w:r>
      <w:r w:rsidR="002F7370" w:rsidRPr="005E3F82">
        <w:rPr>
          <w:rFonts w:ascii="Arial" w:hAnsi="Arial" w:cs="Arial"/>
          <w:sz w:val="16"/>
          <w:szCs w:val="16"/>
        </w:rPr>
        <w:t>. Las fechas deben coincidir con los datos del convenio específico.</w:t>
      </w:r>
    </w:p>
    <w:p w14:paraId="3B1AE5D2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11EF798A" w14:textId="77777777" w:rsidR="000963D7" w:rsidRDefault="000963D7">
      <w:pPr>
        <w:pStyle w:val="Textonotapie"/>
      </w:pPr>
    </w:p>
  </w:footnote>
  <w:footnote w:id="2">
    <w:p w14:paraId="2B166B37" w14:textId="233E4C6D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1B0200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>sello del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61BECC8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FAF5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EEBEE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26BDC306" wp14:editId="58EF8064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EDDE6E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6147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377559799">
    <w:abstractNumId w:val="1"/>
  </w:num>
  <w:num w:numId="2" w16cid:durableId="20822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11CA3"/>
    <w:rsid w:val="0002030C"/>
    <w:rsid w:val="0003414D"/>
    <w:rsid w:val="000357B9"/>
    <w:rsid w:val="00050C96"/>
    <w:rsid w:val="00053408"/>
    <w:rsid w:val="000620D5"/>
    <w:rsid w:val="00062940"/>
    <w:rsid w:val="00064DE1"/>
    <w:rsid w:val="00071949"/>
    <w:rsid w:val="00073B92"/>
    <w:rsid w:val="000963D7"/>
    <w:rsid w:val="000A04F4"/>
    <w:rsid w:val="000D6179"/>
    <w:rsid w:val="000E6566"/>
    <w:rsid w:val="000F062F"/>
    <w:rsid w:val="000F1C7C"/>
    <w:rsid w:val="000F3600"/>
    <w:rsid w:val="001115E4"/>
    <w:rsid w:val="00112A79"/>
    <w:rsid w:val="00113135"/>
    <w:rsid w:val="001143F9"/>
    <w:rsid w:val="001303E4"/>
    <w:rsid w:val="00151E8D"/>
    <w:rsid w:val="00167E0D"/>
    <w:rsid w:val="00177440"/>
    <w:rsid w:val="00185B3F"/>
    <w:rsid w:val="001974F1"/>
    <w:rsid w:val="001A22F2"/>
    <w:rsid w:val="001A702D"/>
    <w:rsid w:val="001B0200"/>
    <w:rsid w:val="001B7160"/>
    <w:rsid w:val="001B79ED"/>
    <w:rsid w:val="001C05FA"/>
    <w:rsid w:val="001D5284"/>
    <w:rsid w:val="001D5B86"/>
    <w:rsid w:val="002147B6"/>
    <w:rsid w:val="00217C41"/>
    <w:rsid w:val="00220096"/>
    <w:rsid w:val="00253D89"/>
    <w:rsid w:val="00254D2B"/>
    <w:rsid w:val="00273096"/>
    <w:rsid w:val="0028592C"/>
    <w:rsid w:val="00285A1D"/>
    <w:rsid w:val="002A01C5"/>
    <w:rsid w:val="002A53A2"/>
    <w:rsid w:val="002B38C3"/>
    <w:rsid w:val="002C2B3D"/>
    <w:rsid w:val="002C54B6"/>
    <w:rsid w:val="002D50A0"/>
    <w:rsid w:val="002E7964"/>
    <w:rsid w:val="002F7370"/>
    <w:rsid w:val="003074B9"/>
    <w:rsid w:val="00321A3E"/>
    <w:rsid w:val="00326CE1"/>
    <w:rsid w:val="0034108D"/>
    <w:rsid w:val="00343F43"/>
    <w:rsid w:val="00382EB8"/>
    <w:rsid w:val="00392DF6"/>
    <w:rsid w:val="003B1EF1"/>
    <w:rsid w:val="003D1ABE"/>
    <w:rsid w:val="003E19A7"/>
    <w:rsid w:val="003F320D"/>
    <w:rsid w:val="003F55AB"/>
    <w:rsid w:val="004016B0"/>
    <w:rsid w:val="00416B6B"/>
    <w:rsid w:val="004822AF"/>
    <w:rsid w:val="004A7E76"/>
    <w:rsid w:val="004B2AE8"/>
    <w:rsid w:val="004E12DB"/>
    <w:rsid w:val="004F307E"/>
    <w:rsid w:val="004F48A1"/>
    <w:rsid w:val="00507C2A"/>
    <w:rsid w:val="005108CC"/>
    <w:rsid w:val="00511137"/>
    <w:rsid w:val="005261C7"/>
    <w:rsid w:val="00533133"/>
    <w:rsid w:val="00537A23"/>
    <w:rsid w:val="0054142F"/>
    <w:rsid w:val="00541457"/>
    <w:rsid w:val="0054233D"/>
    <w:rsid w:val="005533C3"/>
    <w:rsid w:val="00554AF7"/>
    <w:rsid w:val="00561A66"/>
    <w:rsid w:val="00567CED"/>
    <w:rsid w:val="00582A91"/>
    <w:rsid w:val="00586B65"/>
    <w:rsid w:val="005D01DD"/>
    <w:rsid w:val="005D2176"/>
    <w:rsid w:val="005E3F82"/>
    <w:rsid w:val="005F33FB"/>
    <w:rsid w:val="00610D93"/>
    <w:rsid w:val="00614128"/>
    <w:rsid w:val="00626283"/>
    <w:rsid w:val="0062766F"/>
    <w:rsid w:val="006467A7"/>
    <w:rsid w:val="0065074D"/>
    <w:rsid w:val="00650A6A"/>
    <w:rsid w:val="006571E0"/>
    <w:rsid w:val="00677928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D684B"/>
    <w:rsid w:val="006E5FFA"/>
    <w:rsid w:val="00731D20"/>
    <w:rsid w:val="007368E5"/>
    <w:rsid w:val="0074341A"/>
    <w:rsid w:val="007515C4"/>
    <w:rsid w:val="00770584"/>
    <w:rsid w:val="00777BA1"/>
    <w:rsid w:val="007B20C8"/>
    <w:rsid w:val="007B3955"/>
    <w:rsid w:val="007D227A"/>
    <w:rsid w:val="007E25BA"/>
    <w:rsid w:val="00802408"/>
    <w:rsid w:val="00804CA0"/>
    <w:rsid w:val="008219E1"/>
    <w:rsid w:val="008345E4"/>
    <w:rsid w:val="00834AFC"/>
    <w:rsid w:val="00841CFE"/>
    <w:rsid w:val="00850CBA"/>
    <w:rsid w:val="00851C38"/>
    <w:rsid w:val="00864F34"/>
    <w:rsid w:val="00873904"/>
    <w:rsid w:val="0088084A"/>
    <w:rsid w:val="008B182E"/>
    <w:rsid w:val="008C207B"/>
    <w:rsid w:val="008D4FDA"/>
    <w:rsid w:val="008E1B01"/>
    <w:rsid w:val="00906E18"/>
    <w:rsid w:val="00921195"/>
    <w:rsid w:val="00922372"/>
    <w:rsid w:val="0093375C"/>
    <w:rsid w:val="00935C96"/>
    <w:rsid w:val="0094552E"/>
    <w:rsid w:val="009457A3"/>
    <w:rsid w:val="0095259D"/>
    <w:rsid w:val="009668CF"/>
    <w:rsid w:val="0099289D"/>
    <w:rsid w:val="009A0F12"/>
    <w:rsid w:val="009A65B4"/>
    <w:rsid w:val="009B725B"/>
    <w:rsid w:val="009D4FA4"/>
    <w:rsid w:val="009D7309"/>
    <w:rsid w:val="009F77BF"/>
    <w:rsid w:val="00A000C5"/>
    <w:rsid w:val="00A1476B"/>
    <w:rsid w:val="00A412C2"/>
    <w:rsid w:val="00A4772F"/>
    <w:rsid w:val="00A50400"/>
    <w:rsid w:val="00A55997"/>
    <w:rsid w:val="00A70FB4"/>
    <w:rsid w:val="00AA4425"/>
    <w:rsid w:val="00AB7379"/>
    <w:rsid w:val="00AC226E"/>
    <w:rsid w:val="00AD05B4"/>
    <w:rsid w:val="00AD2528"/>
    <w:rsid w:val="00AF694B"/>
    <w:rsid w:val="00B05046"/>
    <w:rsid w:val="00B13E4C"/>
    <w:rsid w:val="00B20462"/>
    <w:rsid w:val="00B232F8"/>
    <w:rsid w:val="00B3278C"/>
    <w:rsid w:val="00B5221D"/>
    <w:rsid w:val="00B557A0"/>
    <w:rsid w:val="00B70D27"/>
    <w:rsid w:val="00B7424C"/>
    <w:rsid w:val="00B82EBD"/>
    <w:rsid w:val="00B91765"/>
    <w:rsid w:val="00BC18B1"/>
    <w:rsid w:val="00BC2DB6"/>
    <w:rsid w:val="00BD121E"/>
    <w:rsid w:val="00BE5624"/>
    <w:rsid w:val="00BF2393"/>
    <w:rsid w:val="00BF2D4A"/>
    <w:rsid w:val="00BF368B"/>
    <w:rsid w:val="00C076CA"/>
    <w:rsid w:val="00C27049"/>
    <w:rsid w:val="00C53A8E"/>
    <w:rsid w:val="00C56C22"/>
    <w:rsid w:val="00C637D4"/>
    <w:rsid w:val="00C711A3"/>
    <w:rsid w:val="00C76A49"/>
    <w:rsid w:val="00C845FC"/>
    <w:rsid w:val="00C86B8A"/>
    <w:rsid w:val="00CB49DD"/>
    <w:rsid w:val="00CE6EDE"/>
    <w:rsid w:val="00D118D1"/>
    <w:rsid w:val="00D20EF3"/>
    <w:rsid w:val="00D23B08"/>
    <w:rsid w:val="00D31421"/>
    <w:rsid w:val="00D41D8A"/>
    <w:rsid w:val="00D42384"/>
    <w:rsid w:val="00D45323"/>
    <w:rsid w:val="00D478FF"/>
    <w:rsid w:val="00D52A35"/>
    <w:rsid w:val="00D555A2"/>
    <w:rsid w:val="00D61E75"/>
    <w:rsid w:val="00D71C68"/>
    <w:rsid w:val="00D722AC"/>
    <w:rsid w:val="00D86E8D"/>
    <w:rsid w:val="00D96CFA"/>
    <w:rsid w:val="00D97EAC"/>
    <w:rsid w:val="00DB18F0"/>
    <w:rsid w:val="00DB443B"/>
    <w:rsid w:val="00DE396D"/>
    <w:rsid w:val="00E43499"/>
    <w:rsid w:val="00E55E59"/>
    <w:rsid w:val="00E75A86"/>
    <w:rsid w:val="00E81975"/>
    <w:rsid w:val="00E875CC"/>
    <w:rsid w:val="00E919D2"/>
    <w:rsid w:val="00E92B00"/>
    <w:rsid w:val="00E95FD5"/>
    <w:rsid w:val="00E968B7"/>
    <w:rsid w:val="00EC6C11"/>
    <w:rsid w:val="00ED23E5"/>
    <w:rsid w:val="00ED6044"/>
    <w:rsid w:val="00EE30AB"/>
    <w:rsid w:val="00F052F8"/>
    <w:rsid w:val="00F5205B"/>
    <w:rsid w:val="00F5247B"/>
    <w:rsid w:val="00F5534E"/>
    <w:rsid w:val="00F75B91"/>
    <w:rsid w:val="00F77C8C"/>
    <w:rsid w:val="00F9158F"/>
    <w:rsid w:val="00FB0312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;"/>
  <w14:docId w14:val="161B7176"/>
  <w15:docId w15:val="{D699371B-C99F-45C4-8719-B69C7C9B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BA"/>
  </w:style>
  <w:style w:type="paragraph" w:styleId="Ttulo1">
    <w:name w:val="heading 1"/>
    <w:basedOn w:val="Normal"/>
    <w:next w:val="Normal"/>
    <w:link w:val="Ttulo1Car"/>
    <w:uiPriority w:val="9"/>
    <w:qFormat/>
    <w:rsid w:val="0050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507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C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Mateo Condor</cp:lastModifiedBy>
  <cp:revision>87</cp:revision>
  <dcterms:created xsi:type="dcterms:W3CDTF">2016-07-20T16:21:00Z</dcterms:created>
  <dcterms:modified xsi:type="dcterms:W3CDTF">2025-07-24T15:25:00Z</dcterms:modified>
</cp:coreProperties>
</file>