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F9C35" w14:textId="2F00F900" w:rsidR="00A437AA" w:rsidRDefault="00886E19" w:rsidP="00886E19">
      <w:pPr>
        <w:jc w:val="center"/>
        <w:rPr>
          <w:rFonts w:ascii="Times" w:eastAsia="Times New Roman" w:hAnsi="Times"/>
          <w:b/>
          <w:bCs/>
        </w:rPr>
      </w:pPr>
      <w:r w:rsidRPr="00886E19">
        <w:rPr>
          <w:rFonts w:ascii="Times" w:eastAsia="Times New Roman" w:hAnsi="Times"/>
          <w:b/>
          <w:bCs/>
        </w:rPr>
        <w:t>Informe de avances, retrocesos y dificultados de la niña Angélica Contrera</w:t>
      </w:r>
      <w:r w:rsidR="00B82EAB">
        <w:rPr>
          <w:rFonts w:ascii="Times" w:eastAsia="Times New Roman" w:hAnsi="Times"/>
          <w:b/>
          <w:bCs/>
        </w:rPr>
        <w:t>s</w:t>
      </w:r>
      <w:r w:rsidRPr="00886E19">
        <w:rPr>
          <w:rFonts w:ascii="Times" w:eastAsia="Times New Roman" w:hAnsi="Times"/>
          <w:b/>
          <w:bCs/>
        </w:rPr>
        <w:t>, en el período marzo del 2026</w:t>
      </w:r>
    </w:p>
    <w:p w14:paraId="14842F85" w14:textId="77777777" w:rsidR="00886E19" w:rsidRPr="00886E19" w:rsidRDefault="00886E19" w:rsidP="00886E19">
      <w:pPr>
        <w:jc w:val="center"/>
        <w:rPr>
          <w:rFonts w:ascii="Times" w:hAnsi="Times"/>
          <w:b/>
          <w:bCs/>
          <w:lang w:val="es-ES"/>
        </w:rPr>
      </w:pPr>
    </w:p>
    <w:p w14:paraId="7814658E" w14:textId="2D1A1CE2" w:rsidR="00886E19" w:rsidRDefault="00886E19" w:rsidP="00886E19">
      <w:pPr>
        <w:jc w:val="right"/>
        <w:rPr>
          <w:rFonts w:ascii="Times" w:eastAsia="Times New Roman" w:hAnsi="Times"/>
        </w:rPr>
      </w:pPr>
      <w:r w:rsidRPr="00DF0B5D">
        <w:rPr>
          <w:rFonts w:ascii="Times" w:eastAsia="Times New Roman" w:hAnsi="Times"/>
        </w:rPr>
        <w:t>Fecha:</w:t>
      </w:r>
      <w:r>
        <w:rPr>
          <w:rFonts w:ascii="Times" w:eastAsia="Times New Roman" w:hAnsi="Times"/>
        </w:rPr>
        <w:t xml:space="preserve"> 3</w:t>
      </w:r>
      <w:r w:rsidR="002012A0">
        <w:rPr>
          <w:rFonts w:ascii="Times" w:eastAsia="Times New Roman" w:hAnsi="Times"/>
        </w:rPr>
        <w:t>1</w:t>
      </w:r>
      <w:r w:rsidRPr="00DF0B5D">
        <w:rPr>
          <w:rFonts w:ascii="Times" w:eastAsia="Times New Roman" w:hAnsi="Times"/>
        </w:rPr>
        <w:t xml:space="preserve"> de </w:t>
      </w:r>
      <w:r>
        <w:rPr>
          <w:rFonts w:ascii="Times" w:eastAsia="Times New Roman" w:hAnsi="Times"/>
        </w:rPr>
        <w:t>marzo</w:t>
      </w:r>
      <w:r w:rsidRPr="00DF0B5D">
        <w:rPr>
          <w:rFonts w:ascii="Times" w:eastAsia="Times New Roman" w:hAnsi="Times"/>
        </w:rPr>
        <w:t xml:space="preserve"> 202</w:t>
      </w:r>
      <w:r>
        <w:rPr>
          <w:rFonts w:ascii="Times" w:eastAsia="Times New Roman" w:hAnsi="Times"/>
        </w:rPr>
        <w:t>6</w:t>
      </w:r>
    </w:p>
    <w:p w14:paraId="1C13F34A" w14:textId="77777777" w:rsidR="00886E19" w:rsidRDefault="00886E19" w:rsidP="00DF0B5D">
      <w:pPr>
        <w:jc w:val="both"/>
        <w:rPr>
          <w:rFonts w:ascii="Times" w:hAnsi="Times"/>
          <w:b/>
          <w:lang w:val="es-ES"/>
        </w:rPr>
      </w:pPr>
    </w:p>
    <w:p w14:paraId="46E1F26E" w14:textId="7952C9CB" w:rsidR="00115DD2" w:rsidRPr="00DF0B5D" w:rsidRDefault="00115DD2" w:rsidP="00DF0B5D">
      <w:pPr>
        <w:jc w:val="both"/>
        <w:rPr>
          <w:rFonts w:ascii="Times" w:hAnsi="Times"/>
          <w:b/>
          <w:lang w:val="es-ES"/>
        </w:rPr>
      </w:pPr>
      <w:r w:rsidRPr="00DF0B5D">
        <w:rPr>
          <w:rFonts w:ascii="Times" w:hAnsi="Times"/>
          <w:b/>
          <w:lang w:val="es-ES"/>
        </w:rPr>
        <w:t>Datos generales</w:t>
      </w:r>
    </w:p>
    <w:p w14:paraId="651E4891" w14:textId="77777777" w:rsidR="00115DD2" w:rsidRPr="00DF0B5D" w:rsidRDefault="00115DD2" w:rsidP="00DF0B5D">
      <w:pPr>
        <w:jc w:val="both"/>
        <w:rPr>
          <w:rFonts w:ascii="Times" w:hAnsi="Times"/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5"/>
        <w:gridCol w:w="5943"/>
      </w:tblGrid>
      <w:tr w:rsidR="00115DD2" w:rsidRPr="00DF0B5D" w14:paraId="25744A54" w14:textId="77777777" w:rsidTr="00115DD2">
        <w:tc>
          <w:tcPr>
            <w:tcW w:w="2545" w:type="dxa"/>
          </w:tcPr>
          <w:p w14:paraId="55D2BE03" w14:textId="083652F8" w:rsidR="00115DD2" w:rsidRPr="00DF0B5D" w:rsidRDefault="00115DD2" w:rsidP="00DF0B5D">
            <w:pPr>
              <w:jc w:val="both"/>
              <w:rPr>
                <w:rFonts w:ascii="Times" w:hAnsi="Times"/>
                <w:b/>
              </w:rPr>
            </w:pPr>
            <w:r w:rsidRPr="00DF0B5D">
              <w:rPr>
                <w:rFonts w:ascii="Times" w:hAnsi="Times"/>
                <w:b/>
                <w:lang w:val="es-ES"/>
              </w:rPr>
              <w:t>Nombres</w:t>
            </w:r>
          </w:p>
        </w:tc>
        <w:tc>
          <w:tcPr>
            <w:tcW w:w="5943" w:type="dxa"/>
          </w:tcPr>
          <w:p w14:paraId="10D0630B" w14:textId="11C28FEB" w:rsidR="00115DD2" w:rsidRPr="002903E5" w:rsidRDefault="002903E5" w:rsidP="00DF0B5D">
            <w:pPr>
              <w:jc w:val="both"/>
              <w:rPr>
                <w:rFonts w:ascii="Times" w:hAnsi="Times"/>
                <w:bCs/>
              </w:rPr>
            </w:pPr>
            <w:r w:rsidRPr="002903E5">
              <w:rPr>
                <w:rFonts w:ascii="Times" w:hAnsi="Times"/>
                <w:bCs/>
              </w:rPr>
              <w:t>Angélica Contreras</w:t>
            </w:r>
          </w:p>
        </w:tc>
      </w:tr>
      <w:tr w:rsidR="00115DD2" w:rsidRPr="00DF0B5D" w14:paraId="619AA569" w14:textId="77777777" w:rsidTr="00115DD2">
        <w:tc>
          <w:tcPr>
            <w:tcW w:w="2545" w:type="dxa"/>
          </w:tcPr>
          <w:p w14:paraId="79544E3B" w14:textId="0E8B82C7" w:rsidR="00115DD2" w:rsidRPr="00DF0B5D" w:rsidRDefault="00115DD2" w:rsidP="00DF0B5D">
            <w:pPr>
              <w:jc w:val="both"/>
              <w:rPr>
                <w:rFonts w:ascii="Times" w:eastAsia="Times New Roman" w:hAnsi="Times"/>
                <w:color w:val="000000"/>
              </w:rPr>
            </w:pPr>
            <w:r w:rsidRPr="00DF0B5D">
              <w:rPr>
                <w:rFonts w:ascii="Times" w:hAnsi="Times"/>
                <w:b/>
                <w:lang w:val="es-ES"/>
              </w:rPr>
              <w:t>Fecha de Nacimiento</w:t>
            </w:r>
            <w:r w:rsidRPr="00DF0B5D">
              <w:rPr>
                <w:rFonts w:ascii="Times" w:eastAsia="Times New Roman" w:hAnsi="Times"/>
                <w:color w:val="000000"/>
              </w:rPr>
              <w:t xml:space="preserve"> </w:t>
            </w:r>
          </w:p>
        </w:tc>
        <w:tc>
          <w:tcPr>
            <w:tcW w:w="5943" w:type="dxa"/>
          </w:tcPr>
          <w:p w14:paraId="324A25D8" w14:textId="1677C674" w:rsidR="00115DD2" w:rsidRPr="002903E5" w:rsidRDefault="00EC5E87" w:rsidP="00DF0B5D">
            <w:pPr>
              <w:jc w:val="both"/>
              <w:rPr>
                <w:rFonts w:ascii="Times" w:eastAsia="Times New Roman" w:hAnsi="Times"/>
                <w:bCs/>
                <w:color w:val="000000"/>
              </w:rPr>
            </w:pPr>
            <w:r w:rsidRPr="00EC5E87">
              <w:rPr>
                <w:rFonts w:ascii="Times" w:eastAsia="Times New Roman" w:hAnsi="Times"/>
                <w:bCs/>
                <w:color w:val="000000"/>
              </w:rPr>
              <w:t xml:space="preserve">16 de </w:t>
            </w:r>
            <w:proofErr w:type="spellStart"/>
            <w:r w:rsidRPr="00EC5E87">
              <w:rPr>
                <w:rFonts w:ascii="Times" w:eastAsia="Times New Roman" w:hAnsi="Times"/>
                <w:bCs/>
                <w:color w:val="000000"/>
              </w:rPr>
              <w:t>semptibre</w:t>
            </w:r>
            <w:proofErr w:type="spellEnd"/>
            <w:r w:rsidRPr="00EC5E87">
              <w:rPr>
                <w:rFonts w:ascii="Times" w:eastAsia="Times New Roman" w:hAnsi="Times"/>
                <w:bCs/>
                <w:color w:val="000000"/>
              </w:rPr>
              <w:t xml:space="preserve"> 2018</w:t>
            </w:r>
          </w:p>
        </w:tc>
      </w:tr>
      <w:tr w:rsidR="00115DD2" w:rsidRPr="00DF0B5D" w14:paraId="2714F79A" w14:textId="77777777" w:rsidTr="00115DD2">
        <w:tc>
          <w:tcPr>
            <w:tcW w:w="2545" w:type="dxa"/>
          </w:tcPr>
          <w:p w14:paraId="04C8941A" w14:textId="109A67C4" w:rsidR="00115DD2" w:rsidRPr="00DF0B5D" w:rsidRDefault="00115DD2" w:rsidP="00DF0B5D">
            <w:pPr>
              <w:jc w:val="both"/>
              <w:rPr>
                <w:rFonts w:ascii="Times" w:eastAsia="Times New Roman" w:hAnsi="Times"/>
                <w:color w:val="000000"/>
              </w:rPr>
            </w:pPr>
            <w:r w:rsidRPr="00DF0B5D">
              <w:rPr>
                <w:rFonts w:ascii="Times" w:hAnsi="Times"/>
                <w:b/>
                <w:lang w:val="es-ES"/>
              </w:rPr>
              <w:t>Edad</w:t>
            </w:r>
          </w:p>
        </w:tc>
        <w:tc>
          <w:tcPr>
            <w:tcW w:w="5943" w:type="dxa"/>
          </w:tcPr>
          <w:p w14:paraId="1DE64C97" w14:textId="77777777" w:rsidR="00115DD2" w:rsidRPr="00DF0B5D" w:rsidRDefault="00115DD2" w:rsidP="00DF0B5D">
            <w:pPr>
              <w:jc w:val="both"/>
              <w:rPr>
                <w:rFonts w:ascii="Times" w:eastAsia="Times New Roman" w:hAnsi="Times"/>
                <w:color w:val="000000"/>
              </w:rPr>
            </w:pPr>
            <w:r w:rsidRPr="00DF0B5D">
              <w:rPr>
                <w:rFonts w:ascii="Times" w:eastAsia="Times New Roman" w:hAnsi="Times"/>
                <w:color w:val="000000"/>
              </w:rPr>
              <w:t>7 años</w:t>
            </w:r>
          </w:p>
        </w:tc>
      </w:tr>
      <w:tr w:rsidR="00115DD2" w:rsidRPr="00DF0B5D" w14:paraId="4751B8EE" w14:textId="77777777" w:rsidTr="00115DD2">
        <w:tc>
          <w:tcPr>
            <w:tcW w:w="2545" w:type="dxa"/>
          </w:tcPr>
          <w:p w14:paraId="6A6B9201" w14:textId="77777777" w:rsidR="00115DD2" w:rsidRPr="00DF0B5D" w:rsidRDefault="00115DD2" w:rsidP="00DF0B5D">
            <w:pPr>
              <w:jc w:val="both"/>
              <w:rPr>
                <w:rFonts w:ascii="Times" w:eastAsia="Times New Roman" w:hAnsi="Times"/>
                <w:color w:val="000000"/>
              </w:rPr>
            </w:pPr>
            <w:r w:rsidRPr="00DF0B5D">
              <w:rPr>
                <w:rFonts w:ascii="Times" w:hAnsi="Times"/>
                <w:b/>
                <w:lang w:val="es-ES"/>
              </w:rPr>
              <w:t>Número de C.I.</w:t>
            </w:r>
            <w:r w:rsidRPr="00DF0B5D">
              <w:rPr>
                <w:rFonts w:ascii="Times" w:eastAsia="Times New Roman" w:hAnsi="Times"/>
                <w:color w:val="000000"/>
              </w:rPr>
              <w:t xml:space="preserve"> </w:t>
            </w:r>
          </w:p>
        </w:tc>
        <w:tc>
          <w:tcPr>
            <w:tcW w:w="5943" w:type="dxa"/>
          </w:tcPr>
          <w:p w14:paraId="3BCD2002" w14:textId="63832C01" w:rsidR="00115DD2" w:rsidRPr="00DF0B5D" w:rsidRDefault="00115DD2" w:rsidP="00DF0B5D">
            <w:pPr>
              <w:jc w:val="both"/>
              <w:rPr>
                <w:rFonts w:ascii="Times" w:eastAsia="Times New Roman" w:hAnsi="Times"/>
                <w:color w:val="000000"/>
              </w:rPr>
            </w:pPr>
          </w:p>
        </w:tc>
      </w:tr>
      <w:tr w:rsidR="00886E19" w:rsidRPr="00DF0B5D" w14:paraId="7F827471" w14:textId="77777777" w:rsidTr="00115DD2">
        <w:tc>
          <w:tcPr>
            <w:tcW w:w="2545" w:type="dxa"/>
          </w:tcPr>
          <w:p w14:paraId="3A9C9CB8" w14:textId="416BFA7E" w:rsidR="00886E19" w:rsidRPr="00DF0B5D" w:rsidRDefault="00886E19" w:rsidP="00DF0B5D">
            <w:pPr>
              <w:jc w:val="both"/>
              <w:rPr>
                <w:rFonts w:ascii="Times" w:hAnsi="Times"/>
                <w:b/>
                <w:lang w:val="es-ES"/>
              </w:rPr>
            </w:pPr>
            <w:r w:rsidRPr="00DF0B5D">
              <w:rPr>
                <w:rFonts w:ascii="Times" w:hAnsi="Times"/>
                <w:b/>
                <w:lang w:val="es-ES"/>
              </w:rPr>
              <w:t>Nombre de su madre o representante</w:t>
            </w:r>
          </w:p>
        </w:tc>
        <w:tc>
          <w:tcPr>
            <w:tcW w:w="5943" w:type="dxa"/>
          </w:tcPr>
          <w:p w14:paraId="29445DFE" w14:textId="77777777" w:rsidR="00886E19" w:rsidRDefault="00886E19" w:rsidP="00886E19">
            <w:pPr>
              <w:jc w:val="both"/>
              <w:rPr>
                <w:rFonts w:ascii="Times" w:hAnsi="Times"/>
                <w:lang w:val="es-ES"/>
              </w:rPr>
            </w:pPr>
            <w:proofErr w:type="spellStart"/>
            <w:r>
              <w:rPr>
                <w:rFonts w:ascii="Times" w:hAnsi="Times"/>
                <w:lang w:val="es-ES"/>
              </w:rPr>
              <w:t>Josseline</w:t>
            </w:r>
            <w:proofErr w:type="spellEnd"/>
            <w:r>
              <w:rPr>
                <w:rFonts w:ascii="Times" w:hAnsi="Times"/>
                <w:lang w:val="es-ES"/>
              </w:rPr>
              <w:t xml:space="preserve"> </w:t>
            </w:r>
          </w:p>
          <w:p w14:paraId="25350EB8" w14:textId="77777777" w:rsidR="00886E19" w:rsidRPr="00DF0B5D" w:rsidRDefault="00886E19" w:rsidP="00DF0B5D">
            <w:pPr>
              <w:jc w:val="both"/>
              <w:rPr>
                <w:rFonts w:ascii="Times" w:eastAsia="Times New Roman" w:hAnsi="Times"/>
                <w:color w:val="000000"/>
              </w:rPr>
            </w:pPr>
          </w:p>
        </w:tc>
      </w:tr>
    </w:tbl>
    <w:p w14:paraId="3252CDAA" w14:textId="77777777" w:rsidR="00886E19" w:rsidRPr="00DF0B5D" w:rsidRDefault="00886E19" w:rsidP="00DF0B5D">
      <w:pPr>
        <w:jc w:val="both"/>
        <w:rPr>
          <w:rFonts w:ascii="Times" w:hAnsi="Times"/>
          <w:b/>
          <w:lang w:val="es-ES"/>
        </w:rPr>
      </w:pPr>
    </w:p>
    <w:p w14:paraId="3BAEF80A" w14:textId="7D2EB418" w:rsidR="00886E19" w:rsidRPr="00886E19" w:rsidRDefault="00886E19" w:rsidP="00886E19">
      <w:pPr>
        <w:pStyle w:val="Prrafodelista"/>
        <w:numPr>
          <w:ilvl w:val="0"/>
          <w:numId w:val="3"/>
        </w:numPr>
        <w:jc w:val="both"/>
        <w:rPr>
          <w:rFonts w:ascii="Times" w:hAnsi="Times"/>
          <w:b/>
          <w:bCs/>
          <w:lang w:val="es-ES"/>
        </w:rPr>
      </w:pPr>
      <w:r w:rsidRPr="00886E19">
        <w:rPr>
          <w:rFonts w:ascii="Times" w:hAnsi="Times"/>
          <w:b/>
          <w:bCs/>
          <w:lang w:val="es-ES"/>
        </w:rPr>
        <w:t>Objetivo</w:t>
      </w:r>
    </w:p>
    <w:p w14:paraId="426E7A77" w14:textId="77777777" w:rsidR="00886E19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  <w:lang w:val="es-ES"/>
        </w:rPr>
        <w:t>Describir los avances, retrocesos y dificultades observadas en el desempeño académico y la adaptación social de Angélica durante el mes de marzo, así como las estrategias implementadas para su contención.</w:t>
      </w:r>
    </w:p>
    <w:p w14:paraId="073912CA" w14:textId="77777777" w:rsidR="00886E19" w:rsidRDefault="00886E19" w:rsidP="00886E19">
      <w:pPr>
        <w:jc w:val="both"/>
        <w:rPr>
          <w:rFonts w:ascii="Times" w:hAnsi="Times"/>
          <w:lang w:val="es-ES"/>
        </w:rPr>
      </w:pPr>
    </w:p>
    <w:p w14:paraId="5F7E8B3D" w14:textId="796767C1" w:rsidR="00886E19" w:rsidRPr="00886E19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</w:rPr>
        <w:t xml:space="preserve">Al inicio del mes se intentó aplicar una evaluación pedagógica para identificar sus habilidades y necesidades de aprendizaje; sin embargo, Angélica mostró resistencia y se rehusó a realizarla. Tras el proceso de acompañamiento y las estrategias de motivación implementadas, se logró aplicar nuevamente la herramienta a finales de marzo. En esta segunda instancia, completó la evaluación con total disposición y éxito, obteniendo un puntaje destacado de </w:t>
      </w:r>
      <w:r w:rsidRPr="00886E19">
        <w:rPr>
          <w:rFonts w:ascii="Times" w:hAnsi="Times"/>
          <w:b/>
          <w:bCs/>
        </w:rPr>
        <w:t>14/15</w:t>
      </w:r>
      <w:r w:rsidRPr="00886E19">
        <w:rPr>
          <w:rFonts w:ascii="Times" w:hAnsi="Times"/>
        </w:rPr>
        <w:t>, lo que evidencia su capacidad académica una vez superada la barrera actitudinal.</w:t>
      </w:r>
    </w:p>
    <w:p w14:paraId="235CF11D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3F9A9CC2" w14:textId="65C09FB4" w:rsidR="00886E19" w:rsidRPr="00886E19" w:rsidRDefault="00886E19" w:rsidP="00886E19">
      <w:pPr>
        <w:pStyle w:val="Prrafodelista"/>
        <w:numPr>
          <w:ilvl w:val="0"/>
          <w:numId w:val="3"/>
        </w:numPr>
        <w:jc w:val="both"/>
        <w:rPr>
          <w:rFonts w:ascii="Times" w:hAnsi="Times"/>
          <w:b/>
          <w:bCs/>
          <w:lang w:val="es-ES"/>
        </w:rPr>
      </w:pPr>
      <w:r w:rsidRPr="00886E19">
        <w:rPr>
          <w:rFonts w:ascii="Times" w:hAnsi="Times"/>
          <w:b/>
          <w:bCs/>
          <w:lang w:val="es-ES"/>
        </w:rPr>
        <w:t>Evolución Mensual</w:t>
      </w:r>
    </w:p>
    <w:p w14:paraId="297C934C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2B2B95C4" w14:textId="115B10BC" w:rsidR="00886E19" w:rsidRPr="00886E19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  <w:lang w:val="es-ES"/>
        </w:rPr>
        <w:t xml:space="preserve">Dificultades y Resistencia </w:t>
      </w:r>
      <w:r>
        <w:rPr>
          <w:rFonts w:ascii="Times" w:hAnsi="Times"/>
          <w:lang w:val="es-ES"/>
        </w:rPr>
        <w:t xml:space="preserve">/ </w:t>
      </w:r>
      <w:r w:rsidRPr="00886E19">
        <w:rPr>
          <w:rFonts w:ascii="Times" w:hAnsi="Times"/>
          <w:lang w:val="es-ES"/>
        </w:rPr>
        <w:t>Primera semana de marzo:</w:t>
      </w:r>
    </w:p>
    <w:p w14:paraId="421D3ACC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76657F98" w14:textId="1D0BC34F" w:rsidR="00886E19" w:rsidRPr="00886E19" w:rsidRDefault="00886E19" w:rsidP="00886E19">
      <w:pPr>
        <w:jc w:val="both"/>
        <w:rPr>
          <w:rFonts w:ascii="Times" w:hAnsi="Times"/>
          <w:lang w:val="es-ES"/>
        </w:rPr>
      </w:pPr>
      <w:r>
        <w:rPr>
          <w:rFonts w:ascii="Times" w:hAnsi="Times"/>
          <w:lang w:val="es-ES"/>
        </w:rPr>
        <w:t>En el ámbito escolar</w:t>
      </w:r>
      <w:r w:rsidRPr="00886E19">
        <w:rPr>
          <w:rFonts w:ascii="Times" w:hAnsi="Times"/>
          <w:lang w:val="es-ES"/>
        </w:rPr>
        <w:t xml:space="preserve"> Angélica presentó marcadas dificultades para concentrarse y completar sus tareas diarias.</w:t>
      </w:r>
    </w:p>
    <w:p w14:paraId="2EDCE21B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6ADAF142" w14:textId="634FFDEE" w:rsidR="00886E19" w:rsidRPr="00886E19" w:rsidRDefault="00886E19" w:rsidP="00886E19">
      <w:pPr>
        <w:jc w:val="both"/>
        <w:rPr>
          <w:rFonts w:ascii="Times" w:hAnsi="Times"/>
          <w:lang w:val="es-ES"/>
        </w:rPr>
      </w:pPr>
      <w:r>
        <w:rPr>
          <w:rFonts w:ascii="Times" w:hAnsi="Times"/>
          <w:lang w:val="es-ES"/>
        </w:rPr>
        <w:t>En el ámbito conductual, se m</w:t>
      </w:r>
      <w:r w:rsidRPr="00886E19">
        <w:rPr>
          <w:rFonts w:ascii="Times" w:hAnsi="Times"/>
          <w:lang w:val="es-ES"/>
        </w:rPr>
        <w:t>ostró una actitud de oposición frente a las normas básicas de convivencia del espacio. Se evidenció una barrera comunicativa, rehusándose activamente a escuchar, dialogar o recibir orientación sobre sus responsabilidades y deberes.</w:t>
      </w:r>
    </w:p>
    <w:p w14:paraId="6C666DCE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308F695B" w14:textId="03A02366" w:rsidR="00886E19" w:rsidRPr="00886E19" w:rsidRDefault="00886E19" w:rsidP="00886E19">
      <w:pPr>
        <w:pStyle w:val="Prrafodelista"/>
        <w:numPr>
          <w:ilvl w:val="0"/>
          <w:numId w:val="3"/>
        </w:numPr>
        <w:jc w:val="both"/>
        <w:rPr>
          <w:rFonts w:ascii="Times" w:hAnsi="Times"/>
          <w:b/>
          <w:bCs/>
          <w:lang w:val="es-ES"/>
        </w:rPr>
      </w:pPr>
      <w:r w:rsidRPr="00886E19">
        <w:rPr>
          <w:rFonts w:ascii="Times" w:hAnsi="Times"/>
          <w:b/>
          <w:bCs/>
          <w:lang w:val="es-ES"/>
        </w:rPr>
        <w:t>Retrocesos e Intervención Pedagógica /Segunda semana de marzo:</w:t>
      </w:r>
    </w:p>
    <w:p w14:paraId="08C982BB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35A8FC07" w14:textId="7B907E19" w:rsidR="00886E19" w:rsidRPr="00886E19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  <w:lang w:val="es-ES"/>
        </w:rPr>
        <w:t>La evasión de responsabilidades se intensificó</w:t>
      </w:r>
      <w:r>
        <w:rPr>
          <w:rFonts w:ascii="Times" w:hAnsi="Times"/>
          <w:lang w:val="es-ES"/>
        </w:rPr>
        <w:t>, ya que, A</w:t>
      </w:r>
      <w:r w:rsidRPr="00886E19">
        <w:rPr>
          <w:rFonts w:ascii="Times" w:hAnsi="Times"/>
          <w:lang w:val="es-ES"/>
        </w:rPr>
        <w:t>ngélica optó por ocultar sus deberes escolares y dejó de copiar las asignaciones dictadas en su escuela, lo que representó un riesgo de rezago académico.</w:t>
      </w:r>
    </w:p>
    <w:p w14:paraId="2ED965F2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6528C0BD" w14:textId="71427326" w:rsidR="00886E19" w:rsidRPr="00886E19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  <w:lang w:val="es-ES"/>
        </w:rPr>
        <w:t xml:space="preserve">Se realizó un nuevo acercamiento para dialogar sobre las normas de convivencia desde un enfoque comprensivo. Para abordar la falta de motivación, se implementó una </w:t>
      </w:r>
      <w:r w:rsidRPr="00886E19">
        <w:rPr>
          <w:rFonts w:ascii="Times" w:hAnsi="Times"/>
          <w:lang w:val="es-ES"/>
        </w:rPr>
        <w:lastRenderedPageBreak/>
        <w:t>estrategia de economía de fichas (sistema de estrellas). Con el fin de no aislarla y fomentar el compañerismo, esta dinámica de refuerzo positivo se aplicó de manera integradora con todo el grupo de Niñas, Niños y Adolescentes (NNA).</w:t>
      </w:r>
    </w:p>
    <w:p w14:paraId="67770BF8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5D1305DB" w14:textId="27F3D146" w:rsidR="00886E19" w:rsidRPr="00886E19" w:rsidRDefault="00886E19" w:rsidP="00886E19">
      <w:pPr>
        <w:pStyle w:val="Prrafodelista"/>
        <w:numPr>
          <w:ilvl w:val="0"/>
          <w:numId w:val="3"/>
        </w:numPr>
        <w:jc w:val="both"/>
        <w:rPr>
          <w:rFonts w:ascii="Times" w:hAnsi="Times"/>
          <w:b/>
          <w:bCs/>
          <w:lang w:val="es-ES"/>
        </w:rPr>
      </w:pPr>
      <w:r w:rsidRPr="00886E19">
        <w:rPr>
          <w:rFonts w:ascii="Times" w:hAnsi="Times"/>
          <w:b/>
          <w:bCs/>
          <w:lang w:val="es-ES"/>
        </w:rPr>
        <w:t>Avances y Resultados /</w:t>
      </w:r>
      <w:r w:rsidRPr="00886E19">
        <w:rPr>
          <w:rFonts w:ascii="Times" w:hAnsi="Times"/>
          <w:lang w:val="es-ES"/>
        </w:rPr>
        <w:t>Última semana de marzo:</w:t>
      </w:r>
    </w:p>
    <w:p w14:paraId="3DD47774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1AF76F44" w14:textId="6A606CA6" w:rsidR="00886E19" w:rsidRPr="00886E19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  <w:lang w:val="es-ES"/>
        </w:rPr>
        <w:t>Se logró un cambio de actitud significativo</w:t>
      </w:r>
      <w:r>
        <w:rPr>
          <w:rFonts w:ascii="Times" w:hAnsi="Times"/>
          <w:lang w:val="es-ES"/>
        </w:rPr>
        <w:t>, A</w:t>
      </w:r>
      <w:r w:rsidRPr="00886E19">
        <w:rPr>
          <w:rFonts w:ascii="Times" w:hAnsi="Times"/>
          <w:lang w:val="es-ES"/>
        </w:rPr>
        <w:t>ngélica demostró un interés renovado en sus responsabilidades, retomando el hábito de copiar sus tareas y presentándolas de manera voluntaria para su revisión.</w:t>
      </w:r>
    </w:p>
    <w:p w14:paraId="21743A2E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02E8AC37" w14:textId="32B02E65" w:rsidR="00886E19" w:rsidRPr="00886E19" w:rsidRDefault="00886E19" w:rsidP="00886E19">
      <w:pPr>
        <w:jc w:val="both"/>
        <w:rPr>
          <w:rFonts w:ascii="Times" w:hAnsi="Times"/>
          <w:lang w:val="es-ES"/>
        </w:rPr>
      </w:pPr>
      <w:r>
        <w:rPr>
          <w:rFonts w:ascii="Times" w:hAnsi="Times"/>
          <w:lang w:val="es-ES"/>
        </w:rPr>
        <w:t>Se e</w:t>
      </w:r>
      <w:r w:rsidRPr="00886E19">
        <w:rPr>
          <w:rFonts w:ascii="Times" w:hAnsi="Times"/>
          <w:lang w:val="es-ES"/>
        </w:rPr>
        <w:t>videnció una clara mejora en la autorregulación y el acatamiento de las normas de convivencia, participando de forma más armónica en el espacio.</w:t>
      </w:r>
    </w:p>
    <w:p w14:paraId="3323619E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6F64C79C" w14:textId="2BF0B8AD" w:rsidR="00886E19" w:rsidRPr="00886E19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  <w:lang w:val="es-ES"/>
        </w:rPr>
        <w:t>La dinámica de las estrellas generó un sentido de logro y pertenencia, reduciendo la frustración inicial y transformando la oposición en proactividad.</w:t>
      </w:r>
    </w:p>
    <w:p w14:paraId="084A9B05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3129BF4C" w14:textId="20720AC1" w:rsidR="00886E19" w:rsidRPr="00886E19" w:rsidRDefault="00886E19" w:rsidP="00886E19">
      <w:pPr>
        <w:pStyle w:val="Prrafodelista"/>
        <w:numPr>
          <w:ilvl w:val="0"/>
          <w:numId w:val="3"/>
        </w:numPr>
        <w:jc w:val="both"/>
        <w:rPr>
          <w:rFonts w:ascii="Times" w:hAnsi="Times"/>
          <w:b/>
          <w:bCs/>
          <w:lang w:val="es-ES"/>
        </w:rPr>
      </w:pPr>
      <w:r w:rsidRPr="00886E19">
        <w:rPr>
          <w:rFonts w:ascii="Times" w:hAnsi="Times"/>
          <w:b/>
          <w:bCs/>
          <w:lang w:val="es-ES"/>
        </w:rPr>
        <w:t>Conclusiones y Recomendaciones</w:t>
      </w:r>
    </w:p>
    <w:p w14:paraId="299C8E18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  <w:lang w:val="es-ES"/>
        </w:rPr>
        <w:t>Angélica experimentó un episodio temporal de resistencia frente a sus obligaciones, el cual fue superado con éxito gracias a la modificación de la estrategia de abordaje. El uso de refuerzos positivos grupales fue clave para motivarla sin generarle presión directa.</w:t>
      </w:r>
    </w:p>
    <w:p w14:paraId="7603ED22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0FAD16F5" w14:textId="0602C7FA" w:rsidR="00886E19" w:rsidRPr="00886E19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  <w:lang w:val="es-ES"/>
        </w:rPr>
        <w:t>Se recomienda</w:t>
      </w:r>
      <w:r>
        <w:rPr>
          <w:rFonts w:ascii="Times" w:hAnsi="Times"/>
          <w:lang w:val="es-ES"/>
        </w:rPr>
        <w:t>, m</w:t>
      </w:r>
      <w:r w:rsidRPr="00886E19">
        <w:rPr>
          <w:rFonts w:ascii="Times" w:hAnsi="Times"/>
          <w:lang w:val="es-ES"/>
        </w:rPr>
        <w:t>antener el sistema de recompensas (estrellas) a corto y mediano plazo para consolidar estos nuevos hábitos de estudio.</w:t>
      </w:r>
    </w:p>
    <w:p w14:paraId="7E56742A" w14:textId="77777777" w:rsidR="00886E19" w:rsidRPr="00886E19" w:rsidRDefault="00886E19" w:rsidP="00886E19">
      <w:pPr>
        <w:jc w:val="both"/>
        <w:rPr>
          <w:rFonts w:ascii="Times" w:hAnsi="Times"/>
          <w:lang w:val="es-ES"/>
        </w:rPr>
      </w:pPr>
    </w:p>
    <w:p w14:paraId="5BD9054C" w14:textId="6B2C92FC" w:rsidR="00562ACE" w:rsidRDefault="00886E19" w:rsidP="00886E19">
      <w:pPr>
        <w:jc w:val="both"/>
        <w:rPr>
          <w:rFonts w:ascii="Times" w:hAnsi="Times"/>
          <w:lang w:val="es-ES"/>
        </w:rPr>
      </w:pPr>
      <w:r w:rsidRPr="00886E19">
        <w:rPr>
          <w:rFonts w:ascii="Times" w:hAnsi="Times"/>
          <w:lang w:val="es-ES"/>
        </w:rPr>
        <w:t>Continuar elogiando verbalmente sus esfuerzos diarios</w:t>
      </w:r>
      <w:r>
        <w:rPr>
          <w:rFonts w:ascii="Times" w:hAnsi="Times"/>
          <w:lang w:val="es-ES"/>
        </w:rPr>
        <w:t xml:space="preserve"> </w:t>
      </w:r>
      <w:r w:rsidRPr="00886E19">
        <w:rPr>
          <w:rFonts w:ascii="Times" w:hAnsi="Times"/>
          <w:lang w:val="es-ES"/>
        </w:rPr>
        <w:t>para fortalecer su autoestima y asegurar que el cambio de comportamiento se mantenga en el tiempo.</w:t>
      </w:r>
    </w:p>
    <w:p w14:paraId="1DF3B812" w14:textId="77777777" w:rsidR="00886E19" w:rsidRDefault="00886E19" w:rsidP="00886E19">
      <w:pPr>
        <w:jc w:val="both"/>
        <w:rPr>
          <w:rFonts w:ascii="Times" w:hAnsi="Times"/>
          <w:lang w:val="es-ES"/>
        </w:rPr>
      </w:pPr>
    </w:p>
    <w:p w14:paraId="74D5F75C" w14:textId="77777777" w:rsidR="00886E19" w:rsidRDefault="00886E19" w:rsidP="00886E19">
      <w:pPr>
        <w:jc w:val="both"/>
        <w:rPr>
          <w:rFonts w:ascii="Times" w:hAnsi="Times"/>
          <w:lang w:val="es-ES"/>
        </w:rPr>
      </w:pPr>
    </w:p>
    <w:p w14:paraId="667C3919" w14:textId="77777777" w:rsidR="00886E19" w:rsidRDefault="00886E19" w:rsidP="00886E19">
      <w:pPr>
        <w:jc w:val="both"/>
        <w:rPr>
          <w:rFonts w:ascii="Times" w:hAnsi="Times"/>
          <w:lang w:val="es-ES"/>
        </w:rPr>
      </w:pPr>
    </w:p>
    <w:p w14:paraId="1E1FA8FC" w14:textId="77777777" w:rsidR="00886E19" w:rsidRDefault="00886E19" w:rsidP="00886E19">
      <w:pPr>
        <w:jc w:val="both"/>
        <w:rPr>
          <w:rFonts w:ascii="Times" w:hAnsi="Times"/>
          <w:lang w:val="es-ES"/>
        </w:rPr>
      </w:pPr>
    </w:p>
    <w:p w14:paraId="5746427B" w14:textId="77777777" w:rsidR="00886E19" w:rsidRDefault="00886E19" w:rsidP="00886E19">
      <w:pPr>
        <w:jc w:val="both"/>
        <w:rPr>
          <w:rFonts w:ascii="Times" w:hAnsi="Times"/>
          <w:lang w:val="es-ES"/>
        </w:rPr>
      </w:pPr>
    </w:p>
    <w:p w14:paraId="3EF1EAC1" w14:textId="05EB03A4" w:rsidR="00886E19" w:rsidRDefault="00886E19" w:rsidP="00886E19">
      <w:pPr>
        <w:jc w:val="both"/>
        <w:rPr>
          <w:rFonts w:ascii="Times" w:hAnsi="Times"/>
          <w:lang w:val="es-ES"/>
        </w:rPr>
      </w:pPr>
      <w:r>
        <w:rPr>
          <w:rFonts w:ascii="Times" w:hAnsi="Times"/>
          <w:lang w:val="es-ES"/>
        </w:rPr>
        <w:t>-----------------------------</w:t>
      </w:r>
    </w:p>
    <w:p w14:paraId="48968A14" w14:textId="619692EF" w:rsidR="00886E19" w:rsidRDefault="00886E19" w:rsidP="00886E19">
      <w:pPr>
        <w:jc w:val="both"/>
        <w:rPr>
          <w:rFonts w:ascii="Times" w:hAnsi="Times"/>
          <w:lang w:val="es-ES"/>
        </w:rPr>
      </w:pPr>
      <w:r>
        <w:rPr>
          <w:rFonts w:ascii="Times" w:hAnsi="Times"/>
          <w:lang w:val="es-ES"/>
        </w:rPr>
        <w:t>Firma</w:t>
      </w:r>
    </w:p>
    <w:p w14:paraId="6E4BD5D2" w14:textId="47E7EB64" w:rsidR="00886E19" w:rsidRDefault="00886E19" w:rsidP="00886E19">
      <w:pPr>
        <w:jc w:val="both"/>
        <w:rPr>
          <w:rFonts w:ascii="Times" w:hAnsi="Times"/>
          <w:lang w:val="es-ES"/>
        </w:rPr>
      </w:pPr>
      <w:r>
        <w:rPr>
          <w:rFonts w:ascii="Times" w:hAnsi="Times"/>
          <w:lang w:val="es-ES"/>
        </w:rPr>
        <w:t>Lcda. Miriam Paucar León</w:t>
      </w:r>
    </w:p>
    <w:p w14:paraId="1B7022EE" w14:textId="7BEE2310" w:rsidR="00886E19" w:rsidRPr="00DF0B5D" w:rsidRDefault="00886E19" w:rsidP="00886E19">
      <w:pPr>
        <w:jc w:val="both"/>
        <w:rPr>
          <w:rFonts w:ascii="Times" w:hAnsi="Times"/>
          <w:lang w:val="es-ES"/>
        </w:rPr>
      </w:pPr>
      <w:r>
        <w:rPr>
          <w:rFonts w:ascii="Times" w:hAnsi="Times"/>
          <w:lang w:val="es-ES"/>
        </w:rPr>
        <w:t>Educadora MIJ</w:t>
      </w:r>
    </w:p>
    <w:sectPr w:rsidR="00886E19" w:rsidRPr="00DF0B5D" w:rsidSect="000F1D43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807CE" w14:textId="77777777" w:rsidR="00E24CE1" w:rsidRDefault="00E24CE1" w:rsidP="0053204E">
      <w:r>
        <w:separator/>
      </w:r>
    </w:p>
  </w:endnote>
  <w:endnote w:type="continuationSeparator" w:id="0">
    <w:p w14:paraId="3CED21EF" w14:textId="77777777" w:rsidR="00E24CE1" w:rsidRDefault="00E24CE1" w:rsidP="00532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60CC8" w14:textId="77777777" w:rsidR="00E24CE1" w:rsidRDefault="00E24CE1" w:rsidP="0053204E">
      <w:r>
        <w:separator/>
      </w:r>
    </w:p>
  </w:footnote>
  <w:footnote w:type="continuationSeparator" w:id="0">
    <w:p w14:paraId="37F61CBE" w14:textId="77777777" w:rsidR="00E24CE1" w:rsidRDefault="00E24CE1" w:rsidP="00532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0C5DA" w14:textId="77777777" w:rsidR="0053204E" w:rsidRDefault="0053204E">
    <w:pPr>
      <w:pStyle w:val="Encabezado"/>
    </w:pPr>
    <w:r w:rsidRPr="00DF79F7">
      <w:rPr>
        <w:rFonts w:ascii="Times" w:hAnsi="Times"/>
        <w:b/>
        <w:noProof/>
        <w:lang w:eastAsia="es-ES_tradnl"/>
      </w:rPr>
      <w:drawing>
        <wp:inline distT="0" distB="0" distL="0" distR="0" wp14:anchorId="0B2FDF86" wp14:editId="469EC469">
          <wp:extent cx="994410" cy="773594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528" cy="7752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BB571A" w14:textId="77777777" w:rsidR="00B14C5F" w:rsidRDefault="00B14C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55F9F"/>
    <w:multiLevelType w:val="hybridMultilevel"/>
    <w:tmpl w:val="D23E1602"/>
    <w:lvl w:ilvl="0" w:tplc="6BC628E8">
      <w:numFmt w:val="bullet"/>
      <w:lvlText w:val="-"/>
      <w:lvlJc w:val="left"/>
      <w:pPr>
        <w:ind w:left="720" w:hanging="360"/>
      </w:pPr>
      <w:rPr>
        <w:rFonts w:ascii="Times" w:eastAsiaTheme="minorHAnsi" w:hAnsi="Times" w:cs="Time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83E96"/>
    <w:multiLevelType w:val="hybridMultilevel"/>
    <w:tmpl w:val="8F203DD4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B6469"/>
    <w:multiLevelType w:val="hybridMultilevel"/>
    <w:tmpl w:val="214E0972"/>
    <w:lvl w:ilvl="0" w:tplc="F1525C9C">
      <w:numFmt w:val="bullet"/>
      <w:lvlText w:val="-"/>
      <w:lvlJc w:val="left"/>
      <w:pPr>
        <w:ind w:left="720" w:hanging="360"/>
      </w:pPr>
      <w:rPr>
        <w:rFonts w:ascii="Times" w:eastAsiaTheme="minorHAnsi" w:hAnsi="Times" w:cstheme="minorBidi" w:hint="default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512192">
    <w:abstractNumId w:val="1"/>
  </w:num>
  <w:num w:numId="2" w16cid:durableId="96563956">
    <w:abstractNumId w:val="2"/>
  </w:num>
  <w:num w:numId="3" w16cid:durableId="164496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04E"/>
    <w:rsid w:val="000157AD"/>
    <w:rsid w:val="000A5594"/>
    <w:rsid w:val="000F1D43"/>
    <w:rsid w:val="00115DD2"/>
    <w:rsid w:val="002012A0"/>
    <w:rsid w:val="002903E5"/>
    <w:rsid w:val="002944E7"/>
    <w:rsid w:val="00367CC6"/>
    <w:rsid w:val="003A5149"/>
    <w:rsid w:val="004444C3"/>
    <w:rsid w:val="0053204E"/>
    <w:rsid w:val="00562ACE"/>
    <w:rsid w:val="00583741"/>
    <w:rsid w:val="00591739"/>
    <w:rsid w:val="005B3154"/>
    <w:rsid w:val="005E1E5F"/>
    <w:rsid w:val="006316C5"/>
    <w:rsid w:val="00652A60"/>
    <w:rsid w:val="006B3EDD"/>
    <w:rsid w:val="006C50AE"/>
    <w:rsid w:val="0075346C"/>
    <w:rsid w:val="008645D2"/>
    <w:rsid w:val="00886E19"/>
    <w:rsid w:val="008E5F20"/>
    <w:rsid w:val="008F0810"/>
    <w:rsid w:val="009022BC"/>
    <w:rsid w:val="00917B38"/>
    <w:rsid w:val="009424A5"/>
    <w:rsid w:val="00971BA8"/>
    <w:rsid w:val="009A3726"/>
    <w:rsid w:val="009D317B"/>
    <w:rsid w:val="00A437AA"/>
    <w:rsid w:val="00A77FB1"/>
    <w:rsid w:val="00AC38ED"/>
    <w:rsid w:val="00B14C5F"/>
    <w:rsid w:val="00B24F33"/>
    <w:rsid w:val="00B34983"/>
    <w:rsid w:val="00B82EAB"/>
    <w:rsid w:val="00B85099"/>
    <w:rsid w:val="00BD52FB"/>
    <w:rsid w:val="00C86D23"/>
    <w:rsid w:val="00CA24F6"/>
    <w:rsid w:val="00D025F3"/>
    <w:rsid w:val="00D14164"/>
    <w:rsid w:val="00DC1099"/>
    <w:rsid w:val="00DD1465"/>
    <w:rsid w:val="00DF0B5D"/>
    <w:rsid w:val="00E03497"/>
    <w:rsid w:val="00E24CE1"/>
    <w:rsid w:val="00EC3240"/>
    <w:rsid w:val="00EC5E87"/>
    <w:rsid w:val="00EF0C47"/>
    <w:rsid w:val="00F35A2D"/>
    <w:rsid w:val="00F52D04"/>
    <w:rsid w:val="00FE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5D1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5346C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3204E"/>
    <w:pPr>
      <w:tabs>
        <w:tab w:val="center" w:pos="4252"/>
        <w:tab w:val="right" w:pos="8504"/>
      </w:tabs>
    </w:pPr>
    <w:rPr>
      <w:rFonts w:ascii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3204E"/>
  </w:style>
  <w:style w:type="paragraph" w:styleId="Piedepgina">
    <w:name w:val="footer"/>
    <w:basedOn w:val="Normal"/>
    <w:link w:val="PiedepginaCar"/>
    <w:uiPriority w:val="99"/>
    <w:unhideWhenUsed/>
    <w:rsid w:val="0053204E"/>
    <w:pPr>
      <w:tabs>
        <w:tab w:val="center" w:pos="4252"/>
        <w:tab w:val="right" w:pos="8504"/>
      </w:tabs>
    </w:pPr>
    <w:rPr>
      <w:rFonts w:ascii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3204E"/>
  </w:style>
  <w:style w:type="character" w:styleId="Textoennegrita">
    <w:name w:val="Strong"/>
    <w:basedOn w:val="Fuentedeprrafopredeter"/>
    <w:uiPriority w:val="22"/>
    <w:qFormat/>
    <w:rsid w:val="005B3154"/>
    <w:rPr>
      <w:b/>
      <w:bCs/>
    </w:rPr>
  </w:style>
  <w:style w:type="paragraph" w:styleId="Prrafodelista">
    <w:name w:val="List Paragraph"/>
    <w:basedOn w:val="Normal"/>
    <w:uiPriority w:val="34"/>
    <w:qFormat/>
    <w:rsid w:val="005B3154"/>
    <w:pPr>
      <w:ind w:left="720"/>
      <w:contextualSpacing/>
    </w:pPr>
    <w:rPr>
      <w:rFonts w:asciiTheme="minorHAnsi" w:hAnsiTheme="minorHAnsi" w:cstheme="minorBidi"/>
      <w:lang w:eastAsia="en-US"/>
    </w:rPr>
  </w:style>
  <w:style w:type="table" w:styleId="Tablaconcuadrcula">
    <w:name w:val="Table Grid"/>
    <w:basedOn w:val="Tablanormal"/>
    <w:uiPriority w:val="39"/>
    <w:rsid w:val="00115D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Mateo Dutan</cp:lastModifiedBy>
  <cp:revision>5</cp:revision>
  <dcterms:created xsi:type="dcterms:W3CDTF">2026-04-04T16:46:00Z</dcterms:created>
  <dcterms:modified xsi:type="dcterms:W3CDTF">2026-04-06T19:07:00Z</dcterms:modified>
</cp:coreProperties>
</file>