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after="120" w:before="480" w:line="276" w:lineRule="auto"/>
        <w:jc w:val="center"/>
        <w:rPr>
          <w:b w:val="1"/>
          <w:sz w:val="32"/>
          <w:szCs w:val="32"/>
        </w:rPr>
      </w:pPr>
      <w:bookmarkStart w:colFirst="0" w:colLast="0" w:name="_4gc697nwzco3" w:id="0"/>
      <w:bookmarkEnd w:id="0"/>
      <w:r w:rsidDel="00000000" w:rsidR="00000000" w:rsidRPr="00000000">
        <w:rPr>
          <w:b w:val="1"/>
          <w:sz w:val="32"/>
          <w:szCs w:val="32"/>
          <w:rtl w:val="0"/>
        </w:rPr>
        <w:t xml:space="preserve">ENTREGA 3: Integración, Modelado en Objetos &amp; UX/UI</w:t>
      </w:r>
    </w:p>
    <w:p w:rsidR="00000000" w:rsidDel="00000000" w:rsidP="00000000" w:rsidRDefault="00000000" w:rsidRPr="00000000" w14:paraId="00000002">
      <w:pPr>
        <w:pStyle w:val="Subtitle"/>
        <w:spacing w:after="80" w:before="360" w:line="276" w:lineRule="auto"/>
        <w:jc w:val="both"/>
        <w:rPr>
          <w:i w:val="1"/>
          <w:color w:val="073763"/>
          <w:sz w:val="26"/>
          <w:szCs w:val="26"/>
        </w:rPr>
      </w:pPr>
      <w:bookmarkStart w:colFirst="0" w:colLast="0" w:name="_go74i4aszyzm" w:id="1"/>
      <w:bookmarkEnd w:id="1"/>
      <w:r w:rsidDel="00000000" w:rsidR="00000000" w:rsidRPr="00000000">
        <w:rPr>
          <w:i w:val="1"/>
          <w:color w:val="073763"/>
          <w:sz w:val="26"/>
          <w:szCs w:val="26"/>
          <w:rtl w:val="0"/>
        </w:rPr>
        <w:t xml:space="preserve">Objetivos de la entrega</w:t>
      </w:r>
    </w:p>
    <w:p w:rsidR="00000000" w:rsidDel="00000000" w:rsidP="00000000" w:rsidRDefault="00000000" w:rsidRPr="00000000" w14:paraId="00000003">
      <w:pPr>
        <w:numPr>
          <w:ilvl w:val="0"/>
          <w:numId w:val="7"/>
        </w:numPr>
        <w:spacing w:line="276" w:lineRule="auto"/>
        <w:ind w:left="720" w:hanging="360"/>
        <w:jc w:val="both"/>
        <w:rPr>
          <w:rFonts w:ascii="Roboto" w:cs="Roboto" w:eastAsia="Roboto" w:hAnsi="Roboto"/>
        </w:rPr>
      </w:pPr>
      <w:r w:rsidDel="00000000" w:rsidR="00000000" w:rsidRPr="00000000">
        <w:rPr>
          <w:rFonts w:ascii="Roboto" w:cs="Roboto" w:eastAsia="Roboto" w:hAnsi="Roboto"/>
          <w:rtl w:val="0"/>
        </w:rPr>
        <w:t xml:space="preserve">Diseñar e implementar, de manera incremental, las nuevas funcionalidades.</w:t>
      </w:r>
    </w:p>
    <w:p w:rsidR="00000000" w:rsidDel="00000000" w:rsidP="00000000" w:rsidRDefault="00000000" w:rsidRPr="00000000" w14:paraId="00000004">
      <w:pPr>
        <w:numPr>
          <w:ilvl w:val="0"/>
          <w:numId w:val="7"/>
        </w:numPr>
        <w:spacing w:line="276" w:lineRule="auto"/>
        <w:ind w:left="720" w:hanging="360"/>
        <w:jc w:val="both"/>
        <w:rPr>
          <w:rFonts w:ascii="Roboto" w:cs="Roboto" w:eastAsia="Roboto" w:hAnsi="Roboto"/>
        </w:rPr>
      </w:pPr>
      <w:r w:rsidDel="00000000" w:rsidR="00000000" w:rsidRPr="00000000">
        <w:rPr>
          <w:rFonts w:ascii="Roboto" w:cs="Roboto" w:eastAsia="Roboto" w:hAnsi="Roboto"/>
          <w:rtl w:val="0"/>
        </w:rPr>
        <w:t xml:space="preserve">Exponer un servicio a través de un protocolo de red.</w:t>
      </w:r>
    </w:p>
    <w:p w:rsidR="00000000" w:rsidDel="00000000" w:rsidP="00000000" w:rsidRDefault="00000000" w:rsidRPr="00000000" w14:paraId="00000005">
      <w:pPr>
        <w:numPr>
          <w:ilvl w:val="0"/>
          <w:numId w:val="7"/>
        </w:numPr>
        <w:spacing w:line="276" w:lineRule="auto"/>
        <w:ind w:left="720" w:hanging="360"/>
        <w:jc w:val="both"/>
        <w:rPr>
          <w:rFonts w:ascii="Roboto" w:cs="Roboto" w:eastAsia="Roboto" w:hAnsi="Roboto"/>
        </w:rPr>
      </w:pPr>
      <w:r w:rsidDel="00000000" w:rsidR="00000000" w:rsidRPr="00000000">
        <w:rPr>
          <w:rFonts w:ascii="Roboto" w:cs="Roboto" w:eastAsia="Roboto" w:hAnsi="Roboto"/>
          <w:rtl w:val="0"/>
        </w:rPr>
        <w:t xml:space="preserve">Incorporar flujos de trabajo asincrónicos.</w:t>
      </w:r>
    </w:p>
    <w:p w:rsidR="00000000" w:rsidDel="00000000" w:rsidP="00000000" w:rsidRDefault="00000000" w:rsidRPr="00000000" w14:paraId="00000006">
      <w:pPr>
        <w:numPr>
          <w:ilvl w:val="0"/>
          <w:numId w:val="7"/>
        </w:numPr>
        <w:spacing w:line="276" w:lineRule="auto"/>
        <w:ind w:left="720" w:hanging="360"/>
        <w:jc w:val="both"/>
        <w:rPr>
          <w:rFonts w:ascii="Roboto" w:cs="Roboto" w:eastAsia="Roboto" w:hAnsi="Roboto"/>
        </w:rPr>
      </w:pPr>
      <w:r w:rsidDel="00000000" w:rsidR="00000000" w:rsidRPr="00000000">
        <w:rPr>
          <w:rFonts w:ascii="Roboto" w:cs="Roboto" w:eastAsia="Roboto" w:hAnsi="Roboto"/>
          <w:rtl w:val="0"/>
        </w:rPr>
        <w:t xml:space="preserve">Incorporar nociones de Diseño UI/UX.</w:t>
      </w:r>
    </w:p>
    <w:p w:rsidR="00000000" w:rsidDel="00000000" w:rsidP="00000000" w:rsidRDefault="00000000" w:rsidRPr="00000000" w14:paraId="00000007">
      <w:pPr>
        <w:numPr>
          <w:ilvl w:val="0"/>
          <w:numId w:val="7"/>
        </w:numPr>
        <w:spacing w:line="276" w:lineRule="auto"/>
        <w:ind w:left="720" w:hanging="360"/>
        <w:jc w:val="both"/>
        <w:rPr>
          <w:rFonts w:ascii="Roboto" w:cs="Roboto" w:eastAsia="Roboto" w:hAnsi="Roboto"/>
          <w:u w:val="none"/>
        </w:rPr>
      </w:pPr>
      <w:r w:rsidDel="00000000" w:rsidR="00000000" w:rsidRPr="00000000">
        <w:rPr>
          <w:rFonts w:ascii="Roboto" w:cs="Roboto" w:eastAsia="Roboto" w:hAnsi="Roboto"/>
          <w:rtl w:val="0"/>
        </w:rPr>
        <w:t xml:space="preserve">Reconocer la diferencia entre boceto, </w:t>
      </w:r>
      <w:r w:rsidDel="00000000" w:rsidR="00000000" w:rsidRPr="00000000">
        <w:rPr>
          <w:rFonts w:ascii="Roboto" w:cs="Roboto" w:eastAsia="Roboto" w:hAnsi="Roboto"/>
          <w:i w:val="1"/>
          <w:rtl w:val="0"/>
        </w:rPr>
        <w:t xml:space="preserve">wireframe </w:t>
      </w:r>
      <w:r w:rsidDel="00000000" w:rsidR="00000000" w:rsidRPr="00000000">
        <w:rPr>
          <w:rFonts w:ascii="Roboto" w:cs="Roboto" w:eastAsia="Roboto" w:hAnsi="Roboto"/>
          <w:rtl w:val="0"/>
        </w:rPr>
        <w:t xml:space="preserve">y maqueta. </w:t>
      </w:r>
    </w:p>
    <w:p w:rsidR="00000000" w:rsidDel="00000000" w:rsidP="00000000" w:rsidRDefault="00000000" w:rsidRPr="00000000" w14:paraId="00000008">
      <w:pPr>
        <w:spacing w:line="276" w:lineRule="auto"/>
        <w:ind w:left="0" w:firstLine="0"/>
        <w:jc w:val="both"/>
        <w:rPr>
          <w:i w:val="1"/>
          <w:color w:val="073763"/>
          <w:sz w:val="26"/>
          <w:szCs w:val="26"/>
        </w:rPr>
      </w:pPr>
      <w:r w:rsidDel="00000000" w:rsidR="00000000" w:rsidRPr="00000000">
        <w:rPr>
          <w:rtl w:val="0"/>
        </w:rPr>
      </w:r>
    </w:p>
    <w:p w:rsidR="00000000" w:rsidDel="00000000" w:rsidP="00000000" w:rsidRDefault="00000000" w:rsidRPr="00000000" w14:paraId="00000009">
      <w:pPr>
        <w:spacing w:line="276" w:lineRule="auto"/>
        <w:ind w:left="0" w:firstLine="0"/>
        <w:jc w:val="both"/>
        <w:rPr>
          <w:i w:val="1"/>
          <w:color w:val="073763"/>
          <w:sz w:val="26"/>
          <w:szCs w:val="26"/>
        </w:rPr>
      </w:pPr>
      <w:r w:rsidDel="00000000" w:rsidR="00000000" w:rsidRPr="00000000">
        <w:rPr>
          <w:i w:val="1"/>
          <w:color w:val="073763"/>
          <w:sz w:val="26"/>
          <w:szCs w:val="26"/>
          <w:rtl w:val="0"/>
        </w:rPr>
        <w:t xml:space="preserve">Alcance</w:t>
      </w:r>
    </w:p>
    <w:p w:rsidR="00000000" w:rsidDel="00000000" w:rsidP="00000000" w:rsidRDefault="00000000" w:rsidRPr="00000000" w14:paraId="0000000A">
      <w:pPr>
        <w:numPr>
          <w:ilvl w:val="0"/>
          <w:numId w:val="9"/>
        </w:numPr>
        <w:spacing w:line="276" w:lineRule="auto"/>
        <w:ind w:left="720" w:hanging="360"/>
        <w:jc w:val="both"/>
        <w:rPr>
          <w:rFonts w:ascii="Roboto" w:cs="Roboto" w:eastAsia="Roboto" w:hAnsi="Roboto"/>
        </w:rPr>
      </w:pPr>
      <w:r w:rsidDel="00000000" w:rsidR="00000000" w:rsidRPr="00000000">
        <w:rPr>
          <w:rFonts w:ascii="Roboto" w:cs="Roboto" w:eastAsia="Roboto" w:hAnsi="Roboto"/>
          <w:rtl w:val="0"/>
        </w:rPr>
        <w:t xml:space="preserve">Implementación de una fuente propia REST.</w:t>
      </w:r>
    </w:p>
    <w:p w:rsidR="00000000" w:rsidDel="00000000" w:rsidP="00000000" w:rsidRDefault="00000000" w:rsidRPr="00000000" w14:paraId="0000000B">
      <w:pPr>
        <w:numPr>
          <w:ilvl w:val="0"/>
          <w:numId w:val="9"/>
        </w:numPr>
        <w:spacing w:line="276" w:lineRule="auto"/>
        <w:ind w:left="720" w:hanging="360"/>
        <w:jc w:val="both"/>
        <w:rPr>
          <w:rFonts w:ascii="Roboto" w:cs="Roboto" w:eastAsia="Roboto" w:hAnsi="Roboto"/>
        </w:rPr>
      </w:pPr>
      <w:r w:rsidDel="00000000" w:rsidR="00000000" w:rsidRPr="00000000">
        <w:rPr>
          <w:rFonts w:ascii="Roboto" w:cs="Roboto" w:eastAsia="Roboto" w:hAnsi="Roboto"/>
          <w:rtl w:val="0"/>
        </w:rPr>
        <w:t xml:space="preserve">Integración con una fuente propia.</w:t>
      </w:r>
    </w:p>
    <w:p w:rsidR="00000000" w:rsidDel="00000000" w:rsidP="00000000" w:rsidRDefault="00000000" w:rsidRPr="00000000" w14:paraId="0000000C">
      <w:pPr>
        <w:numPr>
          <w:ilvl w:val="0"/>
          <w:numId w:val="9"/>
        </w:numPr>
        <w:spacing w:line="276" w:lineRule="auto"/>
        <w:ind w:left="720" w:hanging="360"/>
        <w:jc w:val="both"/>
        <w:rPr>
          <w:rFonts w:ascii="Roboto" w:cs="Roboto" w:eastAsia="Roboto" w:hAnsi="Roboto"/>
        </w:rPr>
      </w:pPr>
      <w:r w:rsidDel="00000000" w:rsidR="00000000" w:rsidRPr="00000000">
        <w:rPr>
          <w:rFonts w:ascii="Roboto" w:cs="Roboto" w:eastAsia="Roboto" w:hAnsi="Roboto"/>
          <w:rtl w:val="0"/>
        </w:rPr>
        <w:t xml:space="preserve">Agregación de fuentes y algoritmos de consenso. </w:t>
      </w:r>
    </w:p>
    <w:p w:rsidR="00000000" w:rsidDel="00000000" w:rsidP="00000000" w:rsidRDefault="00000000" w:rsidRPr="00000000" w14:paraId="0000000D">
      <w:pPr>
        <w:numPr>
          <w:ilvl w:val="0"/>
          <w:numId w:val="9"/>
        </w:numPr>
        <w:spacing w:line="276" w:lineRule="auto"/>
        <w:ind w:left="720" w:hanging="360"/>
        <w:jc w:val="both"/>
        <w:rPr>
          <w:rFonts w:ascii="Roboto" w:cs="Roboto" w:eastAsia="Roboto" w:hAnsi="Roboto"/>
          <w:u w:val="none"/>
        </w:rPr>
      </w:pPr>
      <w:r w:rsidDel="00000000" w:rsidR="00000000" w:rsidRPr="00000000">
        <w:rPr>
          <w:rFonts w:ascii="Roboto" w:cs="Roboto" w:eastAsia="Roboto" w:hAnsi="Roboto"/>
          <w:rtl w:val="0"/>
        </w:rPr>
        <w:t xml:space="preserve">Bocetos de las interfaces de usuario del Sistema. </w:t>
      </w:r>
    </w:p>
    <w:p w:rsidR="00000000" w:rsidDel="00000000" w:rsidP="00000000" w:rsidRDefault="00000000" w:rsidRPr="00000000" w14:paraId="0000000E">
      <w:pPr>
        <w:pStyle w:val="Subtitle"/>
        <w:spacing w:after="80" w:before="360" w:line="276" w:lineRule="auto"/>
        <w:jc w:val="both"/>
        <w:rPr>
          <w:i w:val="1"/>
          <w:color w:val="073763"/>
          <w:sz w:val="26"/>
          <w:szCs w:val="26"/>
        </w:rPr>
      </w:pPr>
      <w:bookmarkStart w:colFirst="0" w:colLast="0" w:name="_wm6fnrshn15l" w:id="2"/>
      <w:bookmarkEnd w:id="2"/>
      <w:r w:rsidDel="00000000" w:rsidR="00000000" w:rsidRPr="00000000">
        <w:rPr>
          <w:i w:val="1"/>
          <w:color w:val="073763"/>
          <w:sz w:val="26"/>
          <w:szCs w:val="26"/>
          <w:rtl w:val="0"/>
        </w:rPr>
        <w:t xml:space="preserve">Unidades del Programa Vinculadas</w:t>
      </w:r>
    </w:p>
    <w:p w:rsidR="00000000" w:rsidDel="00000000" w:rsidP="00000000" w:rsidRDefault="00000000" w:rsidRPr="00000000" w14:paraId="0000000F">
      <w:pPr>
        <w:numPr>
          <w:ilvl w:val="0"/>
          <w:numId w:val="3"/>
        </w:numPr>
        <w:ind w:left="720" w:hanging="360"/>
        <w:jc w:val="both"/>
        <w:rPr>
          <w:rFonts w:ascii="Roboto" w:cs="Roboto" w:eastAsia="Roboto" w:hAnsi="Roboto"/>
        </w:rPr>
      </w:pPr>
      <w:r w:rsidDel="00000000" w:rsidR="00000000" w:rsidRPr="00000000">
        <w:rPr>
          <w:rFonts w:ascii="Roboto" w:cs="Roboto" w:eastAsia="Roboto" w:hAnsi="Roboto"/>
          <w:rtl w:val="0"/>
        </w:rPr>
        <w:t xml:space="preserve">Unidad 2: Herramientas de Concepción y Comunicación del Diseño</w:t>
      </w:r>
    </w:p>
    <w:p w:rsidR="00000000" w:rsidDel="00000000" w:rsidP="00000000" w:rsidRDefault="00000000" w:rsidRPr="00000000" w14:paraId="00000010">
      <w:pPr>
        <w:numPr>
          <w:ilvl w:val="0"/>
          <w:numId w:val="3"/>
        </w:numPr>
        <w:ind w:left="720" w:hanging="360"/>
        <w:jc w:val="both"/>
        <w:rPr>
          <w:rFonts w:ascii="Roboto" w:cs="Roboto" w:eastAsia="Roboto" w:hAnsi="Roboto"/>
        </w:rPr>
      </w:pPr>
      <w:r w:rsidDel="00000000" w:rsidR="00000000" w:rsidRPr="00000000">
        <w:rPr>
          <w:rFonts w:ascii="Roboto" w:cs="Roboto" w:eastAsia="Roboto" w:hAnsi="Roboto"/>
          <w:rtl w:val="0"/>
        </w:rPr>
        <w:t xml:space="preserve">Unidad 3: Diseño con Objetos</w:t>
      </w:r>
    </w:p>
    <w:p w:rsidR="00000000" w:rsidDel="00000000" w:rsidP="00000000" w:rsidRDefault="00000000" w:rsidRPr="00000000" w14:paraId="00000011">
      <w:pPr>
        <w:numPr>
          <w:ilvl w:val="0"/>
          <w:numId w:val="3"/>
        </w:numPr>
        <w:ind w:left="720" w:hanging="360"/>
        <w:jc w:val="both"/>
        <w:rPr>
          <w:rFonts w:ascii="Roboto" w:cs="Roboto" w:eastAsia="Roboto" w:hAnsi="Roboto"/>
          <w:u w:val="none"/>
        </w:rPr>
      </w:pPr>
      <w:r w:rsidDel="00000000" w:rsidR="00000000" w:rsidRPr="00000000">
        <w:rPr>
          <w:rFonts w:ascii="Roboto" w:cs="Roboto" w:eastAsia="Roboto" w:hAnsi="Roboto"/>
          <w:rtl w:val="0"/>
        </w:rPr>
        <w:t xml:space="preserve">Unidad 4: Diseño de Interfaz de Usuario</w:t>
      </w:r>
    </w:p>
    <w:p w:rsidR="00000000" w:rsidDel="00000000" w:rsidP="00000000" w:rsidRDefault="00000000" w:rsidRPr="00000000" w14:paraId="00000012">
      <w:pPr>
        <w:numPr>
          <w:ilvl w:val="0"/>
          <w:numId w:val="3"/>
        </w:numPr>
        <w:ind w:left="720" w:hanging="360"/>
        <w:jc w:val="both"/>
        <w:rPr>
          <w:rFonts w:ascii="Roboto" w:cs="Roboto" w:eastAsia="Roboto" w:hAnsi="Roboto"/>
        </w:rPr>
      </w:pPr>
      <w:r w:rsidDel="00000000" w:rsidR="00000000" w:rsidRPr="00000000">
        <w:rPr>
          <w:rFonts w:ascii="Roboto" w:cs="Roboto" w:eastAsia="Roboto" w:hAnsi="Roboto"/>
          <w:rtl w:val="0"/>
        </w:rPr>
        <w:t xml:space="preserve">Unidad 6: Diseño de Arquitectura</w:t>
      </w:r>
    </w:p>
    <w:p w:rsidR="00000000" w:rsidDel="00000000" w:rsidP="00000000" w:rsidRDefault="00000000" w:rsidRPr="00000000" w14:paraId="00000013">
      <w:pPr>
        <w:numPr>
          <w:ilvl w:val="0"/>
          <w:numId w:val="3"/>
        </w:numPr>
        <w:ind w:left="720" w:hanging="360"/>
        <w:jc w:val="both"/>
        <w:rPr>
          <w:rFonts w:ascii="Roboto" w:cs="Roboto" w:eastAsia="Roboto" w:hAnsi="Roboto"/>
          <w:u w:val="none"/>
        </w:rPr>
      </w:pPr>
      <w:r w:rsidDel="00000000" w:rsidR="00000000" w:rsidRPr="00000000">
        <w:rPr>
          <w:rFonts w:ascii="Roboto" w:cs="Roboto" w:eastAsia="Roboto" w:hAnsi="Roboto"/>
          <w:rtl w:val="0"/>
        </w:rPr>
        <w:t xml:space="preserve">Unidad 7: Integración de Sistemas</w:t>
      </w:r>
    </w:p>
    <w:p w:rsidR="00000000" w:rsidDel="00000000" w:rsidP="00000000" w:rsidRDefault="00000000" w:rsidRPr="00000000" w14:paraId="00000014">
      <w:pPr>
        <w:numPr>
          <w:ilvl w:val="0"/>
          <w:numId w:val="3"/>
        </w:numPr>
        <w:ind w:left="720" w:hanging="360"/>
        <w:jc w:val="both"/>
        <w:rPr>
          <w:rFonts w:ascii="Roboto" w:cs="Roboto" w:eastAsia="Roboto" w:hAnsi="Roboto"/>
        </w:rPr>
      </w:pPr>
      <w:r w:rsidDel="00000000" w:rsidR="00000000" w:rsidRPr="00000000">
        <w:rPr>
          <w:rFonts w:ascii="Roboto" w:cs="Roboto" w:eastAsia="Roboto" w:hAnsi="Roboto"/>
          <w:rtl w:val="0"/>
        </w:rPr>
        <w:t xml:space="preserve">Unidad 8: Validación del Diseño</w:t>
      </w:r>
      <w:r w:rsidDel="00000000" w:rsidR="00000000" w:rsidRPr="00000000">
        <w:rPr>
          <w:rtl w:val="0"/>
        </w:rPr>
      </w:r>
    </w:p>
    <w:p w:rsidR="00000000" w:rsidDel="00000000" w:rsidP="00000000" w:rsidRDefault="00000000" w:rsidRPr="00000000" w14:paraId="00000015">
      <w:pPr>
        <w:pStyle w:val="Subtitle"/>
        <w:spacing w:after="80" w:before="360" w:line="276" w:lineRule="auto"/>
        <w:jc w:val="both"/>
        <w:rPr>
          <w:i w:val="1"/>
          <w:color w:val="073763"/>
          <w:sz w:val="26"/>
          <w:szCs w:val="26"/>
        </w:rPr>
      </w:pPr>
      <w:bookmarkStart w:colFirst="0" w:colLast="0" w:name="_ppcigxdm4b4g" w:id="3"/>
      <w:bookmarkEnd w:id="3"/>
      <w:r w:rsidDel="00000000" w:rsidR="00000000" w:rsidRPr="00000000">
        <w:rPr>
          <w:i w:val="1"/>
          <w:color w:val="073763"/>
          <w:sz w:val="26"/>
          <w:szCs w:val="26"/>
          <w:rtl w:val="0"/>
        </w:rPr>
        <w:t xml:space="preserve">Dominio</w:t>
      </w:r>
    </w:p>
    <w:p w:rsidR="00000000" w:rsidDel="00000000" w:rsidP="00000000" w:rsidRDefault="00000000" w:rsidRPr="00000000" w14:paraId="00000016">
      <w:pPr>
        <w:pStyle w:val="Heading3"/>
        <w:spacing w:line="276" w:lineRule="auto"/>
        <w:jc w:val="both"/>
        <w:rPr>
          <w:rFonts w:ascii="Roboto" w:cs="Roboto" w:eastAsia="Roboto" w:hAnsi="Roboto"/>
          <w:sz w:val="24"/>
          <w:szCs w:val="24"/>
        </w:rPr>
      </w:pPr>
      <w:bookmarkStart w:colFirst="0" w:colLast="0" w:name="_ttppyref5eam" w:id="4"/>
      <w:bookmarkEnd w:id="4"/>
      <w:r w:rsidDel="00000000" w:rsidR="00000000" w:rsidRPr="00000000">
        <w:rPr>
          <w:rFonts w:ascii="Roboto" w:cs="Roboto" w:eastAsia="Roboto" w:hAnsi="Roboto"/>
          <w:sz w:val="24"/>
          <w:szCs w:val="24"/>
          <w:rtl w:val="0"/>
        </w:rPr>
        <w:t xml:space="preserve">Modos de navegación</w:t>
      </w:r>
    </w:p>
    <w:p w:rsidR="00000000" w:rsidDel="00000000" w:rsidP="00000000" w:rsidRDefault="00000000" w:rsidRPr="00000000" w14:paraId="00000017">
      <w:pPr>
        <w:jc w:val="both"/>
        <w:rPr>
          <w:rFonts w:ascii="Roboto" w:cs="Roboto" w:eastAsia="Roboto" w:hAnsi="Roboto"/>
        </w:rPr>
      </w:pPr>
      <w:r w:rsidDel="00000000" w:rsidR="00000000" w:rsidRPr="00000000">
        <w:rPr>
          <w:rFonts w:ascii="Roboto" w:cs="Roboto" w:eastAsia="Roboto" w:hAnsi="Roboto"/>
          <w:rtl w:val="0"/>
        </w:rPr>
        <w:t xml:space="preserve">En iteraciones anteriores, cualquier persona podía navegar las colecciones, aplicando opcionalmente filtros. Sin embargo, en esta entrega se incorpora el concepto de </w:t>
      </w:r>
      <w:r w:rsidDel="00000000" w:rsidR="00000000" w:rsidRPr="00000000">
        <w:rPr>
          <w:rFonts w:ascii="Roboto" w:cs="Roboto" w:eastAsia="Roboto" w:hAnsi="Roboto"/>
          <w:b w:val="1"/>
          <w:i w:val="1"/>
          <w:rtl w:val="0"/>
        </w:rPr>
        <w:t xml:space="preserve">modo de navegación</w:t>
      </w:r>
      <w:r w:rsidDel="00000000" w:rsidR="00000000" w:rsidRPr="00000000">
        <w:rPr>
          <w:rFonts w:ascii="Roboto" w:cs="Roboto" w:eastAsia="Roboto" w:hAnsi="Roboto"/>
          <w:i w:val="1"/>
          <w:rtl w:val="0"/>
        </w:rPr>
        <w:t xml:space="preserve">, </w:t>
      </w:r>
      <w:r w:rsidDel="00000000" w:rsidR="00000000" w:rsidRPr="00000000">
        <w:rPr>
          <w:rFonts w:ascii="Roboto" w:cs="Roboto" w:eastAsia="Roboto" w:hAnsi="Roboto"/>
          <w:rtl w:val="0"/>
        </w:rPr>
        <w:t xml:space="preserve">que le permitirá elegir qué hechos se mostrarán</w:t>
      </w:r>
      <w:r w:rsidDel="00000000" w:rsidR="00000000" w:rsidRPr="00000000">
        <w:rPr>
          <w:rFonts w:ascii="Roboto" w:cs="Roboto" w:eastAsia="Roboto" w:hAnsi="Roboto"/>
          <w:b w:val="1"/>
          <w:rtl w:val="0"/>
        </w:rPr>
        <w:t xml:space="preserve">:</w:t>
      </w:r>
      <w:r w:rsidDel="00000000" w:rsidR="00000000" w:rsidRPr="00000000">
        <w:rPr>
          <w:rFonts w:ascii="Roboto" w:cs="Roboto" w:eastAsia="Roboto" w:hAnsi="Roboto"/>
          <w:rtl w:val="0"/>
        </w:rPr>
        <w:t xml:space="preserve"> </w:t>
      </w:r>
    </w:p>
    <w:p w:rsidR="00000000" w:rsidDel="00000000" w:rsidP="00000000" w:rsidRDefault="00000000" w:rsidRPr="00000000" w14:paraId="00000018">
      <w:pPr>
        <w:numPr>
          <w:ilvl w:val="0"/>
          <w:numId w:val="8"/>
        </w:numPr>
        <w:ind w:left="720" w:hanging="360"/>
        <w:jc w:val="both"/>
        <w:rPr>
          <w:rFonts w:ascii="Roboto" w:cs="Roboto" w:eastAsia="Roboto" w:hAnsi="Roboto"/>
        </w:rPr>
      </w:pPr>
      <w:r w:rsidDel="00000000" w:rsidR="00000000" w:rsidRPr="00000000">
        <w:rPr>
          <w:rFonts w:ascii="Roboto" w:cs="Roboto" w:eastAsia="Roboto" w:hAnsi="Roboto"/>
          <w:rtl w:val="0"/>
        </w:rPr>
        <w:t xml:space="preserve">de forma </w:t>
      </w:r>
      <w:r w:rsidDel="00000000" w:rsidR="00000000" w:rsidRPr="00000000">
        <w:rPr>
          <w:rFonts w:ascii="Roboto" w:cs="Roboto" w:eastAsia="Roboto" w:hAnsi="Roboto"/>
          <w:b w:val="1"/>
          <w:i w:val="1"/>
          <w:rtl w:val="0"/>
        </w:rPr>
        <w:t xml:space="preserve">irrestricta</w:t>
      </w:r>
      <w:r w:rsidDel="00000000" w:rsidR="00000000" w:rsidRPr="00000000">
        <w:rPr>
          <w:rFonts w:ascii="Roboto" w:cs="Roboto" w:eastAsia="Roboto" w:hAnsi="Roboto"/>
          <w:rtl w:val="0"/>
        </w:rPr>
        <w:t xml:space="preserve">, en la cual </w:t>
      </w:r>
      <w:r w:rsidDel="00000000" w:rsidR="00000000" w:rsidRPr="00000000">
        <w:rPr>
          <w:rFonts w:ascii="Roboto" w:cs="Roboto" w:eastAsia="Roboto" w:hAnsi="Roboto"/>
          <w:rtl w:val="0"/>
        </w:rPr>
        <w:t xml:space="preserve">navegarán</w:t>
      </w:r>
      <w:r w:rsidDel="00000000" w:rsidR="00000000" w:rsidRPr="00000000">
        <w:rPr>
          <w:rFonts w:ascii="Roboto" w:cs="Roboto" w:eastAsia="Roboto" w:hAnsi="Roboto"/>
          <w:rtl w:val="0"/>
        </w:rPr>
        <w:t xml:space="preserve"> todos los hechos, sin ningún tipo de curación;</w:t>
      </w:r>
    </w:p>
    <w:p w:rsidR="00000000" w:rsidDel="00000000" w:rsidP="00000000" w:rsidRDefault="00000000" w:rsidRPr="00000000" w14:paraId="00000019">
      <w:pPr>
        <w:numPr>
          <w:ilvl w:val="0"/>
          <w:numId w:val="8"/>
        </w:numPr>
        <w:ind w:left="720" w:hanging="360"/>
        <w:jc w:val="both"/>
        <w:rPr>
          <w:rFonts w:ascii="Roboto" w:cs="Roboto" w:eastAsia="Roboto" w:hAnsi="Roboto"/>
        </w:rPr>
      </w:pPr>
      <w:r w:rsidDel="00000000" w:rsidR="00000000" w:rsidRPr="00000000">
        <w:rPr>
          <w:rFonts w:ascii="Roboto" w:cs="Roboto" w:eastAsia="Roboto" w:hAnsi="Roboto"/>
          <w:rtl w:val="0"/>
        </w:rPr>
        <w:t xml:space="preserve">de forma </w:t>
      </w:r>
      <w:r w:rsidDel="00000000" w:rsidR="00000000" w:rsidRPr="00000000">
        <w:rPr>
          <w:rFonts w:ascii="Roboto" w:cs="Roboto" w:eastAsia="Roboto" w:hAnsi="Roboto"/>
          <w:b w:val="1"/>
          <w:i w:val="1"/>
          <w:rtl w:val="0"/>
        </w:rPr>
        <w:t xml:space="preserve">curada</w:t>
      </w:r>
      <w:r w:rsidDel="00000000" w:rsidR="00000000" w:rsidRPr="00000000">
        <w:rPr>
          <w:rFonts w:ascii="Roboto" w:cs="Roboto" w:eastAsia="Roboto" w:hAnsi="Roboto"/>
          <w:rtl w:val="0"/>
        </w:rPr>
        <w:t xml:space="preserve">, en la cual se </w:t>
      </w:r>
      <w:r w:rsidDel="00000000" w:rsidR="00000000" w:rsidRPr="00000000">
        <w:rPr>
          <w:rFonts w:ascii="Roboto" w:cs="Roboto" w:eastAsia="Roboto" w:hAnsi="Roboto"/>
          <w:rtl w:val="0"/>
        </w:rPr>
        <w:t xml:space="preserve">navegarán</w:t>
      </w:r>
      <w:r w:rsidDel="00000000" w:rsidR="00000000" w:rsidRPr="00000000">
        <w:rPr>
          <w:rFonts w:ascii="Roboto" w:cs="Roboto" w:eastAsia="Roboto" w:hAnsi="Roboto"/>
          <w:rtl w:val="0"/>
        </w:rPr>
        <w:t xml:space="preserve"> sólo los hechos para los que se tiene </w:t>
      </w:r>
      <w:r w:rsidDel="00000000" w:rsidR="00000000" w:rsidRPr="00000000">
        <w:rPr>
          <w:rFonts w:ascii="Roboto" w:cs="Roboto" w:eastAsia="Roboto" w:hAnsi="Roboto"/>
          <w:b w:val="1"/>
          <w:i w:val="1"/>
          <w:rtl w:val="0"/>
        </w:rPr>
        <w:t xml:space="preserve">consenso</w:t>
      </w:r>
      <w:r w:rsidDel="00000000" w:rsidR="00000000" w:rsidRPr="00000000">
        <w:rPr>
          <w:rFonts w:ascii="Roboto" w:cs="Roboto" w:eastAsia="Roboto" w:hAnsi="Roboto"/>
          <w:rtl w:val="0"/>
        </w:rPr>
        <w:t xml:space="preserve">. </w:t>
      </w:r>
    </w:p>
    <w:p w:rsidR="00000000" w:rsidDel="00000000" w:rsidP="00000000" w:rsidRDefault="00000000" w:rsidRPr="00000000" w14:paraId="0000001A">
      <w:pPr>
        <w:pStyle w:val="Heading3"/>
        <w:jc w:val="both"/>
        <w:rPr>
          <w:rFonts w:ascii="Roboto" w:cs="Roboto" w:eastAsia="Roboto" w:hAnsi="Roboto"/>
          <w:sz w:val="24"/>
          <w:szCs w:val="24"/>
        </w:rPr>
      </w:pPr>
      <w:bookmarkStart w:colFirst="0" w:colLast="0" w:name="_vgl1mo26up6x" w:id="5"/>
      <w:bookmarkEnd w:id="5"/>
      <w:r w:rsidDel="00000000" w:rsidR="00000000" w:rsidRPr="00000000">
        <w:rPr>
          <w:rFonts w:ascii="Roboto" w:cs="Roboto" w:eastAsia="Roboto" w:hAnsi="Roboto"/>
          <w:sz w:val="24"/>
          <w:szCs w:val="24"/>
          <w:rtl w:val="0"/>
        </w:rPr>
        <w:t xml:space="preserve">Consenso</w:t>
      </w:r>
    </w:p>
    <w:p w:rsidR="00000000" w:rsidDel="00000000" w:rsidP="00000000" w:rsidRDefault="00000000" w:rsidRPr="00000000" w14:paraId="0000001B">
      <w:pPr>
        <w:jc w:val="both"/>
        <w:rPr>
          <w:rFonts w:ascii="Roboto" w:cs="Roboto" w:eastAsia="Roboto" w:hAnsi="Roboto"/>
        </w:rPr>
      </w:pPr>
      <w:r w:rsidDel="00000000" w:rsidR="00000000" w:rsidRPr="00000000">
        <w:rPr>
          <w:rFonts w:ascii="Roboto" w:cs="Roboto" w:eastAsia="Roboto" w:hAnsi="Roboto"/>
          <w:rtl w:val="0"/>
        </w:rPr>
        <w:t xml:space="preserve">Para reducir la desconfianza que podría darse por presentar hechos dudosos o falsos, al crear una colección, se podrá especificar opcionalmente un algoritmo de </w:t>
      </w:r>
      <w:r w:rsidDel="00000000" w:rsidR="00000000" w:rsidRPr="00000000">
        <w:rPr>
          <w:rFonts w:ascii="Roboto" w:cs="Roboto" w:eastAsia="Roboto" w:hAnsi="Roboto"/>
          <w:b w:val="1"/>
          <w:i w:val="1"/>
          <w:rtl w:val="0"/>
        </w:rPr>
        <w:t xml:space="preserve">consenso</w:t>
      </w:r>
      <w:r w:rsidDel="00000000" w:rsidR="00000000" w:rsidRPr="00000000">
        <w:rPr>
          <w:rFonts w:ascii="Roboto" w:cs="Roboto" w:eastAsia="Roboto" w:hAnsi="Roboto"/>
          <w:rtl w:val="0"/>
        </w:rPr>
        <w:t xml:space="preserve">. Estos son algunos de los que se implementarán: </w:t>
      </w:r>
    </w:p>
    <w:p w:rsidR="00000000" w:rsidDel="00000000" w:rsidP="00000000" w:rsidRDefault="00000000" w:rsidRPr="00000000" w14:paraId="0000001C">
      <w:pPr>
        <w:numPr>
          <w:ilvl w:val="0"/>
          <w:numId w:val="6"/>
        </w:numPr>
        <w:ind w:left="720" w:hanging="360"/>
        <w:jc w:val="both"/>
        <w:rPr>
          <w:rFonts w:ascii="Roboto" w:cs="Roboto" w:eastAsia="Roboto" w:hAnsi="Roboto"/>
        </w:rPr>
      </w:pPr>
      <w:r w:rsidDel="00000000" w:rsidR="00000000" w:rsidRPr="00000000">
        <w:rPr>
          <w:rFonts w:ascii="Roboto" w:cs="Roboto" w:eastAsia="Roboto" w:hAnsi="Roboto"/>
          <w:u w:val="single"/>
          <w:rtl w:val="0"/>
        </w:rPr>
        <w:t xml:space="preserve">múltiples menciones:</w:t>
      </w:r>
      <w:r w:rsidDel="00000000" w:rsidR="00000000" w:rsidRPr="00000000">
        <w:rPr>
          <w:rFonts w:ascii="Roboto" w:cs="Roboto" w:eastAsia="Roboto" w:hAnsi="Roboto"/>
          <w:rtl w:val="0"/>
        </w:rPr>
        <w:t xml:space="preserve"> si al menos dos fuentes contienen un mismo hecho y ninguna otra fuente contiene otro de igual título pero diferentes atributos, se lo considera consensuado;</w:t>
      </w:r>
    </w:p>
    <w:p w:rsidR="00000000" w:rsidDel="00000000" w:rsidP="00000000" w:rsidRDefault="00000000" w:rsidRPr="00000000" w14:paraId="0000001D">
      <w:pPr>
        <w:numPr>
          <w:ilvl w:val="0"/>
          <w:numId w:val="6"/>
        </w:numPr>
        <w:ind w:left="720" w:hanging="360"/>
        <w:jc w:val="both"/>
        <w:rPr>
          <w:rFonts w:ascii="Roboto" w:cs="Roboto" w:eastAsia="Roboto" w:hAnsi="Roboto"/>
        </w:rPr>
      </w:pPr>
      <w:r w:rsidDel="00000000" w:rsidR="00000000" w:rsidRPr="00000000">
        <w:rPr>
          <w:rFonts w:ascii="Roboto" w:cs="Roboto" w:eastAsia="Roboto" w:hAnsi="Roboto"/>
          <w:u w:val="single"/>
          <w:rtl w:val="0"/>
        </w:rPr>
        <w:t xml:space="preserve">mayoría simple</w:t>
      </w:r>
      <w:r w:rsidDel="00000000" w:rsidR="00000000" w:rsidRPr="00000000">
        <w:rPr>
          <w:rFonts w:ascii="Roboto" w:cs="Roboto" w:eastAsia="Roboto" w:hAnsi="Roboto"/>
          <w:rtl w:val="0"/>
        </w:rPr>
        <w:t xml:space="preserve">: si al menos la mitad de las fuentes contienen el mismo hecho, se lo considera consensuado;</w:t>
      </w:r>
    </w:p>
    <w:p w:rsidR="00000000" w:rsidDel="00000000" w:rsidP="00000000" w:rsidRDefault="00000000" w:rsidRPr="00000000" w14:paraId="0000001E">
      <w:pPr>
        <w:numPr>
          <w:ilvl w:val="0"/>
          <w:numId w:val="6"/>
        </w:numPr>
        <w:ind w:left="720" w:hanging="360"/>
        <w:jc w:val="both"/>
        <w:rPr>
          <w:rFonts w:ascii="Roboto" w:cs="Roboto" w:eastAsia="Roboto" w:hAnsi="Roboto"/>
        </w:rPr>
      </w:pPr>
      <w:r w:rsidDel="00000000" w:rsidR="00000000" w:rsidRPr="00000000">
        <w:rPr>
          <w:rFonts w:ascii="Roboto" w:cs="Roboto" w:eastAsia="Roboto" w:hAnsi="Roboto"/>
          <w:u w:val="single"/>
          <w:rtl w:val="0"/>
        </w:rPr>
        <w:t xml:space="preserve">absoluta:</w:t>
      </w:r>
      <w:r w:rsidDel="00000000" w:rsidR="00000000" w:rsidRPr="00000000">
        <w:rPr>
          <w:rFonts w:ascii="Roboto" w:cs="Roboto" w:eastAsia="Roboto" w:hAnsi="Roboto"/>
          <w:rtl w:val="0"/>
        </w:rPr>
        <w:t xml:space="preserve"> si todas las fuentes contienen el mismo, se lo considera consensuado. </w:t>
      </w:r>
    </w:p>
    <w:p w:rsidR="00000000" w:rsidDel="00000000" w:rsidP="00000000" w:rsidRDefault="00000000" w:rsidRPr="00000000" w14:paraId="0000001F">
      <w:pPr>
        <w:jc w:val="both"/>
        <w:rPr>
          <w:rFonts w:ascii="Roboto" w:cs="Roboto" w:eastAsia="Roboto" w:hAnsi="Roboto"/>
        </w:rPr>
      </w:pPr>
      <w:r w:rsidDel="00000000" w:rsidR="00000000" w:rsidRPr="00000000">
        <w:rPr>
          <w:rtl w:val="0"/>
        </w:rPr>
      </w:r>
    </w:p>
    <w:p w:rsidR="00000000" w:rsidDel="00000000" w:rsidP="00000000" w:rsidRDefault="00000000" w:rsidRPr="00000000" w14:paraId="00000020">
      <w:pPr>
        <w:jc w:val="both"/>
        <w:rPr>
          <w:rFonts w:ascii="Roboto" w:cs="Roboto" w:eastAsia="Roboto" w:hAnsi="Roboto"/>
        </w:rPr>
      </w:pPr>
      <w:r w:rsidDel="00000000" w:rsidR="00000000" w:rsidRPr="00000000">
        <w:rPr>
          <w:rFonts w:ascii="Roboto" w:cs="Roboto" w:eastAsia="Roboto" w:hAnsi="Roboto"/>
          <w:rtl w:val="0"/>
        </w:rPr>
        <w:t xml:space="preserve">Si no se especifica un algoritmo de consenso, todos los hechos se consideran consensuados y estarán disponibles en la navegación curada. Por último, se considera que la ejecución de estos algoritmos puede ser costosa, por lo que es importante que no se ejecuten cada vez que ingresa un hecho sino en horarios de baja carga en el sistema. </w:t>
      </w:r>
    </w:p>
    <w:p w:rsidR="00000000" w:rsidDel="00000000" w:rsidP="00000000" w:rsidRDefault="00000000" w:rsidRPr="00000000" w14:paraId="00000021">
      <w:pPr>
        <w:pStyle w:val="Heading3"/>
        <w:jc w:val="both"/>
        <w:rPr>
          <w:rFonts w:ascii="Roboto" w:cs="Roboto" w:eastAsia="Roboto" w:hAnsi="Roboto"/>
          <w:sz w:val="24"/>
          <w:szCs w:val="24"/>
        </w:rPr>
      </w:pPr>
      <w:bookmarkStart w:colFirst="0" w:colLast="0" w:name="_su2chzpb3wze" w:id="6"/>
      <w:bookmarkEnd w:id="6"/>
      <w:r w:rsidDel="00000000" w:rsidR="00000000" w:rsidRPr="00000000">
        <w:rPr>
          <w:rFonts w:ascii="Roboto" w:cs="Roboto" w:eastAsia="Roboto" w:hAnsi="Roboto"/>
          <w:sz w:val="24"/>
          <w:szCs w:val="24"/>
          <w:rtl w:val="0"/>
        </w:rPr>
        <w:t xml:space="preserve">Exposición REST</w:t>
      </w:r>
    </w:p>
    <w:p w:rsidR="00000000" w:rsidDel="00000000" w:rsidP="00000000" w:rsidRDefault="00000000" w:rsidRPr="00000000" w14:paraId="00000022">
      <w:pPr>
        <w:jc w:val="both"/>
        <w:rPr>
          <w:rFonts w:ascii="Roboto" w:cs="Roboto" w:eastAsia="Roboto" w:hAnsi="Roboto"/>
        </w:rPr>
      </w:pPr>
      <w:r w:rsidDel="00000000" w:rsidR="00000000" w:rsidRPr="00000000">
        <w:rPr>
          <w:rFonts w:ascii="Roboto" w:cs="Roboto" w:eastAsia="Roboto" w:hAnsi="Roboto"/>
          <w:rtl w:val="0"/>
        </w:rPr>
        <w:t xml:space="preserve">Se deberán exponer las siguientes operaciones en una </w:t>
      </w:r>
      <w:r w:rsidDel="00000000" w:rsidR="00000000" w:rsidRPr="00000000">
        <w:rPr>
          <w:rFonts w:ascii="Roboto" w:cs="Roboto" w:eastAsia="Roboto" w:hAnsi="Roboto"/>
          <w:i w:val="1"/>
          <w:rtl w:val="0"/>
        </w:rPr>
        <w:t xml:space="preserve">API REST</w:t>
      </w:r>
      <w:r w:rsidDel="00000000" w:rsidR="00000000" w:rsidRPr="00000000">
        <w:rPr>
          <w:rFonts w:ascii="Roboto" w:cs="Roboto" w:eastAsia="Roboto" w:hAnsi="Roboto"/>
          <w:rtl w:val="0"/>
        </w:rPr>
        <w:t xml:space="preserve">:</w:t>
      </w:r>
    </w:p>
    <w:p w:rsidR="00000000" w:rsidDel="00000000" w:rsidP="00000000" w:rsidRDefault="00000000" w:rsidRPr="00000000" w14:paraId="00000023">
      <w:pPr>
        <w:jc w:val="both"/>
        <w:rPr>
          <w:rFonts w:ascii="Roboto" w:cs="Roboto" w:eastAsia="Roboto" w:hAnsi="Roboto"/>
        </w:rPr>
      </w:pPr>
      <w:r w:rsidDel="00000000" w:rsidR="00000000" w:rsidRPr="00000000">
        <w:rPr>
          <w:rtl w:val="0"/>
        </w:rPr>
      </w:r>
    </w:p>
    <w:p w:rsidR="00000000" w:rsidDel="00000000" w:rsidP="00000000" w:rsidRDefault="00000000" w:rsidRPr="00000000" w14:paraId="00000024">
      <w:pPr>
        <w:jc w:val="both"/>
        <w:rPr>
          <w:rFonts w:ascii="Roboto" w:cs="Roboto" w:eastAsia="Roboto" w:hAnsi="Roboto"/>
          <w:b w:val="1"/>
        </w:rPr>
      </w:pPr>
      <w:r w:rsidDel="00000000" w:rsidR="00000000" w:rsidRPr="00000000">
        <w:rPr>
          <w:rFonts w:ascii="Roboto" w:cs="Roboto" w:eastAsia="Roboto" w:hAnsi="Roboto"/>
          <w:b w:val="1"/>
          <w:rtl w:val="0"/>
        </w:rPr>
        <w:t xml:space="preserve">API administrativa de MetaMapa:</w:t>
      </w:r>
    </w:p>
    <w:p w:rsidR="00000000" w:rsidDel="00000000" w:rsidP="00000000" w:rsidRDefault="00000000" w:rsidRPr="00000000" w14:paraId="00000025">
      <w:pPr>
        <w:numPr>
          <w:ilvl w:val="0"/>
          <w:numId w:val="2"/>
        </w:numPr>
        <w:ind w:left="708.6614173228347" w:hanging="360"/>
        <w:jc w:val="both"/>
        <w:rPr>
          <w:rFonts w:ascii="Roboto" w:cs="Roboto" w:eastAsia="Roboto" w:hAnsi="Roboto"/>
        </w:rPr>
      </w:pPr>
      <w:r w:rsidDel="00000000" w:rsidR="00000000" w:rsidRPr="00000000">
        <w:rPr>
          <w:rFonts w:ascii="Roboto" w:cs="Roboto" w:eastAsia="Roboto" w:hAnsi="Roboto"/>
          <w:rtl w:val="0"/>
        </w:rPr>
        <w:t xml:space="preserve">Operaciones CRUD</w:t>
      </w:r>
      <w:r w:rsidDel="00000000" w:rsidR="00000000" w:rsidRPr="00000000">
        <w:rPr>
          <w:rFonts w:ascii="Roboto" w:cs="Roboto" w:eastAsia="Roboto" w:hAnsi="Roboto"/>
          <w:vertAlign w:val="superscript"/>
        </w:rPr>
        <w:footnoteReference w:customMarkFollows="0" w:id="0"/>
      </w:r>
      <w:r w:rsidDel="00000000" w:rsidR="00000000" w:rsidRPr="00000000">
        <w:rPr>
          <w:rFonts w:ascii="Roboto" w:cs="Roboto" w:eastAsia="Roboto" w:hAnsi="Roboto"/>
          <w:rtl w:val="0"/>
        </w:rPr>
        <w:t xml:space="preserve"> sobre las colecciones.</w:t>
      </w:r>
    </w:p>
    <w:p w:rsidR="00000000" w:rsidDel="00000000" w:rsidP="00000000" w:rsidRDefault="00000000" w:rsidRPr="00000000" w14:paraId="00000026">
      <w:pPr>
        <w:numPr>
          <w:ilvl w:val="0"/>
          <w:numId w:val="2"/>
        </w:numPr>
        <w:ind w:left="708.6614173228347" w:hanging="360"/>
        <w:jc w:val="both"/>
        <w:rPr>
          <w:rFonts w:ascii="Roboto" w:cs="Roboto" w:eastAsia="Roboto" w:hAnsi="Roboto"/>
        </w:rPr>
      </w:pPr>
      <w:r w:rsidDel="00000000" w:rsidR="00000000" w:rsidRPr="00000000">
        <w:rPr>
          <w:rFonts w:ascii="Roboto" w:cs="Roboto" w:eastAsia="Roboto" w:hAnsi="Roboto"/>
          <w:rtl w:val="0"/>
        </w:rPr>
        <w:t xml:space="preserve">Obtención de todos los hechos de una colección. </w:t>
      </w:r>
    </w:p>
    <w:p w:rsidR="00000000" w:rsidDel="00000000" w:rsidP="00000000" w:rsidRDefault="00000000" w:rsidRPr="00000000" w14:paraId="00000027">
      <w:pPr>
        <w:numPr>
          <w:ilvl w:val="0"/>
          <w:numId w:val="2"/>
        </w:numPr>
        <w:ind w:left="708.6614173228347" w:hanging="360"/>
        <w:jc w:val="both"/>
        <w:rPr>
          <w:rFonts w:ascii="Roboto" w:cs="Roboto" w:eastAsia="Roboto" w:hAnsi="Roboto"/>
        </w:rPr>
      </w:pPr>
      <w:r w:rsidDel="00000000" w:rsidR="00000000" w:rsidRPr="00000000">
        <w:rPr>
          <w:rFonts w:ascii="Roboto" w:cs="Roboto" w:eastAsia="Roboto" w:hAnsi="Roboto"/>
          <w:rtl w:val="0"/>
        </w:rPr>
        <w:t xml:space="preserve">Modificación del algoritmo de consenso.</w:t>
      </w:r>
    </w:p>
    <w:p w:rsidR="00000000" w:rsidDel="00000000" w:rsidP="00000000" w:rsidRDefault="00000000" w:rsidRPr="00000000" w14:paraId="00000028">
      <w:pPr>
        <w:numPr>
          <w:ilvl w:val="0"/>
          <w:numId w:val="2"/>
        </w:numPr>
        <w:ind w:left="708.6614173228347" w:hanging="360"/>
        <w:jc w:val="both"/>
        <w:rPr>
          <w:rFonts w:ascii="Roboto" w:cs="Roboto" w:eastAsia="Roboto" w:hAnsi="Roboto"/>
        </w:rPr>
      </w:pPr>
      <w:r w:rsidDel="00000000" w:rsidR="00000000" w:rsidRPr="00000000">
        <w:rPr>
          <w:rFonts w:ascii="Roboto" w:cs="Roboto" w:eastAsia="Roboto" w:hAnsi="Roboto"/>
          <w:rtl w:val="0"/>
        </w:rPr>
        <w:t xml:space="preserve">Agregar o quitar fuentes de hechos de una colección.</w:t>
      </w:r>
    </w:p>
    <w:p w:rsidR="00000000" w:rsidDel="00000000" w:rsidP="00000000" w:rsidRDefault="00000000" w:rsidRPr="00000000" w14:paraId="00000029">
      <w:pPr>
        <w:numPr>
          <w:ilvl w:val="0"/>
          <w:numId w:val="2"/>
        </w:numPr>
        <w:ind w:left="708.6614173228347" w:hanging="360"/>
        <w:jc w:val="both"/>
        <w:rPr>
          <w:rFonts w:ascii="Roboto" w:cs="Roboto" w:eastAsia="Roboto" w:hAnsi="Roboto"/>
        </w:rPr>
      </w:pPr>
      <w:r w:rsidDel="00000000" w:rsidR="00000000" w:rsidRPr="00000000">
        <w:rPr>
          <w:rFonts w:ascii="Roboto" w:cs="Roboto" w:eastAsia="Roboto" w:hAnsi="Roboto"/>
          <w:rtl w:val="0"/>
        </w:rPr>
        <w:t xml:space="preserve">Aprobar o denegar una solicitud de eliminación de un hecho.</w:t>
      </w:r>
    </w:p>
    <w:p w:rsidR="00000000" w:rsidDel="00000000" w:rsidP="00000000" w:rsidRDefault="00000000" w:rsidRPr="00000000" w14:paraId="0000002A">
      <w:pPr>
        <w:ind w:left="708.6614173228347" w:hanging="360"/>
        <w:jc w:val="both"/>
        <w:rPr>
          <w:rFonts w:ascii="Roboto" w:cs="Roboto" w:eastAsia="Roboto" w:hAnsi="Roboto"/>
        </w:rPr>
      </w:pPr>
      <w:r w:rsidDel="00000000" w:rsidR="00000000" w:rsidRPr="00000000">
        <w:rPr>
          <w:rtl w:val="0"/>
        </w:rPr>
      </w:r>
    </w:p>
    <w:p w:rsidR="00000000" w:rsidDel="00000000" w:rsidP="00000000" w:rsidRDefault="00000000" w:rsidRPr="00000000" w14:paraId="0000002B">
      <w:pPr>
        <w:jc w:val="both"/>
        <w:rPr>
          <w:rFonts w:ascii="Roboto" w:cs="Roboto" w:eastAsia="Roboto" w:hAnsi="Roboto"/>
          <w:b w:val="1"/>
        </w:rPr>
      </w:pPr>
      <w:r w:rsidDel="00000000" w:rsidR="00000000" w:rsidRPr="00000000">
        <w:rPr>
          <w:rFonts w:ascii="Roboto" w:cs="Roboto" w:eastAsia="Roboto" w:hAnsi="Roboto"/>
          <w:b w:val="1"/>
          <w:rtl w:val="0"/>
        </w:rPr>
        <w:t xml:space="preserve">API pública para otras instancias de MetaMapa (ver entrega anterior):</w:t>
      </w:r>
    </w:p>
    <w:p w:rsidR="00000000" w:rsidDel="00000000" w:rsidP="00000000" w:rsidRDefault="00000000" w:rsidRPr="00000000" w14:paraId="0000002C">
      <w:pPr>
        <w:numPr>
          <w:ilvl w:val="0"/>
          <w:numId w:val="4"/>
        </w:numPr>
        <w:ind w:left="708.6614173228347" w:hanging="360"/>
        <w:jc w:val="both"/>
        <w:rPr>
          <w:rFonts w:ascii="Roboto" w:cs="Roboto" w:eastAsia="Roboto" w:hAnsi="Roboto"/>
        </w:rPr>
      </w:pPr>
      <w:r w:rsidDel="00000000" w:rsidR="00000000" w:rsidRPr="00000000">
        <w:rPr>
          <w:rFonts w:ascii="Roboto" w:cs="Roboto" w:eastAsia="Roboto" w:hAnsi="Roboto"/>
          <w:rtl w:val="0"/>
        </w:rPr>
        <w:t xml:space="preserve">Consulta de hechos dentro de una colección.</w:t>
      </w:r>
    </w:p>
    <w:p w:rsidR="00000000" w:rsidDel="00000000" w:rsidP="00000000" w:rsidRDefault="00000000" w:rsidRPr="00000000" w14:paraId="0000002D">
      <w:pPr>
        <w:numPr>
          <w:ilvl w:val="0"/>
          <w:numId w:val="4"/>
        </w:numPr>
        <w:ind w:left="708.6614173228347" w:hanging="360"/>
        <w:jc w:val="both"/>
        <w:rPr>
          <w:rFonts w:ascii="Roboto" w:cs="Roboto" w:eastAsia="Roboto" w:hAnsi="Roboto"/>
        </w:rPr>
      </w:pPr>
      <w:r w:rsidDel="00000000" w:rsidR="00000000" w:rsidRPr="00000000">
        <w:rPr>
          <w:rFonts w:ascii="Roboto" w:cs="Roboto" w:eastAsia="Roboto" w:hAnsi="Roboto"/>
          <w:rtl w:val="0"/>
        </w:rPr>
        <w:t xml:space="preserve">Generar una solicitud de eliminación a un hecho.</w:t>
      </w:r>
    </w:p>
    <w:p w:rsidR="00000000" w:rsidDel="00000000" w:rsidP="00000000" w:rsidRDefault="00000000" w:rsidRPr="00000000" w14:paraId="0000002E">
      <w:pPr>
        <w:numPr>
          <w:ilvl w:val="0"/>
          <w:numId w:val="4"/>
        </w:numPr>
        <w:ind w:left="708.6614173228347" w:hanging="360"/>
        <w:jc w:val="both"/>
        <w:rPr>
          <w:rFonts w:ascii="Roboto" w:cs="Roboto" w:eastAsia="Roboto" w:hAnsi="Roboto"/>
        </w:rPr>
      </w:pPr>
      <w:r w:rsidDel="00000000" w:rsidR="00000000" w:rsidRPr="00000000">
        <w:rPr>
          <w:rFonts w:ascii="Roboto" w:cs="Roboto" w:eastAsia="Roboto" w:hAnsi="Roboto"/>
          <w:rtl w:val="0"/>
        </w:rPr>
        <w:t xml:space="preserve">Navegación filtrada sobre una colección.</w:t>
      </w:r>
    </w:p>
    <w:p w:rsidR="00000000" w:rsidDel="00000000" w:rsidP="00000000" w:rsidRDefault="00000000" w:rsidRPr="00000000" w14:paraId="0000002F">
      <w:pPr>
        <w:numPr>
          <w:ilvl w:val="0"/>
          <w:numId w:val="4"/>
        </w:numPr>
        <w:ind w:left="708.6614173228347" w:hanging="360"/>
        <w:jc w:val="both"/>
        <w:rPr>
          <w:rFonts w:ascii="Roboto" w:cs="Roboto" w:eastAsia="Roboto" w:hAnsi="Roboto"/>
        </w:rPr>
      </w:pPr>
      <w:r w:rsidDel="00000000" w:rsidR="00000000" w:rsidRPr="00000000">
        <w:rPr>
          <w:rFonts w:ascii="Roboto" w:cs="Roboto" w:eastAsia="Roboto" w:hAnsi="Roboto"/>
          <w:rtl w:val="0"/>
        </w:rPr>
        <w:t xml:space="preserve">Navegación curada o irrestricta sobre una colección.</w:t>
      </w:r>
    </w:p>
    <w:p w:rsidR="00000000" w:rsidDel="00000000" w:rsidP="00000000" w:rsidRDefault="00000000" w:rsidRPr="00000000" w14:paraId="00000030">
      <w:pPr>
        <w:jc w:val="both"/>
        <w:rPr>
          <w:rFonts w:ascii="Roboto" w:cs="Roboto" w:eastAsia="Roboto" w:hAnsi="Roboto"/>
        </w:rPr>
      </w:pPr>
      <w:r w:rsidDel="00000000" w:rsidR="00000000" w:rsidRPr="00000000">
        <w:rPr>
          <w:rtl w:val="0"/>
        </w:rPr>
      </w:r>
    </w:p>
    <w:p w:rsidR="00000000" w:rsidDel="00000000" w:rsidP="00000000" w:rsidRDefault="00000000" w:rsidRPr="00000000" w14:paraId="00000031">
      <w:pPr>
        <w:jc w:val="both"/>
        <w:rPr>
          <w:rFonts w:ascii="Roboto" w:cs="Roboto" w:eastAsia="Roboto" w:hAnsi="Roboto"/>
        </w:rPr>
      </w:pPr>
      <w:r w:rsidDel="00000000" w:rsidR="00000000" w:rsidRPr="00000000">
        <w:rPr>
          <w:rFonts w:ascii="Roboto" w:cs="Roboto" w:eastAsia="Roboto" w:hAnsi="Roboto"/>
          <w:i w:val="1"/>
          <w:u w:val="single"/>
          <w:rtl w:val="0"/>
        </w:rPr>
        <w:t xml:space="preserve">Requerimientos de dominio:</w:t>
      </w:r>
      <w:r w:rsidDel="00000000" w:rsidR="00000000" w:rsidRPr="00000000">
        <w:rPr>
          <w:rtl w:val="0"/>
        </w:rPr>
      </w:r>
    </w:p>
    <w:p w:rsidR="00000000" w:rsidDel="00000000" w:rsidP="00000000" w:rsidRDefault="00000000" w:rsidRPr="00000000" w14:paraId="00000032">
      <w:pPr>
        <w:numPr>
          <w:ilvl w:val="0"/>
          <w:numId w:val="5"/>
        </w:numPr>
        <w:ind w:left="720" w:hanging="360"/>
        <w:jc w:val="both"/>
        <w:rPr>
          <w:rFonts w:ascii="Roboto" w:cs="Roboto" w:eastAsia="Roboto" w:hAnsi="Roboto"/>
        </w:rPr>
      </w:pPr>
      <w:r w:rsidDel="00000000" w:rsidR="00000000" w:rsidRPr="00000000">
        <w:rPr>
          <w:rFonts w:ascii="Roboto" w:cs="Roboto" w:eastAsia="Roboto" w:hAnsi="Roboto"/>
          <w:rtl w:val="0"/>
        </w:rPr>
        <w:t xml:space="preserve">Como visualizador o contribuyente, deseo poder seleccionar el modo de navegación de los hechos.</w:t>
      </w:r>
    </w:p>
    <w:p w:rsidR="00000000" w:rsidDel="00000000" w:rsidP="00000000" w:rsidRDefault="00000000" w:rsidRPr="00000000" w14:paraId="00000033">
      <w:pPr>
        <w:numPr>
          <w:ilvl w:val="0"/>
          <w:numId w:val="5"/>
        </w:numPr>
        <w:ind w:left="720" w:hanging="360"/>
        <w:jc w:val="both"/>
        <w:rPr>
          <w:rFonts w:ascii="Roboto" w:cs="Roboto" w:eastAsia="Roboto" w:hAnsi="Roboto"/>
        </w:rPr>
      </w:pPr>
      <w:r w:rsidDel="00000000" w:rsidR="00000000" w:rsidRPr="00000000">
        <w:rPr>
          <w:rFonts w:ascii="Roboto" w:cs="Roboto" w:eastAsia="Roboto" w:hAnsi="Roboto"/>
          <w:rtl w:val="0"/>
        </w:rPr>
        <w:t xml:space="preserve">Como persona administradora, quiero asociar un algoritmo de consenso a una colección. </w:t>
      </w:r>
    </w:p>
    <w:p w:rsidR="00000000" w:rsidDel="00000000" w:rsidP="00000000" w:rsidRDefault="00000000" w:rsidRPr="00000000" w14:paraId="00000034">
      <w:pPr>
        <w:numPr>
          <w:ilvl w:val="0"/>
          <w:numId w:val="5"/>
        </w:numPr>
        <w:ind w:left="720" w:hanging="360"/>
        <w:jc w:val="both"/>
        <w:rPr>
          <w:rFonts w:ascii="Roboto" w:cs="Roboto" w:eastAsia="Roboto" w:hAnsi="Roboto"/>
        </w:rPr>
      </w:pPr>
      <w:r w:rsidDel="00000000" w:rsidR="00000000" w:rsidRPr="00000000">
        <w:rPr>
          <w:rFonts w:ascii="Roboto" w:cs="Roboto" w:eastAsia="Roboto" w:hAnsi="Roboto"/>
          <w:rtl w:val="0"/>
        </w:rPr>
        <w:t xml:space="preserve">El Sistema debe permitir la realización de operaciones a través de los </w:t>
      </w:r>
      <w:r w:rsidDel="00000000" w:rsidR="00000000" w:rsidRPr="00000000">
        <w:rPr>
          <w:rFonts w:ascii="Roboto" w:cs="Roboto" w:eastAsia="Roboto" w:hAnsi="Roboto"/>
          <w:i w:val="1"/>
          <w:rtl w:val="0"/>
        </w:rPr>
        <w:t xml:space="preserve">endpoints </w:t>
      </w:r>
      <w:r w:rsidDel="00000000" w:rsidR="00000000" w:rsidRPr="00000000">
        <w:rPr>
          <w:rFonts w:ascii="Roboto" w:cs="Roboto" w:eastAsia="Roboto" w:hAnsi="Roboto"/>
          <w:rtl w:val="0"/>
        </w:rPr>
        <w:t xml:space="preserve">solicitados, mediante el desarrollo de una API REST.</w:t>
      </w:r>
    </w:p>
    <w:p w:rsidR="00000000" w:rsidDel="00000000" w:rsidP="00000000" w:rsidRDefault="00000000" w:rsidRPr="00000000" w14:paraId="00000035">
      <w:pPr>
        <w:pStyle w:val="Subtitle"/>
        <w:spacing w:after="80" w:before="360" w:line="276" w:lineRule="auto"/>
        <w:jc w:val="both"/>
        <w:rPr>
          <w:i w:val="1"/>
          <w:color w:val="073763"/>
          <w:sz w:val="26"/>
          <w:szCs w:val="26"/>
        </w:rPr>
      </w:pPr>
      <w:bookmarkStart w:colFirst="0" w:colLast="0" w:name="_f9rhco3yopmd" w:id="7"/>
      <w:bookmarkEnd w:id="7"/>
      <w:r w:rsidDel="00000000" w:rsidR="00000000" w:rsidRPr="00000000">
        <w:rPr>
          <w:i w:val="1"/>
          <w:color w:val="073763"/>
          <w:sz w:val="26"/>
          <w:szCs w:val="26"/>
          <w:rtl w:val="0"/>
        </w:rPr>
        <w:t xml:space="preserve">Entregables</w:t>
      </w:r>
    </w:p>
    <w:p w:rsidR="00000000" w:rsidDel="00000000" w:rsidP="00000000" w:rsidRDefault="00000000" w:rsidRPr="00000000" w14:paraId="00000036">
      <w:pPr>
        <w:numPr>
          <w:ilvl w:val="0"/>
          <w:numId w:val="1"/>
        </w:numPr>
        <w:spacing w:line="276" w:lineRule="auto"/>
        <w:ind w:left="720" w:hanging="360"/>
        <w:jc w:val="both"/>
        <w:rPr>
          <w:rFonts w:ascii="Roboto" w:cs="Roboto" w:eastAsia="Roboto" w:hAnsi="Roboto"/>
        </w:rPr>
      </w:pPr>
      <w:r w:rsidDel="00000000" w:rsidR="00000000" w:rsidRPr="00000000">
        <w:rPr>
          <w:rFonts w:ascii="Roboto" w:cs="Roboto" w:eastAsia="Roboto" w:hAnsi="Roboto"/>
          <w:b w:val="1"/>
          <w:rtl w:val="0"/>
        </w:rPr>
        <w:t xml:space="preserve">Modelo del Dominio</w:t>
      </w:r>
      <w:r w:rsidDel="00000000" w:rsidR="00000000" w:rsidRPr="00000000">
        <w:rPr>
          <w:rFonts w:ascii="Roboto" w:cs="Roboto" w:eastAsia="Roboto" w:hAnsi="Roboto"/>
          <w:rtl w:val="0"/>
        </w:rPr>
        <w:t xml:space="preserve">: diagrama de clases que contemple las funcionalidades requeridas.</w:t>
      </w:r>
    </w:p>
    <w:p w:rsidR="00000000" w:rsidDel="00000000" w:rsidP="00000000" w:rsidRDefault="00000000" w:rsidRPr="00000000" w14:paraId="00000037">
      <w:pPr>
        <w:numPr>
          <w:ilvl w:val="0"/>
          <w:numId w:val="1"/>
        </w:numPr>
        <w:spacing w:line="276" w:lineRule="auto"/>
        <w:ind w:left="720" w:hanging="360"/>
        <w:jc w:val="both"/>
        <w:rPr>
          <w:rFonts w:ascii="Roboto" w:cs="Roboto" w:eastAsia="Roboto" w:hAnsi="Roboto"/>
        </w:rPr>
      </w:pPr>
      <w:r w:rsidDel="00000000" w:rsidR="00000000" w:rsidRPr="00000000">
        <w:rPr>
          <w:rFonts w:ascii="Roboto" w:cs="Roboto" w:eastAsia="Roboto" w:hAnsi="Roboto"/>
          <w:b w:val="1"/>
          <w:rtl w:val="0"/>
        </w:rPr>
        <w:t xml:space="preserve">Justificaciones de Diseño</w:t>
      </w:r>
      <w:r w:rsidDel="00000000" w:rsidR="00000000" w:rsidRPr="00000000">
        <w:rPr>
          <w:rFonts w:ascii="Roboto" w:cs="Roboto" w:eastAsia="Roboto" w:hAnsi="Roboto"/>
          <w:rtl w:val="0"/>
        </w:rPr>
        <w:t xml:space="preserve">: Documento y Diagramas Complementarios.</w:t>
      </w:r>
    </w:p>
    <w:p w:rsidR="00000000" w:rsidDel="00000000" w:rsidP="00000000" w:rsidRDefault="00000000" w:rsidRPr="00000000" w14:paraId="00000038">
      <w:pPr>
        <w:numPr>
          <w:ilvl w:val="0"/>
          <w:numId w:val="1"/>
        </w:numPr>
        <w:spacing w:line="276" w:lineRule="auto"/>
        <w:ind w:left="720" w:hanging="360"/>
        <w:jc w:val="both"/>
        <w:rPr>
          <w:rFonts w:ascii="Roboto" w:cs="Roboto" w:eastAsia="Roboto" w:hAnsi="Roboto"/>
        </w:rPr>
      </w:pPr>
      <w:r w:rsidDel="00000000" w:rsidR="00000000" w:rsidRPr="00000000">
        <w:rPr>
          <w:rFonts w:ascii="Roboto" w:cs="Roboto" w:eastAsia="Roboto" w:hAnsi="Roboto"/>
          <w:b w:val="1"/>
          <w:rtl w:val="0"/>
        </w:rPr>
        <w:t xml:space="preserve">Implementación </w:t>
      </w:r>
      <w:r w:rsidDel="00000000" w:rsidR="00000000" w:rsidRPr="00000000">
        <w:rPr>
          <w:rFonts w:ascii="Roboto" w:cs="Roboto" w:eastAsia="Roboto" w:hAnsi="Roboto"/>
          <w:rtl w:val="0"/>
        </w:rPr>
        <w:t xml:space="preserve">de los requerimientos de esta entrega.</w:t>
      </w:r>
    </w:p>
    <w:p w:rsidR="00000000" w:rsidDel="00000000" w:rsidP="00000000" w:rsidRDefault="00000000" w:rsidRPr="00000000" w14:paraId="00000039">
      <w:pPr>
        <w:numPr>
          <w:ilvl w:val="0"/>
          <w:numId w:val="1"/>
        </w:numPr>
        <w:spacing w:line="276" w:lineRule="auto"/>
        <w:ind w:left="720" w:hanging="360"/>
        <w:jc w:val="both"/>
        <w:rPr>
          <w:rFonts w:ascii="Roboto" w:cs="Roboto" w:eastAsia="Roboto" w:hAnsi="Roboto"/>
        </w:rPr>
      </w:pPr>
      <w:r w:rsidDel="00000000" w:rsidR="00000000" w:rsidRPr="00000000">
        <w:rPr>
          <w:rFonts w:ascii="Roboto" w:cs="Roboto" w:eastAsia="Roboto" w:hAnsi="Roboto"/>
          <w:b w:val="1"/>
          <w:rtl w:val="0"/>
        </w:rPr>
        <w:t xml:space="preserve">Diagrama de arquitectura</w:t>
      </w:r>
      <w:r w:rsidDel="00000000" w:rsidR="00000000" w:rsidRPr="00000000">
        <w:rPr>
          <w:rFonts w:ascii="Roboto" w:cs="Roboto" w:eastAsia="Roboto" w:hAnsi="Roboto"/>
          <w:rtl w:val="0"/>
        </w:rPr>
        <w:t xml:space="preserve"> actualizado.</w:t>
      </w:r>
    </w:p>
    <w:p w:rsidR="00000000" w:rsidDel="00000000" w:rsidP="00000000" w:rsidRDefault="00000000" w:rsidRPr="00000000" w14:paraId="0000003A">
      <w:pPr>
        <w:numPr>
          <w:ilvl w:val="0"/>
          <w:numId w:val="1"/>
        </w:numPr>
        <w:spacing w:line="276" w:lineRule="auto"/>
        <w:ind w:left="720" w:hanging="360"/>
        <w:jc w:val="both"/>
        <w:rPr>
          <w:rFonts w:ascii="Roboto" w:cs="Roboto" w:eastAsia="Roboto" w:hAnsi="Roboto"/>
          <w:b w:val="1"/>
        </w:rPr>
      </w:pPr>
      <w:r w:rsidDel="00000000" w:rsidR="00000000" w:rsidRPr="00000000">
        <w:rPr>
          <w:rFonts w:ascii="Roboto" w:cs="Roboto" w:eastAsia="Roboto" w:hAnsi="Roboto"/>
          <w:b w:val="1"/>
          <w:rtl w:val="0"/>
        </w:rPr>
        <w:t xml:space="preserve">Bocetos </w:t>
      </w:r>
      <w:r w:rsidDel="00000000" w:rsidR="00000000" w:rsidRPr="00000000">
        <w:rPr>
          <w:rFonts w:ascii="Roboto" w:cs="Roboto" w:eastAsia="Roboto" w:hAnsi="Roboto"/>
          <w:rtl w:val="0"/>
        </w:rPr>
        <w:t xml:space="preserve">de las principales interfaces de usuario del Sistema que sustenten los casos de uso y procesos principales. </w:t>
      </w:r>
      <w:r w:rsidDel="00000000" w:rsidR="00000000" w:rsidRPr="00000000">
        <w:rPr>
          <w:rtl w:val="0"/>
        </w:rPr>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3D">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
        <w:r w:rsidDel="00000000" w:rsidR="00000000" w:rsidRPr="00000000">
          <w:rPr>
            <w:color w:val="1155cc"/>
            <w:sz w:val="20"/>
            <w:szCs w:val="20"/>
            <w:u w:val="single"/>
            <w:rtl w:val="0"/>
          </w:rPr>
          <w:t xml:space="preserve">https://developer.mozilla.org/es/docs/Glossary/CRUD</w:t>
        </w:r>
      </w:hyperlink>
      <w:r w:rsidDel="00000000" w:rsidR="00000000" w:rsidRPr="00000000">
        <w:rPr>
          <w:sz w:val="20"/>
          <w:szCs w:val="20"/>
          <w:rtl w:val="0"/>
        </w:rPr>
        <w:t xml:space="preserve"> </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B">
    <w:pPr>
      <w:tabs>
        <w:tab w:val="center" w:leader="none" w:pos="4252"/>
        <w:tab w:val="right" w:leader="none" w:pos="8504"/>
      </w:tabs>
      <w:spacing w:line="240" w:lineRule="auto"/>
      <w:jc w:val="right"/>
      <w:rPr>
        <w:rFonts w:ascii="Roboto" w:cs="Roboto" w:eastAsia="Roboto" w:hAnsi="Roboto"/>
      </w:rPr>
    </w:pPr>
    <w:r w:rsidDel="00000000" w:rsidR="00000000" w:rsidRPr="00000000">
      <w:rPr>
        <w:rFonts w:ascii="Roboto" w:cs="Roboto" w:eastAsia="Roboto" w:hAnsi="Roboto"/>
        <w:rtl w:val="0"/>
      </w:rPr>
      <w:tab/>
      <w:tab/>
      <w:t xml:space="preserve">Trabajo Práctico Anual 2025</w:t>
    </w:r>
    <w:r w:rsidDel="00000000" w:rsidR="00000000" w:rsidRPr="00000000">
      <w:drawing>
        <wp:anchor allowOverlap="1" behindDoc="0" distB="19050" distT="19050" distL="19050" distR="19050" hidden="0" layoutInCell="1" locked="0" relativeHeight="0" simplePos="0">
          <wp:simplePos x="0" y="0"/>
          <wp:positionH relativeFrom="column">
            <wp:posOffset>1</wp:posOffset>
          </wp:positionH>
          <wp:positionV relativeFrom="paragraph">
            <wp:posOffset>-238124</wp:posOffset>
          </wp:positionV>
          <wp:extent cx="2275799" cy="453375"/>
          <wp:effectExtent b="0" l="0" r="0" t="0"/>
          <wp:wrapNone/>
          <wp:docPr descr="diseño de sistemas de información.png" id="1" name="image1.png"/>
          <a:graphic>
            <a:graphicData uri="http://schemas.openxmlformats.org/drawingml/2006/picture">
              <pic:pic>
                <pic:nvPicPr>
                  <pic:cNvPr descr="diseño de sistemas de información.png" id="0" name="image1.png"/>
                  <pic:cNvPicPr preferRelativeResize="0"/>
                </pic:nvPicPr>
                <pic:blipFill>
                  <a:blip r:embed="rId1"/>
                  <a:srcRect b="0" l="0" r="0" t="0"/>
                  <a:stretch>
                    <a:fillRect/>
                  </a:stretch>
                </pic:blipFill>
                <pic:spPr>
                  <a:xfrm>
                    <a:off x="0" y="0"/>
                    <a:ext cx="2275799" cy="453375"/>
                  </a:xfrm>
                  <a:prstGeom prst="rect"/>
                  <a:ln/>
                </pic:spPr>
              </pic:pic>
            </a:graphicData>
          </a:graphic>
        </wp:anchor>
      </w:drawing>
    </w:r>
  </w:p>
  <w:p w:rsidR="00000000" w:rsidDel="00000000" w:rsidP="00000000" w:rsidRDefault="00000000" w:rsidRPr="00000000" w14:paraId="0000003C">
    <w:pPr>
      <w:tabs>
        <w:tab w:val="center" w:leader="none" w:pos="4252"/>
        <w:tab w:val="right" w:leader="none" w:pos="8504"/>
      </w:tabs>
      <w:spacing w:line="240" w:lineRule="auto"/>
      <w:jc w:val="both"/>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notes.xml.rels><?xml version="1.0" encoding="UTF-8" standalone="yes"?><Relationships xmlns="http://schemas.openxmlformats.org/package/2006/relationships"><Relationship Id="rId1" Type="http://schemas.openxmlformats.org/officeDocument/2006/relationships/hyperlink" Target="https://developer.mozilla.org/es/docs/Glossary/CRUD"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