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321853"/>
        <w:docPartObj>
          <w:docPartGallery w:val="Cover Pages"/>
          <w:docPartUnique/>
        </w:docPartObj>
      </w:sdtPr>
      <w:sdtEndPr>
        <w:rPr>
          <w:rFonts w:asciiTheme="majorHAnsi" w:hAnsiTheme="majorHAnsi" w:cstheme="majorHAnsi"/>
          <w:sz w:val="24"/>
          <w:szCs w:val="24"/>
        </w:rPr>
      </w:sdtEndPr>
      <w:sdtContent>
        <w:p w14:paraId="0FBB6A80" w14:textId="77777777" w:rsidR="00EE30F5" w:rsidRDefault="00EE30F5">
          <w:r>
            <w:rPr>
              <w:rFonts w:asciiTheme="majorHAnsi" w:hAnsiTheme="majorHAnsi" w:cstheme="majorHAnsi"/>
              <w:noProof/>
              <w:sz w:val="24"/>
              <w:szCs w:val="24"/>
              <w:lang w:val="es-ES" w:eastAsia="es-ES"/>
            </w:rPr>
            <w:drawing>
              <wp:anchor distT="0" distB="0" distL="114300" distR="114300" simplePos="0" relativeHeight="251663360" behindDoc="0" locked="0" layoutInCell="1" allowOverlap="1" wp14:anchorId="7A8C7351" wp14:editId="7930EADA">
                <wp:simplePos x="0" y="0"/>
                <wp:positionH relativeFrom="column">
                  <wp:posOffset>-172112</wp:posOffset>
                </wp:positionH>
                <wp:positionV relativeFrom="paragraph">
                  <wp:posOffset>0</wp:posOffset>
                </wp:positionV>
                <wp:extent cx="5724525" cy="5724525"/>
                <wp:effectExtent l="0" t="0" r="9525" b="0"/>
                <wp:wrapThrough wrapText="bothSides">
                  <wp:wrapPolygon edited="0">
                    <wp:start x="10423" y="1725"/>
                    <wp:lineTo x="8194" y="2372"/>
                    <wp:lineTo x="7476" y="2660"/>
                    <wp:lineTo x="7476" y="3450"/>
                    <wp:lineTo x="8051" y="4169"/>
                    <wp:lineTo x="8410" y="4169"/>
                    <wp:lineTo x="7907" y="5319"/>
                    <wp:lineTo x="7476" y="8769"/>
                    <wp:lineTo x="7763" y="9919"/>
                    <wp:lineTo x="7547" y="11932"/>
                    <wp:lineTo x="8266" y="12220"/>
                    <wp:lineTo x="10279" y="12220"/>
                    <wp:lineTo x="10782" y="13370"/>
                    <wp:lineTo x="10782" y="14520"/>
                    <wp:lineTo x="288" y="14592"/>
                    <wp:lineTo x="0" y="14664"/>
                    <wp:lineTo x="144" y="16748"/>
                    <wp:lineTo x="1078" y="16820"/>
                    <wp:lineTo x="10782" y="16820"/>
                    <wp:lineTo x="2228" y="17898"/>
                    <wp:lineTo x="2300" y="19623"/>
                    <wp:lineTo x="6757" y="19911"/>
                    <wp:lineTo x="19264" y="19911"/>
                    <wp:lineTo x="19336" y="19767"/>
                    <wp:lineTo x="18904" y="19120"/>
                    <wp:lineTo x="18473" y="17970"/>
                    <wp:lineTo x="18617" y="17683"/>
                    <wp:lineTo x="10782" y="16820"/>
                    <wp:lineTo x="20270" y="16820"/>
                    <wp:lineTo x="21564" y="16676"/>
                    <wp:lineTo x="21564" y="14664"/>
                    <wp:lineTo x="20558" y="14592"/>
                    <wp:lineTo x="10710" y="14520"/>
                    <wp:lineTo x="10854" y="13370"/>
                    <wp:lineTo x="11285" y="12220"/>
                    <wp:lineTo x="13585" y="12220"/>
                    <wp:lineTo x="14089" y="12004"/>
                    <wp:lineTo x="13945" y="11070"/>
                    <wp:lineTo x="13657" y="9919"/>
                    <wp:lineTo x="14089" y="8769"/>
                    <wp:lineTo x="13801" y="6469"/>
                    <wp:lineTo x="13442" y="4816"/>
                    <wp:lineTo x="13082" y="4169"/>
                    <wp:lineTo x="13442" y="4169"/>
                    <wp:lineTo x="14160" y="3378"/>
                    <wp:lineTo x="14160" y="2731"/>
                    <wp:lineTo x="13298" y="2372"/>
                    <wp:lineTo x="11070" y="1725"/>
                    <wp:lineTo x="10423" y="1725"/>
                  </wp:wrapPolygon>
                </wp:wrapThrough>
                <wp:docPr id="1" name="Imagen 1" descr="D:\Mateo Heras\Imagenes\Ucuen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teo Heras\Imagenes\Ucuen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g">
                <w:drawing>
                  <wp:anchor distT="0" distB="0" distL="114300" distR="114300" simplePos="0" relativeHeight="251662336" behindDoc="0" locked="0" layoutInCell="1" allowOverlap="1" wp14:anchorId="64AE93EC" wp14:editId="186D9FC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391F9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40973D01" wp14:editId="050C338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4979AA5" w14:textId="77777777" w:rsidR="00604891" w:rsidRDefault="00604891">
                                    <w:pPr>
                                      <w:pStyle w:val="Sinespaciado"/>
                                      <w:jc w:val="right"/>
                                      <w:rPr>
                                        <w:color w:val="595959" w:themeColor="text1" w:themeTint="A6"/>
                                        <w:sz w:val="28"/>
                                        <w:szCs w:val="28"/>
                                      </w:rPr>
                                    </w:pPr>
                                    <w:r>
                                      <w:rPr>
                                        <w:color w:val="595959" w:themeColor="text1" w:themeTint="A6"/>
                                        <w:sz w:val="28"/>
                                        <w:szCs w:val="28"/>
                                      </w:rPr>
                                      <w:t>Wilmer Mateo Heras Vera</w:t>
                                    </w:r>
                                  </w:p>
                                </w:sdtContent>
                              </w:sdt>
                              <w:p w14:paraId="5714A15A" w14:textId="77777777" w:rsidR="00604891" w:rsidRDefault="0029562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604891">
                                      <w:rPr>
                                        <w:color w:val="595959" w:themeColor="text1" w:themeTint="A6"/>
                                        <w:sz w:val="18"/>
                                        <w:szCs w:val="18"/>
                                      </w:rPr>
                                      <w:t>mateo.heras@ucuenca.edu.ec</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973D01"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4979AA5" w14:textId="77777777" w:rsidR="00604891" w:rsidRDefault="00604891">
                              <w:pPr>
                                <w:pStyle w:val="Sinespaciado"/>
                                <w:jc w:val="right"/>
                                <w:rPr>
                                  <w:color w:val="595959" w:themeColor="text1" w:themeTint="A6"/>
                                  <w:sz w:val="28"/>
                                  <w:szCs w:val="28"/>
                                </w:rPr>
                              </w:pPr>
                              <w:r>
                                <w:rPr>
                                  <w:color w:val="595959" w:themeColor="text1" w:themeTint="A6"/>
                                  <w:sz w:val="28"/>
                                  <w:szCs w:val="28"/>
                                </w:rPr>
                                <w:t>Wilmer Mateo Heras Vera</w:t>
                              </w:r>
                            </w:p>
                          </w:sdtContent>
                        </w:sdt>
                        <w:p w14:paraId="5714A15A" w14:textId="77777777" w:rsidR="00604891" w:rsidRDefault="0060489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mateo.heras@ucuenca.edu.ec</w:t>
                              </w:r>
                            </w:sdtContent>
                          </w:sdt>
                        </w:p>
                      </w:txbxContent>
                    </v:textbox>
                    <w10:wrap type="square" anchorx="page" anchory="page"/>
                  </v:shape>
                </w:pict>
              </mc:Fallback>
            </mc:AlternateContent>
          </w:r>
        </w:p>
        <w:p w14:paraId="23F16CAB" w14:textId="77777777" w:rsidR="00EE30F5" w:rsidRDefault="00EE30F5">
          <w:pPr>
            <w:spacing w:line="259" w:lineRule="auto"/>
            <w:ind w:firstLine="0"/>
            <w:rPr>
              <w:rFonts w:asciiTheme="majorHAnsi" w:hAnsiTheme="majorHAnsi" w:cstheme="majorHAnsi"/>
              <w:sz w:val="24"/>
              <w:szCs w:val="24"/>
            </w:rPr>
          </w:pPr>
          <w:r>
            <w:rPr>
              <w:noProof/>
              <w:lang w:val="es-ES" w:eastAsia="es-ES"/>
            </w:rPr>
            <mc:AlternateContent>
              <mc:Choice Requires="wps">
                <w:drawing>
                  <wp:anchor distT="0" distB="0" distL="114300" distR="114300" simplePos="0" relativeHeight="251659264" behindDoc="0" locked="0" layoutInCell="1" allowOverlap="1" wp14:anchorId="40222FB7" wp14:editId="7A8D5F9C">
                    <wp:simplePos x="0" y="0"/>
                    <wp:positionH relativeFrom="page">
                      <wp:posOffset>680085</wp:posOffset>
                    </wp:positionH>
                    <wp:positionV relativeFrom="page">
                      <wp:posOffset>5344795</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676AC" w14:textId="77777777" w:rsidR="00604891" w:rsidRDefault="0029562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04891" w:rsidRPr="0085764F">
                                      <w:rPr>
                                        <w:caps/>
                                        <w:color w:val="5B9BD5" w:themeColor="accent1"/>
                                        <w:sz w:val="64"/>
                                        <w:szCs w:val="64"/>
                                      </w:rPr>
                                      <w:t>TASA DE RETORNO DE LA EDUCACIÓN DE ECUADOR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3A3631F" w14:textId="77777777" w:rsidR="00604891" w:rsidRDefault="00604891">
                                    <w:pPr>
                                      <w:jc w:val="right"/>
                                      <w:rPr>
                                        <w:smallCaps/>
                                        <w:color w:val="404040" w:themeColor="text1" w:themeTint="BF"/>
                                        <w:sz w:val="36"/>
                                        <w:szCs w:val="36"/>
                                      </w:rPr>
                                    </w:pPr>
                                    <w:r>
                                      <w:rPr>
                                        <w:color w:val="404040" w:themeColor="text1" w:themeTint="BF"/>
                                        <w:sz w:val="36"/>
                                        <w:szCs w:val="36"/>
                                      </w:rPr>
                                      <w:t>Trabajo Final de Econometría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222FB7" id="Cuadro de texto 154" o:spid="_x0000_s1027" type="#_x0000_t202" style="position:absolute;left:0;text-align:left;margin-left:53.55pt;margin-top:420.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" filled="f" stroked="f" strokeweight=".5pt">
                    <v:textbox inset="126pt,0,54pt,0">
                      <w:txbxContent>
                        <w:p w14:paraId="192676AC" w14:textId="77777777" w:rsidR="00604891" w:rsidRDefault="0060489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5764F">
                                <w:rPr>
                                  <w:caps/>
                                  <w:color w:val="5B9BD5" w:themeColor="accent1"/>
                                  <w:sz w:val="64"/>
                                  <w:szCs w:val="64"/>
                                </w:rPr>
                                <w:t>TASA DE RETORNO DE LA EDUCACIÓN DE ECUADOR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A3631F" w14:textId="77777777" w:rsidR="00604891" w:rsidRDefault="00604891">
                              <w:pPr>
                                <w:jc w:val="right"/>
                                <w:rPr>
                                  <w:smallCaps/>
                                  <w:color w:val="404040" w:themeColor="text1" w:themeTint="BF"/>
                                  <w:sz w:val="36"/>
                                  <w:szCs w:val="36"/>
                                </w:rPr>
                              </w:pPr>
                              <w:r>
                                <w:rPr>
                                  <w:color w:val="404040" w:themeColor="text1" w:themeTint="BF"/>
                                  <w:sz w:val="36"/>
                                  <w:szCs w:val="36"/>
                                </w:rPr>
                                <w:t>Trabajo Final de Econometría</w:t>
                              </w:r>
                            </w:p>
                          </w:sdtContent>
                        </w:sdt>
                      </w:txbxContent>
                    </v:textbox>
                    <w10:wrap type="square" anchorx="page" anchory="page"/>
                  </v:shape>
                </w:pict>
              </mc:Fallback>
            </mc:AlternateContent>
          </w:r>
          <w:r>
            <w:rPr>
              <w:rFonts w:asciiTheme="majorHAnsi" w:hAnsiTheme="majorHAnsi" w:cstheme="majorHAnsi"/>
              <w:sz w:val="24"/>
              <w:szCs w:val="24"/>
            </w:rPr>
            <w:br w:type="page"/>
          </w:r>
        </w:p>
      </w:sdtContent>
    </w:sdt>
    <w:p w14:paraId="7FE2B07D" w14:textId="77777777" w:rsidR="00EE30F5" w:rsidRDefault="00EE30F5" w:rsidP="009F054D">
      <w:pPr>
        <w:tabs>
          <w:tab w:val="left" w:pos="1220"/>
        </w:tabs>
        <w:spacing w:line="259" w:lineRule="auto"/>
        <w:ind w:firstLine="0"/>
        <w:rPr>
          <w:rFonts w:asciiTheme="majorHAnsi" w:hAnsiTheme="majorHAnsi" w:cstheme="majorHAnsi"/>
          <w:sz w:val="24"/>
          <w:szCs w:val="24"/>
        </w:rPr>
      </w:pPr>
      <w:r>
        <w:rPr>
          <w:rFonts w:asciiTheme="majorHAnsi" w:hAnsiTheme="majorHAnsi" w:cstheme="majorHAnsi"/>
          <w:sz w:val="24"/>
          <w:szCs w:val="24"/>
        </w:rPr>
        <w:lastRenderedPageBreak/>
        <w:tab/>
      </w:r>
    </w:p>
    <w:sdt>
      <w:sdtPr>
        <w:rPr>
          <w:rFonts w:ascii="Times New Roman" w:eastAsiaTheme="minorHAnsi" w:hAnsi="Times New Roman" w:cstheme="minorBidi"/>
          <w:smallCaps w:val="0"/>
          <w:color w:val="auto"/>
          <w:sz w:val="22"/>
          <w:szCs w:val="22"/>
          <w:lang w:val="es-MX" w:eastAsia="en-US"/>
        </w:rPr>
        <w:id w:val="1142243119"/>
        <w:docPartObj>
          <w:docPartGallery w:val="Table of Contents"/>
          <w:docPartUnique/>
        </w:docPartObj>
      </w:sdtPr>
      <w:sdtEndPr>
        <w:rPr>
          <w:b/>
          <w:bCs/>
        </w:rPr>
      </w:sdtEndPr>
      <w:sdtContent>
        <w:p w14:paraId="3699997B" w14:textId="77777777" w:rsidR="00EE30F5" w:rsidRPr="009F054D" w:rsidRDefault="00EE30F5">
          <w:pPr>
            <w:pStyle w:val="TtuloTDC"/>
            <w:rPr>
              <w:rFonts w:ascii="Times New Roman" w:hAnsi="Times New Roman" w:cs="Times New Roman"/>
              <w:b/>
              <w:color w:val="auto"/>
              <w:sz w:val="24"/>
              <w:szCs w:val="24"/>
              <w:u w:val="single"/>
            </w:rPr>
          </w:pPr>
          <w:r w:rsidRPr="009F054D">
            <w:rPr>
              <w:rFonts w:ascii="Times New Roman" w:hAnsi="Times New Roman" w:cs="Times New Roman"/>
              <w:b/>
              <w:color w:val="auto"/>
              <w:sz w:val="24"/>
              <w:szCs w:val="24"/>
              <w:u w:val="single"/>
            </w:rPr>
            <w:t>Contenido</w:t>
          </w:r>
        </w:p>
        <w:p w14:paraId="013E7894" w14:textId="461D8BC0" w:rsidR="00D91CFE" w:rsidRDefault="00EE30F5">
          <w:pPr>
            <w:pStyle w:val="TDC1"/>
            <w:tabs>
              <w:tab w:val="right" w:leader="dot" w:pos="9016"/>
            </w:tabs>
            <w:rPr>
              <w:rFonts w:asciiTheme="minorHAnsi" w:eastAsiaTheme="minorEastAsia" w:hAnsiTheme="minorHAnsi"/>
              <w:noProof/>
              <w:lang w:val="es-ES" w:eastAsia="es-ES"/>
            </w:rPr>
          </w:pPr>
          <w:r>
            <w:fldChar w:fldCharType="begin"/>
          </w:r>
          <w:r>
            <w:instrText xml:space="preserve"> TOC \o "1-3" \h \z \u </w:instrText>
          </w:r>
          <w:r>
            <w:fldChar w:fldCharType="separate"/>
          </w:r>
          <w:hyperlink w:anchor="_Toc47032830" w:history="1">
            <w:r w:rsidR="00D91CFE" w:rsidRPr="0089577B">
              <w:rPr>
                <w:rStyle w:val="Hipervnculo"/>
                <w:noProof/>
              </w:rPr>
              <w:t>Resumen Y Palabras Clave</w:t>
            </w:r>
            <w:r w:rsidR="00D91CFE">
              <w:rPr>
                <w:noProof/>
                <w:webHidden/>
              </w:rPr>
              <w:tab/>
            </w:r>
            <w:r w:rsidR="00D91CFE">
              <w:rPr>
                <w:noProof/>
                <w:webHidden/>
              </w:rPr>
              <w:fldChar w:fldCharType="begin"/>
            </w:r>
            <w:r w:rsidR="00D91CFE">
              <w:rPr>
                <w:noProof/>
                <w:webHidden/>
              </w:rPr>
              <w:instrText xml:space="preserve"> PAGEREF _Toc47032830 \h </w:instrText>
            </w:r>
            <w:r w:rsidR="00D91CFE">
              <w:rPr>
                <w:noProof/>
                <w:webHidden/>
              </w:rPr>
            </w:r>
            <w:r w:rsidR="00D91CFE">
              <w:rPr>
                <w:noProof/>
                <w:webHidden/>
              </w:rPr>
              <w:fldChar w:fldCharType="separate"/>
            </w:r>
            <w:r w:rsidR="008C6AFB">
              <w:rPr>
                <w:noProof/>
                <w:webHidden/>
              </w:rPr>
              <w:t>3</w:t>
            </w:r>
            <w:r w:rsidR="00D91CFE">
              <w:rPr>
                <w:noProof/>
                <w:webHidden/>
              </w:rPr>
              <w:fldChar w:fldCharType="end"/>
            </w:r>
          </w:hyperlink>
        </w:p>
        <w:p w14:paraId="54A474F8" w14:textId="0F052556" w:rsidR="00D91CFE" w:rsidRDefault="00D91CFE">
          <w:pPr>
            <w:pStyle w:val="TDC1"/>
            <w:tabs>
              <w:tab w:val="right" w:leader="dot" w:pos="9016"/>
            </w:tabs>
            <w:rPr>
              <w:rFonts w:asciiTheme="minorHAnsi" w:eastAsiaTheme="minorEastAsia" w:hAnsiTheme="minorHAnsi"/>
              <w:noProof/>
              <w:lang w:val="es-ES" w:eastAsia="es-ES"/>
            </w:rPr>
          </w:pPr>
          <w:hyperlink w:anchor="_Toc47032831" w:history="1">
            <w:r w:rsidRPr="0089577B">
              <w:rPr>
                <w:rStyle w:val="Hipervnculo"/>
                <w:noProof/>
              </w:rPr>
              <w:t xml:space="preserve">Introducción </w:t>
            </w:r>
            <w:r>
              <w:rPr>
                <w:noProof/>
                <w:webHidden/>
              </w:rPr>
              <w:tab/>
            </w:r>
            <w:r>
              <w:rPr>
                <w:noProof/>
                <w:webHidden/>
              </w:rPr>
              <w:fldChar w:fldCharType="begin"/>
            </w:r>
            <w:r>
              <w:rPr>
                <w:noProof/>
                <w:webHidden/>
              </w:rPr>
              <w:instrText xml:space="preserve"> PAGEREF _Toc47032831 \h </w:instrText>
            </w:r>
            <w:r>
              <w:rPr>
                <w:noProof/>
                <w:webHidden/>
              </w:rPr>
            </w:r>
            <w:r>
              <w:rPr>
                <w:noProof/>
                <w:webHidden/>
              </w:rPr>
              <w:fldChar w:fldCharType="separate"/>
            </w:r>
            <w:r w:rsidR="008C6AFB">
              <w:rPr>
                <w:noProof/>
                <w:webHidden/>
              </w:rPr>
              <w:t>4</w:t>
            </w:r>
            <w:r>
              <w:rPr>
                <w:noProof/>
                <w:webHidden/>
              </w:rPr>
              <w:fldChar w:fldCharType="end"/>
            </w:r>
          </w:hyperlink>
        </w:p>
        <w:p w14:paraId="44283891" w14:textId="75C1C518" w:rsidR="00D91CFE" w:rsidRDefault="00D91CFE">
          <w:pPr>
            <w:pStyle w:val="TDC1"/>
            <w:tabs>
              <w:tab w:val="right" w:leader="dot" w:pos="9016"/>
            </w:tabs>
            <w:rPr>
              <w:rFonts w:asciiTheme="minorHAnsi" w:eastAsiaTheme="minorEastAsia" w:hAnsiTheme="minorHAnsi"/>
              <w:noProof/>
              <w:lang w:val="es-ES" w:eastAsia="es-ES"/>
            </w:rPr>
          </w:pPr>
          <w:hyperlink w:anchor="_Toc47032832" w:history="1">
            <w:r w:rsidRPr="0089577B">
              <w:rPr>
                <w:rStyle w:val="Hipervnculo"/>
                <w:noProof/>
              </w:rPr>
              <w:t xml:space="preserve">Revisión de la literatura: </w:t>
            </w:r>
            <w:r>
              <w:rPr>
                <w:noProof/>
                <w:webHidden/>
              </w:rPr>
              <w:tab/>
            </w:r>
            <w:r>
              <w:rPr>
                <w:noProof/>
                <w:webHidden/>
              </w:rPr>
              <w:fldChar w:fldCharType="begin"/>
            </w:r>
            <w:r>
              <w:rPr>
                <w:noProof/>
                <w:webHidden/>
              </w:rPr>
              <w:instrText xml:space="preserve"> PAGEREF _Toc47032832 \h </w:instrText>
            </w:r>
            <w:r>
              <w:rPr>
                <w:noProof/>
                <w:webHidden/>
              </w:rPr>
            </w:r>
            <w:r>
              <w:rPr>
                <w:noProof/>
                <w:webHidden/>
              </w:rPr>
              <w:fldChar w:fldCharType="separate"/>
            </w:r>
            <w:r w:rsidR="008C6AFB">
              <w:rPr>
                <w:noProof/>
                <w:webHidden/>
              </w:rPr>
              <w:t>6</w:t>
            </w:r>
            <w:r>
              <w:rPr>
                <w:noProof/>
                <w:webHidden/>
              </w:rPr>
              <w:fldChar w:fldCharType="end"/>
            </w:r>
          </w:hyperlink>
        </w:p>
        <w:p w14:paraId="560EFC40" w14:textId="63F1E4C6" w:rsidR="00D91CFE" w:rsidRDefault="00D91CFE">
          <w:pPr>
            <w:pStyle w:val="TDC1"/>
            <w:tabs>
              <w:tab w:val="right" w:leader="dot" w:pos="9016"/>
            </w:tabs>
            <w:rPr>
              <w:rFonts w:asciiTheme="minorHAnsi" w:eastAsiaTheme="minorEastAsia" w:hAnsiTheme="minorHAnsi"/>
              <w:noProof/>
              <w:lang w:val="es-ES" w:eastAsia="es-ES"/>
            </w:rPr>
          </w:pPr>
          <w:hyperlink w:anchor="_Toc47032833" w:history="1">
            <w:r w:rsidRPr="0089577B">
              <w:rPr>
                <w:rStyle w:val="Hipervnculo"/>
                <w:noProof/>
              </w:rPr>
              <w:t>Marco Teórico:</w:t>
            </w:r>
            <w:r>
              <w:rPr>
                <w:noProof/>
                <w:webHidden/>
              </w:rPr>
              <w:tab/>
            </w:r>
            <w:r>
              <w:rPr>
                <w:noProof/>
                <w:webHidden/>
              </w:rPr>
              <w:fldChar w:fldCharType="begin"/>
            </w:r>
            <w:r>
              <w:rPr>
                <w:noProof/>
                <w:webHidden/>
              </w:rPr>
              <w:instrText xml:space="preserve"> PAGEREF _Toc47032833 \h </w:instrText>
            </w:r>
            <w:r>
              <w:rPr>
                <w:noProof/>
                <w:webHidden/>
              </w:rPr>
            </w:r>
            <w:r>
              <w:rPr>
                <w:noProof/>
                <w:webHidden/>
              </w:rPr>
              <w:fldChar w:fldCharType="separate"/>
            </w:r>
            <w:r w:rsidR="008C6AFB">
              <w:rPr>
                <w:noProof/>
                <w:webHidden/>
              </w:rPr>
              <w:t>8</w:t>
            </w:r>
            <w:r>
              <w:rPr>
                <w:noProof/>
                <w:webHidden/>
              </w:rPr>
              <w:fldChar w:fldCharType="end"/>
            </w:r>
          </w:hyperlink>
        </w:p>
        <w:p w14:paraId="17EFFA78" w14:textId="77A85D8C" w:rsidR="00D91CFE" w:rsidRDefault="00D91CFE">
          <w:pPr>
            <w:pStyle w:val="TDC2"/>
            <w:tabs>
              <w:tab w:val="left" w:pos="1540"/>
              <w:tab w:val="right" w:leader="dot" w:pos="9016"/>
            </w:tabs>
            <w:rPr>
              <w:rFonts w:asciiTheme="minorHAnsi" w:eastAsiaTheme="minorEastAsia" w:hAnsiTheme="minorHAnsi"/>
              <w:noProof/>
              <w:lang w:val="es-ES" w:eastAsia="es-ES"/>
            </w:rPr>
          </w:pPr>
          <w:hyperlink w:anchor="_Toc47032834" w:history="1">
            <w:r w:rsidRPr="0089577B">
              <w:rPr>
                <w:rStyle w:val="Hipervnculo"/>
                <w:noProof/>
              </w:rPr>
              <w:t>1)</w:t>
            </w:r>
            <w:r>
              <w:rPr>
                <w:rFonts w:asciiTheme="minorHAnsi" w:eastAsiaTheme="minorEastAsia" w:hAnsiTheme="minorHAnsi"/>
                <w:noProof/>
                <w:lang w:val="es-ES" w:eastAsia="es-ES"/>
              </w:rPr>
              <w:tab/>
            </w:r>
            <w:r w:rsidRPr="0089577B">
              <w:rPr>
                <w:rStyle w:val="Hipervnculo"/>
                <w:noProof/>
              </w:rPr>
              <w:t>Teoría de capital humano</w:t>
            </w:r>
            <w:r>
              <w:rPr>
                <w:noProof/>
                <w:webHidden/>
              </w:rPr>
              <w:tab/>
            </w:r>
            <w:r>
              <w:rPr>
                <w:noProof/>
                <w:webHidden/>
              </w:rPr>
              <w:fldChar w:fldCharType="begin"/>
            </w:r>
            <w:r>
              <w:rPr>
                <w:noProof/>
                <w:webHidden/>
              </w:rPr>
              <w:instrText xml:space="preserve"> PAGEREF _Toc47032834 \h </w:instrText>
            </w:r>
            <w:r>
              <w:rPr>
                <w:noProof/>
                <w:webHidden/>
              </w:rPr>
            </w:r>
            <w:r>
              <w:rPr>
                <w:noProof/>
                <w:webHidden/>
              </w:rPr>
              <w:fldChar w:fldCharType="separate"/>
            </w:r>
            <w:r w:rsidR="008C6AFB">
              <w:rPr>
                <w:noProof/>
                <w:webHidden/>
              </w:rPr>
              <w:t>8</w:t>
            </w:r>
            <w:r>
              <w:rPr>
                <w:noProof/>
                <w:webHidden/>
              </w:rPr>
              <w:fldChar w:fldCharType="end"/>
            </w:r>
          </w:hyperlink>
        </w:p>
        <w:p w14:paraId="6C68918D" w14:textId="25B6FDCC" w:rsidR="00D91CFE" w:rsidRDefault="00D91CFE">
          <w:pPr>
            <w:pStyle w:val="TDC3"/>
            <w:tabs>
              <w:tab w:val="left" w:pos="1760"/>
              <w:tab w:val="right" w:leader="dot" w:pos="9016"/>
            </w:tabs>
            <w:rPr>
              <w:rFonts w:asciiTheme="minorHAnsi" w:eastAsiaTheme="minorEastAsia" w:hAnsiTheme="minorHAnsi"/>
              <w:noProof/>
              <w:lang w:val="es-ES" w:eastAsia="es-ES"/>
            </w:rPr>
          </w:pPr>
          <w:hyperlink w:anchor="_Toc47032835" w:history="1">
            <w:r w:rsidRPr="0089577B">
              <w:rPr>
                <w:rStyle w:val="Hipervnculo"/>
                <w:noProof/>
              </w:rPr>
              <w:t>a)</w:t>
            </w:r>
            <w:r>
              <w:rPr>
                <w:rFonts w:asciiTheme="minorHAnsi" w:eastAsiaTheme="minorEastAsia" w:hAnsiTheme="minorHAnsi"/>
                <w:noProof/>
                <w:lang w:val="es-ES" w:eastAsia="es-ES"/>
              </w:rPr>
              <w:tab/>
            </w:r>
            <w:r w:rsidRPr="0089577B">
              <w:rPr>
                <w:rStyle w:val="Hipervnculo"/>
                <w:noProof/>
              </w:rPr>
              <w:t>Antecedentes teóricos</w:t>
            </w:r>
            <w:r>
              <w:rPr>
                <w:noProof/>
                <w:webHidden/>
              </w:rPr>
              <w:tab/>
            </w:r>
            <w:r>
              <w:rPr>
                <w:noProof/>
                <w:webHidden/>
              </w:rPr>
              <w:fldChar w:fldCharType="begin"/>
            </w:r>
            <w:r>
              <w:rPr>
                <w:noProof/>
                <w:webHidden/>
              </w:rPr>
              <w:instrText xml:space="preserve"> PAGEREF _Toc47032835 \h </w:instrText>
            </w:r>
            <w:r>
              <w:rPr>
                <w:noProof/>
                <w:webHidden/>
              </w:rPr>
            </w:r>
            <w:r>
              <w:rPr>
                <w:noProof/>
                <w:webHidden/>
              </w:rPr>
              <w:fldChar w:fldCharType="separate"/>
            </w:r>
            <w:r w:rsidR="008C6AFB">
              <w:rPr>
                <w:noProof/>
                <w:webHidden/>
              </w:rPr>
              <w:t>8</w:t>
            </w:r>
            <w:r>
              <w:rPr>
                <w:noProof/>
                <w:webHidden/>
              </w:rPr>
              <w:fldChar w:fldCharType="end"/>
            </w:r>
          </w:hyperlink>
        </w:p>
        <w:p w14:paraId="02A4C4C3" w14:textId="637CE963" w:rsidR="00D91CFE" w:rsidRDefault="00D91CFE">
          <w:pPr>
            <w:pStyle w:val="TDC3"/>
            <w:tabs>
              <w:tab w:val="left" w:pos="1760"/>
              <w:tab w:val="right" w:leader="dot" w:pos="9016"/>
            </w:tabs>
            <w:rPr>
              <w:rFonts w:asciiTheme="minorHAnsi" w:eastAsiaTheme="minorEastAsia" w:hAnsiTheme="minorHAnsi"/>
              <w:noProof/>
              <w:lang w:val="es-ES" w:eastAsia="es-ES"/>
            </w:rPr>
          </w:pPr>
          <w:hyperlink w:anchor="_Toc47032836" w:history="1">
            <w:r w:rsidRPr="0089577B">
              <w:rPr>
                <w:rStyle w:val="Hipervnculo"/>
                <w:noProof/>
              </w:rPr>
              <w:t>b)</w:t>
            </w:r>
            <w:r>
              <w:rPr>
                <w:rFonts w:asciiTheme="minorHAnsi" w:eastAsiaTheme="minorEastAsia" w:hAnsiTheme="minorHAnsi"/>
                <w:noProof/>
                <w:lang w:val="es-ES" w:eastAsia="es-ES"/>
              </w:rPr>
              <w:tab/>
            </w:r>
            <w:r w:rsidRPr="0089577B">
              <w:rPr>
                <w:rStyle w:val="Hipervnculo"/>
                <w:noProof/>
              </w:rPr>
              <w:t>Consolidación teórica</w:t>
            </w:r>
            <w:r>
              <w:rPr>
                <w:noProof/>
                <w:webHidden/>
              </w:rPr>
              <w:tab/>
            </w:r>
            <w:r>
              <w:rPr>
                <w:noProof/>
                <w:webHidden/>
              </w:rPr>
              <w:fldChar w:fldCharType="begin"/>
            </w:r>
            <w:r>
              <w:rPr>
                <w:noProof/>
                <w:webHidden/>
              </w:rPr>
              <w:instrText xml:space="preserve"> PAGEREF _Toc47032836 \h </w:instrText>
            </w:r>
            <w:r>
              <w:rPr>
                <w:noProof/>
                <w:webHidden/>
              </w:rPr>
            </w:r>
            <w:r>
              <w:rPr>
                <w:noProof/>
                <w:webHidden/>
              </w:rPr>
              <w:fldChar w:fldCharType="separate"/>
            </w:r>
            <w:r w:rsidR="008C6AFB">
              <w:rPr>
                <w:noProof/>
                <w:webHidden/>
              </w:rPr>
              <w:t>8</w:t>
            </w:r>
            <w:r>
              <w:rPr>
                <w:noProof/>
                <w:webHidden/>
              </w:rPr>
              <w:fldChar w:fldCharType="end"/>
            </w:r>
          </w:hyperlink>
        </w:p>
        <w:p w14:paraId="061D2E1B" w14:textId="4114BD6A" w:rsidR="00D91CFE" w:rsidRDefault="00D91CFE">
          <w:pPr>
            <w:pStyle w:val="TDC1"/>
            <w:tabs>
              <w:tab w:val="right" w:leader="dot" w:pos="9016"/>
            </w:tabs>
            <w:rPr>
              <w:rFonts w:asciiTheme="minorHAnsi" w:eastAsiaTheme="minorEastAsia" w:hAnsiTheme="minorHAnsi"/>
              <w:noProof/>
              <w:lang w:val="es-ES" w:eastAsia="es-ES"/>
            </w:rPr>
          </w:pPr>
          <w:hyperlink w:anchor="_Toc47032837" w:history="1">
            <w:r w:rsidRPr="0089577B">
              <w:rPr>
                <w:rStyle w:val="Hipervnculo"/>
                <w:noProof/>
              </w:rPr>
              <w:t>Modelos Econométricos</w:t>
            </w:r>
            <w:r>
              <w:rPr>
                <w:noProof/>
                <w:webHidden/>
              </w:rPr>
              <w:tab/>
            </w:r>
            <w:r>
              <w:rPr>
                <w:noProof/>
                <w:webHidden/>
              </w:rPr>
              <w:fldChar w:fldCharType="begin"/>
            </w:r>
            <w:r>
              <w:rPr>
                <w:noProof/>
                <w:webHidden/>
              </w:rPr>
              <w:instrText xml:space="preserve"> PAGEREF _Toc47032837 \h </w:instrText>
            </w:r>
            <w:r>
              <w:rPr>
                <w:noProof/>
                <w:webHidden/>
              </w:rPr>
            </w:r>
            <w:r>
              <w:rPr>
                <w:noProof/>
                <w:webHidden/>
              </w:rPr>
              <w:fldChar w:fldCharType="separate"/>
            </w:r>
            <w:r w:rsidR="008C6AFB">
              <w:rPr>
                <w:noProof/>
                <w:webHidden/>
              </w:rPr>
              <w:t>13</w:t>
            </w:r>
            <w:r>
              <w:rPr>
                <w:noProof/>
                <w:webHidden/>
              </w:rPr>
              <w:fldChar w:fldCharType="end"/>
            </w:r>
          </w:hyperlink>
        </w:p>
        <w:p w14:paraId="287E7D4E" w14:textId="25914A01" w:rsidR="00D91CFE" w:rsidRDefault="00D91CFE">
          <w:pPr>
            <w:pStyle w:val="TDC2"/>
            <w:tabs>
              <w:tab w:val="left" w:pos="1540"/>
              <w:tab w:val="right" w:leader="dot" w:pos="9016"/>
            </w:tabs>
            <w:rPr>
              <w:rFonts w:asciiTheme="minorHAnsi" w:eastAsiaTheme="minorEastAsia" w:hAnsiTheme="minorHAnsi"/>
              <w:noProof/>
              <w:lang w:val="es-ES" w:eastAsia="es-ES"/>
            </w:rPr>
          </w:pPr>
          <w:hyperlink w:anchor="_Toc47032838" w:history="1">
            <w:r w:rsidRPr="0089577B">
              <w:rPr>
                <w:rStyle w:val="Hipervnculo"/>
                <w:noProof/>
              </w:rPr>
              <w:t>1)</w:t>
            </w:r>
            <w:r>
              <w:rPr>
                <w:rFonts w:asciiTheme="minorHAnsi" w:eastAsiaTheme="minorEastAsia" w:hAnsiTheme="minorHAnsi"/>
                <w:noProof/>
                <w:lang w:val="es-ES" w:eastAsia="es-ES"/>
              </w:rPr>
              <w:tab/>
            </w:r>
            <w:r w:rsidRPr="0089577B">
              <w:rPr>
                <w:rStyle w:val="Hipervnculo"/>
                <w:noProof/>
              </w:rPr>
              <w:t>Alternativas al modelo clásico de capital humano</w:t>
            </w:r>
            <w:r>
              <w:rPr>
                <w:noProof/>
                <w:webHidden/>
              </w:rPr>
              <w:tab/>
            </w:r>
            <w:r>
              <w:rPr>
                <w:noProof/>
                <w:webHidden/>
              </w:rPr>
              <w:fldChar w:fldCharType="begin"/>
            </w:r>
            <w:r>
              <w:rPr>
                <w:noProof/>
                <w:webHidden/>
              </w:rPr>
              <w:instrText xml:space="preserve"> PAGEREF _Toc47032838 \h </w:instrText>
            </w:r>
            <w:r>
              <w:rPr>
                <w:noProof/>
                <w:webHidden/>
              </w:rPr>
            </w:r>
            <w:r>
              <w:rPr>
                <w:noProof/>
                <w:webHidden/>
              </w:rPr>
              <w:fldChar w:fldCharType="separate"/>
            </w:r>
            <w:r w:rsidR="008C6AFB">
              <w:rPr>
                <w:noProof/>
                <w:webHidden/>
              </w:rPr>
              <w:t>13</w:t>
            </w:r>
            <w:r>
              <w:rPr>
                <w:noProof/>
                <w:webHidden/>
              </w:rPr>
              <w:fldChar w:fldCharType="end"/>
            </w:r>
          </w:hyperlink>
        </w:p>
        <w:p w14:paraId="1799EC5A" w14:textId="52CB15DC" w:rsidR="00D91CFE" w:rsidRDefault="00D91CFE">
          <w:pPr>
            <w:pStyle w:val="TDC3"/>
            <w:tabs>
              <w:tab w:val="left" w:pos="1760"/>
              <w:tab w:val="right" w:leader="dot" w:pos="9016"/>
            </w:tabs>
            <w:rPr>
              <w:rFonts w:asciiTheme="minorHAnsi" w:eastAsiaTheme="minorEastAsia" w:hAnsiTheme="minorHAnsi"/>
              <w:noProof/>
              <w:lang w:val="es-ES" w:eastAsia="es-ES"/>
            </w:rPr>
          </w:pPr>
          <w:hyperlink w:anchor="_Toc47032839" w:history="1">
            <w:r w:rsidRPr="0089577B">
              <w:rPr>
                <w:rStyle w:val="Hipervnculo"/>
                <w:noProof/>
              </w:rPr>
              <w:t>a)</w:t>
            </w:r>
            <w:r>
              <w:rPr>
                <w:rFonts w:asciiTheme="minorHAnsi" w:eastAsiaTheme="minorEastAsia" w:hAnsiTheme="minorHAnsi"/>
                <w:noProof/>
                <w:lang w:val="es-ES" w:eastAsia="es-ES"/>
              </w:rPr>
              <w:tab/>
            </w:r>
            <w:r w:rsidRPr="0089577B">
              <w:rPr>
                <w:rStyle w:val="Hipervnculo"/>
                <w:noProof/>
              </w:rPr>
              <w:t>La transformación Box-Cox</w:t>
            </w:r>
            <w:r>
              <w:rPr>
                <w:noProof/>
                <w:webHidden/>
              </w:rPr>
              <w:tab/>
            </w:r>
            <w:r>
              <w:rPr>
                <w:noProof/>
                <w:webHidden/>
              </w:rPr>
              <w:fldChar w:fldCharType="begin"/>
            </w:r>
            <w:r>
              <w:rPr>
                <w:noProof/>
                <w:webHidden/>
              </w:rPr>
              <w:instrText xml:space="preserve"> PAGEREF _Toc47032839 \h </w:instrText>
            </w:r>
            <w:r>
              <w:rPr>
                <w:noProof/>
                <w:webHidden/>
              </w:rPr>
            </w:r>
            <w:r>
              <w:rPr>
                <w:noProof/>
                <w:webHidden/>
              </w:rPr>
              <w:fldChar w:fldCharType="separate"/>
            </w:r>
            <w:r w:rsidR="008C6AFB">
              <w:rPr>
                <w:noProof/>
                <w:webHidden/>
              </w:rPr>
              <w:t>13</w:t>
            </w:r>
            <w:r>
              <w:rPr>
                <w:noProof/>
                <w:webHidden/>
              </w:rPr>
              <w:fldChar w:fldCharType="end"/>
            </w:r>
          </w:hyperlink>
        </w:p>
        <w:p w14:paraId="070CE6D1" w14:textId="62B2758B" w:rsidR="00D91CFE" w:rsidRDefault="00D91CFE">
          <w:pPr>
            <w:pStyle w:val="TDC3"/>
            <w:tabs>
              <w:tab w:val="left" w:pos="1760"/>
              <w:tab w:val="right" w:leader="dot" w:pos="9016"/>
            </w:tabs>
            <w:rPr>
              <w:rFonts w:asciiTheme="minorHAnsi" w:eastAsiaTheme="minorEastAsia" w:hAnsiTheme="minorHAnsi"/>
              <w:noProof/>
              <w:lang w:val="es-ES" w:eastAsia="es-ES"/>
            </w:rPr>
          </w:pPr>
          <w:hyperlink w:anchor="_Toc47032840" w:history="1">
            <w:r w:rsidRPr="0089577B">
              <w:rPr>
                <w:rStyle w:val="Hipervnculo"/>
                <w:noProof/>
              </w:rPr>
              <w:t>b)</w:t>
            </w:r>
            <w:r>
              <w:rPr>
                <w:rFonts w:asciiTheme="minorHAnsi" w:eastAsiaTheme="minorEastAsia" w:hAnsiTheme="minorHAnsi"/>
                <w:noProof/>
                <w:lang w:val="es-ES" w:eastAsia="es-ES"/>
              </w:rPr>
              <w:tab/>
            </w:r>
            <w:r w:rsidRPr="0089577B">
              <w:rPr>
                <w:rStyle w:val="Hipervnculo"/>
                <w:noProof/>
              </w:rPr>
              <w:t>Ecuación de Mincer con transformación BOX-COX</w:t>
            </w:r>
            <w:r>
              <w:rPr>
                <w:noProof/>
                <w:webHidden/>
              </w:rPr>
              <w:tab/>
            </w:r>
            <w:r>
              <w:rPr>
                <w:noProof/>
                <w:webHidden/>
              </w:rPr>
              <w:fldChar w:fldCharType="begin"/>
            </w:r>
            <w:r>
              <w:rPr>
                <w:noProof/>
                <w:webHidden/>
              </w:rPr>
              <w:instrText xml:space="preserve"> PAGEREF _Toc47032840 \h </w:instrText>
            </w:r>
            <w:r>
              <w:rPr>
                <w:noProof/>
                <w:webHidden/>
              </w:rPr>
            </w:r>
            <w:r>
              <w:rPr>
                <w:noProof/>
                <w:webHidden/>
              </w:rPr>
              <w:fldChar w:fldCharType="separate"/>
            </w:r>
            <w:r w:rsidR="008C6AFB">
              <w:rPr>
                <w:noProof/>
                <w:webHidden/>
              </w:rPr>
              <w:t>14</w:t>
            </w:r>
            <w:r>
              <w:rPr>
                <w:noProof/>
                <w:webHidden/>
              </w:rPr>
              <w:fldChar w:fldCharType="end"/>
            </w:r>
          </w:hyperlink>
        </w:p>
        <w:p w14:paraId="14FF9EE8" w14:textId="04884FCA" w:rsidR="00D91CFE" w:rsidRDefault="00D91CFE">
          <w:pPr>
            <w:pStyle w:val="TDC3"/>
            <w:tabs>
              <w:tab w:val="left" w:pos="1760"/>
              <w:tab w:val="right" w:leader="dot" w:pos="9016"/>
            </w:tabs>
            <w:rPr>
              <w:rFonts w:asciiTheme="minorHAnsi" w:eastAsiaTheme="minorEastAsia" w:hAnsiTheme="minorHAnsi"/>
              <w:noProof/>
              <w:lang w:val="es-ES" w:eastAsia="es-ES"/>
            </w:rPr>
          </w:pPr>
          <w:hyperlink w:anchor="_Toc47032841" w:history="1">
            <w:r w:rsidRPr="0089577B">
              <w:rPr>
                <w:rStyle w:val="Hipervnculo"/>
                <w:noProof/>
              </w:rPr>
              <w:t>c)</w:t>
            </w:r>
            <w:r>
              <w:rPr>
                <w:rFonts w:asciiTheme="minorHAnsi" w:eastAsiaTheme="minorEastAsia" w:hAnsiTheme="minorHAnsi"/>
                <w:noProof/>
                <w:lang w:val="es-ES" w:eastAsia="es-ES"/>
              </w:rPr>
              <w:tab/>
            </w:r>
            <w:r w:rsidRPr="0089577B">
              <w:rPr>
                <w:rStyle w:val="Hipervnculo"/>
                <w:noProof/>
              </w:rPr>
              <w:t>Modelo de Thomas Johnson</w:t>
            </w:r>
            <w:r>
              <w:rPr>
                <w:noProof/>
                <w:webHidden/>
              </w:rPr>
              <w:tab/>
            </w:r>
            <w:r>
              <w:rPr>
                <w:noProof/>
                <w:webHidden/>
              </w:rPr>
              <w:fldChar w:fldCharType="begin"/>
            </w:r>
            <w:r>
              <w:rPr>
                <w:noProof/>
                <w:webHidden/>
              </w:rPr>
              <w:instrText xml:space="preserve"> PAGEREF _Toc47032841 \h </w:instrText>
            </w:r>
            <w:r>
              <w:rPr>
                <w:noProof/>
                <w:webHidden/>
              </w:rPr>
            </w:r>
            <w:r>
              <w:rPr>
                <w:noProof/>
                <w:webHidden/>
              </w:rPr>
              <w:fldChar w:fldCharType="separate"/>
            </w:r>
            <w:r w:rsidR="008C6AFB">
              <w:rPr>
                <w:noProof/>
                <w:webHidden/>
              </w:rPr>
              <w:t>14</w:t>
            </w:r>
            <w:r>
              <w:rPr>
                <w:noProof/>
                <w:webHidden/>
              </w:rPr>
              <w:fldChar w:fldCharType="end"/>
            </w:r>
          </w:hyperlink>
        </w:p>
        <w:p w14:paraId="2D7FE43D" w14:textId="7F0F5047" w:rsidR="00D91CFE" w:rsidRDefault="00D91CFE">
          <w:pPr>
            <w:pStyle w:val="TDC2"/>
            <w:tabs>
              <w:tab w:val="left" w:pos="1540"/>
              <w:tab w:val="right" w:leader="dot" w:pos="9016"/>
            </w:tabs>
            <w:rPr>
              <w:rFonts w:asciiTheme="minorHAnsi" w:eastAsiaTheme="minorEastAsia" w:hAnsiTheme="minorHAnsi"/>
              <w:noProof/>
              <w:lang w:val="es-ES" w:eastAsia="es-ES"/>
            </w:rPr>
          </w:pPr>
          <w:hyperlink w:anchor="_Toc47032842" w:history="1">
            <w:r w:rsidRPr="0089577B">
              <w:rPr>
                <w:rStyle w:val="Hipervnculo"/>
                <w:noProof/>
              </w:rPr>
              <w:t>2)</w:t>
            </w:r>
            <w:r>
              <w:rPr>
                <w:rFonts w:asciiTheme="minorHAnsi" w:eastAsiaTheme="minorEastAsia" w:hAnsiTheme="minorHAnsi"/>
                <w:noProof/>
                <w:lang w:val="es-ES" w:eastAsia="es-ES"/>
              </w:rPr>
              <w:tab/>
            </w:r>
            <w:r w:rsidRPr="0089577B">
              <w:rPr>
                <w:rStyle w:val="Hipervnculo"/>
                <w:noProof/>
              </w:rPr>
              <w:t>Estudio de las variables y base de datos</w:t>
            </w:r>
            <w:r>
              <w:rPr>
                <w:noProof/>
                <w:webHidden/>
              </w:rPr>
              <w:tab/>
            </w:r>
            <w:r>
              <w:rPr>
                <w:noProof/>
                <w:webHidden/>
              </w:rPr>
              <w:fldChar w:fldCharType="begin"/>
            </w:r>
            <w:r>
              <w:rPr>
                <w:noProof/>
                <w:webHidden/>
              </w:rPr>
              <w:instrText xml:space="preserve"> PAGEREF _Toc47032842 \h </w:instrText>
            </w:r>
            <w:r>
              <w:rPr>
                <w:noProof/>
                <w:webHidden/>
              </w:rPr>
            </w:r>
            <w:r>
              <w:rPr>
                <w:noProof/>
                <w:webHidden/>
              </w:rPr>
              <w:fldChar w:fldCharType="separate"/>
            </w:r>
            <w:r w:rsidR="008C6AFB">
              <w:rPr>
                <w:noProof/>
                <w:webHidden/>
              </w:rPr>
              <w:t>16</w:t>
            </w:r>
            <w:r>
              <w:rPr>
                <w:noProof/>
                <w:webHidden/>
              </w:rPr>
              <w:fldChar w:fldCharType="end"/>
            </w:r>
          </w:hyperlink>
        </w:p>
        <w:p w14:paraId="1E63D1F7" w14:textId="34E61CD6" w:rsidR="00D91CFE" w:rsidRDefault="00D91CFE">
          <w:pPr>
            <w:pStyle w:val="TDC3"/>
            <w:tabs>
              <w:tab w:val="left" w:pos="1760"/>
              <w:tab w:val="right" w:leader="dot" w:pos="9016"/>
            </w:tabs>
            <w:rPr>
              <w:rFonts w:asciiTheme="minorHAnsi" w:eastAsiaTheme="minorEastAsia" w:hAnsiTheme="minorHAnsi"/>
              <w:noProof/>
              <w:lang w:val="es-ES" w:eastAsia="es-ES"/>
            </w:rPr>
          </w:pPr>
          <w:hyperlink w:anchor="_Toc47032843" w:history="1">
            <w:r w:rsidRPr="0089577B">
              <w:rPr>
                <w:rStyle w:val="Hipervnculo"/>
                <w:noProof/>
              </w:rPr>
              <w:t>a)</w:t>
            </w:r>
            <w:r>
              <w:rPr>
                <w:rFonts w:asciiTheme="minorHAnsi" w:eastAsiaTheme="minorEastAsia" w:hAnsiTheme="minorHAnsi"/>
                <w:noProof/>
                <w:lang w:val="es-ES" w:eastAsia="es-ES"/>
              </w:rPr>
              <w:tab/>
            </w:r>
            <w:r w:rsidRPr="0089577B">
              <w:rPr>
                <w:rStyle w:val="Hipervnculo"/>
                <w:noProof/>
              </w:rPr>
              <w:t>Edad</w:t>
            </w:r>
            <w:r>
              <w:rPr>
                <w:noProof/>
                <w:webHidden/>
              </w:rPr>
              <w:tab/>
            </w:r>
            <w:r>
              <w:rPr>
                <w:noProof/>
                <w:webHidden/>
              </w:rPr>
              <w:fldChar w:fldCharType="begin"/>
            </w:r>
            <w:r>
              <w:rPr>
                <w:noProof/>
                <w:webHidden/>
              </w:rPr>
              <w:instrText xml:space="preserve"> PAGEREF _Toc47032843 \h </w:instrText>
            </w:r>
            <w:r>
              <w:rPr>
                <w:noProof/>
                <w:webHidden/>
              </w:rPr>
            </w:r>
            <w:r>
              <w:rPr>
                <w:noProof/>
                <w:webHidden/>
              </w:rPr>
              <w:fldChar w:fldCharType="separate"/>
            </w:r>
            <w:r w:rsidR="008C6AFB">
              <w:rPr>
                <w:noProof/>
                <w:webHidden/>
              </w:rPr>
              <w:t>16</w:t>
            </w:r>
            <w:r>
              <w:rPr>
                <w:noProof/>
                <w:webHidden/>
              </w:rPr>
              <w:fldChar w:fldCharType="end"/>
            </w:r>
          </w:hyperlink>
        </w:p>
        <w:p w14:paraId="767AABBC" w14:textId="70E5CC62" w:rsidR="00D91CFE" w:rsidRDefault="00D91CFE">
          <w:pPr>
            <w:pStyle w:val="TDC3"/>
            <w:tabs>
              <w:tab w:val="left" w:pos="1760"/>
              <w:tab w:val="right" w:leader="dot" w:pos="9016"/>
            </w:tabs>
            <w:rPr>
              <w:rFonts w:asciiTheme="minorHAnsi" w:eastAsiaTheme="minorEastAsia" w:hAnsiTheme="minorHAnsi"/>
              <w:noProof/>
              <w:lang w:val="es-ES" w:eastAsia="es-ES"/>
            </w:rPr>
          </w:pPr>
          <w:hyperlink w:anchor="_Toc47032844" w:history="1">
            <w:r w:rsidRPr="0089577B">
              <w:rPr>
                <w:rStyle w:val="Hipervnculo"/>
                <w:noProof/>
              </w:rPr>
              <w:t>b)</w:t>
            </w:r>
            <w:r>
              <w:rPr>
                <w:rFonts w:asciiTheme="minorHAnsi" w:eastAsiaTheme="minorEastAsia" w:hAnsiTheme="minorHAnsi"/>
                <w:noProof/>
                <w:lang w:val="es-ES" w:eastAsia="es-ES"/>
              </w:rPr>
              <w:tab/>
            </w:r>
            <w:r w:rsidRPr="0089577B">
              <w:rPr>
                <w:rStyle w:val="Hipervnculo"/>
                <w:noProof/>
              </w:rPr>
              <w:t>Años de Experiencia</w:t>
            </w:r>
            <w:r>
              <w:rPr>
                <w:noProof/>
                <w:webHidden/>
              </w:rPr>
              <w:tab/>
            </w:r>
            <w:r>
              <w:rPr>
                <w:noProof/>
                <w:webHidden/>
              </w:rPr>
              <w:fldChar w:fldCharType="begin"/>
            </w:r>
            <w:r>
              <w:rPr>
                <w:noProof/>
                <w:webHidden/>
              </w:rPr>
              <w:instrText xml:space="preserve"> PAGEREF _Toc47032844 \h </w:instrText>
            </w:r>
            <w:r>
              <w:rPr>
                <w:noProof/>
                <w:webHidden/>
              </w:rPr>
            </w:r>
            <w:r>
              <w:rPr>
                <w:noProof/>
                <w:webHidden/>
              </w:rPr>
              <w:fldChar w:fldCharType="separate"/>
            </w:r>
            <w:r w:rsidR="008C6AFB">
              <w:rPr>
                <w:noProof/>
                <w:webHidden/>
              </w:rPr>
              <w:t>17</w:t>
            </w:r>
            <w:r>
              <w:rPr>
                <w:noProof/>
                <w:webHidden/>
              </w:rPr>
              <w:fldChar w:fldCharType="end"/>
            </w:r>
          </w:hyperlink>
        </w:p>
        <w:p w14:paraId="5B1B39ED" w14:textId="0B976521" w:rsidR="00D91CFE" w:rsidRDefault="00D91CFE">
          <w:pPr>
            <w:pStyle w:val="TDC3"/>
            <w:tabs>
              <w:tab w:val="left" w:pos="1760"/>
              <w:tab w:val="right" w:leader="dot" w:pos="9016"/>
            </w:tabs>
            <w:rPr>
              <w:rFonts w:asciiTheme="minorHAnsi" w:eastAsiaTheme="minorEastAsia" w:hAnsiTheme="minorHAnsi"/>
              <w:noProof/>
              <w:lang w:val="es-ES" w:eastAsia="es-ES"/>
            </w:rPr>
          </w:pPr>
          <w:hyperlink w:anchor="_Toc47032845" w:history="1">
            <w:r w:rsidRPr="0089577B">
              <w:rPr>
                <w:rStyle w:val="Hipervnculo"/>
                <w:noProof/>
              </w:rPr>
              <w:t>c)</w:t>
            </w:r>
            <w:r>
              <w:rPr>
                <w:rFonts w:asciiTheme="minorHAnsi" w:eastAsiaTheme="minorEastAsia" w:hAnsiTheme="minorHAnsi"/>
                <w:noProof/>
                <w:lang w:val="es-ES" w:eastAsia="es-ES"/>
              </w:rPr>
              <w:tab/>
            </w:r>
            <w:r w:rsidRPr="0089577B">
              <w:rPr>
                <w:rStyle w:val="Hipervnculo"/>
                <w:noProof/>
              </w:rPr>
              <w:t>Años de educación</w:t>
            </w:r>
            <w:r>
              <w:rPr>
                <w:noProof/>
                <w:webHidden/>
              </w:rPr>
              <w:tab/>
            </w:r>
            <w:r>
              <w:rPr>
                <w:noProof/>
                <w:webHidden/>
              </w:rPr>
              <w:fldChar w:fldCharType="begin"/>
            </w:r>
            <w:r>
              <w:rPr>
                <w:noProof/>
                <w:webHidden/>
              </w:rPr>
              <w:instrText xml:space="preserve"> PAGEREF _Toc47032845 \h </w:instrText>
            </w:r>
            <w:r>
              <w:rPr>
                <w:noProof/>
                <w:webHidden/>
              </w:rPr>
            </w:r>
            <w:r>
              <w:rPr>
                <w:noProof/>
                <w:webHidden/>
              </w:rPr>
              <w:fldChar w:fldCharType="separate"/>
            </w:r>
            <w:r w:rsidR="008C6AFB">
              <w:rPr>
                <w:noProof/>
                <w:webHidden/>
              </w:rPr>
              <w:t>19</w:t>
            </w:r>
            <w:r>
              <w:rPr>
                <w:noProof/>
                <w:webHidden/>
              </w:rPr>
              <w:fldChar w:fldCharType="end"/>
            </w:r>
          </w:hyperlink>
        </w:p>
        <w:p w14:paraId="3E8A2D9D" w14:textId="4766DC92" w:rsidR="00D91CFE" w:rsidRDefault="00D91CFE">
          <w:pPr>
            <w:pStyle w:val="TDC3"/>
            <w:tabs>
              <w:tab w:val="left" w:pos="1760"/>
              <w:tab w:val="right" w:leader="dot" w:pos="9016"/>
            </w:tabs>
            <w:rPr>
              <w:rFonts w:asciiTheme="minorHAnsi" w:eastAsiaTheme="minorEastAsia" w:hAnsiTheme="minorHAnsi"/>
              <w:noProof/>
              <w:lang w:val="es-ES" w:eastAsia="es-ES"/>
            </w:rPr>
          </w:pPr>
          <w:hyperlink w:anchor="_Toc47032846" w:history="1">
            <w:r w:rsidRPr="0089577B">
              <w:rPr>
                <w:rStyle w:val="Hipervnculo"/>
                <w:noProof/>
              </w:rPr>
              <w:t>d)</w:t>
            </w:r>
            <w:r>
              <w:rPr>
                <w:rFonts w:asciiTheme="minorHAnsi" w:eastAsiaTheme="minorEastAsia" w:hAnsiTheme="minorHAnsi"/>
                <w:noProof/>
                <w:lang w:val="es-ES" w:eastAsia="es-ES"/>
              </w:rPr>
              <w:tab/>
            </w:r>
            <w:r w:rsidRPr="0089577B">
              <w:rPr>
                <w:rStyle w:val="Hipervnculo"/>
                <w:noProof/>
              </w:rPr>
              <w:t>Nivel de ingresos</w:t>
            </w:r>
            <w:r>
              <w:rPr>
                <w:noProof/>
                <w:webHidden/>
              </w:rPr>
              <w:tab/>
            </w:r>
            <w:r>
              <w:rPr>
                <w:noProof/>
                <w:webHidden/>
              </w:rPr>
              <w:fldChar w:fldCharType="begin"/>
            </w:r>
            <w:r>
              <w:rPr>
                <w:noProof/>
                <w:webHidden/>
              </w:rPr>
              <w:instrText xml:space="preserve"> PAGEREF _Toc47032846 \h </w:instrText>
            </w:r>
            <w:r>
              <w:rPr>
                <w:noProof/>
                <w:webHidden/>
              </w:rPr>
            </w:r>
            <w:r>
              <w:rPr>
                <w:noProof/>
                <w:webHidden/>
              </w:rPr>
              <w:fldChar w:fldCharType="separate"/>
            </w:r>
            <w:r w:rsidR="008C6AFB">
              <w:rPr>
                <w:noProof/>
                <w:webHidden/>
              </w:rPr>
              <w:t>19</w:t>
            </w:r>
            <w:r>
              <w:rPr>
                <w:noProof/>
                <w:webHidden/>
              </w:rPr>
              <w:fldChar w:fldCharType="end"/>
            </w:r>
          </w:hyperlink>
        </w:p>
        <w:p w14:paraId="5604A4D1" w14:textId="408E8ED2" w:rsidR="00D91CFE" w:rsidRDefault="00D91CFE">
          <w:pPr>
            <w:pStyle w:val="TDC3"/>
            <w:tabs>
              <w:tab w:val="left" w:pos="1760"/>
              <w:tab w:val="right" w:leader="dot" w:pos="9016"/>
            </w:tabs>
            <w:rPr>
              <w:rFonts w:asciiTheme="minorHAnsi" w:eastAsiaTheme="minorEastAsia" w:hAnsiTheme="minorHAnsi"/>
              <w:noProof/>
              <w:lang w:val="es-ES" w:eastAsia="es-ES"/>
            </w:rPr>
          </w:pPr>
          <w:hyperlink w:anchor="_Toc47032847" w:history="1">
            <w:r w:rsidRPr="0089577B">
              <w:rPr>
                <w:rStyle w:val="Hipervnculo"/>
                <w:noProof/>
              </w:rPr>
              <w:t>e)</w:t>
            </w:r>
            <w:r>
              <w:rPr>
                <w:rFonts w:asciiTheme="minorHAnsi" w:eastAsiaTheme="minorEastAsia" w:hAnsiTheme="minorHAnsi"/>
                <w:noProof/>
                <w:lang w:val="es-ES" w:eastAsia="es-ES"/>
              </w:rPr>
              <w:tab/>
            </w:r>
            <w:r w:rsidRPr="0089577B">
              <w:rPr>
                <w:rStyle w:val="Hipervnculo"/>
                <w:noProof/>
              </w:rPr>
              <w:t>Longitud de la vida laboral del individuo</w:t>
            </w:r>
            <w:r>
              <w:rPr>
                <w:noProof/>
                <w:webHidden/>
              </w:rPr>
              <w:tab/>
            </w:r>
            <w:r>
              <w:rPr>
                <w:noProof/>
                <w:webHidden/>
              </w:rPr>
              <w:fldChar w:fldCharType="begin"/>
            </w:r>
            <w:r>
              <w:rPr>
                <w:noProof/>
                <w:webHidden/>
              </w:rPr>
              <w:instrText xml:space="preserve"> PAGEREF _Toc47032847 \h </w:instrText>
            </w:r>
            <w:r>
              <w:rPr>
                <w:noProof/>
                <w:webHidden/>
              </w:rPr>
            </w:r>
            <w:r>
              <w:rPr>
                <w:noProof/>
                <w:webHidden/>
              </w:rPr>
              <w:fldChar w:fldCharType="separate"/>
            </w:r>
            <w:r w:rsidR="008C6AFB">
              <w:rPr>
                <w:noProof/>
                <w:webHidden/>
              </w:rPr>
              <w:t>20</w:t>
            </w:r>
            <w:r>
              <w:rPr>
                <w:noProof/>
                <w:webHidden/>
              </w:rPr>
              <w:fldChar w:fldCharType="end"/>
            </w:r>
          </w:hyperlink>
        </w:p>
        <w:p w14:paraId="0B33DC64" w14:textId="6BD6914B" w:rsidR="00D91CFE" w:rsidRDefault="00D91CFE">
          <w:pPr>
            <w:pStyle w:val="TDC1"/>
            <w:tabs>
              <w:tab w:val="right" w:leader="dot" w:pos="9016"/>
            </w:tabs>
            <w:rPr>
              <w:rFonts w:asciiTheme="minorHAnsi" w:eastAsiaTheme="minorEastAsia" w:hAnsiTheme="minorHAnsi"/>
              <w:noProof/>
              <w:lang w:val="es-ES" w:eastAsia="es-ES"/>
            </w:rPr>
          </w:pPr>
          <w:hyperlink w:anchor="_Toc47032848" w:history="1">
            <w:r w:rsidRPr="0089577B">
              <w:rPr>
                <w:rStyle w:val="Hipervnculo"/>
                <w:noProof/>
              </w:rPr>
              <w:t>Resultados</w:t>
            </w:r>
            <w:r>
              <w:rPr>
                <w:noProof/>
                <w:webHidden/>
              </w:rPr>
              <w:tab/>
            </w:r>
            <w:r>
              <w:rPr>
                <w:noProof/>
                <w:webHidden/>
              </w:rPr>
              <w:fldChar w:fldCharType="begin"/>
            </w:r>
            <w:r>
              <w:rPr>
                <w:noProof/>
                <w:webHidden/>
              </w:rPr>
              <w:instrText xml:space="preserve"> PAGEREF _Toc47032848 \h </w:instrText>
            </w:r>
            <w:r>
              <w:rPr>
                <w:noProof/>
                <w:webHidden/>
              </w:rPr>
            </w:r>
            <w:r>
              <w:rPr>
                <w:noProof/>
                <w:webHidden/>
              </w:rPr>
              <w:fldChar w:fldCharType="separate"/>
            </w:r>
            <w:r w:rsidR="008C6AFB">
              <w:rPr>
                <w:noProof/>
                <w:webHidden/>
              </w:rPr>
              <w:t>21</w:t>
            </w:r>
            <w:r>
              <w:rPr>
                <w:noProof/>
                <w:webHidden/>
              </w:rPr>
              <w:fldChar w:fldCharType="end"/>
            </w:r>
          </w:hyperlink>
        </w:p>
        <w:p w14:paraId="5F9AA279" w14:textId="4B2C6164" w:rsidR="00D91CFE" w:rsidRDefault="00D91CFE">
          <w:pPr>
            <w:pStyle w:val="TDC2"/>
            <w:tabs>
              <w:tab w:val="left" w:pos="1540"/>
              <w:tab w:val="right" w:leader="dot" w:pos="9016"/>
            </w:tabs>
            <w:rPr>
              <w:rFonts w:asciiTheme="minorHAnsi" w:eastAsiaTheme="minorEastAsia" w:hAnsiTheme="minorHAnsi"/>
              <w:noProof/>
              <w:lang w:val="es-ES" w:eastAsia="es-ES"/>
            </w:rPr>
          </w:pPr>
          <w:hyperlink w:anchor="_Toc47032849" w:history="1">
            <w:r w:rsidRPr="0089577B">
              <w:rPr>
                <w:rStyle w:val="Hipervnculo"/>
                <w:noProof/>
              </w:rPr>
              <w:t>1)</w:t>
            </w:r>
            <w:r>
              <w:rPr>
                <w:rFonts w:asciiTheme="minorHAnsi" w:eastAsiaTheme="minorEastAsia" w:hAnsiTheme="minorHAnsi"/>
                <w:noProof/>
                <w:lang w:val="es-ES" w:eastAsia="es-ES"/>
              </w:rPr>
              <w:tab/>
            </w:r>
            <w:r w:rsidRPr="0089577B">
              <w:rPr>
                <w:rStyle w:val="Hipervnculo"/>
                <w:noProof/>
              </w:rPr>
              <w:t>Modelo de Thomas Johnson:</w:t>
            </w:r>
            <w:r>
              <w:rPr>
                <w:noProof/>
                <w:webHidden/>
              </w:rPr>
              <w:tab/>
            </w:r>
            <w:r>
              <w:rPr>
                <w:noProof/>
                <w:webHidden/>
              </w:rPr>
              <w:fldChar w:fldCharType="begin"/>
            </w:r>
            <w:r>
              <w:rPr>
                <w:noProof/>
                <w:webHidden/>
              </w:rPr>
              <w:instrText xml:space="preserve"> PAGEREF _Toc47032849 \h </w:instrText>
            </w:r>
            <w:r>
              <w:rPr>
                <w:noProof/>
                <w:webHidden/>
              </w:rPr>
            </w:r>
            <w:r>
              <w:rPr>
                <w:noProof/>
                <w:webHidden/>
              </w:rPr>
              <w:fldChar w:fldCharType="separate"/>
            </w:r>
            <w:r w:rsidR="008C6AFB">
              <w:rPr>
                <w:noProof/>
                <w:webHidden/>
              </w:rPr>
              <w:t>21</w:t>
            </w:r>
            <w:r>
              <w:rPr>
                <w:noProof/>
                <w:webHidden/>
              </w:rPr>
              <w:fldChar w:fldCharType="end"/>
            </w:r>
          </w:hyperlink>
        </w:p>
        <w:p w14:paraId="4A57D3FF" w14:textId="3CBCDD90" w:rsidR="00D91CFE" w:rsidRDefault="00D91CFE">
          <w:pPr>
            <w:pStyle w:val="TDC2"/>
            <w:tabs>
              <w:tab w:val="left" w:pos="1540"/>
              <w:tab w:val="right" w:leader="dot" w:pos="9016"/>
            </w:tabs>
            <w:rPr>
              <w:rFonts w:asciiTheme="minorHAnsi" w:eastAsiaTheme="minorEastAsia" w:hAnsiTheme="minorHAnsi"/>
              <w:noProof/>
              <w:lang w:val="es-ES" w:eastAsia="es-ES"/>
            </w:rPr>
          </w:pPr>
          <w:hyperlink w:anchor="_Toc47032850" w:history="1">
            <w:r w:rsidRPr="0089577B">
              <w:rPr>
                <w:rStyle w:val="Hipervnculo"/>
                <w:noProof/>
              </w:rPr>
              <w:t>2)</w:t>
            </w:r>
            <w:r>
              <w:rPr>
                <w:rFonts w:asciiTheme="minorHAnsi" w:eastAsiaTheme="minorEastAsia" w:hAnsiTheme="minorHAnsi"/>
                <w:noProof/>
                <w:lang w:val="es-ES" w:eastAsia="es-ES"/>
              </w:rPr>
              <w:tab/>
            </w:r>
            <w:r w:rsidRPr="0089577B">
              <w:rPr>
                <w:rStyle w:val="Hipervnculo"/>
                <w:noProof/>
              </w:rPr>
              <w:t>Modelo con transformación Box Cox:</w:t>
            </w:r>
            <w:r>
              <w:rPr>
                <w:noProof/>
                <w:webHidden/>
              </w:rPr>
              <w:tab/>
            </w:r>
            <w:r>
              <w:rPr>
                <w:noProof/>
                <w:webHidden/>
              </w:rPr>
              <w:fldChar w:fldCharType="begin"/>
            </w:r>
            <w:r>
              <w:rPr>
                <w:noProof/>
                <w:webHidden/>
              </w:rPr>
              <w:instrText xml:space="preserve"> PAGEREF _Toc47032850 \h </w:instrText>
            </w:r>
            <w:r>
              <w:rPr>
                <w:noProof/>
                <w:webHidden/>
              </w:rPr>
            </w:r>
            <w:r>
              <w:rPr>
                <w:noProof/>
                <w:webHidden/>
              </w:rPr>
              <w:fldChar w:fldCharType="separate"/>
            </w:r>
            <w:r w:rsidR="008C6AFB">
              <w:rPr>
                <w:noProof/>
                <w:webHidden/>
              </w:rPr>
              <w:t>22</w:t>
            </w:r>
            <w:r>
              <w:rPr>
                <w:noProof/>
                <w:webHidden/>
              </w:rPr>
              <w:fldChar w:fldCharType="end"/>
            </w:r>
          </w:hyperlink>
        </w:p>
        <w:p w14:paraId="266CC7E3" w14:textId="155290B2" w:rsidR="00D91CFE" w:rsidRDefault="00D91CFE">
          <w:pPr>
            <w:pStyle w:val="TDC1"/>
            <w:tabs>
              <w:tab w:val="right" w:leader="dot" w:pos="9016"/>
            </w:tabs>
            <w:rPr>
              <w:rFonts w:asciiTheme="minorHAnsi" w:eastAsiaTheme="minorEastAsia" w:hAnsiTheme="minorHAnsi"/>
              <w:noProof/>
              <w:lang w:val="es-ES" w:eastAsia="es-ES"/>
            </w:rPr>
          </w:pPr>
          <w:hyperlink w:anchor="_Toc47032851" w:history="1">
            <w:r w:rsidRPr="0089577B">
              <w:rPr>
                <w:rStyle w:val="Hipervnculo"/>
                <w:noProof/>
              </w:rPr>
              <w:t>CONCLUSIÓN Y DISCUSIÓN</w:t>
            </w:r>
            <w:r>
              <w:rPr>
                <w:noProof/>
                <w:webHidden/>
              </w:rPr>
              <w:tab/>
            </w:r>
            <w:r>
              <w:rPr>
                <w:noProof/>
                <w:webHidden/>
              </w:rPr>
              <w:fldChar w:fldCharType="begin"/>
            </w:r>
            <w:r>
              <w:rPr>
                <w:noProof/>
                <w:webHidden/>
              </w:rPr>
              <w:instrText xml:space="preserve"> PAGEREF _Toc47032851 \h </w:instrText>
            </w:r>
            <w:r>
              <w:rPr>
                <w:noProof/>
                <w:webHidden/>
              </w:rPr>
            </w:r>
            <w:r>
              <w:rPr>
                <w:noProof/>
                <w:webHidden/>
              </w:rPr>
              <w:fldChar w:fldCharType="separate"/>
            </w:r>
            <w:r w:rsidR="008C6AFB">
              <w:rPr>
                <w:noProof/>
                <w:webHidden/>
              </w:rPr>
              <w:t>24</w:t>
            </w:r>
            <w:r>
              <w:rPr>
                <w:noProof/>
                <w:webHidden/>
              </w:rPr>
              <w:fldChar w:fldCharType="end"/>
            </w:r>
          </w:hyperlink>
        </w:p>
        <w:p w14:paraId="363D18AC" w14:textId="7358A006" w:rsidR="00D91CFE" w:rsidRDefault="00D91CFE">
          <w:pPr>
            <w:pStyle w:val="TDC1"/>
            <w:tabs>
              <w:tab w:val="right" w:leader="dot" w:pos="9016"/>
            </w:tabs>
            <w:rPr>
              <w:rFonts w:asciiTheme="minorHAnsi" w:eastAsiaTheme="minorEastAsia" w:hAnsiTheme="minorHAnsi"/>
              <w:noProof/>
              <w:lang w:val="es-ES" w:eastAsia="es-ES"/>
            </w:rPr>
          </w:pPr>
          <w:hyperlink w:anchor="_Toc47032852" w:history="1">
            <w:r w:rsidRPr="0089577B">
              <w:rPr>
                <w:rStyle w:val="Hipervnculo"/>
                <w:noProof/>
                <w:lang w:val="es-ES"/>
              </w:rPr>
              <w:t>Bibliografía</w:t>
            </w:r>
            <w:r>
              <w:rPr>
                <w:noProof/>
                <w:webHidden/>
              </w:rPr>
              <w:tab/>
            </w:r>
            <w:r>
              <w:rPr>
                <w:noProof/>
                <w:webHidden/>
              </w:rPr>
              <w:fldChar w:fldCharType="begin"/>
            </w:r>
            <w:r>
              <w:rPr>
                <w:noProof/>
                <w:webHidden/>
              </w:rPr>
              <w:instrText xml:space="preserve"> PAGEREF _Toc47032852 \h </w:instrText>
            </w:r>
            <w:r>
              <w:rPr>
                <w:noProof/>
                <w:webHidden/>
              </w:rPr>
            </w:r>
            <w:r>
              <w:rPr>
                <w:noProof/>
                <w:webHidden/>
              </w:rPr>
              <w:fldChar w:fldCharType="separate"/>
            </w:r>
            <w:r w:rsidR="008C6AFB">
              <w:rPr>
                <w:noProof/>
                <w:webHidden/>
              </w:rPr>
              <w:t>25</w:t>
            </w:r>
            <w:r>
              <w:rPr>
                <w:noProof/>
                <w:webHidden/>
              </w:rPr>
              <w:fldChar w:fldCharType="end"/>
            </w:r>
          </w:hyperlink>
        </w:p>
        <w:p w14:paraId="60E843B7" w14:textId="5A9216EC" w:rsidR="00D91CFE" w:rsidRDefault="00D91CFE">
          <w:pPr>
            <w:pStyle w:val="TDC1"/>
            <w:tabs>
              <w:tab w:val="right" w:leader="dot" w:pos="9016"/>
            </w:tabs>
            <w:rPr>
              <w:rFonts w:asciiTheme="minorHAnsi" w:eastAsiaTheme="minorEastAsia" w:hAnsiTheme="minorHAnsi"/>
              <w:noProof/>
              <w:lang w:val="es-ES" w:eastAsia="es-ES"/>
            </w:rPr>
          </w:pPr>
          <w:hyperlink w:anchor="_Toc47032853" w:history="1">
            <w:r w:rsidRPr="0089577B">
              <w:rPr>
                <w:rStyle w:val="Hipervnculo"/>
                <w:noProof/>
                <w:lang w:val="es-ES"/>
              </w:rPr>
              <w:t>ANEXOS</w:t>
            </w:r>
            <w:r>
              <w:rPr>
                <w:noProof/>
                <w:webHidden/>
              </w:rPr>
              <w:tab/>
            </w:r>
            <w:r>
              <w:rPr>
                <w:noProof/>
                <w:webHidden/>
              </w:rPr>
              <w:fldChar w:fldCharType="begin"/>
            </w:r>
            <w:r>
              <w:rPr>
                <w:noProof/>
                <w:webHidden/>
              </w:rPr>
              <w:instrText xml:space="preserve"> PAGEREF _Toc47032853 \h </w:instrText>
            </w:r>
            <w:r>
              <w:rPr>
                <w:noProof/>
                <w:webHidden/>
              </w:rPr>
            </w:r>
            <w:r>
              <w:rPr>
                <w:noProof/>
                <w:webHidden/>
              </w:rPr>
              <w:fldChar w:fldCharType="separate"/>
            </w:r>
            <w:r w:rsidR="008C6AFB">
              <w:rPr>
                <w:noProof/>
                <w:webHidden/>
              </w:rPr>
              <w:t>27</w:t>
            </w:r>
            <w:r>
              <w:rPr>
                <w:noProof/>
                <w:webHidden/>
              </w:rPr>
              <w:fldChar w:fldCharType="end"/>
            </w:r>
          </w:hyperlink>
        </w:p>
        <w:p w14:paraId="4E7092DF" w14:textId="3F462677" w:rsidR="00EE30F5" w:rsidRDefault="00EE30F5">
          <w:r>
            <w:rPr>
              <w:b/>
              <w:bCs/>
            </w:rPr>
            <w:fldChar w:fldCharType="end"/>
          </w:r>
        </w:p>
      </w:sdtContent>
    </w:sdt>
    <w:p w14:paraId="4FBF52BF" w14:textId="77777777" w:rsidR="00EE30F5" w:rsidRDefault="00EE30F5">
      <w:pPr>
        <w:spacing w:line="259" w:lineRule="auto"/>
        <w:ind w:firstLine="0"/>
        <w:rPr>
          <w:rFonts w:asciiTheme="majorHAnsi" w:hAnsiTheme="majorHAnsi" w:cstheme="majorHAnsi"/>
          <w:sz w:val="24"/>
          <w:szCs w:val="24"/>
        </w:rPr>
      </w:pPr>
      <w:r>
        <w:rPr>
          <w:rFonts w:asciiTheme="majorHAnsi" w:hAnsiTheme="majorHAnsi" w:cstheme="majorHAnsi"/>
          <w:sz w:val="24"/>
          <w:szCs w:val="24"/>
        </w:rPr>
        <w:br w:type="page"/>
      </w:r>
    </w:p>
    <w:p w14:paraId="79D64C24" w14:textId="77777777" w:rsidR="00EE30F5" w:rsidRDefault="00EE30F5" w:rsidP="002B1BC8">
      <w:pPr>
        <w:sectPr w:rsidR="00EE30F5" w:rsidSect="00943000">
          <w:footerReference w:type="default" r:id="rId12"/>
          <w:footerReference w:type="first" r:id="rId13"/>
          <w:pgSz w:w="11906" w:h="16838"/>
          <w:pgMar w:top="1440" w:right="1440" w:bottom="1440" w:left="1440" w:header="720" w:footer="720" w:gutter="0"/>
          <w:cols w:space="720"/>
          <w:titlePg/>
          <w:docGrid w:linePitch="360"/>
        </w:sectPr>
      </w:pPr>
    </w:p>
    <w:p w14:paraId="2D33EA5B" w14:textId="77777777" w:rsidR="00EE30F5" w:rsidRDefault="00EE30F5" w:rsidP="00233559">
      <w:pPr>
        <w:pStyle w:val="Ttulo1"/>
      </w:pPr>
      <w:bookmarkStart w:id="0" w:name="_Toc47032830"/>
      <w:commentRangeStart w:id="1"/>
      <w:r>
        <w:lastRenderedPageBreak/>
        <w:t>Resumen Y Palabras Clave</w:t>
      </w:r>
      <w:commentRangeEnd w:id="1"/>
      <w:r>
        <w:rPr>
          <w:rStyle w:val="Refdecomentario"/>
          <w:rFonts w:asciiTheme="minorHAnsi" w:eastAsiaTheme="minorEastAsia" w:hAnsiTheme="minorHAnsi" w:cstheme="minorBidi"/>
          <w:lang w:val="es-ES" w:eastAsia="es-ES"/>
        </w:rPr>
        <w:commentReference w:id="1"/>
      </w:r>
      <w:bookmarkEnd w:id="0"/>
    </w:p>
    <w:p w14:paraId="3BB2607A" w14:textId="77777777" w:rsidR="00EE30F5" w:rsidRDefault="00EE30F5" w:rsidP="00233559"/>
    <w:p w14:paraId="452C03BC" w14:textId="77777777" w:rsidR="00EE30F5" w:rsidRDefault="00EE30F5" w:rsidP="00233559">
      <w:r>
        <w:t>En la literatura académica, podemos encontrar gran cantidad artículos con el modelo lineal de Mincer y mucho de ellos convergiendo a una misma conclusión con respecto a la tasa de retorno de la educación.  El presente trabajo ha sido más riguroso en la metodología para encontrar esta tasa, estimando con modelos no lineales y aplicando transformación Box Cox.</w:t>
      </w:r>
    </w:p>
    <w:p w14:paraId="44980DDA" w14:textId="77777777" w:rsidR="00EE30F5" w:rsidRDefault="00EE30F5" w:rsidP="00233559">
      <w:r>
        <w:t>Las estimaciones para Ecuador proponen que, por cada año adicional de educación, el ingreso del individuo tendrá un aumento de 10.7% en promedio. Sin embargo, existe una entre géneros, para la mujer esta tasa aumenta a un 12% mientras que para los hombres disminuye a un 10%. Variables como la experiencia, zona de residencia y estado civil también juegan un rol importante al momento de determinar los ingresos. Dada estas variables el escenario más óptimo, donde los ingresos son excelentes, es que una persona casada resida en una zona urbana y que, con el pasar del tiempo, haya acumulado una experiencia laboral elevada.</w:t>
      </w:r>
    </w:p>
    <w:p w14:paraId="185833C6" w14:textId="77777777" w:rsidR="00EE30F5" w:rsidRDefault="00EE30F5" w:rsidP="00D762F0">
      <w:pPr>
        <w:rPr>
          <w:rFonts w:asciiTheme="majorHAnsi" w:hAnsiTheme="majorHAnsi" w:cstheme="majorHAnsi"/>
          <w:b/>
          <w:sz w:val="24"/>
          <w:szCs w:val="24"/>
        </w:rPr>
      </w:pPr>
    </w:p>
    <w:p w14:paraId="0AC6E2AA" w14:textId="77777777" w:rsidR="00EE30F5" w:rsidRDefault="00EE30F5" w:rsidP="00D762F0">
      <w:pPr>
        <w:rPr>
          <w:rFonts w:asciiTheme="majorHAnsi" w:hAnsiTheme="majorHAnsi" w:cstheme="majorHAnsi"/>
          <w:b/>
          <w:sz w:val="24"/>
          <w:szCs w:val="24"/>
        </w:rPr>
      </w:pPr>
    </w:p>
    <w:p w14:paraId="0AF23BEC" w14:textId="77777777" w:rsidR="00EE30F5" w:rsidRDefault="00EE30F5" w:rsidP="00D762F0">
      <w:pPr>
        <w:rPr>
          <w:rFonts w:asciiTheme="majorHAnsi" w:hAnsiTheme="majorHAnsi" w:cstheme="majorHAnsi"/>
          <w:b/>
          <w:sz w:val="24"/>
          <w:szCs w:val="24"/>
        </w:rPr>
      </w:pPr>
    </w:p>
    <w:p w14:paraId="09F18E00" w14:textId="77777777" w:rsidR="00EE30F5" w:rsidRDefault="00EE30F5" w:rsidP="00D762F0">
      <w:pPr>
        <w:rPr>
          <w:rFonts w:asciiTheme="majorHAnsi" w:hAnsiTheme="majorHAnsi" w:cstheme="majorHAnsi"/>
          <w:b/>
          <w:sz w:val="24"/>
          <w:szCs w:val="24"/>
        </w:rPr>
      </w:pPr>
    </w:p>
    <w:p w14:paraId="12E1517F" w14:textId="77777777" w:rsidR="00EE30F5" w:rsidRDefault="00EE30F5" w:rsidP="00233559">
      <w:pPr>
        <w:rPr>
          <w:rFonts w:asciiTheme="majorHAnsi" w:hAnsiTheme="majorHAnsi" w:cstheme="majorHAnsi"/>
          <w:b/>
          <w:sz w:val="24"/>
          <w:szCs w:val="24"/>
        </w:rPr>
      </w:pPr>
    </w:p>
    <w:p w14:paraId="69003127" w14:textId="77777777" w:rsidR="00EE30F5" w:rsidRDefault="00EE30F5" w:rsidP="00233559">
      <w:pPr>
        <w:rPr>
          <w:rFonts w:asciiTheme="majorHAnsi" w:hAnsiTheme="majorHAnsi" w:cstheme="majorHAnsi"/>
          <w:b/>
          <w:sz w:val="24"/>
          <w:szCs w:val="24"/>
        </w:rPr>
      </w:pPr>
    </w:p>
    <w:p w14:paraId="476A91F7" w14:textId="77777777" w:rsidR="00EE30F5" w:rsidRDefault="00EE30F5" w:rsidP="00233559">
      <w:pPr>
        <w:rPr>
          <w:rFonts w:asciiTheme="majorHAnsi" w:hAnsiTheme="majorHAnsi" w:cstheme="majorHAnsi"/>
          <w:b/>
          <w:sz w:val="24"/>
          <w:szCs w:val="24"/>
        </w:rPr>
      </w:pPr>
    </w:p>
    <w:p w14:paraId="5E6E80AD" w14:textId="77777777" w:rsidR="00EE30F5" w:rsidRDefault="00EE30F5" w:rsidP="00233559">
      <w:pPr>
        <w:rPr>
          <w:rFonts w:asciiTheme="majorHAnsi" w:hAnsiTheme="majorHAnsi" w:cstheme="majorHAnsi"/>
          <w:b/>
          <w:sz w:val="24"/>
          <w:szCs w:val="24"/>
        </w:rPr>
      </w:pPr>
    </w:p>
    <w:p w14:paraId="504B65C8" w14:textId="77777777" w:rsidR="00EE30F5" w:rsidRDefault="00EE30F5" w:rsidP="00233559">
      <w:pPr>
        <w:rPr>
          <w:rFonts w:asciiTheme="majorHAnsi" w:hAnsiTheme="majorHAnsi" w:cstheme="majorHAnsi"/>
          <w:b/>
          <w:sz w:val="24"/>
          <w:szCs w:val="24"/>
        </w:rPr>
      </w:pPr>
    </w:p>
    <w:p w14:paraId="778C89F0" w14:textId="77777777" w:rsidR="00EE30F5" w:rsidRDefault="00EE30F5" w:rsidP="00233559">
      <w:pPr>
        <w:rPr>
          <w:rFonts w:asciiTheme="majorHAnsi" w:hAnsiTheme="majorHAnsi" w:cstheme="majorHAnsi"/>
          <w:b/>
          <w:sz w:val="24"/>
          <w:szCs w:val="24"/>
        </w:rPr>
      </w:pPr>
    </w:p>
    <w:p w14:paraId="6594A5AF" w14:textId="77777777" w:rsidR="00EE30F5" w:rsidRDefault="00EE30F5" w:rsidP="00233559">
      <w:pPr>
        <w:ind w:firstLine="0"/>
        <w:sectPr w:rsidR="00EE30F5" w:rsidSect="00AE3D38">
          <w:type w:val="continuous"/>
          <w:pgSz w:w="11906" w:h="16838"/>
          <w:pgMar w:top="1418" w:right="1440" w:bottom="1440" w:left="1440" w:header="720" w:footer="720" w:gutter="0"/>
          <w:cols w:space="720"/>
          <w:docGrid w:linePitch="360"/>
        </w:sectPr>
      </w:pPr>
      <w:r w:rsidRPr="007A6B3B">
        <w:rPr>
          <w:rFonts w:asciiTheme="majorHAnsi" w:hAnsiTheme="majorHAnsi" w:cstheme="majorHAnsi"/>
          <w:b/>
          <w:sz w:val="24"/>
          <w:szCs w:val="24"/>
        </w:rPr>
        <w:t>Palabras Clave:</w:t>
      </w:r>
      <w:r>
        <w:rPr>
          <w:rFonts w:asciiTheme="majorHAnsi" w:hAnsiTheme="majorHAnsi" w:cstheme="majorHAnsi"/>
          <w:b/>
          <w:sz w:val="24"/>
          <w:szCs w:val="24"/>
        </w:rPr>
        <w:t xml:space="preserve"> </w:t>
      </w:r>
      <w:r>
        <w:rPr>
          <w:rFonts w:asciiTheme="majorHAnsi" w:hAnsiTheme="majorHAnsi" w:cstheme="majorHAnsi"/>
          <w:sz w:val="24"/>
          <w:szCs w:val="24"/>
        </w:rPr>
        <w:t>Ecuador,</w:t>
      </w:r>
      <w:r w:rsidRPr="007A6B3B">
        <w:rPr>
          <w:rFonts w:asciiTheme="majorHAnsi" w:hAnsiTheme="majorHAnsi" w:cstheme="majorHAnsi"/>
          <w:sz w:val="24"/>
          <w:szCs w:val="24"/>
        </w:rPr>
        <w:t xml:space="preserve"> </w:t>
      </w:r>
      <w:r>
        <w:rPr>
          <w:rFonts w:asciiTheme="majorHAnsi" w:hAnsiTheme="majorHAnsi" w:cstheme="majorHAnsi"/>
          <w:sz w:val="24"/>
          <w:szCs w:val="24"/>
        </w:rPr>
        <w:t>Efecto marginal, Tasa de retorno, Modelo no lineal.</w:t>
      </w:r>
      <w:r>
        <w:rPr>
          <w:rFonts w:asciiTheme="majorHAnsi" w:hAnsiTheme="majorHAnsi" w:cstheme="majorHAnsi"/>
          <w:sz w:val="24"/>
          <w:szCs w:val="24"/>
        </w:rPr>
        <w:br w:type="page"/>
      </w:r>
    </w:p>
    <w:p w14:paraId="12A52130" w14:textId="77777777" w:rsidR="00EE30F5" w:rsidRDefault="00EE30F5" w:rsidP="00AF49CE">
      <w:pPr>
        <w:pStyle w:val="Ttulo1"/>
      </w:pPr>
      <w:bookmarkStart w:id="2" w:name="_Toc47032831"/>
      <w:commentRangeStart w:id="3"/>
      <w:r>
        <w:lastRenderedPageBreak/>
        <w:t>Introducción</w:t>
      </w:r>
      <w:r w:rsidRPr="006D4E8C">
        <w:t xml:space="preserve"> </w:t>
      </w:r>
      <w:commentRangeEnd w:id="3"/>
      <w:r>
        <w:rPr>
          <w:rStyle w:val="Refdecomentario"/>
          <w:rFonts w:eastAsiaTheme="minorHAnsi" w:cstheme="minorBidi"/>
          <w:b w:val="0"/>
        </w:rPr>
        <w:commentReference w:id="3"/>
      </w:r>
      <w:bookmarkEnd w:id="2"/>
    </w:p>
    <w:p w14:paraId="63F6F684" w14:textId="77777777" w:rsidR="00EE30F5" w:rsidRDefault="00EE30F5" w:rsidP="00AE3D38">
      <w:pPr>
        <w:spacing w:after="0"/>
        <w:rPr>
          <w:rFonts w:cs="Times New Roman"/>
          <w:szCs w:val="24"/>
        </w:rPr>
      </w:pPr>
      <w:r w:rsidRPr="007C6792">
        <w:rPr>
          <w:rFonts w:cs="Times New Roman"/>
          <w:szCs w:val="24"/>
        </w:rPr>
        <w:t xml:space="preserve">En los últimos años hemos visto un cambio importante cuando hablamos de desarrollo humano y económico. </w:t>
      </w:r>
      <w:r>
        <w:rPr>
          <w:rFonts w:cs="Times New Roman"/>
          <w:szCs w:val="24"/>
        </w:rPr>
        <w:t>En épocas anteriores</w:t>
      </w:r>
      <w:r w:rsidRPr="007C6792">
        <w:rPr>
          <w:rFonts w:cs="Times New Roman"/>
          <w:szCs w:val="24"/>
        </w:rPr>
        <w:t xml:space="preserve">, solo unas pocas personas tenían el privilegio de contar con acceso a </w:t>
      </w:r>
      <w:r w:rsidRPr="00CC26D7">
        <w:rPr>
          <w:rFonts w:cs="Times New Roman"/>
          <w:szCs w:val="24"/>
        </w:rPr>
        <w:t xml:space="preserve">educación </w:t>
      </w:r>
      <w:r>
        <w:rPr>
          <w:rFonts w:cs="Times New Roman"/>
          <w:szCs w:val="24"/>
        </w:rPr>
        <w:t>de calidad</w:t>
      </w:r>
      <w:r w:rsidRPr="007C6792">
        <w:rPr>
          <w:rFonts w:cs="Times New Roman"/>
          <w:szCs w:val="24"/>
        </w:rPr>
        <w:t xml:space="preserve"> para la generación de riqueza, lo cual significaba </w:t>
      </w:r>
      <w:r>
        <w:rPr>
          <w:rFonts w:cs="Times New Roman"/>
          <w:szCs w:val="24"/>
        </w:rPr>
        <w:t>que su grupo familiar obtenga</w:t>
      </w:r>
      <w:r w:rsidRPr="007C6792">
        <w:rPr>
          <w:rFonts w:cs="Times New Roman"/>
          <w:szCs w:val="24"/>
        </w:rPr>
        <w:t xml:space="preserve"> mejores condiciones de vida que los demás. El otro segmento de la población </w:t>
      </w:r>
      <w:r>
        <w:rPr>
          <w:rFonts w:cs="Times New Roman"/>
          <w:szCs w:val="24"/>
        </w:rPr>
        <w:t>basaba</w:t>
      </w:r>
      <w:r w:rsidRPr="007C6792">
        <w:rPr>
          <w:rFonts w:cs="Times New Roman"/>
          <w:szCs w:val="24"/>
        </w:rPr>
        <w:t xml:space="preserve"> </w:t>
      </w:r>
      <w:r w:rsidRPr="00CC26D7">
        <w:rPr>
          <w:rFonts w:cs="Times New Roman"/>
          <w:szCs w:val="24"/>
        </w:rPr>
        <w:t>su conocimiento</w:t>
      </w:r>
      <w:r w:rsidRPr="007C6792">
        <w:rPr>
          <w:rFonts w:cs="Times New Roman"/>
          <w:szCs w:val="24"/>
        </w:rPr>
        <w:t xml:space="preserve"> a cuestiones relacionadas a áreas que involucren el uso de su fuerza corporal como obreros, campe</w:t>
      </w:r>
      <w:r>
        <w:rPr>
          <w:rFonts w:cs="Times New Roman"/>
          <w:szCs w:val="24"/>
        </w:rPr>
        <w:t>sinos, artesanos, entre otros, y su calidad de bienestar no era el más adecuado en relación a las personas instruidas.</w:t>
      </w:r>
    </w:p>
    <w:p w14:paraId="145C1C1E" w14:textId="77777777" w:rsidR="00EE30F5" w:rsidRPr="007C6792" w:rsidRDefault="00EE30F5" w:rsidP="00AE3D38">
      <w:pPr>
        <w:spacing w:after="0"/>
        <w:rPr>
          <w:rFonts w:cs="Times New Roman"/>
          <w:szCs w:val="24"/>
        </w:rPr>
      </w:pPr>
      <w:r w:rsidRPr="00896C19">
        <w:rPr>
          <w:rFonts w:cs="Times New Roman"/>
          <w:szCs w:val="24"/>
        </w:rPr>
        <w:t>Con el paso del tiempo la brecha entre personas co</w:t>
      </w:r>
      <w:r>
        <w:rPr>
          <w:rFonts w:cs="Times New Roman"/>
          <w:szCs w:val="24"/>
        </w:rPr>
        <w:t>n conocimiento calificado y las personas sin un nivel de educación de calidad</w:t>
      </w:r>
      <w:r w:rsidRPr="00233559">
        <w:rPr>
          <w:rFonts w:cs="Times New Roman"/>
          <w:szCs w:val="24"/>
        </w:rPr>
        <w:t>, se fue reduciendo</w:t>
      </w:r>
      <w:r w:rsidRPr="00896C19">
        <w:rPr>
          <w:rFonts w:cs="Times New Roman"/>
          <w:szCs w:val="24"/>
        </w:rPr>
        <w:t xml:space="preserve"> a medida que las economías del mundo iban progresando, el mercado laboral fue creciendo estrepitosamente demandando cada vez más personas con un nivel de instrucción elevado para puestos de dirección y mando. Con la llegada de la revolución tecnológica, el acceso a la información cada vez fue más fácil, dando como resultado una especie de competencia entre individuos por la obtención de </w:t>
      </w:r>
      <w:r>
        <w:rPr>
          <w:rFonts w:cs="Times New Roman"/>
          <w:szCs w:val="24"/>
        </w:rPr>
        <w:t xml:space="preserve">nuevos </w:t>
      </w:r>
      <w:r w:rsidRPr="00896C19">
        <w:rPr>
          <w:rFonts w:cs="Times New Roman"/>
          <w:szCs w:val="24"/>
        </w:rPr>
        <w:t xml:space="preserve">conocimientos para ocupar mejores </w:t>
      </w:r>
      <w:r>
        <w:rPr>
          <w:rFonts w:cs="Times New Roman"/>
          <w:szCs w:val="24"/>
        </w:rPr>
        <w:t>plazas</w:t>
      </w:r>
      <w:r w:rsidRPr="00896C19">
        <w:rPr>
          <w:rFonts w:cs="Times New Roman"/>
          <w:szCs w:val="24"/>
        </w:rPr>
        <w:t xml:space="preserve"> de trabajo y por ende mejorar su</w:t>
      </w:r>
      <w:r>
        <w:rPr>
          <w:rFonts w:cs="Times New Roman"/>
          <w:szCs w:val="24"/>
        </w:rPr>
        <w:t>s niveles de ingresos</w:t>
      </w:r>
      <w:r w:rsidRPr="00896C19">
        <w:rPr>
          <w:rFonts w:cs="Times New Roman"/>
          <w:szCs w:val="24"/>
        </w:rPr>
        <w:t>.</w:t>
      </w:r>
    </w:p>
    <w:p w14:paraId="2CAF6F89" w14:textId="77777777" w:rsidR="00EE30F5" w:rsidRPr="007C6792" w:rsidRDefault="00EE30F5" w:rsidP="00AE3D38">
      <w:pPr>
        <w:spacing w:after="0"/>
        <w:rPr>
          <w:rFonts w:cs="Times New Roman"/>
          <w:szCs w:val="24"/>
        </w:rPr>
      </w:pPr>
      <w:r w:rsidRPr="007C6792">
        <w:rPr>
          <w:rFonts w:cs="Times New Roman"/>
          <w:szCs w:val="24"/>
        </w:rPr>
        <w:t>La educación se ha convertido en una prioridad entre los humanos, según datos del Banco Mundial y UNESCO , la tasa bruta de matrícula</w:t>
      </w:r>
      <w:r w:rsidRPr="007C6792">
        <w:rPr>
          <w:rStyle w:val="Refdenotaalpie"/>
          <w:rFonts w:cs="Times New Roman"/>
          <w:szCs w:val="24"/>
        </w:rPr>
        <w:footnoteReference w:id="1"/>
      </w:r>
      <w:r w:rsidRPr="007C6792">
        <w:rPr>
          <w:rFonts w:cs="Times New Roman"/>
          <w:szCs w:val="24"/>
        </w:rPr>
        <w:t xml:space="preserve"> en 1970 fue del 88.88% mientras que en 2018 fue de 103.9%</w:t>
      </w:r>
      <w:r w:rsidRPr="007C6792">
        <w:rPr>
          <w:rStyle w:val="Refdenotaalpie"/>
          <w:rFonts w:cs="Times New Roman"/>
          <w:szCs w:val="24"/>
        </w:rPr>
        <w:footnoteReference w:id="2"/>
      </w:r>
      <w:r w:rsidRPr="007C6792">
        <w:rPr>
          <w:rFonts w:cs="Times New Roman"/>
          <w:szCs w:val="24"/>
        </w:rPr>
        <w:t>. Sin embargo, las diferencias estructurales, políticas y sociales entre países hacen que algunas economías sean generadoras e innovadoras de</w:t>
      </w:r>
      <w:r>
        <w:rPr>
          <w:rFonts w:cs="Times New Roman"/>
          <w:szCs w:val="24"/>
        </w:rPr>
        <w:t xml:space="preserve"> conocimiento teniendo mejores tasas de retornos por cada año de educación </w:t>
      </w:r>
      <w:r w:rsidRPr="007C6792">
        <w:rPr>
          <w:rFonts w:cs="Times New Roman"/>
          <w:szCs w:val="24"/>
        </w:rPr>
        <w:t>en relación a países con dificultades en el cumplimie</w:t>
      </w:r>
      <w:r>
        <w:rPr>
          <w:rFonts w:cs="Times New Roman"/>
          <w:szCs w:val="24"/>
        </w:rPr>
        <w:t>nto de sus planes de desarrollo.</w:t>
      </w:r>
    </w:p>
    <w:p w14:paraId="61569CEE" w14:textId="77777777" w:rsidR="00EE30F5" w:rsidRDefault="00EE30F5" w:rsidP="00AE3D38">
      <w:pPr>
        <w:spacing w:after="0"/>
        <w:rPr>
          <w:rFonts w:cs="Times New Roman"/>
          <w:szCs w:val="24"/>
        </w:rPr>
      </w:pPr>
      <w:r w:rsidRPr="007C6792">
        <w:rPr>
          <w:rFonts w:cs="Times New Roman"/>
          <w:szCs w:val="24"/>
        </w:rPr>
        <w:t>América Latina es una de las regiones con</w:t>
      </w:r>
      <w:r>
        <w:rPr>
          <w:rFonts w:cs="Times New Roman"/>
          <w:szCs w:val="24"/>
        </w:rPr>
        <w:t xml:space="preserve"> grandes </w:t>
      </w:r>
      <w:r w:rsidRPr="007C6792">
        <w:rPr>
          <w:rFonts w:cs="Times New Roman"/>
          <w:szCs w:val="24"/>
        </w:rPr>
        <w:t xml:space="preserve">brechas </w:t>
      </w:r>
      <w:r>
        <w:rPr>
          <w:rFonts w:cs="Times New Roman"/>
          <w:szCs w:val="24"/>
        </w:rPr>
        <w:t xml:space="preserve">educativas y </w:t>
      </w:r>
      <w:r w:rsidRPr="007C6792">
        <w:rPr>
          <w:rFonts w:cs="Times New Roman"/>
          <w:szCs w:val="24"/>
        </w:rPr>
        <w:t xml:space="preserve">salariales.  Según </w:t>
      </w:r>
      <w:sdt>
        <w:sdtPr>
          <w:rPr>
            <w:rFonts w:cs="Times New Roman"/>
            <w:szCs w:val="24"/>
          </w:rPr>
          <w:id w:val="588585679"/>
          <w:citation/>
        </w:sdtPr>
        <w:sdtEndPr/>
        <w:sdtContent>
          <w:r w:rsidRPr="007C6792">
            <w:rPr>
              <w:rFonts w:cs="Times New Roman"/>
              <w:szCs w:val="24"/>
            </w:rPr>
            <w:fldChar w:fldCharType="begin"/>
          </w:r>
          <w:r w:rsidRPr="007C6792">
            <w:rPr>
              <w:rFonts w:cs="Times New Roman"/>
              <w:szCs w:val="24"/>
            </w:rPr>
            <w:instrText xml:space="preserve"> CITATION BID05 \l 3082 </w:instrText>
          </w:r>
          <w:r w:rsidRPr="007C6792">
            <w:rPr>
              <w:rFonts w:cs="Times New Roman"/>
              <w:szCs w:val="24"/>
            </w:rPr>
            <w:fldChar w:fldCharType="separate"/>
          </w:r>
          <w:r w:rsidRPr="00F66173">
            <w:rPr>
              <w:rFonts w:cs="Times New Roman"/>
              <w:noProof/>
              <w:szCs w:val="24"/>
            </w:rPr>
            <w:t>(BID, 2005)</w:t>
          </w:r>
          <w:r w:rsidRPr="007C6792">
            <w:rPr>
              <w:rFonts w:cs="Times New Roman"/>
              <w:szCs w:val="24"/>
            </w:rPr>
            <w:fldChar w:fldCharType="end"/>
          </w:r>
        </w:sdtContent>
      </w:sdt>
      <w:r>
        <w:rPr>
          <w:rFonts w:cs="Times New Roman"/>
          <w:szCs w:val="24"/>
        </w:rPr>
        <w:t xml:space="preserve"> la región s</w:t>
      </w:r>
      <w:r w:rsidRPr="007C6792">
        <w:rPr>
          <w:rFonts w:cs="Times New Roman"/>
          <w:szCs w:val="24"/>
        </w:rPr>
        <w:t>udamerica</w:t>
      </w:r>
      <w:r>
        <w:rPr>
          <w:rFonts w:cs="Times New Roman"/>
          <w:szCs w:val="24"/>
        </w:rPr>
        <w:t>na</w:t>
      </w:r>
      <w:r w:rsidRPr="007C6792">
        <w:rPr>
          <w:rFonts w:cs="Times New Roman"/>
          <w:szCs w:val="24"/>
        </w:rPr>
        <w:t xml:space="preserve"> experimenta desigualdades en los ingresos como consecuencia de la heterogeneidad del nivel de educación de la población, estructura del mercado laboral y cuestiones sociales. Una comparación interesante es que, en</w:t>
      </w:r>
      <w:r>
        <w:rPr>
          <w:rFonts w:cs="Times New Roman"/>
          <w:szCs w:val="24"/>
        </w:rPr>
        <w:t xml:space="preserve"> 1960, la población de América L</w:t>
      </w:r>
      <w:r w:rsidRPr="007C6792">
        <w:rPr>
          <w:rFonts w:cs="Times New Roman"/>
          <w:szCs w:val="24"/>
        </w:rPr>
        <w:t xml:space="preserve">atina y Asia del Este contaban en promedio con 25 años de educación, sin embargo, a inicios del 2000, la población asiática tuvo un incremento de entre 35% y 75% en relación </w:t>
      </w:r>
      <w:r>
        <w:rPr>
          <w:rFonts w:cs="Times New Roman"/>
          <w:szCs w:val="24"/>
        </w:rPr>
        <w:t xml:space="preserve">a </w:t>
      </w:r>
      <w:r w:rsidRPr="007C6792">
        <w:rPr>
          <w:rFonts w:cs="Times New Roman"/>
          <w:szCs w:val="24"/>
        </w:rPr>
        <w:t>los latinoamericanos</w:t>
      </w:r>
      <w:r>
        <w:rPr>
          <w:rFonts w:cs="Times New Roman"/>
          <w:szCs w:val="24"/>
        </w:rPr>
        <w:t>, relación que se ve reflejado en la disparidad de los salarios en cada región</w:t>
      </w:r>
      <w:r w:rsidRPr="007C6792">
        <w:rPr>
          <w:rFonts w:cs="Times New Roman"/>
          <w:szCs w:val="24"/>
        </w:rPr>
        <w:t xml:space="preserve"> </w:t>
      </w:r>
      <w:sdt>
        <w:sdtPr>
          <w:rPr>
            <w:rFonts w:cs="Times New Roman"/>
            <w:szCs w:val="24"/>
          </w:rPr>
          <w:id w:val="-956794136"/>
          <w:citation/>
        </w:sdtPr>
        <w:sdtEndPr/>
        <w:sdtContent>
          <w:r w:rsidRPr="007C6792">
            <w:rPr>
              <w:rFonts w:cs="Times New Roman"/>
              <w:szCs w:val="24"/>
            </w:rPr>
            <w:fldChar w:fldCharType="begin"/>
          </w:r>
          <w:r w:rsidRPr="007C6792">
            <w:rPr>
              <w:rFonts w:cs="Times New Roman"/>
              <w:szCs w:val="24"/>
            </w:rPr>
            <w:instrText xml:space="preserve"> CITATION Dor07 \l 3082 </w:instrText>
          </w:r>
          <w:r w:rsidRPr="007C6792">
            <w:rPr>
              <w:rFonts w:cs="Times New Roman"/>
              <w:szCs w:val="24"/>
            </w:rPr>
            <w:fldChar w:fldCharType="separate"/>
          </w:r>
          <w:r w:rsidRPr="00F66173">
            <w:rPr>
              <w:rFonts w:cs="Times New Roman"/>
              <w:noProof/>
              <w:szCs w:val="24"/>
            </w:rPr>
            <w:t>(Cardozo, 2007)</w:t>
          </w:r>
          <w:r w:rsidRPr="007C6792">
            <w:rPr>
              <w:rFonts w:cs="Times New Roman"/>
              <w:szCs w:val="24"/>
            </w:rPr>
            <w:fldChar w:fldCharType="end"/>
          </w:r>
        </w:sdtContent>
      </w:sdt>
      <w:r w:rsidRPr="007C6792">
        <w:rPr>
          <w:rFonts w:cs="Times New Roman"/>
          <w:szCs w:val="24"/>
        </w:rPr>
        <w:t xml:space="preserve">. </w:t>
      </w:r>
    </w:p>
    <w:p w14:paraId="52CF3F36" w14:textId="77777777" w:rsidR="00EE30F5" w:rsidRDefault="00EE30F5" w:rsidP="00AE3D38">
      <w:pPr>
        <w:spacing w:after="0"/>
        <w:rPr>
          <w:rFonts w:cs="Times New Roman"/>
          <w:szCs w:val="24"/>
        </w:rPr>
      </w:pPr>
      <w:r>
        <w:rPr>
          <w:rFonts w:cs="Times New Roman"/>
          <w:szCs w:val="24"/>
        </w:rPr>
        <w:t>Para el país latinoamericano, Ecuador, esta tendencia a educarse para recibir mejores ingresos en el futuro no es diferente con el resto del mundo. Un trabajo publicado por Laboratorio</w:t>
      </w:r>
      <w:r w:rsidRPr="009D45A0">
        <w:rPr>
          <w:rFonts w:cs="Times New Roman"/>
          <w:szCs w:val="24"/>
        </w:rPr>
        <w:t xml:space="preserve"> Latinoamericano de la Evaluación de la Calidad de la Educación</w:t>
      </w:r>
      <w:r>
        <w:rPr>
          <w:rFonts w:cs="Times New Roman"/>
          <w:szCs w:val="24"/>
        </w:rPr>
        <w:t>, habla de que la educación en este país ha ido aumentan y mejorando con el paso de los años al igual que sus ingresos.</w:t>
      </w:r>
    </w:p>
    <w:p w14:paraId="73B8D1E8" w14:textId="77777777" w:rsidR="00EE30F5" w:rsidRDefault="00EE30F5" w:rsidP="00AE3D38">
      <w:pPr>
        <w:spacing w:after="0"/>
        <w:rPr>
          <w:rFonts w:cs="Times New Roman"/>
          <w:szCs w:val="24"/>
        </w:rPr>
      </w:pPr>
      <w:r>
        <w:rPr>
          <w:rFonts w:cs="Times New Roman"/>
          <w:szCs w:val="24"/>
        </w:rPr>
        <w:lastRenderedPageBreak/>
        <w:t xml:space="preserve">Publicaciones como las de </w:t>
      </w:r>
      <w:r>
        <w:rPr>
          <w:rFonts w:cs="Times New Roman"/>
          <w:noProof/>
          <w:szCs w:val="24"/>
        </w:rPr>
        <w:t xml:space="preserve">Barragan, Garcia, </w:t>
      </w:r>
      <w:r>
        <w:rPr>
          <w:rFonts w:cs="Times New Roman"/>
          <w:szCs w:val="24"/>
        </w:rPr>
        <w:t xml:space="preserve">y Montenegro analizan al Ecuador mediante la ecuación de Mincer, encontrando resultados positivos que respaldan esta teoría de capital humano. Sin embargo, sus estimaciones se basan en modelos intrínsecamente lineales, al igual que la mayoría de trabajos relacionados al tema. </w:t>
      </w:r>
    </w:p>
    <w:p w14:paraId="1459A293" w14:textId="77777777" w:rsidR="00EE30F5" w:rsidRDefault="00EE30F5" w:rsidP="00AE3D38">
      <w:pPr>
        <w:spacing w:after="0"/>
        <w:rPr>
          <w:rFonts w:cs="Times New Roman"/>
          <w:szCs w:val="24"/>
        </w:rPr>
      </w:pPr>
      <w:r w:rsidRPr="007C6792">
        <w:rPr>
          <w:rFonts w:cs="Times New Roman"/>
          <w:szCs w:val="24"/>
        </w:rPr>
        <w:t xml:space="preserve">El presente trabajo </w:t>
      </w:r>
      <w:r w:rsidRPr="00C5241E">
        <w:rPr>
          <w:rFonts w:cs="Times New Roman"/>
          <w:szCs w:val="24"/>
        </w:rPr>
        <w:t>busca estimar y analizar</w:t>
      </w:r>
      <w:r w:rsidRPr="007C6792">
        <w:rPr>
          <w:rFonts w:cs="Times New Roman"/>
          <w:szCs w:val="24"/>
        </w:rPr>
        <w:t xml:space="preserve"> cuál es </w:t>
      </w:r>
      <w:r>
        <w:rPr>
          <w:rFonts w:cs="Times New Roman"/>
          <w:szCs w:val="24"/>
        </w:rPr>
        <w:t>la tasa de</w:t>
      </w:r>
      <w:r w:rsidRPr="007C6792">
        <w:rPr>
          <w:rFonts w:cs="Times New Roman"/>
          <w:szCs w:val="24"/>
        </w:rPr>
        <w:t xml:space="preserve"> retorno de la educación para el Ecuador</w:t>
      </w:r>
      <w:r>
        <w:rPr>
          <w:rFonts w:cs="Times New Roman"/>
          <w:szCs w:val="24"/>
        </w:rPr>
        <w:t xml:space="preserve"> mediante modelos no lineales, ya que no siempre las relaciones entre ingresos y conocimiento es lineal, para el año 2019. </w:t>
      </w:r>
      <w:r w:rsidRPr="00896C19">
        <w:rPr>
          <w:rFonts w:cs="Times New Roman"/>
          <w:szCs w:val="24"/>
        </w:rPr>
        <w:t>Estudiaremos  los modelos planteados por Thomas Johnson</w:t>
      </w:r>
      <w:r w:rsidRPr="00896C19">
        <w:rPr>
          <w:rStyle w:val="Refdenotaalpie"/>
          <w:rFonts w:cs="Times New Roman"/>
          <w:szCs w:val="24"/>
        </w:rPr>
        <w:footnoteReference w:id="3"/>
      </w:r>
      <w:r w:rsidRPr="00896C19">
        <w:rPr>
          <w:rFonts w:cs="Times New Roman"/>
          <w:szCs w:val="24"/>
        </w:rPr>
        <w:t xml:space="preserve"> y </w:t>
      </w:r>
      <w:r w:rsidRPr="00F66173">
        <w:rPr>
          <w:rFonts w:cs="Times New Roman"/>
          <w:noProof/>
          <w:szCs w:val="24"/>
        </w:rPr>
        <w:t>Bjorklund &amp; Kjellstrom</w:t>
      </w:r>
      <w:r w:rsidRPr="00896C19">
        <w:rPr>
          <w:rFonts w:cs="Times New Roman"/>
          <w:szCs w:val="24"/>
        </w:rPr>
        <w:t xml:space="preserve">  </w:t>
      </w:r>
      <w:r>
        <w:rPr>
          <w:rFonts w:cs="Times New Roman"/>
          <w:szCs w:val="24"/>
        </w:rPr>
        <w:t>con datos tomados del INEC</w:t>
      </w:r>
      <w:r w:rsidRPr="00896C19">
        <w:rPr>
          <w:rFonts w:cs="Times New Roman"/>
          <w:szCs w:val="24"/>
        </w:rPr>
        <w:t>, esperando que los retornos de la educación sean positivos</w:t>
      </w:r>
      <w:r>
        <w:rPr>
          <w:rFonts w:cs="Times New Roman"/>
          <w:szCs w:val="24"/>
        </w:rPr>
        <w:t>, como en la gran mayoría de países,</w:t>
      </w:r>
      <w:r w:rsidRPr="00896C19">
        <w:rPr>
          <w:rFonts w:cs="Times New Roman"/>
          <w:szCs w:val="24"/>
        </w:rPr>
        <w:t xml:space="preserve"> y</w:t>
      </w:r>
      <w:r>
        <w:rPr>
          <w:rFonts w:cs="Times New Roman"/>
          <w:szCs w:val="24"/>
        </w:rPr>
        <w:t xml:space="preserve"> respalden las teorías del capital humano.</w:t>
      </w:r>
    </w:p>
    <w:p w14:paraId="4DBEAD74" w14:textId="77777777" w:rsidR="00EE30F5" w:rsidRPr="007C6792" w:rsidRDefault="00EE30F5" w:rsidP="00AE3D38">
      <w:pPr>
        <w:spacing w:after="0"/>
        <w:rPr>
          <w:rFonts w:cs="Times New Roman"/>
          <w:szCs w:val="24"/>
        </w:rPr>
      </w:pPr>
      <w:r w:rsidRPr="007C6792">
        <w:rPr>
          <w:rFonts w:cs="Times New Roman"/>
          <w:szCs w:val="24"/>
        </w:rPr>
        <w:t>La importancia de los resultados del presente estudio radica en que las autoridades ecuatorianas tomen más en consideración a la educación como fuente generadora de riqueza. Las políticas públicas deben estar focalizadas en la inversión del capital humano</w:t>
      </w:r>
      <w:r>
        <w:rPr>
          <w:rFonts w:cs="Times New Roman"/>
          <w:szCs w:val="24"/>
        </w:rPr>
        <w:t xml:space="preserve"> y no en el capital financiero</w:t>
      </w:r>
      <w:r w:rsidRPr="007C6792">
        <w:rPr>
          <w:rFonts w:cs="Times New Roman"/>
          <w:szCs w:val="24"/>
        </w:rPr>
        <w:t>, ya que el conocimiento es la fuente más confiable para lograr un desarrollo personal como nacional.</w:t>
      </w:r>
    </w:p>
    <w:p w14:paraId="271122FE" w14:textId="77777777" w:rsidR="00EE30F5" w:rsidRDefault="00EE30F5">
      <w:pPr>
        <w:rPr>
          <w:rFonts w:cs="Times New Roman"/>
          <w:b/>
          <w:szCs w:val="24"/>
        </w:rPr>
      </w:pPr>
    </w:p>
    <w:p w14:paraId="57783AAC" w14:textId="77777777" w:rsidR="00EE30F5" w:rsidRDefault="00EE30F5">
      <w:pPr>
        <w:rPr>
          <w:rFonts w:cs="Times New Roman"/>
          <w:b/>
          <w:szCs w:val="24"/>
        </w:rPr>
      </w:pPr>
    </w:p>
    <w:p w14:paraId="3A6FAE81" w14:textId="77777777" w:rsidR="00EE30F5" w:rsidRPr="00233559" w:rsidRDefault="00EE30F5">
      <w:pPr>
        <w:rPr>
          <w:rFonts w:cs="Times New Roman"/>
          <w:b/>
          <w:szCs w:val="24"/>
        </w:rPr>
      </w:pPr>
      <w:r>
        <w:rPr>
          <w:rFonts w:cs="Times New Roman"/>
          <w:b/>
          <w:szCs w:val="24"/>
        </w:rPr>
        <w:t>HIPÓTESIS:</w:t>
      </w:r>
    </w:p>
    <w:p w14:paraId="6986526B" w14:textId="77777777" w:rsidR="00EE30F5" w:rsidRPr="00233559" w:rsidRDefault="00EE30F5" w:rsidP="00233559">
      <w:pPr>
        <w:jc w:val="center"/>
        <w:rPr>
          <w:i/>
        </w:rPr>
      </w:pPr>
      <w:r w:rsidRPr="00233559">
        <w:rPr>
          <w:rFonts w:cs="Times New Roman"/>
          <w:i/>
          <w:szCs w:val="24"/>
        </w:rPr>
        <w:t>“Los niveles de ingresos de la población ecuatoriana está</w:t>
      </w:r>
      <w:r>
        <w:rPr>
          <w:rFonts w:cs="Times New Roman"/>
          <w:i/>
          <w:szCs w:val="24"/>
        </w:rPr>
        <w:t>n</w:t>
      </w:r>
      <w:r w:rsidRPr="00233559">
        <w:rPr>
          <w:rFonts w:cs="Times New Roman"/>
          <w:i/>
          <w:szCs w:val="24"/>
        </w:rPr>
        <w:t xml:space="preserve"> condicionados al nivel de educación de cada individuo, teniendo una relación directamente proporcional</w:t>
      </w:r>
      <w:r>
        <w:rPr>
          <w:rFonts w:cs="Times New Roman"/>
          <w:i/>
          <w:szCs w:val="24"/>
        </w:rPr>
        <w:t>”</w:t>
      </w:r>
    </w:p>
    <w:p w14:paraId="6114BE9E" w14:textId="77777777" w:rsidR="00EE30F5" w:rsidRDefault="00EE30F5" w:rsidP="00233559">
      <w:r>
        <w:br w:type="page"/>
      </w:r>
    </w:p>
    <w:p w14:paraId="73E194E1" w14:textId="77777777" w:rsidR="00EE30F5" w:rsidRDefault="00EE30F5" w:rsidP="00100F42">
      <w:pPr>
        <w:sectPr w:rsidR="00EE30F5" w:rsidSect="00AE3D38">
          <w:type w:val="continuous"/>
          <w:pgSz w:w="11906" w:h="16838"/>
          <w:pgMar w:top="1418" w:right="1440" w:bottom="1440" w:left="1440" w:header="720" w:footer="720" w:gutter="0"/>
          <w:cols w:space="720"/>
          <w:docGrid w:linePitch="360"/>
        </w:sectPr>
      </w:pPr>
    </w:p>
    <w:p w14:paraId="301961A4" w14:textId="77777777" w:rsidR="00EE30F5" w:rsidRDefault="00EE30F5" w:rsidP="002B1BC8">
      <w:pPr>
        <w:sectPr w:rsidR="00EE30F5" w:rsidSect="00AE3D38">
          <w:type w:val="continuous"/>
          <w:pgSz w:w="11906" w:h="16838"/>
          <w:pgMar w:top="1440" w:right="1440" w:bottom="1440" w:left="1440" w:header="720" w:footer="720" w:gutter="0"/>
          <w:cols w:space="720"/>
          <w:docGrid w:linePitch="360"/>
        </w:sectPr>
      </w:pPr>
    </w:p>
    <w:p w14:paraId="58C3AB9D" w14:textId="77777777" w:rsidR="00EE30F5" w:rsidRDefault="00EE30F5" w:rsidP="00AF49CE">
      <w:pPr>
        <w:pStyle w:val="Ttulo1"/>
      </w:pPr>
      <w:bookmarkStart w:id="4" w:name="_Toc47032832"/>
      <w:commentRangeStart w:id="5"/>
      <w:r w:rsidRPr="006D4E8C">
        <w:lastRenderedPageBreak/>
        <w:t xml:space="preserve">Revisión de la literatura: </w:t>
      </w:r>
      <w:commentRangeEnd w:id="5"/>
      <w:r>
        <w:rPr>
          <w:rStyle w:val="Refdecomentario"/>
          <w:rFonts w:eastAsiaTheme="minorHAnsi" w:cstheme="minorBidi"/>
        </w:rPr>
        <w:commentReference w:id="5"/>
      </w:r>
      <w:bookmarkEnd w:id="4"/>
    </w:p>
    <w:p w14:paraId="659B9A79" w14:textId="77777777" w:rsidR="00EE30F5" w:rsidRDefault="00EE30F5" w:rsidP="00AF49CE">
      <w:r>
        <w:t>La ecuación de Mincer es una de las relaciones más comúnmente usadas en economía laboral, algunos economistas e investigadores han usado esta ecuación como modelos de referencia cuando buscan estudiar otros determinantes del ingreso, como las condiciones de trabajo, afiliación sindical y el sector del empleo, algunas de las investigaciones relevantes son:</w:t>
      </w:r>
    </w:p>
    <w:p w14:paraId="1D81F823" w14:textId="182611CB" w:rsidR="00EE30F5" w:rsidRDefault="00EE30F5" w:rsidP="00AF49CE">
      <w:r>
        <w:t xml:space="preserve">La base de toda esta teoría laboral parte de la </w:t>
      </w:r>
      <w:r w:rsidRPr="00233559">
        <w:t xml:space="preserve">publicación de Mincer en 1958 </w:t>
      </w:r>
      <w:r>
        <w:t>“</w:t>
      </w:r>
      <w:r w:rsidRPr="007D3B96">
        <w:rPr>
          <w:i/>
        </w:rPr>
        <w:t>Investment in Human Capital and Personal Income Distribution</w:t>
      </w:r>
      <w:r>
        <w:t xml:space="preserve">” donde habla de la importancia de construir estadísticos sobre las causas de la desigualdad de ingresos que perciben las personas e interpretarlos desde la academia, sin dejar de lado ciertos aspectos teóricos - filosóficos contribuidos </w:t>
      </w:r>
      <w:r w:rsidR="00604891">
        <w:t>por Galton</w:t>
      </w:r>
      <w:r>
        <w:t xml:space="preserve">, Quetelet, Pigou entre otros. </w:t>
      </w:r>
    </w:p>
    <w:p w14:paraId="1E192AF0" w14:textId="77777777" w:rsidR="00EE30F5" w:rsidRDefault="00EE30F5" w:rsidP="00AF49CE">
      <w:r>
        <w:t xml:space="preserve">Otra investigación importante es la que </w:t>
      </w:r>
      <w:r w:rsidRPr="007A0953">
        <w:t xml:space="preserve">hace </w:t>
      </w:r>
      <w:sdt>
        <w:sdtPr>
          <w:id w:val="-130488937"/>
          <w:citation/>
        </w:sdtPr>
        <w:sdtEndPr/>
        <w:sdtContent>
          <w:r w:rsidRPr="007A0953">
            <w:fldChar w:fldCharType="begin"/>
          </w:r>
          <w:r w:rsidRPr="007A0953">
            <w:instrText xml:space="preserve"> CITATION Rob86 \l 3082 </w:instrText>
          </w:r>
          <w:r w:rsidRPr="007A0953">
            <w:fldChar w:fldCharType="separate"/>
          </w:r>
          <w:r>
            <w:rPr>
              <w:noProof/>
            </w:rPr>
            <w:t>(J.Willis, 1986)</w:t>
          </w:r>
          <w:r w:rsidRPr="007A0953">
            <w:fldChar w:fldCharType="end"/>
          </w:r>
        </w:sdtContent>
      </w:sdt>
      <w:r>
        <w:t xml:space="preserve"> realizando un</w:t>
      </w:r>
      <w:r w:rsidRPr="00CD3C59">
        <w:t xml:space="preserve"> estudio de los efectos de la inversión en escolarización y capacitación </w:t>
      </w:r>
      <w:r>
        <w:t xml:space="preserve"> sobre </w:t>
      </w:r>
      <w:r w:rsidRPr="00CD3C59">
        <w:t>la distribución interpersonal de los ingresos</w:t>
      </w:r>
      <w:r>
        <w:t xml:space="preserve">, fundamentándose en los estudios pioneros de </w:t>
      </w:r>
      <w:sdt>
        <w:sdtPr>
          <w:id w:val="200291659"/>
          <w:citation/>
        </w:sdtPr>
        <w:sdtEndPr/>
        <w:sdtContent>
          <w:r>
            <w:fldChar w:fldCharType="begin"/>
          </w:r>
          <w:r>
            <w:instrText xml:space="preserve"> CITATION Gar64 \l 3082 </w:instrText>
          </w:r>
          <w:r>
            <w:fldChar w:fldCharType="separate"/>
          </w:r>
          <w:r>
            <w:rPr>
              <w:noProof/>
            </w:rPr>
            <w:t>(Becker, 1964)</w:t>
          </w:r>
          <w:r>
            <w:fldChar w:fldCharType="end"/>
          </w:r>
        </w:sdtContent>
      </w:sdt>
      <w:r>
        <w:t xml:space="preserve"> en su teoría del capital humano. Su análisis empírico da como resultado que las diferencias en los ingresos es resultado de las disparejas capacidades innatas de las personas.</w:t>
      </w:r>
    </w:p>
    <w:p w14:paraId="4690F2F5" w14:textId="77777777" w:rsidR="00EE30F5" w:rsidRDefault="00EE30F5" w:rsidP="00AF49CE">
      <w:r>
        <w:t xml:space="preserve">El artículo de </w:t>
      </w:r>
      <w:sdt>
        <w:sdtPr>
          <w:id w:val="-1884169652"/>
          <w:citation/>
        </w:sdtPr>
        <w:sdtEndPr/>
        <w:sdtContent>
          <w:r w:rsidRPr="007A0953">
            <w:fldChar w:fldCharType="begin"/>
          </w:r>
          <w:r w:rsidRPr="007A0953">
            <w:instrText xml:space="preserve"> CITATION Dav99 \l 3082 </w:instrText>
          </w:r>
          <w:r w:rsidRPr="007A0953">
            <w:fldChar w:fldCharType="separate"/>
          </w:r>
          <w:r>
            <w:rPr>
              <w:noProof/>
            </w:rPr>
            <w:t>(Card, 1999)</w:t>
          </w:r>
          <w:r w:rsidRPr="007A0953">
            <w:fldChar w:fldCharType="end"/>
          </w:r>
        </w:sdtContent>
      </w:sdt>
      <w:r>
        <w:t xml:space="preserve"> se centra en los </w:t>
      </w:r>
      <w:r w:rsidRPr="003050BC">
        <w:t>avances teóricos y econométricos</w:t>
      </w:r>
      <w:r>
        <w:t xml:space="preserve"> sobre los retornos económicos de la educación. En la investigación hace uso de variables instrumentales (antecedentes familiares, institucionalidad escolar) buscando modelar explícitamente fuentes de heterogeneidad en los retornos a la </w:t>
      </w:r>
      <w:r w:rsidRPr="00233559">
        <w:t>educación, (obteniendo como resultados que las estimaciones de VI del retorno a la educación basadas en antecedentes familiares son sistemáticamente más altas que las estimaciones por MCO</w:t>
      </w:r>
      <w:r w:rsidRPr="00EE5269">
        <w:t>). Además</w:t>
      </w:r>
      <w:r>
        <w:t>, que l</w:t>
      </w:r>
      <w:r w:rsidRPr="00AF4014">
        <w:t xml:space="preserve">os retornos </w:t>
      </w:r>
      <w:r>
        <w:t>de</w:t>
      </w:r>
      <w:r w:rsidRPr="00AF4014">
        <w:t xml:space="preserve"> educ</w:t>
      </w:r>
      <w:r>
        <w:t xml:space="preserve">ación varían según la población, </w:t>
      </w:r>
      <w:r w:rsidRPr="00AF4014">
        <w:t>calidad de la escuela y la educación de los padre</w:t>
      </w:r>
      <w:r>
        <w:t>s.</w:t>
      </w:r>
    </w:p>
    <w:p w14:paraId="41C57C91" w14:textId="77777777" w:rsidR="00EE30F5" w:rsidRDefault="00EE30F5" w:rsidP="00AF49CE">
      <w:r>
        <w:t xml:space="preserve">El estudio de </w:t>
      </w:r>
      <w:sdt>
        <w:sdtPr>
          <w:id w:val="1886606922"/>
          <w:citation/>
        </w:sdtPr>
        <w:sdtEndPr/>
        <w:sdtContent>
          <w:r w:rsidRPr="007A0953">
            <w:fldChar w:fldCharType="begin"/>
          </w:r>
          <w:r w:rsidRPr="007A0953">
            <w:instrText xml:space="preserve"> CITATION Phi05 \l 3082 </w:instrText>
          </w:r>
          <w:r w:rsidRPr="007A0953">
            <w:fldChar w:fldCharType="separate"/>
          </w:r>
          <w:r>
            <w:rPr>
              <w:noProof/>
            </w:rPr>
            <w:t>(Trostel, 2005)</w:t>
          </w:r>
          <w:r w:rsidRPr="007A0953">
            <w:fldChar w:fldCharType="end"/>
          </w:r>
        </w:sdtContent>
      </w:sdt>
      <w:r>
        <w:t xml:space="preserve"> encuentra una no linealidad significativa en la tasa marginal de retorno de la inversión en educación para 12 países. Descubrió que los rendimientos crecientes están en los niveles de educación primaria y secundaria, pero en la educación superior se convierten en decrecientes, es decir, la tasa aumenta significativamente en niveles bajos de educación y disminuye en niveles superiores. </w:t>
      </w:r>
    </w:p>
    <w:p w14:paraId="50489F2A" w14:textId="77777777" w:rsidR="00EE30F5" w:rsidRDefault="00295623" w:rsidP="00AF49CE">
      <w:sdt>
        <w:sdtPr>
          <w:id w:val="-597251758"/>
          <w:citation/>
        </w:sdtPr>
        <w:sdtEndPr/>
        <w:sdtContent>
          <w:r w:rsidR="00EE30F5" w:rsidRPr="007A0953">
            <w:fldChar w:fldCharType="begin"/>
          </w:r>
          <w:r w:rsidR="00EE30F5" w:rsidRPr="007A0953">
            <w:instrText xml:space="preserve"> CITATION Hec13 \l 3082 </w:instrText>
          </w:r>
          <w:r w:rsidR="00EE30F5" w:rsidRPr="007A0953">
            <w:fldChar w:fldCharType="separate"/>
          </w:r>
          <w:r w:rsidR="00EE30F5">
            <w:rPr>
              <w:noProof/>
            </w:rPr>
            <w:t>(Heckman &amp; Polachek, 2013)</w:t>
          </w:r>
          <w:r w:rsidR="00EE30F5" w:rsidRPr="007A0953">
            <w:fldChar w:fldCharType="end"/>
          </w:r>
        </w:sdtContent>
      </w:sdt>
      <w:r w:rsidR="00EE30F5">
        <w:t xml:space="preserve">  realizan un análisis de la forma funcional correcta </w:t>
      </w:r>
      <w:r w:rsidR="00EE30F5" w:rsidRPr="0003058C">
        <w:t>de la relació</w:t>
      </w:r>
      <w:r w:rsidR="00EE30F5">
        <w:t>n de regresión entre ganancias,</w:t>
      </w:r>
      <w:r w:rsidR="00EE30F5" w:rsidRPr="0003058C">
        <w:t xml:space="preserve"> escolari</w:t>
      </w:r>
      <w:r w:rsidR="00EE30F5">
        <w:t xml:space="preserve">dad y experiencia mediante el método </w:t>
      </w:r>
      <w:r w:rsidR="00EE30F5" w:rsidRPr="002B08F6">
        <w:rPr>
          <w:i/>
        </w:rPr>
        <w:t>Box-Cox</w:t>
      </w:r>
      <w:r w:rsidR="00EE30F5">
        <w:t xml:space="preserve">. Los resultados que llegan los investigadores son que, </w:t>
      </w:r>
      <w:r w:rsidR="00EE30F5" w:rsidRPr="00D3650B">
        <w:t xml:space="preserve">bajo el supuesto de normalidad, el logaritmo natural de las tasas de ganancias y salarios </w:t>
      </w:r>
      <w:r w:rsidR="00EE30F5" w:rsidRPr="005710C1">
        <w:t>es la transformac</w:t>
      </w:r>
      <w:r w:rsidR="00EE30F5">
        <w:t xml:space="preserve">ión simple más apropiada, y que </w:t>
      </w:r>
      <w:r w:rsidR="00EE30F5" w:rsidRPr="005710C1">
        <w:t>las tasas s</w:t>
      </w:r>
      <w:r w:rsidR="00EE30F5">
        <w:t xml:space="preserve">alariales, </w:t>
      </w:r>
      <w:r w:rsidR="00EE30F5" w:rsidRPr="005710C1">
        <w:t>cuando las semanas trabajadas se eliminan,</w:t>
      </w:r>
      <w:r w:rsidR="00EE30F5" w:rsidRPr="005027E7">
        <w:t xml:space="preserve"> no existe una diferencia estadísticamente significativa entre un modelo </w:t>
      </w:r>
      <w:r w:rsidR="00EE30F5" w:rsidRPr="005027E7">
        <w:lastRenderedPageBreak/>
        <w:t>que utiliza el logaritmo de experiencia o un modelo que utiliza un término lineal y cuadrático para la experiencia.</w:t>
      </w:r>
    </w:p>
    <w:p w14:paraId="0D0EFBF5" w14:textId="77777777" w:rsidR="00EE30F5" w:rsidRDefault="00EE30F5" w:rsidP="00AF49CE">
      <w:r w:rsidRPr="00934704">
        <w:t>En un contexto más local,</w:t>
      </w:r>
      <w:sdt>
        <w:sdtPr>
          <w:id w:val="809982563"/>
          <w:citation/>
        </w:sdtPr>
        <w:sdtEndPr/>
        <w:sdtContent>
          <w:r w:rsidRPr="00934704">
            <w:fldChar w:fldCharType="begin"/>
          </w:r>
          <w:r w:rsidRPr="00934704">
            <w:instrText xml:space="preserve"> CITATION Bar09 \l 3082 </w:instrText>
          </w:r>
          <w:r w:rsidRPr="00934704">
            <w:fldChar w:fldCharType="separate"/>
          </w:r>
          <w:r>
            <w:rPr>
              <w:noProof/>
            </w:rPr>
            <w:t xml:space="preserve"> (Barragan, Garcia, &amp; Garcia , 2009)</w:t>
          </w:r>
          <w:r w:rsidRPr="00934704">
            <w:fldChar w:fldCharType="end"/>
          </w:r>
        </w:sdtContent>
      </w:sdt>
      <w:r>
        <w:t xml:space="preserve"> realizaron un estudio de la tasa de retorno de la educación para el Ecuador. Los resultados obtenidos afirman que el retorno de la educación es positivo, aumentando marginalmente un 8.01% de ingresos para los ecuatorianos.  Sin embargo, encontraron que los retornos entre genero difieren, las ecuatorianas tienen un 9.4% de retorno mientras que ecuatorianos un 7.2%. Los autores comentan que esta diferencia puede ser consecuencia del tiempo de ingreso al mercado laboral permanente, deserción escolar temprana, entre otros.</w:t>
      </w:r>
    </w:p>
    <w:p w14:paraId="12E4967C" w14:textId="77777777" w:rsidR="00EE30F5" w:rsidRDefault="00EE30F5" w:rsidP="00AF49CE">
      <w:r>
        <w:t xml:space="preserve">Por ultimo tenemos la investigación </w:t>
      </w:r>
      <w:r w:rsidRPr="00934704">
        <w:t xml:space="preserve">de </w:t>
      </w:r>
      <w:sdt>
        <w:sdtPr>
          <w:id w:val="-1105419698"/>
          <w:citation/>
        </w:sdtPr>
        <w:sdtEndPr/>
        <w:sdtContent>
          <w:r w:rsidRPr="00934704">
            <w:fldChar w:fldCharType="begin"/>
          </w:r>
          <w:r w:rsidRPr="00934704">
            <w:instrText xml:space="preserve"> CITATION Edi15 \l 3082 </w:instrText>
          </w:r>
          <w:r w:rsidRPr="00934704">
            <w:fldChar w:fldCharType="separate"/>
          </w:r>
          <w:r>
            <w:rPr>
              <w:noProof/>
            </w:rPr>
            <w:t>(Montenegro, 2015)</w:t>
          </w:r>
          <w:r w:rsidRPr="00934704">
            <w:fldChar w:fldCharType="end"/>
          </w:r>
        </w:sdtContent>
      </w:sdt>
      <w:r>
        <w:t>, el cual también toma al Ecuador para analizar el reconocimiento del mercado laboral con respecto al nivel de instrucción de la personas y los retornos educativos Una de las conclusiones que llega el autor es que el nivel de educación influye considerablemente en los ingresos esperados de los ecuatorianos.</w:t>
      </w:r>
      <w:sdt>
        <w:sdtPr>
          <w:id w:val="194430422"/>
          <w:citation/>
        </w:sdtPr>
        <w:sdtEndPr/>
        <w:sdtContent>
          <w:r>
            <w:fldChar w:fldCharType="begin"/>
          </w:r>
          <w:r>
            <w:instrText xml:space="preserve"> CITATION Edi15 \l 3082 </w:instrText>
          </w:r>
          <w:r>
            <w:fldChar w:fldCharType="separate"/>
          </w:r>
          <w:r>
            <w:rPr>
              <w:noProof/>
            </w:rPr>
            <w:t xml:space="preserve"> (Montenegro, 2015)</w:t>
          </w:r>
          <w:r>
            <w:fldChar w:fldCharType="end"/>
          </w:r>
        </w:sdtContent>
      </w:sdt>
      <w:r>
        <w:t xml:space="preserve"> encontró que la tasa promedio de retorno para el país fue de un 8%, sin embargo, cuando se analiza por grupos, la tasa de retorno universitaria es la más elevada con un 11.6%, indicando de que en Ecuador se demanda personal altamente capacitado.</w:t>
      </w:r>
    </w:p>
    <w:p w14:paraId="666DDA87" w14:textId="77777777" w:rsidR="00EE30F5" w:rsidRDefault="00EE30F5">
      <w:r>
        <w:br w:type="page"/>
      </w:r>
    </w:p>
    <w:p w14:paraId="1F6551D3" w14:textId="77777777" w:rsidR="00EE30F5" w:rsidRDefault="00EE30F5" w:rsidP="00100F42">
      <w:pPr>
        <w:sectPr w:rsidR="00EE30F5" w:rsidSect="00E11125">
          <w:type w:val="continuous"/>
          <w:pgSz w:w="11906" w:h="16838"/>
          <w:pgMar w:top="1701" w:right="1440" w:bottom="1440" w:left="1440" w:header="720" w:footer="720" w:gutter="0"/>
          <w:cols w:space="720"/>
          <w:docGrid w:linePitch="360"/>
        </w:sectPr>
      </w:pPr>
    </w:p>
    <w:p w14:paraId="0D00CAE5" w14:textId="77777777" w:rsidR="00EE30F5" w:rsidRDefault="00EE30F5" w:rsidP="002B1BC8">
      <w:pPr>
        <w:sectPr w:rsidR="00EE30F5" w:rsidSect="00AE3D38">
          <w:pgSz w:w="11906" w:h="16838"/>
          <w:pgMar w:top="1440" w:right="1440" w:bottom="1440" w:left="1440" w:header="708" w:footer="708" w:gutter="0"/>
          <w:cols w:space="708"/>
          <w:docGrid w:linePitch="360"/>
        </w:sectPr>
      </w:pPr>
    </w:p>
    <w:p w14:paraId="7274725A" w14:textId="77777777" w:rsidR="00EE30F5" w:rsidRPr="00E11125" w:rsidRDefault="00EE30F5" w:rsidP="00E11125">
      <w:pPr>
        <w:pStyle w:val="Ttulo1"/>
      </w:pPr>
      <w:bookmarkStart w:id="6" w:name="_Toc47032833"/>
      <w:commentRangeStart w:id="7"/>
      <w:r w:rsidRPr="00E11125">
        <w:lastRenderedPageBreak/>
        <w:t>Marco Teórico:</w:t>
      </w:r>
      <w:commentRangeEnd w:id="7"/>
      <w:r w:rsidRPr="00E11125">
        <w:rPr>
          <w:rStyle w:val="Refdecomentario"/>
        </w:rPr>
        <w:commentReference w:id="7"/>
      </w:r>
      <w:bookmarkEnd w:id="6"/>
    </w:p>
    <w:p w14:paraId="7853EB9D" w14:textId="77777777" w:rsidR="00EE30F5" w:rsidRDefault="00EE30F5" w:rsidP="00604891">
      <w:pPr>
        <w:pStyle w:val="Ttulo2"/>
      </w:pPr>
      <w:bookmarkStart w:id="8" w:name="_Toc47032834"/>
      <w:r>
        <w:t>Teoría de capital humano</w:t>
      </w:r>
      <w:bookmarkEnd w:id="8"/>
    </w:p>
    <w:p w14:paraId="4682EF3B" w14:textId="77777777" w:rsidR="00EE30F5" w:rsidRDefault="00EE30F5" w:rsidP="00AF49CE">
      <w:r>
        <w:t>El desarrollo de las investigaciones relacionas a la educación y experiencia desembocaron en consolidar la teoría del capital humano. El quid de la teoría radica en tomar al conocimiento de cada individuo como un factor fundamental para el crecimiento y progreso de las economías</w:t>
      </w:r>
    </w:p>
    <w:p w14:paraId="28207464" w14:textId="77777777" w:rsidR="00EE30F5" w:rsidRDefault="00EE30F5" w:rsidP="00AF49CE">
      <w:r>
        <w:t xml:space="preserve">Desde hace siglos, varios catedráticos han resaltado la importancia que tiene la educación para el desarrollo individual y social. </w:t>
      </w:r>
      <w:r w:rsidRPr="00934704">
        <w:t>Desde Adam Smith (1776), el</w:t>
      </w:r>
      <w:r>
        <w:t xml:space="preserve"> cual consideraba que la habilidad y destreza de cada persona es parte fundamental para el desempeño laboral, hasta los artículos más recientes, los cuales convergen a una conclusión en común, “La inversión en educación es un componente fundamental e indispensable para el progreso individual y colectivo”. </w:t>
      </w:r>
      <w:sdt>
        <w:sdtPr>
          <w:id w:val="-1553926880"/>
          <w:citation/>
        </w:sdtPr>
        <w:sdtEndPr/>
        <w:sdtContent>
          <w:r>
            <w:fldChar w:fldCharType="begin"/>
          </w:r>
          <w:r>
            <w:instrText xml:space="preserve"> CITATION Zap \l 3082 </w:instrText>
          </w:r>
          <w:r>
            <w:fldChar w:fldCharType="separate"/>
          </w:r>
          <w:r>
            <w:rPr>
              <w:noProof/>
            </w:rPr>
            <w:t>(Zapata, Gutiérrez, &amp; Rubio )</w:t>
          </w:r>
          <w:r>
            <w:fldChar w:fldCharType="end"/>
          </w:r>
        </w:sdtContent>
      </w:sdt>
    </w:p>
    <w:p w14:paraId="001DDE86" w14:textId="77777777" w:rsidR="00EE30F5" w:rsidRDefault="00EE30F5" w:rsidP="00604891">
      <w:pPr>
        <w:pStyle w:val="Ttulo3"/>
        <w:ind w:left="1066" w:hanging="357"/>
      </w:pPr>
      <w:bookmarkStart w:id="9" w:name="_Toc47032835"/>
      <w:r>
        <w:t>Antecedentes teóricos</w:t>
      </w:r>
      <w:bookmarkEnd w:id="9"/>
    </w:p>
    <w:p w14:paraId="14EE6504" w14:textId="77777777" w:rsidR="00EE30F5" w:rsidRDefault="00EE30F5" w:rsidP="00AF49CE">
      <w:r>
        <w:t xml:space="preserve">Los trabajos de </w:t>
      </w:r>
      <w:r w:rsidRPr="00051BED">
        <w:t xml:space="preserve">Robert Solow (1957) </w:t>
      </w:r>
      <w:r>
        <w:t>con respecto al crecimiento económico fueron la base de toda la estructura teórica que da importancia al ser humano como motor de una economía.  La ecuación de Solow</w:t>
      </w:r>
      <w:r>
        <w:rPr>
          <w:rStyle w:val="Refdenotaalpie"/>
        </w:rPr>
        <w:footnoteReference w:id="4"/>
      </w:r>
      <w:r>
        <w:t xml:space="preserve"> considera al capital y trabajo como fuente principal del crecimiento económico. Sin embargo, en busca de encontrar una mejor explicación a este fenómeno, se encontró que el progreso técnico es un factor relevante para el desarrollo de las economías. </w:t>
      </w:r>
    </w:p>
    <w:p w14:paraId="18A615FC" w14:textId="77777777" w:rsidR="00EE30F5" w:rsidRDefault="00EE30F5" w:rsidP="00AF49CE">
      <w:r>
        <w:t xml:space="preserve">El progreso técnico tiene un alto grado de correlación con la educación y la formación personal de los trabajadores, cuestión que Denison </w:t>
      </w:r>
      <w:r w:rsidRPr="00051BED">
        <w:t>(1962</w:t>
      </w:r>
      <w:r w:rsidRPr="00233559">
        <w:t>) respaldo</w:t>
      </w:r>
      <w:r>
        <w:t xml:space="preserve"> mediante un estudio empírico realizado con datos de EEUU en los periodos de 1929 a 1957 </w:t>
      </w:r>
      <w:sdt>
        <w:sdtPr>
          <w:id w:val="-391500657"/>
          <w:citation/>
        </w:sdtPr>
        <w:sdtEndPr/>
        <w:sdtContent>
          <w:r>
            <w:fldChar w:fldCharType="begin"/>
          </w:r>
          <w:r>
            <w:instrText xml:space="preserve"> CITATION Car07 \l 3082 </w:instrText>
          </w:r>
          <w:r>
            <w:fldChar w:fldCharType="separate"/>
          </w:r>
          <w:r>
            <w:rPr>
              <w:noProof/>
            </w:rPr>
            <w:t>(Cardona , Montes, Vásquez, Villegas, &amp; Brito , 2007)</w:t>
          </w:r>
          <w:r>
            <w:fldChar w:fldCharType="end"/>
          </w:r>
        </w:sdtContent>
      </w:sdt>
      <w:r>
        <w:t xml:space="preserve">. </w:t>
      </w:r>
    </w:p>
    <w:p w14:paraId="36A629FD" w14:textId="77777777" w:rsidR="00EE30F5" w:rsidRDefault="00EE30F5" w:rsidP="00AF49CE">
      <w:r w:rsidRPr="00051BED">
        <w:t xml:space="preserve">Robert Solow </w:t>
      </w:r>
      <w:r>
        <w:t xml:space="preserve">y </w:t>
      </w:r>
      <w:r w:rsidRPr="00242B12">
        <w:t>Edward Fulton Denison</w:t>
      </w:r>
      <w:r>
        <w:t xml:space="preserve"> fueron los precursores de las teorías de inversión en capital humano, planteando los cimientos claves para el desarrollo de la misma, “la educación como parte del crecimiento económico”</w:t>
      </w:r>
    </w:p>
    <w:p w14:paraId="1FA598D9" w14:textId="77777777" w:rsidR="00EE30F5" w:rsidRDefault="00EE30F5" w:rsidP="00604891">
      <w:pPr>
        <w:pStyle w:val="Ttulo3"/>
        <w:ind w:left="1066" w:hanging="357"/>
      </w:pPr>
      <w:bookmarkStart w:id="10" w:name="_Toc47032836"/>
      <w:r>
        <w:t>Consolidación teórica</w:t>
      </w:r>
      <w:bookmarkEnd w:id="10"/>
    </w:p>
    <w:p w14:paraId="2EE582E4" w14:textId="77777777" w:rsidR="00EE30F5" w:rsidRPr="00051BED" w:rsidRDefault="00EE30F5" w:rsidP="00AF49CE">
      <w:pPr>
        <w:ind w:firstLine="708"/>
      </w:pPr>
      <w:r>
        <w:t xml:space="preserve">La importancia del estudio de la educación en las personas se consolida con </w:t>
      </w:r>
      <w:r w:rsidRPr="00BA65AC">
        <w:t>William Schultz (1961)</w:t>
      </w:r>
      <w:r>
        <w:t xml:space="preserve">, </w:t>
      </w:r>
      <w:r w:rsidRPr="00BA65AC">
        <w:t>Gary Becker (1964</w:t>
      </w:r>
      <w:r>
        <w:t>) y</w:t>
      </w:r>
      <w:r w:rsidRPr="00BA65AC">
        <w:t xml:space="preserve"> Jacob Mincer (1974)</w:t>
      </w:r>
      <w:r>
        <w:t xml:space="preserve">, sin embargo, los postulados de </w:t>
      </w:r>
      <w:r w:rsidRPr="00051BED">
        <w:t xml:space="preserve">Solow </w:t>
      </w:r>
      <w:r>
        <w:t>y Denison son importantes para contextualizar los escritos de estos investigadores.</w:t>
      </w:r>
    </w:p>
    <w:p w14:paraId="35DB384D" w14:textId="77777777" w:rsidR="00EE30F5" w:rsidRPr="007408C2" w:rsidRDefault="00EE30F5" w:rsidP="00604891">
      <w:pPr>
        <w:pStyle w:val="Ttulo4"/>
        <w:rPr>
          <w:shd w:val="clear" w:color="auto" w:fill="FFFFFF"/>
        </w:rPr>
      </w:pPr>
      <w:r w:rsidRPr="007408C2">
        <w:rPr>
          <w:shd w:val="clear" w:color="auto" w:fill="FFFFFF"/>
        </w:rPr>
        <w:lastRenderedPageBreak/>
        <w:t xml:space="preserve">William Schultz: </w:t>
      </w:r>
      <w:r>
        <w:rPr>
          <w:shd w:val="clear" w:color="auto" w:fill="FFFFFF"/>
        </w:rPr>
        <w:t>La inversión en l</w:t>
      </w:r>
      <w:r w:rsidRPr="007408C2">
        <w:rPr>
          <w:shd w:val="clear" w:color="auto" w:fill="FFFFFF"/>
        </w:rPr>
        <w:t>a</w:t>
      </w:r>
      <w:r>
        <w:rPr>
          <w:shd w:val="clear" w:color="auto" w:fill="FFFFFF"/>
        </w:rPr>
        <w:t>s personas</w:t>
      </w:r>
    </w:p>
    <w:p w14:paraId="360BA2C9" w14:textId="77777777" w:rsidR="00EE30F5" w:rsidRDefault="00EE30F5" w:rsidP="00AF49CE">
      <w:r w:rsidRPr="006A0651">
        <w:t>William Schultz</w:t>
      </w:r>
      <w:r>
        <w:t xml:space="preserve"> es pionero en el estudio de la economía de la educación y sus ideas aportaron a la teoría de capital humano. Sus postulados están enfocados a las consecuencias de invertir en el mejoramiento del conocimiento de las personas y en la salud. Según </w:t>
      </w:r>
      <w:r w:rsidRPr="006A0651">
        <w:t>Schultz</w:t>
      </w:r>
      <w:r>
        <w:t>, las adquisiciones de nuevas habilidades mediante la escolarización y la inversión sanitaria son factores sustanciales para el bienestar de la población. Los efectos y retornos son mayores cuando estas inversiones tienen como objetivo a las personas de bajos recursos.</w:t>
      </w:r>
    </w:p>
    <w:p w14:paraId="7770D76D" w14:textId="77777777" w:rsidR="00EE30F5" w:rsidRDefault="00EE30F5" w:rsidP="00AF49CE">
      <w:r w:rsidRPr="00FC22BF">
        <w:t>En la obra “</w:t>
      </w:r>
      <w:r w:rsidRPr="000E4329">
        <w:rPr>
          <w:i/>
        </w:rPr>
        <w:t>Education and Economic Growth</w:t>
      </w:r>
      <w:r w:rsidRPr="00FC22BF">
        <w:t>” Schultz</w:t>
      </w:r>
      <w:r>
        <w:t xml:space="preserve"> en 1965</w:t>
      </w:r>
      <w:r w:rsidRPr="00FC22BF">
        <w:t xml:space="preserve"> plantea que la educación puede considerarse</w:t>
      </w:r>
      <w:r>
        <w:t xml:space="preserve"> como </w:t>
      </w:r>
      <w:r w:rsidRPr="00FC22BF">
        <w:rPr>
          <w:i/>
        </w:rPr>
        <w:t>consumo</w:t>
      </w:r>
      <w:r w:rsidRPr="00FC22BF">
        <w:t xml:space="preserve"> </w:t>
      </w:r>
      <w:r>
        <w:t xml:space="preserve">cuando se realiza actividades relacionadas al entretenimiento (lectura, conversaciones, arte), y se considera </w:t>
      </w:r>
      <w:r>
        <w:rPr>
          <w:i/>
        </w:rPr>
        <w:t xml:space="preserve">inversión </w:t>
      </w:r>
      <w:r>
        <w:t>cuando se mejora el status social y el patrimonio personal.  En cualquier otro caso, se considera como pérdida de tiempo.</w:t>
      </w:r>
    </w:p>
    <w:p w14:paraId="3F056BB5" w14:textId="77777777" w:rsidR="00EE30F5" w:rsidRPr="00FC22BF" w:rsidRDefault="00EE30F5" w:rsidP="00AF49CE">
      <w:r>
        <w:t>Para este investigador, el avance del nivel de instrucción y la calidad de la población son la clave para el futuro de la humanidad. El invertir eficientemente los recursos disponibles en el mejoramiento de la escolaridad y en la salud de los ciudadanos, desembocara en una mejor calidad de vida a nivel general (teniendo como grupos prioritarios a las personas de bajos recursos).</w:t>
      </w:r>
    </w:p>
    <w:p w14:paraId="4E01C303" w14:textId="77777777" w:rsidR="00EE30F5" w:rsidRPr="00CA3F0E" w:rsidRDefault="00EE30F5" w:rsidP="00604891">
      <w:pPr>
        <w:pStyle w:val="Ttulo4"/>
        <w:rPr>
          <w:shd w:val="clear" w:color="auto" w:fill="FFFFFF"/>
        </w:rPr>
      </w:pPr>
      <w:r>
        <w:rPr>
          <w:shd w:val="clear" w:color="auto" w:fill="FFFFFF"/>
        </w:rPr>
        <w:t>Gary Becker: El capital h</w:t>
      </w:r>
      <w:r w:rsidRPr="00CA3F0E">
        <w:rPr>
          <w:shd w:val="clear" w:color="auto" w:fill="FFFFFF"/>
        </w:rPr>
        <w:t>umano</w:t>
      </w:r>
    </w:p>
    <w:p w14:paraId="34A33623" w14:textId="77777777" w:rsidR="00EE30F5" w:rsidRDefault="00EE30F5" w:rsidP="00AF49CE">
      <w:pPr>
        <w:ind w:left="-1"/>
      </w:pPr>
      <w:r>
        <w:t>Becker define al capital humano como “el conjunto de capacidades productivas que un individuo adquiere por la acumulación de conocimientos generales y específicos”. Este capital no se centra únicamente a cuestiones académicas, sino también abarca en la inversión de los valores morales y la ética, salud mental y física, entre otros.</w:t>
      </w:r>
    </w:p>
    <w:p w14:paraId="7460B3B4" w14:textId="77777777" w:rsidR="00EE30F5" w:rsidRDefault="00EE30F5" w:rsidP="00AF49CE">
      <w:pPr>
        <w:ind w:left="-1"/>
      </w:pPr>
      <w:r>
        <w:t xml:space="preserve">Este economista plantea que la decisión de instruirse por parte de los individuos está sujeta al costo de oportunidad de permanecer en el mercado laboral. Becker propuso que el sector educativo es la principal generadora de capital humano, pero cuando la población objetivo son niños, el rol de los padres juega un papel importante. </w:t>
      </w:r>
    </w:p>
    <w:p w14:paraId="3CDAFC2C" w14:textId="77777777" w:rsidR="00EE30F5" w:rsidRDefault="00EE30F5" w:rsidP="00AF49CE">
      <w:pPr>
        <w:ind w:left="-1"/>
      </w:pPr>
      <w:r>
        <w:t>Un caso interesante son los estudiantes de tercer nivel</w:t>
      </w:r>
      <w:r>
        <w:rPr>
          <w:rStyle w:val="Refdenotaalpie"/>
        </w:rPr>
        <w:footnoteReference w:id="5"/>
      </w:r>
      <w:r>
        <w:t xml:space="preserve">. El estudiantado intrínsecamente valora esta disyuntiva y deciden optar por el estudio, esperando que el valor de sus ingresos futuros, sean mejores en comparación a no optar por educarse.  </w:t>
      </w:r>
    </w:p>
    <w:p w14:paraId="38090086" w14:textId="77777777" w:rsidR="00EE30F5" w:rsidRDefault="00EE30F5" w:rsidP="00AF49CE">
      <w:pPr>
        <w:keepNext/>
        <w:ind w:left="-1"/>
      </w:pPr>
      <w:r>
        <w:rPr>
          <w:noProof/>
          <w:lang w:val="es-ES" w:eastAsia="es-ES"/>
        </w:rPr>
        <w:lastRenderedPageBreak/>
        <w:drawing>
          <wp:inline distT="0" distB="0" distL="0" distR="0" wp14:anchorId="1C99E59A" wp14:editId="5709F739">
            <wp:extent cx="5248275" cy="2705100"/>
            <wp:effectExtent l="19050" t="19050" r="28575" b="19050"/>
            <wp:docPr id="3" name="Imagen 3" descr="El adiós a un grande: Gary Becker, 1930–2014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adiós a un grande: Gary Becker, 1930–2014 - ScienceDirect"/>
                    <pic:cNvPicPr>
                      <a:picLocks noChangeAspect="1" noChangeArrowheads="1"/>
                    </pic:cNvPicPr>
                  </pic:nvPicPr>
                  <pic:blipFill rotWithShape="1">
                    <a:blip r:embed="rId16">
                      <a:extLst>
                        <a:ext uri="{28A0092B-C50C-407E-A947-70E740481C1C}">
                          <a14:useLocalDpi xmlns:a14="http://schemas.microsoft.com/office/drawing/2010/main" val="0"/>
                        </a:ext>
                      </a:extLst>
                    </a:blip>
                    <a:srcRect l="1957" t="10325" b="5899"/>
                    <a:stretch/>
                  </pic:blipFill>
                  <pic:spPr bwMode="auto">
                    <a:xfrm>
                      <a:off x="0" y="0"/>
                      <a:ext cx="5248275" cy="27051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C65D4AB" w14:textId="3B5BD29B" w:rsidR="00EE30F5" w:rsidRDefault="00EE30F5" w:rsidP="00AF49CE">
      <w:pPr>
        <w:pStyle w:val="Descripcin"/>
        <w:jc w:val="center"/>
      </w:pPr>
      <w:r>
        <w:t xml:space="preserve">Ilustración </w:t>
      </w:r>
      <w:r>
        <w:fldChar w:fldCharType="begin"/>
      </w:r>
      <w:r>
        <w:instrText xml:space="preserve"> SEQ Ilustración \* ARABIC </w:instrText>
      </w:r>
      <w:r>
        <w:fldChar w:fldCharType="separate"/>
      </w:r>
      <w:r w:rsidR="008C6AFB">
        <w:rPr>
          <w:noProof/>
        </w:rPr>
        <w:t>1</w:t>
      </w:r>
      <w:r>
        <w:rPr>
          <w:noProof/>
        </w:rPr>
        <w:fldChar w:fldCharType="end"/>
      </w:r>
      <w:r>
        <w:t>: Relación entre ingresos y edad :</w:t>
      </w:r>
    </w:p>
    <w:p w14:paraId="799C829A" w14:textId="77777777" w:rsidR="00EE30F5" w:rsidRDefault="00EE30F5" w:rsidP="00AF49CE">
      <w:pPr>
        <w:pStyle w:val="Descripcin"/>
        <w:jc w:val="center"/>
      </w:pPr>
      <w:r>
        <w:t>Fuente: Becker, 1975</w:t>
      </w:r>
    </w:p>
    <w:p w14:paraId="044B5006" w14:textId="77777777" w:rsidR="00EE30F5" w:rsidRDefault="00EE30F5" w:rsidP="00AF49CE">
      <w:pPr>
        <w:ind w:left="-1"/>
      </w:pPr>
      <w:r>
        <w:t xml:space="preserve">La tasa de natalidad también juega un papel importante. Un grupo familiar con hijo único invierte una mayor cantidad de recursos en el primogénito en comparación con familias que dividen estos recursos en función de la cantidad de hijos.  </w:t>
      </w:r>
    </w:p>
    <w:p w14:paraId="5849B63E" w14:textId="77777777" w:rsidR="00EE30F5" w:rsidRDefault="00EE30F5" w:rsidP="00AF49CE">
      <w:pPr>
        <w:ind w:left="-1"/>
      </w:pPr>
      <w:r>
        <w:t xml:space="preserve">Esto podría explicar la diferencia entre países desarrollados y los subdesarrollados. Según </w:t>
      </w:r>
      <w:sdt>
        <w:sdtPr>
          <w:id w:val="903641160"/>
          <w:citation/>
        </w:sdtPr>
        <w:sdtEndPr/>
        <w:sdtContent>
          <w:r>
            <w:fldChar w:fldCharType="begin"/>
          </w:r>
          <w:r>
            <w:instrText xml:space="preserve"> CITATION Zap \l 3082 </w:instrText>
          </w:r>
          <w:r>
            <w:fldChar w:fldCharType="separate"/>
          </w:r>
          <w:r>
            <w:rPr>
              <w:noProof/>
            </w:rPr>
            <w:t>(Zapata, Gutiérrez, &amp; Rubio )</w:t>
          </w:r>
          <w:r>
            <w:fldChar w:fldCharType="end"/>
          </w:r>
        </w:sdtContent>
      </w:sdt>
      <w:r>
        <w:t xml:space="preserve"> los países desarrollados tienen un elevado ingreso per cápita, alto stock de capital y una tasa de natalidad baja, mientras que los subdesarrollados muestran todo lo contrario. </w:t>
      </w:r>
    </w:p>
    <w:p w14:paraId="1EE14DFB" w14:textId="77777777" w:rsidR="00EE30F5" w:rsidRDefault="00EE30F5" w:rsidP="00AF49CE">
      <w:pPr>
        <w:ind w:left="-1"/>
      </w:pPr>
      <w:r>
        <w:t>Según Becker la educación general y la especialización influyen de manera considerable en el sector laboral. Las personas sin especialización ofertan su trabajo a cualquier tipo de empresas, sin tener mucho control sobre decisiones acerca de sus remuneraciones.  Mientras que el individuo invirtió tiempo y dinero en una especialización espera tener un margen de decisión con respecto a sus funciones. Al existir una menor oferta de personas con este nivel de instrucción las organizaciones compiten por la contratación de este personal calificado atrayéndoles con mejores remuneraciones. Hay que tener muy en claro el costo de oportunidad cuando decidimos especializarnos, una persona racional incurriría en el costo de la inversión en educación siempre y cuando los retornos esperados sean mayores en relación a la sumatoria del interés que proporcionan los activos sin riesgo, más las primas de liquidez y riesgo asociadas a la inversión</w:t>
      </w:r>
      <w:sdt>
        <w:sdtPr>
          <w:id w:val="983427818"/>
          <w:citation/>
        </w:sdtPr>
        <w:sdtEndPr/>
        <w:sdtContent>
          <w:r>
            <w:fldChar w:fldCharType="begin"/>
          </w:r>
          <w:r>
            <w:instrText xml:space="preserve"> CITATION Car07 \l 3082 </w:instrText>
          </w:r>
          <w:r>
            <w:fldChar w:fldCharType="separate"/>
          </w:r>
          <w:r>
            <w:rPr>
              <w:noProof/>
            </w:rPr>
            <w:t xml:space="preserve"> (Cardona , Montes, Vásquez, Villegas, &amp; Brito , 2007)</w:t>
          </w:r>
          <w:r>
            <w:fldChar w:fldCharType="end"/>
          </w:r>
        </w:sdtContent>
      </w:sdt>
      <w:r>
        <w:t>.</w:t>
      </w:r>
    </w:p>
    <w:p w14:paraId="44794769" w14:textId="77777777" w:rsidR="00EE30F5" w:rsidRPr="00CA3F0E" w:rsidRDefault="00EE30F5" w:rsidP="00AF49CE">
      <w:pPr>
        <w:ind w:left="-1"/>
      </w:pPr>
      <w:r>
        <w:t xml:space="preserve">Para Gary Becker, el desarrollo nacional, la distribución de los ingresos, rotación de los puestos de trabajo se debe en gran medida al capital humano. Becker y </w:t>
      </w:r>
      <w:r w:rsidRPr="00DC7B83">
        <w:t>Schultz</w:t>
      </w:r>
      <w:r>
        <w:t xml:space="preserve"> preparan la base teórica para los estudios empíricos acerca del capital humano, concluyendo que esta inversión genera mejores expectativas de vida y por consecuencia la disminución de la pobreza.   </w:t>
      </w:r>
    </w:p>
    <w:p w14:paraId="7BB56DF1" w14:textId="77777777" w:rsidR="00EE30F5" w:rsidRPr="00CD29C5" w:rsidRDefault="00EE30F5" w:rsidP="00604891">
      <w:pPr>
        <w:pStyle w:val="Ttulo4"/>
        <w:rPr>
          <w:shd w:val="clear" w:color="auto" w:fill="FFFFFF"/>
        </w:rPr>
      </w:pPr>
      <w:r w:rsidRPr="00CD29C5">
        <w:rPr>
          <w:shd w:val="clear" w:color="auto" w:fill="FFFFFF"/>
        </w:rPr>
        <w:lastRenderedPageBreak/>
        <w:t xml:space="preserve">Jacob Mincer: El papel de la experiencia y </w:t>
      </w:r>
      <w:r>
        <w:rPr>
          <w:shd w:val="clear" w:color="auto" w:fill="FFFFFF"/>
        </w:rPr>
        <w:t>el análisis empírico</w:t>
      </w:r>
    </w:p>
    <w:p w14:paraId="7A47BED8" w14:textId="77777777" w:rsidR="00EE30F5" w:rsidRDefault="00EE30F5" w:rsidP="00AF49CE">
      <w:r>
        <w:t xml:space="preserve">Jacob Mincer con sus investigaciones asentaron la piedra angular para el análisis econométrico con respecto al capital humano.  Fue pionero en el desarrollo de análisis empíricos entre la distribución de los ingresos y el capital humano, así como los conceptos de la tasa de retorno de la educación, la influencia de la experiencia en la capacidad de percibir mejores ingresos, etc. </w:t>
      </w:r>
    </w:p>
    <w:p w14:paraId="2D714DE5" w14:textId="77777777" w:rsidR="00EE30F5" w:rsidRDefault="00EE30F5" w:rsidP="00AF49CE">
      <w:r>
        <w:t>Realizó un modelo relacionando las remuneraciones económicas de los trabajadores en el mercado laboral obteniendo que la causa del incremento salarial esta correlacionado con el nivel de capacitación de los obreros. Las empresas tienen un rol importante en el nivel de instrucción de las personas. Al aumentar la oferta de trabajadores especializados, las personas encargadas de contratar deben estar aún más capacitados para elegir a la persona más adecuada de acuerdo a las metas de la empresa. Además, a medida que crece una empresa, esta deberá contar con personal aún más especializado.</w:t>
      </w:r>
      <w:r>
        <w:rPr>
          <w:rStyle w:val="Refdenotaalpie"/>
        </w:rPr>
        <w:footnoteReference w:id="6"/>
      </w:r>
    </w:p>
    <w:p w14:paraId="6EC6138B" w14:textId="77777777" w:rsidR="00EE30F5" w:rsidRDefault="00EE30F5" w:rsidP="00AF49CE">
      <w:r>
        <w:t xml:space="preserve">Gary Becker reformulo la ecuación de valor actual neto para poder tener una estimación de la tasa de retorno de la educación: </w:t>
      </w:r>
    </w:p>
    <w:p w14:paraId="3FE8B508" w14:textId="77777777" w:rsidR="00EE30F5" w:rsidRPr="006D0E9D" w:rsidRDefault="00295623" w:rsidP="00AF49CE">
      <m:oMathPara>
        <m:oMath>
          <m:f>
            <m:fPr>
              <m:ctrlPr>
                <w:rPr>
                  <w:rFonts w:ascii="Cambria Math" w:hAnsi="Cambria Math"/>
                  <w:i/>
                </w:rPr>
              </m:ctrlPr>
            </m:fPr>
            <m:num>
              <m:r>
                <w:rPr>
                  <w:rFonts w:ascii="Cambria Math" w:hAnsi="Cambria Math"/>
                </w:rPr>
                <m:t>d</m:t>
              </m:r>
            </m:num>
            <m:den>
              <m:r>
                <w:rPr>
                  <w:rFonts w:ascii="Cambria Math" w:hAnsi="Cambria Math"/>
                </w:rPr>
                <m:t>c</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2</m:t>
              </m:r>
            </m:sup>
          </m:sSup>
        </m:oMath>
      </m:oMathPara>
    </w:p>
    <w:p w14:paraId="5D75BF5C" w14:textId="77777777" w:rsidR="00EE30F5" w:rsidRPr="00757505" w:rsidRDefault="00EE30F5" w:rsidP="00AF49CE">
      <w:r>
        <w:t>Donde:</w:t>
      </w:r>
    </w:p>
    <w:p w14:paraId="093B02E5" w14:textId="77777777" w:rsidR="00EE30F5" w:rsidRDefault="00EE30F5" w:rsidP="00AF49CE">
      <w:pPr>
        <w:spacing w:after="0"/>
      </w:pPr>
      <w:r>
        <w:t>d = incremento de las ganancias percibas luego de educarse</w:t>
      </w:r>
    </w:p>
    <w:p w14:paraId="37EAAFD5" w14:textId="77777777" w:rsidR="00EE30F5" w:rsidRDefault="00EE30F5" w:rsidP="00AF49CE">
      <w:pPr>
        <w:spacing w:after="0"/>
      </w:pPr>
      <w:r>
        <w:t>c = costo de educarse</w:t>
      </w:r>
    </w:p>
    <w:p w14:paraId="41685166" w14:textId="77777777" w:rsidR="00EE30F5" w:rsidRDefault="00EE30F5" w:rsidP="00AF49CE">
      <w:pPr>
        <w:spacing w:after="0"/>
      </w:pPr>
      <w:r>
        <w:t>r = tasa de retorno de la inversión en conocimiento</w:t>
      </w:r>
    </w:p>
    <w:p w14:paraId="5A0799C8" w14:textId="77777777" w:rsidR="00EE30F5" w:rsidRDefault="00EE30F5" w:rsidP="00AF49CE">
      <w:pPr>
        <w:spacing w:after="0"/>
      </w:pPr>
      <w:r>
        <w:t>n = número de años de educación</w:t>
      </w:r>
    </w:p>
    <w:p w14:paraId="70A384CA" w14:textId="77777777" w:rsidR="00EE30F5" w:rsidRDefault="00EE30F5" w:rsidP="00AF49CE">
      <w:r>
        <w:t>Sin embargo, la principal limitación del modelo es la obtención de datos confiables, especialmente la cantidad real de inversión por instruirse. Para 1974, después de varias investigaciones, Mincer contribuyo a la academia con una nueva ecuación parsimoniosa para estudiar las relaciones entre ingresos, experiencia laboral y nivel de educación:</w:t>
      </w:r>
    </w:p>
    <w:p w14:paraId="4C2A323E" w14:textId="77777777" w:rsidR="00EE30F5" w:rsidRPr="002B0036" w:rsidRDefault="00295623" w:rsidP="00AF49CE">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func>
        </m:oMath>
      </m:oMathPara>
    </w:p>
    <w:p w14:paraId="09D64DEB" w14:textId="77777777" w:rsidR="00EE30F5" w:rsidRDefault="00EE30F5" w:rsidP="00AF49CE">
      <w:r>
        <w:t>Donde:</w:t>
      </w:r>
    </w:p>
    <w:p w14:paraId="7D77D83B" w14:textId="77777777" w:rsidR="00EE30F5" w:rsidRDefault="00295623" w:rsidP="00AF49CE">
      <w:pPr>
        <w:spacing w:after="0"/>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EE30F5">
        <w:t xml:space="preserve"> = ingresos recibidos por un determinado periodo</w:t>
      </w:r>
    </w:p>
    <w:p w14:paraId="79AF418C" w14:textId="77777777" w:rsidR="00EE30F5" w:rsidRDefault="00295623" w:rsidP="00AF49CE">
      <w:pPr>
        <w:spacing w:after="0"/>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E30F5">
        <w:t xml:space="preserve"> = años de educación</w:t>
      </w:r>
    </w:p>
    <w:p w14:paraId="53728A46" w14:textId="77777777" w:rsidR="00EE30F5" w:rsidRDefault="00295623" w:rsidP="00AF49CE">
      <w:pPr>
        <w:spacing w:after="0"/>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E30F5">
        <w:t xml:space="preserve"> = nivel de experiencia</w:t>
      </w:r>
    </w:p>
    <w:p w14:paraId="6C2F875A" w14:textId="77777777" w:rsidR="00EE30F5" w:rsidRDefault="00EE30F5" w:rsidP="00AF49CE">
      <w:r>
        <w:lastRenderedPageBreak/>
        <w:t>Los parámetros de la función de ingresos de Mincer normalmente se estiman por MCO</w:t>
      </w:r>
      <w:r>
        <w:rPr>
          <w:rStyle w:val="Refdenotaalpie"/>
        </w:rPr>
        <w:footnoteReference w:id="7"/>
      </w:r>
      <w:r>
        <w:t xml:space="preserve">. En este caso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representa el logaritmo de los ingresos cuando no se tiene experiencia ni educación, en la literatura se la conoce como la tasa de retorno privada de la educación.  Los </w:t>
      </w:r>
      <m:oMath>
        <m:sSub>
          <m:sSubPr>
            <m:ctrlPr>
              <w:rPr>
                <w:rFonts w:ascii="Cambria Math" w:hAnsi="Cambria Math"/>
                <w:i/>
              </w:rPr>
            </m:ctrlPr>
          </m:sSubPr>
          <m:e>
            <m:r>
              <w:rPr>
                <w:rFonts w:ascii="Cambria Math" w:hAnsi="Cambria Math"/>
              </w:rPr>
              <m:t>β</m:t>
            </m:r>
          </m:e>
          <m:sub>
            <m:r>
              <w:rPr>
                <w:rFonts w:ascii="Cambria Math" w:hAnsi="Cambria Math"/>
              </w:rPr>
              <m:t>i≠0</m:t>
            </m:r>
          </m:sub>
        </m:sSub>
        <m:r>
          <w:rPr>
            <w:rFonts w:ascii="Cambria Math" w:hAnsi="Cambria Math"/>
          </w:rPr>
          <m:t xml:space="preserve"> </m:t>
        </m:r>
      </m:oMath>
      <w:r>
        <w:t xml:space="preserve"> recogen las variaciones del ingreso dado un cambio en las variables independientes.</w:t>
      </w:r>
    </w:p>
    <w:p w14:paraId="7668856C" w14:textId="77777777" w:rsidR="00EE30F5" w:rsidRDefault="00EE30F5" w:rsidP="00AF49CE">
      <w:r>
        <w:t xml:space="preserve">El modelo propuesto, al tener una </w:t>
      </w:r>
      <w:r w:rsidRPr="00BB503C">
        <w:t>estructura aditivamente separable</w:t>
      </w:r>
      <w:r>
        <w:t xml:space="preserve"> y dada las características de las predictores, existirá una tasa única de retorno de la educación,</w:t>
      </w:r>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oMath>
      <w:r>
        <w:t>. Estudios relacionados al tema, ya habían propuesto que los ingresos crecían como función cóncava de la edad, lo que indica que no existe una tasa de retorno absoluta, sino varia por cada grupo de edad. La incorporación de la experiencia cuadrática es una manera parsimoniosa de captar la pendiente de la relación ingreso-edad y la diferencia de esta pendiente con respecto a los grupos educativos</w:t>
      </w:r>
      <w:r>
        <w:rPr>
          <w:rStyle w:val="Refdenotaalpie"/>
        </w:rPr>
        <w:footnoteReference w:id="8"/>
      </w:r>
      <w:r>
        <w:t xml:space="preserve"> </w:t>
      </w:r>
      <w:sdt>
        <w:sdtPr>
          <w:id w:val="1925224458"/>
          <w:citation/>
        </w:sdtPr>
        <w:sdtEndPr/>
        <w:sdtContent>
          <w:r>
            <w:fldChar w:fldCharType="begin"/>
          </w:r>
          <w:r>
            <w:instrText xml:space="preserve"> CITATION Tho06 \l 3082 </w:instrText>
          </w:r>
          <w:r>
            <w:fldChar w:fldCharType="separate"/>
          </w:r>
          <w:r>
            <w:rPr>
              <w:noProof/>
            </w:rPr>
            <w:t>(Lemieux, 2006)</w:t>
          </w:r>
          <w:r>
            <w:fldChar w:fldCharType="end"/>
          </w:r>
        </w:sdtContent>
      </w:sdt>
      <w:r>
        <w:t xml:space="preserve">. </w:t>
      </w:r>
    </w:p>
    <w:p w14:paraId="22D378A5" w14:textId="77777777" w:rsidR="00EE30F5" w:rsidRDefault="00EE30F5" w:rsidP="00AF49CE">
      <w:r>
        <w:t xml:space="preserve">La publicación de </w:t>
      </w:r>
      <w:sdt>
        <w:sdtPr>
          <w:id w:val="1303121182"/>
          <w:citation/>
        </w:sdtPr>
        <w:sdtEndPr/>
        <w:sdtContent>
          <w:r>
            <w:fldChar w:fldCharType="begin"/>
          </w:r>
          <w:r>
            <w:instrText xml:space="preserve"> CITATION Bjo00 \l 3082 </w:instrText>
          </w:r>
          <w:r>
            <w:fldChar w:fldCharType="separate"/>
          </w:r>
          <w:r>
            <w:rPr>
              <w:noProof/>
            </w:rPr>
            <w:t>(Bjorklund &amp; Kjellstrom, 2000)</w:t>
          </w:r>
          <w:r>
            <w:fldChar w:fldCharType="end"/>
          </w:r>
        </w:sdtContent>
      </w:sdt>
      <w:r>
        <w:t xml:space="preserve"> describen los supuestos que deben asumir los investigadores para modelar el modelo de Mincer:</w:t>
      </w:r>
    </w:p>
    <w:p w14:paraId="25C827E3" w14:textId="56B53A92" w:rsidR="00EE30F5" w:rsidRDefault="00EE30F5" w:rsidP="00AF49CE">
      <w:pPr>
        <w:pStyle w:val="Descripcin"/>
        <w:keepNext/>
      </w:pPr>
      <w:r>
        <w:t xml:space="preserve">Tabla </w:t>
      </w:r>
      <w:r>
        <w:fldChar w:fldCharType="begin"/>
      </w:r>
      <w:r>
        <w:instrText xml:space="preserve"> SEQ Tabla \* ARABIC </w:instrText>
      </w:r>
      <w:r>
        <w:fldChar w:fldCharType="separate"/>
      </w:r>
      <w:r w:rsidR="008C6AFB">
        <w:rPr>
          <w:noProof/>
        </w:rPr>
        <w:t>1</w:t>
      </w:r>
      <w:r>
        <w:rPr>
          <w:noProof/>
        </w:rPr>
        <w:fldChar w:fldCharType="end"/>
      </w:r>
      <w:r>
        <w:t xml:space="preserve">: Supuestos para la ecuación de Mincer </w:t>
      </w:r>
    </w:p>
    <w:p w14:paraId="0AAEF00E" w14:textId="77777777" w:rsidR="00EE30F5" w:rsidRDefault="00EE30F5" w:rsidP="00AF49CE">
      <w:pPr>
        <w:pStyle w:val="Descripcin"/>
        <w:keepNext/>
      </w:pPr>
      <w:r>
        <w:t>Fuente:</w:t>
      </w:r>
      <w:sdt>
        <w:sdtPr>
          <w:id w:val="-2020545102"/>
          <w:citation/>
        </w:sdtPr>
        <w:sdtEndPr/>
        <w:sdtContent>
          <w:r>
            <w:fldChar w:fldCharType="begin"/>
          </w:r>
          <w:r>
            <w:instrText xml:space="preserve"> CITATION Bjo00 \l 3082 </w:instrText>
          </w:r>
          <w:r>
            <w:fldChar w:fldCharType="separate"/>
          </w:r>
          <w:r>
            <w:rPr>
              <w:noProof/>
            </w:rPr>
            <w:t xml:space="preserve"> (Bjorklund &amp; Kjellstrom, 2000)</w:t>
          </w:r>
          <w:r>
            <w:fldChar w:fldCharType="end"/>
          </w:r>
        </w:sdtContent>
      </w:sdt>
    </w:p>
    <w:tbl>
      <w:tblPr>
        <w:tblStyle w:val="Tablaconcuadrcula"/>
        <w:tblW w:w="72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3"/>
        <w:gridCol w:w="6072"/>
      </w:tblGrid>
      <w:tr w:rsidR="00EE30F5" w14:paraId="46B1C5CB" w14:textId="77777777" w:rsidTr="00AF49CE">
        <w:trPr>
          <w:jc w:val="center"/>
        </w:trPr>
        <w:tc>
          <w:tcPr>
            <w:tcW w:w="444" w:type="dxa"/>
            <w:tcBorders>
              <w:top w:val="single" w:sz="4" w:space="0" w:color="auto"/>
              <w:bottom w:val="single" w:sz="4" w:space="0" w:color="auto"/>
            </w:tcBorders>
          </w:tcPr>
          <w:p w14:paraId="743C1296" w14:textId="77777777" w:rsidR="00EE30F5" w:rsidRDefault="00EE30F5" w:rsidP="00AF49CE">
            <w:r>
              <w:t>Nº</w:t>
            </w:r>
          </w:p>
        </w:tc>
        <w:tc>
          <w:tcPr>
            <w:tcW w:w="6781" w:type="dxa"/>
            <w:tcBorders>
              <w:top w:val="single" w:sz="4" w:space="0" w:color="auto"/>
              <w:bottom w:val="single" w:sz="4" w:space="0" w:color="auto"/>
            </w:tcBorders>
          </w:tcPr>
          <w:p w14:paraId="3FA20BF6" w14:textId="77777777" w:rsidR="00EE30F5" w:rsidRDefault="00EE30F5" w:rsidP="00AF49CE">
            <w:r>
              <w:t>Supuesto</w:t>
            </w:r>
          </w:p>
        </w:tc>
      </w:tr>
      <w:tr w:rsidR="00EE30F5" w14:paraId="65AF5CCF" w14:textId="77777777" w:rsidTr="00AF49CE">
        <w:trPr>
          <w:jc w:val="center"/>
        </w:trPr>
        <w:tc>
          <w:tcPr>
            <w:tcW w:w="444" w:type="dxa"/>
            <w:tcBorders>
              <w:top w:val="single" w:sz="4" w:space="0" w:color="auto"/>
            </w:tcBorders>
          </w:tcPr>
          <w:p w14:paraId="2CFDC607" w14:textId="77777777" w:rsidR="00EE30F5" w:rsidRDefault="00EE30F5" w:rsidP="00AF49CE">
            <w:r>
              <w:t>1</w:t>
            </w:r>
          </w:p>
        </w:tc>
        <w:tc>
          <w:tcPr>
            <w:tcW w:w="6781" w:type="dxa"/>
            <w:tcBorders>
              <w:top w:val="single" w:sz="4" w:space="0" w:color="auto"/>
            </w:tcBorders>
          </w:tcPr>
          <w:p w14:paraId="1EA2C6BF" w14:textId="77777777" w:rsidR="00EE30F5" w:rsidRDefault="00EE30F5" w:rsidP="00604891">
            <w:pPr>
              <w:ind w:firstLine="0"/>
            </w:pPr>
            <w:r>
              <w:t>La medida de ganancias captura todos los beneficios de la inversión</w:t>
            </w:r>
          </w:p>
        </w:tc>
      </w:tr>
      <w:tr w:rsidR="00EE30F5" w14:paraId="5D9E038C" w14:textId="77777777" w:rsidTr="00AF49CE">
        <w:trPr>
          <w:jc w:val="center"/>
        </w:trPr>
        <w:tc>
          <w:tcPr>
            <w:tcW w:w="444" w:type="dxa"/>
          </w:tcPr>
          <w:p w14:paraId="13885FB9" w14:textId="77777777" w:rsidR="00EE30F5" w:rsidRDefault="00EE30F5" w:rsidP="00AF49CE">
            <w:r>
              <w:t>2</w:t>
            </w:r>
          </w:p>
        </w:tc>
        <w:tc>
          <w:tcPr>
            <w:tcW w:w="6781" w:type="dxa"/>
          </w:tcPr>
          <w:p w14:paraId="71CCEC9C" w14:textId="77777777" w:rsidR="00EE30F5" w:rsidRDefault="00EE30F5" w:rsidP="00604891">
            <w:pPr>
              <w:ind w:firstLine="0"/>
            </w:pPr>
            <w:r w:rsidRPr="00DE09DF">
              <w:t>Los únicos costos de la educación son las ganancias perdidas</w:t>
            </w:r>
          </w:p>
        </w:tc>
      </w:tr>
      <w:tr w:rsidR="00EE30F5" w14:paraId="10F75155" w14:textId="77777777" w:rsidTr="00AF49CE">
        <w:trPr>
          <w:jc w:val="center"/>
        </w:trPr>
        <w:tc>
          <w:tcPr>
            <w:tcW w:w="444" w:type="dxa"/>
          </w:tcPr>
          <w:p w14:paraId="11FAFAD6" w14:textId="77777777" w:rsidR="00EE30F5" w:rsidRDefault="00EE30F5" w:rsidP="00AF49CE">
            <w:r>
              <w:t>3</w:t>
            </w:r>
          </w:p>
        </w:tc>
        <w:tc>
          <w:tcPr>
            <w:tcW w:w="6781" w:type="dxa"/>
          </w:tcPr>
          <w:p w14:paraId="6475A993" w14:textId="77777777" w:rsidR="00EE30F5" w:rsidRDefault="00EE30F5" w:rsidP="00604891">
            <w:pPr>
              <w:ind w:firstLine="0"/>
            </w:pPr>
            <w:r>
              <w:t xml:space="preserve">La función de ingresos es separable en “S” y “X” por lo que </w:t>
            </w:r>
            <m:oMath>
              <m:f>
                <m:fPr>
                  <m:ctrlPr>
                    <w:rPr>
                      <w:rFonts w:ascii="Cambria Math" w:hAnsi="Cambria Math"/>
                      <w:i/>
                    </w:rPr>
                  </m:ctrlPr>
                </m:fPr>
                <m:num>
                  <m:r>
                    <w:rPr>
                      <w:rFonts w:ascii="Cambria Math" w:hAnsi="Cambria Math"/>
                    </w:rPr>
                    <m:t>∂Ln Y</m:t>
                  </m:r>
                </m:num>
                <m:den>
                  <m:r>
                    <w:rPr>
                      <w:rFonts w:ascii="Cambria Math" w:hAnsi="Cambria Math"/>
                    </w:rPr>
                    <m:t>∂S</m:t>
                  </m:r>
                </m:den>
              </m:f>
            </m:oMath>
            <w:r>
              <w:t xml:space="preserve"> </w:t>
            </w:r>
            <w:r w:rsidRPr="00F91630">
              <w:t>es independiente de años de experiencia labora</w:t>
            </w:r>
          </w:p>
        </w:tc>
      </w:tr>
      <w:tr w:rsidR="00EE30F5" w14:paraId="0F1A68E6" w14:textId="77777777" w:rsidTr="00AF49CE">
        <w:trPr>
          <w:jc w:val="center"/>
        </w:trPr>
        <w:tc>
          <w:tcPr>
            <w:tcW w:w="444" w:type="dxa"/>
          </w:tcPr>
          <w:p w14:paraId="7AF7F70D" w14:textId="77777777" w:rsidR="00EE30F5" w:rsidRDefault="00EE30F5" w:rsidP="00AF49CE">
            <w:r>
              <w:t>4</w:t>
            </w:r>
          </w:p>
        </w:tc>
        <w:tc>
          <w:tcPr>
            <w:tcW w:w="6781" w:type="dxa"/>
          </w:tcPr>
          <w:p w14:paraId="15CDB160" w14:textId="77777777" w:rsidR="00EE30F5" w:rsidRDefault="00EE30F5" w:rsidP="00604891">
            <w:pPr>
              <w:ind w:firstLine="0"/>
            </w:pPr>
            <w:r>
              <w:t>La duración de la vida laboral es la misma independientemente de la duración de la escolaridad</w:t>
            </w:r>
          </w:p>
        </w:tc>
      </w:tr>
      <w:tr w:rsidR="00EE30F5" w14:paraId="4E8CAB5D" w14:textId="77777777" w:rsidTr="00AF49CE">
        <w:trPr>
          <w:jc w:val="center"/>
        </w:trPr>
        <w:tc>
          <w:tcPr>
            <w:tcW w:w="444" w:type="dxa"/>
          </w:tcPr>
          <w:p w14:paraId="0336FBCD" w14:textId="77777777" w:rsidR="00EE30F5" w:rsidRDefault="00EE30F5" w:rsidP="00AF49CE">
            <w:r>
              <w:t>5</w:t>
            </w:r>
          </w:p>
        </w:tc>
        <w:tc>
          <w:tcPr>
            <w:tcW w:w="6781" w:type="dxa"/>
          </w:tcPr>
          <w:p w14:paraId="6F669C72" w14:textId="77777777" w:rsidR="00EE30F5" w:rsidRDefault="00EE30F5" w:rsidP="00604891">
            <w:pPr>
              <w:ind w:firstLine="0"/>
            </w:pPr>
            <w:r w:rsidRPr="00F91630">
              <w:t>La escolarización precede al trabajo</w:t>
            </w:r>
          </w:p>
        </w:tc>
      </w:tr>
      <w:tr w:rsidR="00EE30F5" w14:paraId="2C98CDCA" w14:textId="77777777" w:rsidTr="00AF49CE">
        <w:trPr>
          <w:jc w:val="center"/>
        </w:trPr>
        <w:tc>
          <w:tcPr>
            <w:tcW w:w="444" w:type="dxa"/>
            <w:tcBorders>
              <w:bottom w:val="single" w:sz="4" w:space="0" w:color="auto"/>
            </w:tcBorders>
          </w:tcPr>
          <w:p w14:paraId="0596F990" w14:textId="77777777" w:rsidR="00EE30F5" w:rsidRDefault="00EE30F5" w:rsidP="00AF49CE">
            <w:r>
              <w:t>6</w:t>
            </w:r>
          </w:p>
        </w:tc>
        <w:tc>
          <w:tcPr>
            <w:tcW w:w="6781" w:type="dxa"/>
            <w:tcBorders>
              <w:bottom w:val="single" w:sz="4" w:space="0" w:color="auto"/>
            </w:tcBorders>
          </w:tcPr>
          <w:p w14:paraId="0BF0B693" w14:textId="77777777" w:rsidR="00EE30F5" w:rsidRDefault="00EE30F5" w:rsidP="00604891">
            <w:pPr>
              <w:ind w:firstLine="0"/>
            </w:pPr>
            <w:r>
              <w:t>La economía está en un estado estable sin crecimiento de salarios y productividad</w:t>
            </w:r>
          </w:p>
        </w:tc>
      </w:tr>
    </w:tbl>
    <w:p w14:paraId="7D1B948C" w14:textId="77777777" w:rsidR="00EE30F5" w:rsidRDefault="00EE30F5" w:rsidP="00AF49CE"/>
    <w:p w14:paraId="261EBAB8" w14:textId="77777777" w:rsidR="00EE30F5" w:rsidRDefault="00EE30F5" w:rsidP="00D53947">
      <w:pPr>
        <w:ind w:firstLine="708"/>
      </w:pPr>
      <w:r>
        <w:t>Estos supuestos nos permiten tener una mejor inferencia con respecto al coeficiente de escolaridad. Descartan externalidades en el nivel de educación, costos indirectos en la inversión en capital humano, proponen estándares generales de acumulación de riqueza y nivel de vida para los individuos.</w:t>
      </w:r>
    </w:p>
    <w:p w14:paraId="03EDE210" w14:textId="77777777" w:rsidR="00EE30F5" w:rsidRDefault="00EE30F5" w:rsidP="002B1BC8">
      <w:pPr>
        <w:sectPr w:rsidR="00EE30F5" w:rsidSect="002B1BC8">
          <w:type w:val="continuous"/>
          <w:pgSz w:w="11906" w:h="16838"/>
          <w:pgMar w:top="1440" w:right="1440" w:bottom="1440" w:left="1440" w:header="708" w:footer="708" w:gutter="0"/>
          <w:cols w:space="708"/>
          <w:docGrid w:linePitch="360"/>
        </w:sectPr>
      </w:pPr>
    </w:p>
    <w:p w14:paraId="580642A6" w14:textId="77777777" w:rsidR="00EE30F5" w:rsidRDefault="00EE30F5" w:rsidP="003D67D1">
      <w:pPr>
        <w:sectPr w:rsidR="00EE30F5" w:rsidSect="002B1BC8">
          <w:type w:val="continuous"/>
          <w:pgSz w:w="11906" w:h="16838"/>
          <w:pgMar w:top="1440" w:right="1440" w:bottom="1440" w:left="1440" w:header="708" w:footer="708" w:gutter="0"/>
          <w:cols w:space="708"/>
          <w:docGrid w:linePitch="360"/>
        </w:sectPr>
      </w:pPr>
    </w:p>
    <w:p w14:paraId="0337B50C" w14:textId="5075E5E4" w:rsidR="00EE30F5" w:rsidRDefault="007F3BCC" w:rsidP="00D762F0">
      <w:pPr>
        <w:pStyle w:val="Ttulo1"/>
      </w:pPr>
      <w:bookmarkStart w:id="11" w:name="_Toc47032837"/>
      <w:r>
        <w:lastRenderedPageBreak/>
        <w:t>Modelos Econométricos</w:t>
      </w:r>
      <w:bookmarkEnd w:id="11"/>
    </w:p>
    <w:p w14:paraId="0B293F91" w14:textId="0AF2D69D" w:rsidR="00EE30F5" w:rsidRDefault="007F3BCC" w:rsidP="00604891">
      <w:pPr>
        <w:pStyle w:val="Ttulo2"/>
        <w:numPr>
          <w:ilvl w:val="0"/>
          <w:numId w:val="16"/>
        </w:numPr>
      </w:pPr>
      <w:bookmarkStart w:id="12" w:name="_Toc47032838"/>
      <w:r>
        <w:t>Alternativas</w:t>
      </w:r>
      <w:r w:rsidR="00EE30F5">
        <w:t xml:space="preserve"> al modelo clásico de capital humano</w:t>
      </w:r>
      <w:bookmarkEnd w:id="12"/>
    </w:p>
    <w:p w14:paraId="4878459D" w14:textId="77777777" w:rsidR="00EE30F5" w:rsidRDefault="00EE30F5" w:rsidP="00604891">
      <w:pPr>
        <w:pStyle w:val="Ttulo3"/>
        <w:numPr>
          <w:ilvl w:val="0"/>
          <w:numId w:val="13"/>
        </w:numPr>
      </w:pPr>
      <w:bookmarkStart w:id="13" w:name="_Toc47032839"/>
      <w:r>
        <w:t>La transformación Box-Cox</w:t>
      </w:r>
      <w:bookmarkEnd w:id="13"/>
      <w:r>
        <w:t xml:space="preserve"> </w:t>
      </w:r>
    </w:p>
    <w:p w14:paraId="491381C0" w14:textId="77777777" w:rsidR="00EE30F5" w:rsidRDefault="00EE30F5" w:rsidP="00604891">
      <w:pPr>
        <w:ind w:left="-15" w:right="13"/>
      </w:pPr>
      <w:r>
        <w:t xml:space="preserve">George Box y Sir David Roxbee Cox en 1964 propusieron un conjunto de transformaciones potenciales en econometría para corregir sesgos en la distribución de errores, varianzas heterogéneas y la corrección de la no linealidad de las regresiones. En general, modifica las variables no normales en una forma normal (Gujarati, 2015). </w:t>
      </w:r>
    </w:p>
    <w:p w14:paraId="0C65789F" w14:textId="77777777" w:rsidR="00EE30F5" w:rsidRDefault="00EE30F5" w:rsidP="00604891">
      <w:pPr>
        <w:spacing w:after="183" w:line="259" w:lineRule="auto"/>
        <w:ind w:right="13" w:firstLine="0"/>
      </w:pPr>
      <w:r>
        <w:t xml:space="preserve">La transformación Box Cox propone las siguientes ecuaciones: </w:t>
      </w:r>
    </w:p>
    <w:p w14:paraId="2BD12562" w14:textId="77777777" w:rsidR="00EE30F5" w:rsidRDefault="00EE30F5" w:rsidP="00604891">
      <w:pPr>
        <w:spacing w:after="222" w:line="259" w:lineRule="auto"/>
        <w:ind w:left="33" w:firstLine="0"/>
        <w:jc w:val="center"/>
      </w:pPr>
      <w:r>
        <w:rPr>
          <w:noProof/>
          <w:lang w:val="es-ES" w:eastAsia="es-ES"/>
        </w:rPr>
        <w:drawing>
          <wp:inline distT="0" distB="0" distL="0" distR="0" wp14:anchorId="345E1AFA" wp14:editId="193DB76C">
            <wp:extent cx="2075688" cy="524256"/>
            <wp:effectExtent l="0" t="0" r="0" b="0"/>
            <wp:docPr id="16377" name="Picture 16377"/>
            <wp:cNvGraphicFramePr/>
            <a:graphic xmlns:a="http://schemas.openxmlformats.org/drawingml/2006/main">
              <a:graphicData uri="http://schemas.openxmlformats.org/drawingml/2006/picture">
                <pic:pic xmlns:pic="http://schemas.openxmlformats.org/drawingml/2006/picture">
                  <pic:nvPicPr>
                    <pic:cNvPr id="16377" name="Picture 16377"/>
                    <pic:cNvPicPr/>
                  </pic:nvPicPr>
                  <pic:blipFill>
                    <a:blip r:embed="rId17"/>
                    <a:stretch>
                      <a:fillRect/>
                    </a:stretch>
                  </pic:blipFill>
                  <pic:spPr>
                    <a:xfrm>
                      <a:off x="0" y="0"/>
                      <a:ext cx="2075688" cy="524256"/>
                    </a:xfrm>
                    <a:prstGeom prst="rect">
                      <a:avLst/>
                    </a:prstGeom>
                  </pic:spPr>
                </pic:pic>
              </a:graphicData>
            </a:graphic>
          </wp:inline>
        </w:drawing>
      </w:r>
      <w:r>
        <w:t xml:space="preserve"> </w:t>
      </w:r>
    </w:p>
    <w:p w14:paraId="1193EE3B" w14:textId="77777777" w:rsidR="00EE30F5" w:rsidRDefault="00EE30F5" w:rsidP="00604891">
      <w:pPr>
        <w:ind w:left="-15" w:right="13"/>
      </w:pPr>
      <w:r>
        <w:t xml:space="preserve">La clave de la transformación es analizar el valor que toma el parámetro lambda (λ) que normalmente encuentra entre -2 y -2.  El parámetro lambda (λ) puede estimarse mediante máxima verosimilitud o mínimos cuadrados no lineales. De acuerdo al valor óptimo que tome (λ) introduciremos la variable logarítmicamente, recíprocamente, cuadraticamente o sin trasformación (Greene, 2003). </w:t>
      </w:r>
    </w:p>
    <w:p w14:paraId="732707CD" w14:textId="77777777" w:rsidR="00EE30F5" w:rsidRDefault="00EE30F5" w:rsidP="00604891">
      <w:pPr>
        <w:spacing w:after="229" w:line="259" w:lineRule="auto"/>
        <w:ind w:right="13" w:firstLine="0"/>
      </w:pPr>
      <w:r>
        <w:t xml:space="preserve">Transformaciones comunes: </w:t>
      </w:r>
    </w:p>
    <w:p w14:paraId="3B63306B" w14:textId="77777777" w:rsidR="00EE30F5" w:rsidRDefault="00EE30F5" w:rsidP="00604891">
      <w:pPr>
        <w:spacing w:after="0" w:line="259" w:lineRule="auto"/>
        <w:ind w:left="703" w:hanging="10"/>
      </w:pPr>
      <w:r>
        <w:rPr>
          <w:rFonts w:eastAsia="Times New Roman" w:cs="Times New Roman"/>
          <w:i/>
          <w:color w:val="44546A"/>
          <w:sz w:val="18"/>
        </w:rPr>
        <w:t xml:space="preserve">Tabla 2: Transformación Box Cox  </w:t>
      </w:r>
    </w:p>
    <w:p w14:paraId="674556E7" w14:textId="77777777" w:rsidR="00EE30F5" w:rsidRDefault="00EE30F5" w:rsidP="00604891">
      <w:pPr>
        <w:spacing w:after="135" w:line="259" w:lineRule="auto"/>
        <w:ind w:firstLine="0"/>
      </w:pPr>
      <w:r>
        <w:rPr>
          <w:rFonts w:ascii="Calibri" w:eastAsia="Calibri" w:hAnsi="Calibri" w:cs="Calibri"/>
          <w:noProof/>
          <w:lang w:val="es-ES" w:eastAsia="es-ES"/>
        </w:rPr>
        <mc:AlternateContent>
          <mc:Choice Requires="wpg">
            <w:drawing>
              <wp:inline distT="0" distB="0" distL="0" distR="0" wp14:anchorId="6FB27276" wp14:editId="2BDE1CF8">
                <wp:extent cx="5396548" cy="2170339"/>
                <wp:effectExtent l="0" t="0" r="0" b="0"/>
                <wp:docPr id="15769" name="Group 15769"/>
                <wp:cNvGraphicFramePr/>
                <a:graphic xmlns:a="http://schemas.openxmlformats.org/drawingml/2006/main">
                  <a:graphicData uri="http://schemas.microsoft.com/office/word/2010/wordprocessingGroup">
                    <wpg:wgp>
                      <wpg:cNvGrpSpPr/>
                      <wpg:grpSpPr>
                        <a:xfrm>
                          <a:off x="0" y="0"/>
                          <a:ext cx="5396548" cy="2170339"/>
                          <a:chOff x="0" y="0"/>
                          <a:chExt cx="5396548" cy="2170339"/>
                        </a:xfrm>
                      </wpg:grpSpPr>
                      <wps:wsp>
                        <wps:cNvPr id="1339" name="Rectangle 1339"/>
                        <wps:cNvSpPr/>
                        <wps:spPr>
                          <a:xfrm>
                            <a:off x="449644" y="0"/>
                            <a:ext cx="510480" cy="168285"/>
                          </a:xfrm>
                          <a:prstGeom prst="rect">
                            <a:avLst/>
                          </a:prstGeom>
                          <a:ln>
                            <a:noFill/>
                          </a:ln>
                        </wps:spPr>
                        <wps:txbx>
                          <w:txbxContent>
                            <w:p w14:paraId="568ADCCE" w14:textId="77777777" w:rsidR="00604891" w:rsidRDefault="00604891" w:rsidP="00604891">
                              <w:pPr>
                                <w:spacing w:line="259" w:lineRule="auto"/>
                                <w:ind w:firstLine="0"/>
                              </w:pPr>
                              <w:r>
                                <w:rPr>
                                  <w:rFonts w:eastAsia="Times New Roman" w:cs="Times New Roman"/>
                                  <w:i/>
                                  <w:color w:val="44546A"/>
                                  <w:sz w:val="18"/>
                                </w:rPr>
                                <w:t xml:space="preserve">Fuente: </w:t>
                              </w:r>
                            </w:p>
                          </w:txbxContent>
                        </wps:txbx>
                        <wps:bodyPr horzOverflow="overflow" vert="horz" lIns="0" tIns="0" rIns="0" bIns="0" rtlCol="0">
                          <a:noAutofit/>
                        </wps:bodyPr>
                      </wps:wsp>
                      <wps:wsp>
                        <wps:cNvPr id="15167" name="Rectangle 15167"/>
                        <wps:cNvSpPr/>
                        <wps:spPr>
                          <a:xfrm>
                            <a:off x="1264920" y="0"/>
                            <a:ext cx="354357" cy="168285"/>
                          </a:xfrm>
                          <a:prstGeom prst="rect">
                            <a:avLst/>
                          </a:prstGeom>
                          <a:ln>
                            <a:noFill/>
                          </a:ln>
                        </wps:spPr>
                        <wps:txbx>
                          <w:txbxContent>
                            <w:p w14:paraId="14B6DC68" w14:textId="77777777" w:rsidR="00604891" w:rsidRDefault="00604891" w:rsidP="00604891">
                              <w:pPr>
                                <w:spacing w:line="259" w:lineRule="auto"/>
                                <w:ind w:firstLine="0"/>
                              </w:pPr>
                              <w:r>
                                <w:rPr>
                                  <w:rFonts w:eastAsia="Times New Roman" w:cs="Times New Roman"/>
                                  <w:i/>
                                  <w:color w:val="44546A"/>
                                  <w:sz w:val="18"/>
                                </w:rPr>
                                <w:t>2003)</w:t>
                              </w:r>
                            </w:p>
                          </w:txbxContent>
                        </wps:txbx>
                        <wps:bodyPr horzOverflow="overflow" vert="horz" lIns="0" tIns="0" rIns="0" bIns="0" rtlCol="0">
                          <a:noAutofit/>
                        </wps:bodyPr>
                      </wps:wsp>
                      <wps:wsp>
                        <wps:cNvPr id="15168" name="Rectangle 15168"/>
                        <wps:cNvSpPr/>
                        <wps:spPr>
                          <a:xfrm>
                            <a:off x="871499" y="0"/>
                            <a:ext cx="524162" cy="168285"/>
                          </a:xfrm>
                          <a:prstGeom prst="rect">
                            <a:avLst/>
                          </a:prstGeom>
                          <a:ln>
                            <a:noFill/>
                          </a:ln>
                        </wps:spPr>
                        <wps:txbx>
                          <w:txbxContent>
                            <w:p w14:paraId="12C12DA8" w14:textId="77777777" w:rsidR="00604891" w:rsidRDefault="00604891" w:rsidP="00604891">
                              <w:pPr>
                                <w:spacing w:line="259" w:lineRule="auto"/>
                                <w:ind w:firstLine="0"/>
                              </w:pPr>
                              <w:r>
                                <w:rPr>
                                  <w:rFonts w:eastAsia="Times New Roman" w:cs="Times New Roman"/>
                                  <w:i/>
                                  <w:color w:val="44546A"/>
                                  <w:sz w:val="18"/>
                                </w:rPr>
                                <w:t xml:space="preserve">Greene, </w:t>
                              </w:r>
                            </w:p>
                          </w:txbxContent>
                        </wps:txbx>
                        <wps:bodyPr horzOverflow="overflow" vert="horz" lIns="0" tIns="0" rIns="0" bIns="0" rtlCol="0">
                          <a:noAutofit/>
                        </wps:bodyPr>
                      </wps:wsp>
                      <wps:wsp>
                        <wps:cNvPr id="15166" name="Rectangle 15166"/>
                        <wps:cNvSpPr/>
                        <wps:spPr>
                          <a:xfrm>
                            <a:off x="833437" y="0"/>
                            <a:ext cx="50624" cy="168285"/>
                          </a:xfrm>
                          <a:prstGeom prst="rect">
                            <a:avLst/>
                          </a:prstGeom>
                          <a:ln>
                            <a:noFill/>
                          </a:ln>
                        </wps:spPr>
                        <wps:txbx>
                          <w:txbxContent>
                            <w:p w14:paraId="01A9262C" w14:textId="77777777" w:rsidR="00604891" w:rsidRDefault="00604891" w:rsidP="00604891">
                              <w:pPr>
                                <w:spacing w:line="259" w:lineRule="auto"/>
                                <w:ind w:firstLine="0"/>
                              </w:pPr>
                              <w:r>
                                <w:rPr>
                                  <w:rFonts w:eastAsia="Times New Roman" w:cs="Times New Roman"/>
                                  <w:i/>
                                  <w:color w:val="44546A"/>
                                  <w:sz w:val="18"/>
                                </w:rPr>
                                <w:t>(</w:t>
                              </w:r>
                            </w:p>
                          </w:txbxContent>
                        </wps:txbx>
                        <wps:bodyPr horzOverflow="overflow" vert="horz" lIns="0" tIns="0" rIns="0" bIns="0" rtlCol="0">
                          <a:noAutofit/>
                        </wps:bodyPr>
                      </wps:wsp>
                      <wps:wsp>
                        <wps:cNvPr id="1341" name="Rectangle 1341"/>
                        <wps:cNvSpPr/>
                        <wps:spPr>
                          <a:xfrm>
                            <a:off x="1531937" y="0"/>
                            <a:ext cx="38005" cy="168285"/>
                          </a:xfrm>
                          <a:prstGeom prst="rect">
                            <a:avLst/>
                          </a:prstGeom>
                          <a:ln>
                            <a:noFill/>
                          </a:ln>
                        </wps:spPr>
                        <wps:txbx>
                          <w:txbxContent>
                            <w:p w14:paraId="54709473" w14:textId="77777777" w:rsidR="00604891" w:rsidRDefault="00604891" w:rsidP="00604891">
                              <w:pPr>
                                <w:spacing w:line="259" w:lineRule="auto"/>
                                <w:ind w:firstLine="0"/>
                              </w:pPr>
                              <w:r>
                                <w:rPr>
                                  <w:rFonts w:eastAsia="Times New Roman" w:cs="Times New Roman"/>
                                  <w:i/>
                                  <w:color w:val="44546A"/>
                                  <w:sz w:val="18"/>
                                </w:rPr>
                                <w:t xml:space="preserve"> </w:t>
                              </w:r>
                            </w:p>
                          </w:txbxContent>
                        </wps:txbx>
                        <wps:bodyPr horzOverflow="overflow" vert="horz" lIns="0" tIns="0" rIns="0" bIns="0" rtlCol="0">
                          <a:noAutofit/>
                        </wps:bodyPr>
                      </wps:wsp>
                      <wps:wsp>
                        <wps:cNvPr id="1342" name="Rectangle 1342"/>
                        <wps:cNvSpPr/>
                        <wps:spPr>
                          <a:xfrm>
                            <a:off x="868997" y="291999"/>
                            <a:ext cx="1276453" cy="169017"/>
                          </a:xfrm>
                          <a:prstGeom prst="rect">
                            <a:avLst/>
                          </a:prstGeom>
                          <a:ln>
                            <a:noFill/>
                          </a:ln>
                        </wps:spPr>
                        <wps:txbx>
                          <w:txbxContent>
                            <w:p w14:paraId="419ED6A8" w14:textId="77777777" w:rsidR="00604891" w:rsidRDefault="00604891" w:rsidP="00604891">
                              <w:pPr>
                                <w:spacing w:line="259" w:lineRule="auto"/>
                                <w:ind w:firstLine="0"/>
                              </w:pPr>
                              <w:r>
                                <w:t>Valor lambda (λ)</w:t>
                              </w:r>
                            </w:p>
                          </w:txbxContent>
                        </wps:txbx>
                        <wps:bodyPr horzOverflow="overflow" vert="horz" lIns="0" tIns="0" rIns="0" bIns="0" rtlCol="0">
                          <a:noAutofit/>
                        </wps:bodyPr>
                      </wps:wsp>
                      <wps:wsp>
                        <wps:cNvPr id="1343" name="Rectangle 1343"/>
                        <wps:cNvSpPr/>
                        <wps:spPr>
                          <a:xfrm>
                            <a:off x="1829498" y="264389"/>
                            <a:ext cx="46450" cy="205682"/>
                          </a:xfrm>
                          <a:prstGeom prst="rect">
                            <a:avLst/>
                          </a:prstGeom>
                          <a:ln>
                            <a:noFill/>
                          </a:ln>
                        </wps:spPr>
                        <wps:txbx>
                          <w:txbxContent>
                            <w:p w14:paraId="11656760" w14:textId="77777777" w:rsidR="00604891" w:rsidRDefault="00604891" w:rsidP="00604891">
                              <w:pPr>
                                <w:spacing w:line="259" w:lineRule="auto"/>
                                <w:ind w:firstLine="0"/>
                              </w:pPr>
                              <w:r>
                                <w:t xml:space="preserve"> </w:t>
                              </w:r>
                            </w:p>
                          </w:txbxContent>
                        </wps:txbx>
                        <wps:bodyPr horzOverflow="overflow" vert="horz" lIns="0" tIns="0" rIns="0" bIns="0" rtlCol="0">
                          <a:noAutofit/>
                        </wps:bodyPr>
                      </wps:wsp>
                      <wps:wsp>
                        <wps:cNvPr id="1344" name="Rectangle 1344"/>
                        <wps:cNvSpPr/>
                        <wps:spPr>
                          <a:xfrm>
                            <a:off x="3351213" y="264389"/>
                            <a:ext cx="1787778" cy="205682"/>
                          </a:xfrm>
                          <a:prstGeom prst="rect">
                            <a:avLst/>
                          </a:prstGeom>
                          <a:ln>
                            <a:noFill/>
                          </a:ln>
                        </wps:spPr>
                        <wps:txbx>
                          <w:txbxContent>
                            <w:p w14:paraId="5953DA8E" w14:textId="77777777" w:rsidR="00604891" w:rsidRDefault="00604891" w:rsidP="00604891">
                              <w:pPr>
                                <w:spacing w:line="259" w:lineRule="auto"/>
                                <w:ind w:firstLine="0"/>
                              </w:pPr>
                              <w:r>
                                <w:t xml:space="preserve">Datos transformados (y </w:t>
                              </w:r>
                            </w:p>
                          </w:txbxContent>
                        </wps:txbx>
                        <wps:bodyPr horzOverflow="overflow" vert="horz" lIns="0" tIns="0" rIns="0" bIns="0" rtlCol="0">
                          <a:noAutofit/>
                        </wps:bodyPr>
                      </wps:wsp>
                      <wps:wsp>
                        <wps:cNvPr id="1345" name="Rectangle 1345"/>
                        <wps:cNvSpPr/>
                        <wps:spPr>
                          <a:xfrm>
                            <a:off x="4698048" y="264389"/>
                            <a:ext cx="61873" cy="205682"/>
                          </a:xfrm>
                          <a:prstGeom prst="rect">
                            <a:avLst/>
                          </a:prstGeom>
                          <a:ln>
                            <a:noFill/>
                          </a:ln>
                        </wps:spPr>
                        <wps:txbx>
                          <w:txbxContent>
                            <w:p w14:paraId="3853CCB8" w14:textId="77777777" w:rsidR="00604891" w:rsidRDefault="00604891" w:rsidP="00604891">
                              <w:pPr>
                                <w:spacing w:line="259" w:lineRule="auto"/>
                                <w:ind w:firstLine="0"/>
                              </w:pPr>
                              <w:r>
                                <w:t>)</w:t>
                              </w:r>
                            </w:p>
                          </w:txbxContent>
                        </wps:txbx>
                        <wps:bodyPr horzOverflow="overflow" vert="horz" lIns="0" tIns="0" rIns="0" bIns="0" rtlCol="0">
                          <a:noAutofit/>
                        </wps:bodyPr>
                      </wps:wsp>
                      <wps:wsp>
                        <wps:cNvPr id="1346" name="Rectangle 1346"/>
                        <wps:cNvSpPr/>
                        <wps:spPr>
                          <a:xfrm>
                            <a:off x="4743768" y="264389"/>
                            <a:ext cx="46450" cy="205682"/>
                          </a:xfrm>
                          <a:prstGeom prst="rect">
                            <a:avLst/>
                          </a:prstGeom>
                          <a:ln>
                            <a:noFill/>
                          </a:ln>
                        </wps:spPr>
                        <wps:txbx>
                          <w:txbxContent>
                            <w:p w14:paraId="428AD2A0" w14:textId="77777777" w:rsidR="00604891" w:rsidRDefault="00604891" w:rsidP="00604891">
                              <w:pPr>
                                <w:spacing w:line="259" w:lineRule="auto"/>
                                <w:ind w:firstLine="0"/>
                              </w:pPr>
                              <w:r>
                                <w:t xml:space="preserve"> </w:t>
                              </w:r>
                            </w:p>
                          </w:txbxContent>
                        </wps:txbx>
                        <wps:bodyPr horzOverflow="overflow" vert="horz" lIns="0" tIns="0" rIns="0" bIns="0" rtlCol="0">
                          <a:noAutofit/>
                        </wps:bodyPr>
                      </wps:wsp>
                      <wps:wsp>
                        <wps:cNvPr id="16977" name="Shape 16977"/>
                        <wps:cNvSpPr/>
                        <wps:spPr>
                          <a:xfrm>
                            <a:off x="0" y="256908"/>
                            <a:ext cx="2698496" cy="9144"/>
                          </a:xfrm>
                          <a:custGeom>
                            <a:avLst/>
                            <a:gdLst/>
                            <a:ahLst/>
                            <a:cxnLst/>
                            <a:rect l="0" t="0" r="0" b="0"/>
                            <a:pathLst>
                              <a:path w="2698496" h="9144">
                                <a:moveTo>
                                  <a:pt x="0" y="0"/>
                                </a:moveTo>
                                <a:lnTo>
                                  <a:pt x="2698496" y="0"/>
                                </a:lnTo>
                                <a:lnTo>
                                  <a:pt x="26984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78" name="Shape 16978"/>
                        <wps:cNvSpPr/>
                        <wps:spPr>
                          <a:xfrm>
                            <a:off x="2698433" y="2569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79" name="Shape 16979"/>
                        <wps:cNvSpPr/>
                        <wps:spPr>
                          <a:xfrm>
                            <a:off x="2703513" y="256908"/>
                            <a:ext cx="2693035" cy="9144"/>
                          </a:xfrm>
                          <a:custGeom>
                            <a:avLst/>
                            <a:gdLst/>
                            <a:ahLst/>
                            <a:cxnLst/>
                            <a:rect l="0" t="0" r="0" b="0"/>
                            <a:pathLst>
                              <a:path w="2693035" h="9144">
                                <a:moveTo>
                                  <a:pt x="0" y="0"/>
                                </a:moveTo>
                                <a:lnTo>
                                  <a:pt x="2693035" y="0"/>
                                </a:lnTo>
                                <a:lnTo>
                                  <a:pt x="26930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 name="Rectangle 1350"/>
                        <wps:cNvSpPr/>
                        <wps:spPr>
                          <a:xfrm>
                            <a:off x="1130618" y="534198"/>
                            <a:ext cx="96245" cy="185801"/>
                          </a:xfrm>
                          <a:prstGeom prst="rect">
                            <a:avLst/>
                          </a:prstGeom>
                          <a:ln>
                            <a:noFill/>
                          </a:ln>
                        </wps:spPr>
                        <wps:txbx>
                          <w:txbxContent>
                            <w:p w14:paraId="5AC7C011" w14:textId="77777777" w:rsidR="00604891" w:rsidRDefault="00604891" w:rsidP="00604891">
                              <w:pPr>
                                <w:spacing w:line="259" w:lineRule="auto"/>
                                <w:ind w:firstLine="0"/>
                              </w:pPr>
                              <w:r>
                                <w:rPr>
                                  <w:rFonts w:ascii="Cambria Math" w:eastAsia="Cambria Math" w:hAnsi="Cambria Math" w:cs="Cambria Math"/>
                                </w:rPr>
                                <w:t>𝜆</w:t>
                              </w:r>
                            </w:p>
                          </w:txbxContent>
                        </wps:txbx>
                        <wps:bodyPr horzOverflow="overflow" vert="horz" lIns="0" tIns="0" rIns="0" bIns="0" rtlCol="0">
                          <a:noAutofit/>
                        </wps:bodyPr>
                      </wps:wsp>
                      <wps:wsp>
                        <wps:cNvPr id="1351" name="Rectangle 1351"/>
                        <wps:cNvSpPr/>
                        <wps:spPr>
                          <a:xfrm>
                            <a:off x="1242378" y="534198"/>
                            <a:ext cx="138793" cy="185801"/>
                          </a:xfrm>
                          <a:prstGeom prst="rect">
                            <a:avLst/>
                          </a:prstGeom>
                          <a:ln>
                            <a:noFill/>
                          </a:ln>
                        </wps:spPr>
                        <wps:txbx>
                          <w:txbxContent>
                            <w:p w14:paraId="38877751" w14:textId="77777777" w:rsidR="00604891" w:rsidRDefault="00604891" w:rsidP="00604891">
                              <w:pPr>
                                <w:spacing w:line="259" w:lineRule="auto"/>
                                <w:ind w:firstLine="0"/>
                              </w:pPr>
                              <w:r>
                                <w:rPr>
                                  <w:rFonts w:ascii="Cambria Math" w:eastAsia="Cambria Math" w:hAnsi="Cambria Math" w:cs="Cambria Math"/>
                                </w:rPr>
                                <w:t>=</w:t>
                              </w:r>
                            </w:p>
                          </w:txbxContent>
                        </wps:txbx>
                        <wps:bodyPr horzOverflow="overflow" vert="horz" lIns="0" tIns="0" rIns="0" bIns="0" rtlCol="0">
                          <a:noAutofit/>
                        </wps:bodyPr>
                      </wps:wsp>
                      <wps:wsp>
                        <wps:cNvPr id="1352" name="Rectangle 1352"/>
                        <wps:cNvSpPr/>
                        <wps:spPr>
                          <a:xfrm>
                            <a:off x="1387158" y="534198"/>
                            <a:ext cx="138793" cy="185801"/>
                          </a:xfrm>
                          <a:prstGeom prst="rect">
                            <a:avLst/>
                          </a:prstGeom>
                          <a:ln>
                            <a:noFill/>
                          </a:ln>
                        </wps:spPr>
                        <wps:txbx>
                          <w:txbxContent>
                            <w:p w14:paraId="53F97C84" w14:textId="77777777" w:rsidR="00604891" w:rsidRDefault="00604891" w:rsidP="00604891">
                              <w:pPr>
                                <w:spacing w:line="259" w:lineRule="auto"/>
                                <w:ind w:firstLine="0"/>
                              </w:pPr>
                              <w:r>
                                <w:rPr>
                                  <w:rFonts w:ascii="Cambria Math" w:eastAsia="Cambria Math" w:hAnsi="Cambria Math" w:cs="Cambria Math"/>
                                </w:rPr>
                                <w:t>−</w:t>
                              </w:r>
                            </w:p>
                          </w:txbxContent>
                        </wps:txbx>
                        <wps:bodyPr horzOverflow="overflow" vert="horz" lIns="0" tIns="0" rIns="0" bIns="0" rtlCol="0">
                          <a:noAutofit/>
                        </wps:bodyPr>
                      </wps:wsp>
                      <wps:wsp>
                        <wps:cNvPr id="1353" name="Rectangle 1353"/>
                        <wps:cNvSpPr/>
                        <wps:spPr>
                          <a:xfrm>
                            <a:off x="1491298" y="534198"/>
                            <a:ext cx="102934" cy="185801"/>
                          </a:xfrm>
                          <a:prstGeom prst="rect">
                            <a:avLst/>
                          </a:prstGeom>
                          <a:ln>
                            <a:noFill/>
                          </a:ln>
                        </wps:spPr>
                        <wps:txbx>
                          <w:txbxContent>
                            <w:p w14:paraId="7359BF65" w14:textId="77777777" w:rsidR="00604891" w:rsidRDefault="00604891" w:rsidP="00604891">
                              <w:pPr>
                                <w:spacing w:line="259" w:lineRule="auto"/>
                                <w:ind w:firstLine="0"/>
                              </w:pPr>
                              <w:r>
                                <w:rPr>
                                  <w:rFonts w:ascii="Cambria Math" w:eastAsia="Cambria Math" w:hAnsi="Cambria Math" w:cs="Cambria Math"/>
                                </w:rPr>
                                <w:t>2</w:t>
                              </w:r>
                            </w:p>
                          </w:txbxContent>
                        </wps:txbx>
                        <wps:bodyPr horzOverflow="overflow" vert="horz" lIns="0" tIns="0" rIns="0" bIns="0" rtlCol="0">
                          <a:noAutofit/>
                        </wps:bodyPr>
                      </wps:wsp>
                      <wps:wsp>
                        <wps:cNvPr id="1354" name="Rectangle 1354"/>
                        <wps:cNvSpPr/>
                        <wps:spPr>
                          <a:xfrm>
                            <a:off x="1570037" y="518389"/>
                            <a:ext cx="46450" cy="205682"/>
                          </a:xfrm>
                          <a:prstGeom prst="rect">
                            <a:avLst/>
                          </a:prstGeom>
                          <a:ln>
                            <a:noFill/>
                          </a:ln>
                        </wps:spPr>
                        <wps:txbx>
                          <w:txbxContent>
                            <w:p w14:paraId="7529FCBB" w14:textId="77777777" w:rsidR="00604891" w:rsidRDefault="00604891" w:rsidP="00604891">
                              <w:pPr>
                                <w:spacing w:line="259" w:lineRule="auto"/>
                                <w:ind w:firstLine="0"/>
                              </w:pPr>
                              <w:r>
                                <w:t xml:space="preserve"> </w:t>
                              </w:r>
                            </w:p>
                          </w:txbxContent>
                        </wps:txbx>
                        <wps:bodyPr horzOverflow="overflow" vert="horz" lIns="0" tIns="0" rIns="0" bIns="0" rtlCol="0">
                          <a:noAutofit/>
                        </wps:bodyPr>
                      </wps:wsp>
                      <wps:wsp>
                        <wps:cNvPr id="1355" name="Rectangle 1355"/>
                        <wps:cNvSpPr/>
                        <wps:spPr>
                          <a:xfrm>
                            <a:off x="3935667" y="536738"/>
                            <a:ext cx="104049" cy="185801"/>
                          </a:xfrm>
                          <a:prstGeom prst="rect">
                            <a:avLst/>
                          </a:prstGeom>
                          <a:ln>
                            <a:noFill/>
                          </a:ln>
                        </wps:spPr>
                        <wps:txbx>
                          <w:txbxContent>
                            <w:p w14:paraId="0DDADD54" w14:textId="77777777" w:rsidR="00604891" w:rsidRDefault="00604891" w:rsidP="00604891">
                              <w:pPr>
                                <w:spacing w:line="259" w:lineRule="auto"/>
                                <w:ind w:firstLine="0"/>
                              </w:pPr>
                              <w:r>
                                <w:rPr>
                                  <w:rFonts w:ascii="Cambria Math" w:eastAsia="Cambria Math" w:hAnsi="Cambria Math" w:cs="Cambria Math"/>
                                </w:rPr>
                                <w:t>𝑦</w:t>
                              </w:r>
                            </w:p>
                          </w:txbxContent>
                        </wps:txbx>
                        <wps:bodyPr horzOverflow="overflow" vert="horz" lIns="0" tIns="0" rIns="0" bIns="0" rtlCol="0">
                          <a:noAutofit/>
                        </wps:bodyPr>
                      </wps:wsp>
                      <wps:wsp>
                        <wps:cNvPr id="1356" name="Rectangle 1356"/>
                        <wps:cNvSpPr/>
                        <wps:spPr>
                          <a:xfrm>
                            <a:off x="4022027" y="515700"/>
                            <a:ext cx="98373" cy="135128"/>
                          </a:xfrm>
                          <a:prstGeom prst="rect">
                            <a:avLst/>
                          </a:prstGeom>
                          <a:ln>
                            <a:noFill/>
                          </a:ln>
                        </wps:spPr>
                        <wps:txbx>
                          <w:txbxContent>
                            <w:p w14:paraId="0EA5FB86" w14:textId="77777777" w:rsidR="00604891" w:rsidRDefault="00604891" w:rsidP="00604891">
                              <w:pPr>
                                <w:spacing w:line="259" w:lineRule="auto"/>
                                <w:ind w:firstLine="0"/>
                              </w:pPr>
                              <w:r>
                                <w:rPr>
                                  <w:rFonts w:ascii="Cambria Math" w:eastAsia="Cambria Math" w:hAnsi="Cambria Math" w:cs="Cambria Math"/>
                                  <w:sz w:val="16"/>
                                </w:rPr>
                                <w:t>−</w:t>
                              </w:r>
                            </w:p>
                          </w:txbxContent>
                        </wps:txbx>
                        <wps:bodyPr horzOverflow="overflow" vert="horz" lIns="0" tIns="0" rIns="0" bIns="0" rtlCol="0">
                          <a:noAutofit/>
                        </wps:bodyPr>
                      </wps:wsp>
                      <wps:wsp>
                        <wps:cNvPr id="1357" name="Rectangle 1357"/>
                        <wps:cNvSpPr/>
                        <wps:spPr>
                          <a:xfrm>
                            <a:off x="4095814" y="515700"/>
                            <a:ext cx="78239" cy="135128"/>
                          </a:xfrm>
                          <a:prstGeom prst="rect">
                            <a:avLst/>
                          </a:prstGeom>
                          <a:ln>
                            <a:noFill/>
                          </a:ln>
                        </wps:spPr>
                        <wps:txbx>
                          <w:txbxContent>
                            <w:p w14:paraId="25495450" w14:textId="77777777" w:rsidR="00604891" w:rsidRDefault="00604891" w:rsidP="00604891">
                              <w:pPr>
                                <w:spacing w:line="259" w:lineRule="auto"/>
                                <w:ind w:firstLine="0"/>
                              </w:pPr>
                              <w:r>
                                <w:rPr>
                                  <w:rFonts w:ascii="Cambria Math" w:eastAsia="Cambria Math" w:hAnsi="Cambria Math" w:cs="Cambria Math"/>
                                  <w:sz w:val="16"/>
                                </w:rPr>
                                <w:t>2</w:t>
                              </w:r>
                            </w:p>
                          </w:txbxContent>
                        </wps:txbx>
                        <wps:bodyPr horzOverflow="overflow" vert="horz" lIns="0" tIns="0" rIns="0" bIns="0" rtlCol="0">
                          <a:noAutofit/>
                        </wps:bodyPr>
                      </wps:wsp>
                      <wps:wsp>
                        <wps:cNvPr id="1358" name="Rectangle 1358"/>
                        <wps:cNvSpPr/>
                        <wps:spPr>
                          <a:xfrm>
                            <a:off x="4159187" y="520928"/>
                            <a:ext cx="46450" cy="205683"/>
                          </a:xfrm>
                          <a:prstGeom prst="rect">
                            <a:avLst/>
                          </a:prstGeom>
                          <a:ln>
                            <a:noFill/>
                          </a:ln>
                        </wps:spPr>
                        <wps:txbx>
                          <w:txbxContent>
                            <w:p w14:paraId="386AC346" w14:textId="77777777" w:rsidR="00604891" w:rsidRDefault="00604891" w:rsidP="00604891">
                              <w:pPr>
                                <w:spacing w:line="259" w:lineRule="auto"/>
                                <w:ind w:firstLine="0"/>
                              </w:pPr>
                              <w:r>
                                <w:t xml:space="preserve"> </w:t>
                              </w:r>
                            </w:p>
                          </w:txbxContent>
                        </wps:txbx>
                        <wps:bodyPr horzOverflow="overflow" vert="horz" lIns="0" tIns="0" rIns="0" bIns="0" rtlCol="0">
                          <a:noAutofit/>
                        </wps:bodyPr>
                      </wps:wsp>
                      <wps:wsp>
                        <wps:cNvPr id="16980" name="Shape 16980"/>
                        <wps:cNvSpPr/>
                        <wps:spPr>
                          <a:xfrm>
                            <a:off x="0" y="505828"/>
                            <a:ext cx="2698496" cy="9144"/>
                          </a:xfrm>
                          <a:custGeom>
                            <a:avLst/>
                            <a:gdLst/>
                            <a:ahLst/>
                            <a:cxnLst/>
                            <a:rect l="0" t="0" r="0" b="0"/>
                            <a:pathLst>
                              <a:path w="2698496" h="9144">
                                <a:moveTo>
                                  <a:pt x="0" y="0"/>
                                </a:moveTo>
                                <a:lnTo>
                                  <a:pt x="2698496" y="0"/>
                                </a:lnTo>
                                <a:lnTo>
                                  <a:pt x="26984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81" name="Shape 16981"/>
                        <wps:cNvSpPr/>
                        <wps:spPr>
                          <a:xfrm>
                            <a:off x="2698433" y="5058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82" name="Shape 16982"/>
                        <wps:cNvSpPr/>
                        <wps:spPr>
                          <a:xfrm>
                            <a:off x="2703513" y="505828"/>
                            <a:ext cx="2693035" cy="9144"/>
                          </a:xfrm>
                          <a:custGeom>
                            <a:avLst/>
                            <a:gdLst/>
                            <a:ahLst/>
                            <a:cxnLst/>
                            <a:rect l="0" t="0" r="0" b="0"/>
                            <a:pathLst>
                              <a:path w="2693035" h="9144">
                                <a:moveTo>
                                  <a:pt x="0" y="0"/>
                                </a:moveTo>
                                <a:lnTo>
                                  <a:pt x="2693035" y="0"/>
                                </a:lnTo>
                                <a:lnTo>
                                  <a:pt x="26930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2" name="Rectangle 1362"/>
                        <wps:cNvSpPr/>
                        <wps:spPr>
                          <a:xfrm>
                            <a:off x="1130618" y="783245"/>
                            <a:ext cx="96245" cy="185801"/>
                          </a:xfrm>
                          <a:prstGeom prst="rect">
                            <a:avLst/>
                          </a:prstGeom>
                          <a:ln>
                            <a:noFill/>
                          </a:ln>
                        </wps:spPr>
                        <wps:txbx>
                          <w:txbxContent>
                            <w:p w14:paraId="00BC677B" w14:textId="77777777" w:rsidR="00604891" w:rsidRDefault="00604891" w:rsidP="00604891">
                              <w:pPr>
                                <w:spacing w:line="259" w:lineRule="auto"/>
                                <w:ind w:firstLine="0"/>
                              </w:pPr>
                              <w:r>
                                <w:rPr>
                                  <w:rFonts w:ascii="Cambria Math" w:eastAsia="Cambria Math" w:hAnsi="Cambria Math" w:cs="Cambria Math"/>
                                </w:rPr>
                                <w:t>𝜆</w:t>
                              </w:r>
                            </w:p>
                          </w:txbxContent>
                        </wps:txbx>
                        <wps:bodyPr horzOverflow="overflow" vert="horz" lIns="0" tIns="0" rIns="0" bIns="0" rtlCol="0">
                          <a:noAutofit/>
                        </wps:bodyPr>
                      </wps:wsp>
                      <wps:wsp>
                        <wps:cNvPr id="1363" name="Rectangle 1363"/>
                        <wps:cNvSpPr/>
                        <wps:spPr>
                          <a:xfrm>
                            <a:off x="1242378" y="783245"/>
                            <a:ext cx="138793" cy="185801"/>
                          </a:xfrm>
                          <a:prstGeom prst="rect">
                            <a:avLst/>
                          </a:prstGeom>
                          <a:ln>
                            <a:noFill/>
                          </a:ln>
                        </wps:spPr>
                        <wps:txbx>
                          <w:txbxContent>
                            <w:p w14:paraId="18693AF3" w14:textId="77777777" w:rsidR="00604891" w:rsidRDefault="00604891" w:rsidP="00604891">
                              <w:pPr>
                                <w:spacing w:line="259" w:lineRule="auto"/>
                                <w:ind w:firstLine="0"/>
                              </w:pPr>
                              <w:r>
                                <w:rPr>
                                  <w:rFonts w:ascii="Cambria Math" w:eastAsia="Cambria Math" w:hAnsi="Cambria Math" w:cs="Cambria Math"/>
                                </w:rPr>
                                <w:t>=</w:t>
                              </w:r>
                            </w:p>
                          </w:txbxContent>
                        </wps:txbx>
                        <wps:bodyPr horzOverflow="overflow" vert="horz" lIns="0" tIns="0" rIns="0" bIns="0" rtlCol="0">
                          <a:noAutofit/>
                        </wps:bodyPr>
                      </wps:wsp>
                      <wps:wsp>
                        <wps:cNvPr id="1364" name="Rectangle 1364"/>
                        <wps:cNvSpPr/>
                        <wps:spPr>
                          <a:xfrm>
                            <a:off x="1387158" y="783245"/>
                            <a:ext cx="138793" cy="185801"/>
                          </a:xfrm>
                          <a:prstGeom prst="rect">
                            <a:avLst/>
                          </a:prstGeom>
                          <a:ln>
                            <a:noFill/>
                          </a:ln>
                        </wps:spPr>
                        <wps:txbx>
                          <w:txbxContent>
                            <w:p w14:paraId="6B013FC5" w14:textId="77777777" w:rsidR="00604891" w:rsidRDefault="00604891" w:rsidP="00604891">
                              <w:pPr>
                                <w:spacing w:line="259" w:lineRule="auto"/>
                                <w:ind w:firstLine="0"/>
                              </w:pPr>
                              <w:r>
                                <w:rPr>
                                  <w:rFonts w:ascii="Cambria Math" w:eastAsia="Cambria Math" w:hAnsi="Cambria Math" w:cs="Cambria Math"/>
                                </w:rPr>
                                <w:t>−</w:t>
                              </w:r>
                            </w:p>
                          </w:txbxContent>
                        </wps:txbx>
                        <wps:bodyPr horzOverflow="overflow" vert="horz" lIns="0" tIns="0" rIns="0" bIns="0" rtlCol="0">
                          <a:noAutofit/>
                        </wps:bodyPr>
                      </wps:wsp>
                      <wps:wsp>
                        <wps:cNvPr id="1365" name="Rectangle 1365"/>
                        <wps:cNvSpPr/>
                        <wps:spPr>
                          <a:xfrm>
                            <a:off x="1491298" y="783245"/>
                            <a:ext cx="102934" cy="185801"/>
                          </a:xfrm>
                          <a:prstGeom prst="rect">
                            <a:avLst/>
                          </a:prstGeom>
                          <a:ln>
                            <a:noFill/>
                          </a:ln>
                        </wps:spPr>
                        <wps:txbx>
                          <w:txbxContent>
                            <w:p w14:paraId="35ADAF38" w14:textId="77777777" w:rsidR="00604891" w:rsidRDefault="00604891" w:rsidP="00604891">
                              <w:pPr>
                                <w:spacing w:line="259" w:lineRule="auto"/>
                                <w:ind w:firstLine="0"/>
                              </w:pPr>
                              <w:r>
                                <w:rPr>
                                  <w:rFonts w:ascii="Cambria Math" w:eastAsia="Cambria Math" w:hAnsi="Cambria Math" w:cs="Cambria Math"/>
                                </w:rPr>
                                <w:t>1</w:t>
                              </w:r>
                            </w:p>
                          </w:txbxContent>
                        </wps:txbx>
                        <wps:bodyPr horzOverflow="overflow" vert="horz" lIns="0" tIns="0" rIns="0" bIns="0" rtlCol="0">
                          <a:noAutofit/>
                        </wps:bodyPr>
                      </wps:wsp>
                      <wps:wsp>
                        <wps:cNvPr id="1366" name="Rectangle 1366"/>
                        <wps:cNvSpPr/>
                        <wps:spPr>
                          <a:xfrm>
                            <a:off x="1570037" y="767435"/>
                            <a:ext cx="46450" cy="205682"/>
                          </a:xfrm>
                          <a:prstGeom prst="rect">
                            <a:avLst/>
                          </a:prstGeom>
                          <a:ln>
                            <a:noFill/>
                          </a:ln>
                        </wps:spPr>
                        <wps:txbx>
                          <w:txbxContent>
                            <w:p w14:paraId="08A7F43A" w14:textId="77777777" w:rsidR="00604891" w:rsidRDefault="00604891" w:rsidP="00604891">
                              <w:pPr>
                                <w:spacing w:line="259" w:lineRule="auto"/>
                                <w:ind w:firstLine="0"/>
                              </w:pPr>
                              <w:r>
                                <w:t xml:space="preserve"> </w:t>
                              </w:r>
                            </w:p>
                          </w:txbxContent>
                        </wps:txbx>
                        <wps:bodyPr horzOverflow="overflow" vert="horz" lIns="0" tIns="0" rIns="0" bIns="0" rtlCol="0">
                          <a:noAutofit/>
                        </wps:bodyPr>
                      </wps:wsp>
                      <wps:wsp>
                        <wps:cNvPr id="1367" name="Rectangle 1367"/>
                        <wps:cNvSpPr/>
                        <wps:spPr>
                          <a:xfrm>
                            <a:off x="3935667" y="785785"/>
                            <a:ext cx="104049" cy="185801"/>
                          </a:xfrm>
                          <a:prstGeom prst="rect">
                            <a:avLst/>
                          </a:prstGeom>
                          <a:ln>
                            <a:noFill/>
                          </a:ln>
                        </wps:spPr>
                        <wps:txbx>
                          <w:txbxContent>
                            <w:p w14:paraId="73F8A917" w14:textId="77777777" w:rsidR="00604891" w:rsidRDefault="00604891" w:rsidP="00604891">
                              <w:pPr>
                                <w:spacing w:line="259" w:lineRule="auto"/>
                                <w:ind w:firstLine="0"/>
                              </w:pPr>
                              <w:r>
                                <w:rPr>
                                  <w:rFonts w:ascii="Cambria Math" w:eastAsia="Cambria Math" w:hAnsi="Cambria Math" w:cs="Cambria Math"/>
                                </w:rPr>
                                <w:t>𝑦</w:t>
                              </w:r>
                            </w:p>
                          </w:txbxContent>
                        </wps:txbx>
                        <wps:bodyPr horzOverflow="overflow" vert="horz" lIns="0" tIns="0" rIns="0" bIns="0" rtlCol="0">
                          <a:noAutofit/>
                        </wps:bodyPr>
                      </wps:wsp>
                      <wps:wsp>
                        <wps:cNvPr id="1368" name="Rectangle 1368"/>
                        <wps:cNvSpPr/>
                        <wps:spPr>
                          <a:xfrm>
                            <a:off x="4022027" y="764494"/>
                            <a:ext cx="98373" cy="135128"/>
                          </a:xfrm>
                          <a:prstGeom prst="rect">
                            <a:avLst/>
                          </a:prstGeom>
                          <a:ln>
                            <a:noFill/>
                          </a:ln>
                        </wps:spPr>
                        <wps:txbx>
                          <w:txbxContent>
                            <w:p w14:paraId="1B6DF63F" w14:textId="77777777" w:rsidR="00604891" w:rsidRDefault="00604891" w:rsidP="00604891">
                              <w:pPr>
                                <w:spacing w:line="259" w:lineRule="auto"/>
                                <w:ind w:firstLine="0"/>
                              </w:pPr>
                              <w:r>
                                <w:rPr>
                                  <w:rFonts w:ascii="Cambria Math" w:eastAsia="Cambria Math" w:hAnsi="Cambria Math" w:cs="Cambria Math"/>
                                  <w:sz w:val="16"/>
                                </w:rPr>
                                <w:t>−</w:t>
                              </w:r>
                            </w:p>
                          </w:txbxContent>
                        </wps:txbx>
                        <wps:bodyPr horzOverflow="overflow" vert="horz" lIns="0" tIns="0" rIns="0" bIns="0" rtlCol="0">
                          <a:noAutofit/>
                        </wps:bodyPr>
                      </wps:wsp>
                      <wps:wsp>
                        <wps:cNvPr id="1369" name="Rectangle 1369"/>
                        <wps:cNvSpPr/>
                        <wps:spPr>
                          <a:xfrm>
                            <a:off x="4095814" y="764494"/>
                            <a:ext cx="78239" cy="135128"/>
                          </a:xfrm>
                          <a:prstGeom prst="rect">
                            <a:avLst/>
                          </a:prstGeom>
                          <a:ln>
                            <a:noFill/>
                          </a:ln>
                        </wps:spPr>
                        <wps:txbx>
                          <w:txbxContent>
                            <w:p w14:paraId="00D8F447" w14:textId="77777777" w:rsidR="00604891" w:rsidRDefault="00604891" w:rsidP="00604891">
                              <w:pPr>
                                <w:spacing w:line="259" w:lineRule="auto"/>
                                <w:ind w:firstLine="0"/>
                              </w:pPr>
                              <w:r>
                                <w:rPr>
                                  <w:rFonts w:ascii="Cambria Math" w:eastAsia="Cambria Math" w:hAnsi="Cambria Math" w:cs="Cambria Math"/>
                                  <w:sz w:val="16"/>
                                </w:rPr>
                                <w:t>1</w:t>
                              </w:r>
                            </w:p>
                          </w:txbxContent>
                        </wps:txbx>
                        <wps:bodyPr horzOverflow="overflow" vert="horz" lIns="0" tIns="0" rIns="0" bIns="0" rtlCol="0">
                          <a:noAutofit/>
                        </wps:bodyPr>
                      </wps:wsp>
                      <wps:wsp>
                        <wps:cNvPr id="1370" name="Rectangle 1370"/>
                        <wps:cNvSpPr/>
                        <wps:spPr>
                          <a:xfrm>
                            <a:off x="4159187" y="769976"/>
                            <a:ext cx="46450" cy="205682"/>
                          </a:xfrm>
                          <a:prstGeom prst="rect">
                            <a:avLst/>
                          </a:prstGeom>
                          <a:ln>
                            <a:noFill/>
                          </a:ln>
                        </wps:spPr>
                        <wps:txbx>
                          <w:txbxContent>
                            <w:p w14:paraId="48BE5CDB" w14:textId="77777777" w:rsidR="00604891" w:rsidRDefault="00604891" w:rsidP="00604891">
                              <w:pPr>
                                <w:spacing w:line="259" w:lineRule="auto"/>
                                <w:ind w:firstLine="0"/>
                              </w:pPr>
                              <w:r>
                                <w:t xml:space="preserve"> </w:t>
                              </w:r>
                            </w:p>
                          </w:txbxContent>
                        </wps:txbx>
                        <wps:bodyPr horzOverflow="overflow" vert="horz" lIns="0" tIns="0" rIns="0" bIns="0" rtlCol="0">
                          <a:noAutofit/>
                        </wps:bodyPr>
                      </wps:wsp>
                      <wps:wsp>
                        <wps:cNvPr id="1371" name="Rectangle 1371"/>
                        <wps:cNvSpPr/>
                        <wps:spPr>
                          <a:xfrm>
                            <a:off x="1077278" y="1032419"/>
                            <a:ext cx="96245" cy="185801"/>
                          </a:xfrm>
                          <a:prstGeom prst="rect">
                            <a:avLst/>
                          </a:prstGeom>
                          <a:ln>
                            <a:noFill/>
                          </a:ln>
                        </wps:spPr>
                        <wps:txbx>
                          <w:txbxContent>
                            <w:p w14:paraId="0E255DDE" w14:textId="77777777" w:rsidR="00604891" w:rsidRDefault="00604891" w:rsidP="00604891">
                              <w:pPr>
                                <w:spacing w:line="259" w:lineRule="auto"/>
                                <w:ind w:firstLine="0"/>
                              </w:pPr>
                              <w:r>
                                <w:rPr>
                                  <w:rFonts w:ascii="Cambria Math" w:eastAsia="Cambria Math" w:hAnsi="Cambria Math" w:cs="Cambria Math"/>
                                </w:rPr>
                                <w:t>𝜆</w:t>
                              </w:r>
                            </w:p>
                          </w:txbxContent>
                        </wps:txbx>
                        <wps:bodyPr horzOverflow="overflow" vert="horz" lIns="0" tIns="0" rIns="0" bIns="0" rtlCol="0">
                          <a:noAutofit/>
                        </wps:bodyPr>
                      </wps:wsp>
                      <wps:wsp>
                        <wps:cNvPr id="1372" name="Rectangle 1372"/>
                        <wps:cNvSpPr/>
                        <wps:spPr>
                          <a:xfrm>
                            <a:off x="1189037" y="1032419"/>
                            <a:ext cx="138793" cy="185801"/>
                          </a:xfrm>
                          <a:prstGeom prst="rect">
                            <a:avLst/>
                          </a:prstGeom>
                          <a:ln>
                            <a:noFill/>
                          </a:ln>
                        </wps:spPr>
                        <wps:txbx>
                          <w:txbxContent>
                            <w:p w14:paraId="63DE1FEA" w14:textId="77777777" w:rsidR="00604891" w:rsidRDefault="00604891" w:rsidP="00604891">
                              <w:pPr>
                                <w:spacing w:line="259" w:lineRule="auto"/>
                                <w:ind w:firstLine="0"/>
                              </w:pPr>
                              <w:r>
                                <w:rPr>
                                  <w:rFonts w:ascii="Cambria Math" w:eastAsia="Cambria Math" w:hAnsi="Cambria Math" w:cs="Cambria Math"/>
                                </w:rPr>
                                <w:t>=</w:t>
                              </w:r>
                            </w:p>
                          </w:txbxContent>
                        </wps:txbx>
                        <wps:bodyPr horzOverflow="overflow" vert="horz" lIns="0" tIns="0" rIns="0" bIns="0" rtlCol="0">
                          <a:noAutofit/>
                        </wps:bodyPr>
                      </wps:wsp>
                      <wps:wsp>
                        <wps:cNvPr id="1373" name="Rectangle 1373"/>
                        <wps:cNvSpPr/>
                        <wps:spPr>
                          <a:xfrm>
                            <a:off x="1333818" y="1032419"/>
                            <a:ext cx="138793" cy="185801"/>
                          </a:xfrm>
                          <a:prstGeom prst="rect">
                            <a:avLst/>
                          </a:prstGeom>
                          <a:ln>
                            <a:noFill/>
                          </a:ln>
                        </wps:spPr>
                        <wps:txbx>
                          <w:txbxContent>
                            <w:p w14:paraId="2007EA97" w14:textId="77777777" w:rsidR="00604891" w:rsidRDefault="00604891" w:rsidP="00604891">
                              <w:pPr>
                                <w:spacing w:line="259" w:lineRule="auto"/>
                                <w:ind w:firstLine="0"/>
                              </w:pPr>
                              <w:r>
                                <w:rPr>
                                  <w:rFonts w:ascii="Cambria Math" w:eastAsia="Cambria Math" w:hAnsi="Cambria Math" w:cs="Cambria Math"/>
                                </w:rPr>
                                <w:t>−</w:t>
                              </w:r>
                            </w:p>
                          </w:txbxContent>
                        </wps:txbx>
                        <wps:bodyPr horzOverflow="overflow" vert="horz" lIns="0" tIns="0" rIns="0" bIns="0" rtlCol="0">
                          <a:noAutofit/>
                        </wps:bodyPr>
                      </wps:wsp>
                      <wps:wsp>
                        <wps:cNvPr id="1374" name="Rectangle 1374"/>
                        <wps:cNvSpPr/>
                        <wps:spPr>
                          <a:xfrm>
                            <a:off x="1437958" y="1032419"/>
                            <a:ext cx="102934" cy="185801"/>
                          </a:xfrm>
                          <a:prstGeom prst="rect">
                            <a:avLst/>
                          </a:prstGeom>
                          <a:ln>
                            <a:noFill/>
                          </a:ln>
                        </wps:spPr>
                        <wps:txbx>
                          <w:txbxContent>
                            <w:p w14:paraId="4E95908B" w14:textId="77777777" w:rsidR="00604891" w:rsidRDefault="00604891" w:rsidP="00604891">
                              <w:pPr>
                                <w:spacing w:line="259" w:lineRule="auto"/>
                                <w:ind w:firstLine="0"/>
                              </w:pPr>
                              <w:r>
                                <w:rPr>
                                  <w:rFonts w:ascii="Cambria Math" w:eastAsia="Cambria Math" w:hAnsi="Cambria Math" w:cs="Cambria Math"/>
                                </w:rPr>
                                <w:t>0</w:t>
                              </w:r>
                            </w:p>
                          </w:txbxContent>
                        </wps:txbx>
                        <wps:bodyPr horzOverflow="overflow" vert="horz" lIns="0" tIns="0" rIns="0" bIns="0" rtlCol="0">
                          <a:noAutofit/>
                        </wps:bodyPr>
                      </wps:wsp>
                      <wps:wsp>
                        <wps:cNvPr id="1375" name="Rectangle 1375"/>
                        <wps:cNvSpPr/>
                        <wps:spPr>
                          <a:xfrm>
                            <a:off x="1514158" y="1032419"/>
                            <a:ext cx="38089" cy="185801"/>
                          </a:xfrm>
                          <a:prstGeom prst="rect">
                            <a:avLst/>
                          </a:prstGeom>
                          <a:ln>
                            <a:noFill/>
                          </a:ln>
                        </wps:spPr>
                        <wps:txbx>
                          <w:txbxContent>
                            <w:p w14:paraId="05BCB159" w14:textId="77777777" w:rsidR="00604891" w:rsidRDefault="00604891" w:rsidP="00604891">
                              <w:pPr>
                                <w:spacing w:line="259" w:lineRule="auto"/>
                                <w:ind w:firstLine="0"/>
                              </w:pPr>
                              <w:r>
                                <w:rPr>
                                  <w:rFonts w:ascii="Cambria Math" w:eastAsia="Cambria Math" w:hAnsi="Cambria Math" w:cs="Cambria Math"/>
                                </w:rPr>
                                <w:t>.</w:t>
                              </w:r>
                            </w:p>
                          </w:txbxContent>
                        </wps:txbx>
                        <wps:bodyPr horzOverflow="overflow" vert="horz" lIns="0" tIns="0" rIns="0" bIns="0" rtlCol="0">
                          <a:noAutofit/>
                        </wps:bodyPr>
                      </wps:wsp>
                      <wps:wsp>
                        <wps:cNvPr id="1376" name="Rectangle 1376"/>
                        <wps:cNvSpPr/>
                        <wps:spPr>
                          <a:xfrm>
                            <a:off x="1544637" y="1032419"/>
                            <a:ext cx="102934" cy="185801"/>
                          </a:xfrm>
                          <a:prstGeom prst="rect">
                            <a:avLst/>
                          </a:prstGeom>
                          <a:ln>
                            <a:noFill/>
                          </a:ln>
                        </wps:spPr>
                        <wps:txbx>
                          <w:txbxContent>
                            <w:p w14:paraId="30049249" w14:textId="77777777" w:rsidR="00604891" w:rsidRDefault="00604891" w:rsidP="00604891">
                              <w:pPr>
                                <w:spacing w:line="259" w:lineRule="auto"/>
                                <w:ind w:firstLine="0"/>
                              </w:pPr>
                              <w:r>
                                <w:rPr>
                                  <w:rFonts w:ascii="Cambria Math" w:eastAsia="Cambria Math" w:hAnsi="Cambria Math" w:cs="Cambria Math"/>
                                </w:rPr>
                                <w:t>5</w:t>
                              </w:r>
                            </w:p>
                          </w:txbxContent>
                        </wps:txbx>
                        <wps:bodyPr horzOverflow="overflow" vert="horz" lIns="0" tIns="0" rIns="0" bIns="0" rtlCol="0">
                          <a:noAutofit/>
                        </wps:bodyPr>
                      </wps:wsp>
                      <wps:wsp>
                        <wps:cNvPr id="1377" name="Rectangle 1377"/>
                        <wps:cNvSpPr/>
                        <wps:spPr>
                          <a:xfrm>
                            <a:off x="1621218" y="1016609"/>
                            <a:ext cx="46450" cy="205682"/>
                          </a:xfrm>
                          <a:prstGeom prst="rect">
                            <a:avLst/>
                          </a:prstGeom>
                          <a:ln>
                            <a:noFill/>
                          </a:ln>
                        </wps:spPr>
                        <wps:txbx>
                          <w:txbxContent>
                            <w:p w14:paraId="7B2FE9B2" w14:textId="77777777" w:rsidR="00604891" w:rsidRDefault="00604891" w:rsidP="00604891">
                              <w:pPr>
                                <w:spacing w:line="259" w:lineRule="auto"/>
                                <w:ind w:firstLine="0"/>
                              </w:pPr>
                              <w:r>
                                <w:t xml:space="preserve"> </w:t>
                              </w:r>
                            </w:p>
                          </w:txbxContent>
                        </wps:txbx>
                        <wps:bodyPr horzOverflow="overflow" vert="horz" lIns="0" tIns="0" rIns="0" bIns="0" rtlCol="0">
                          <a:noAutofit/>
                        </wps:bodyPr>
                      </wps:wsp>
                      <wps:wsp>
                        <wps:cNvPr id="1378" name="Rectangle 1378"/>
                        <wps:cNvSpPr/>
                        <wps:spPr>
                          <a:xfrm>
                            <a:off x="3895154" y="1037499"/>
                            <a:ext cx="104049" cy="185801"/>
                          </a:xfrm>
                          <a:prstGeom prst="rect">
                            <a:avLst/>
                          </a:prstGeom>
                          <a:ln>
                            <a:noFill/>
                          </a:ln>
                        </wps:spPr>
                        <wps:txbx>
                          <w:txbxContent>
                            <w:p w14:paraId="499790D8" w14:textId="77777777" w:rsidR="00604891" w:rsidRDefault="00604891" w:rsidP="00604891">
                              <w:pPr>
                                <w:spacing w:line="259" w:lineRule="auto"/>
                                <w:ind w:firstLine="0"/>
                              </w:pPr>
                              <w:r>
                                <w:rPr>
                                  <w:rFonts w:ascii="Cambria Math" w:eastAsia="Cambria Math" w:hAnsi="Cambria Math" w:cs="Cambria Math"/>
                                </w:rPr>
                                <w:t>𝑦</w:t>
                              </w:r>
                            </w:p>
                          </w:txbxContent>
                        </wps:txbx>
                        <wps:bodyPr horzOverflow="overflow" vert="horz" lIns="0" tIns="0" rIns="0" bIns="0" rtlCol="0">
                          <a:noAutofit/>
                        </wps:bodyPr>
                      </wps:wsp>
                      <wps:wsp>
                        <wps:cNvPr id="1379" name="Rectangle 1379"/>
                        <wps:cNvSpPr/>
                        <wps:spPr>
                          <a:xfrm>
                            <a:off x="3981514" y="1016335"/>
                            <a:ext cx="98373" cy="135128"/>
                          </a:xfrm>
                          <a:prstGeom prst="rect">
                            <a:avLst/>
                          </a:prstGeom>
                          <a:ln>
                            <a:noFill/>
                          </a:ln>
                        </wps:spPr>
                        <wps:txbx>
                          <w:txbxContent>
                            <w:p w14:paraId="501FF99C" w14:textId="77777777" w:rsidR="00604891" w:rsidRDefault="00604891" w:rsidP="00604891">
                              <w:pPr>
                                <w:spacing w:line="259" w:lineRule="auto"/>
                                <w:ind w:firstLine="0"/>
                              </w:pPr>
                              <w:r>
                                <w:rPr>
                                  <w:rFonts w:ascii="Cambria Math" w:eastAsia="Cambria Math" w:hAnsi="Cambria Math" w:cs="Cambria Math"/>
                                  <w:sz w:val="16"/>
                                </w:rPr>
                                <w:t>−</w:t>
                              </w:r>
                            </w:p>
                          </w:txbxContent>
                        </wps:txbx>
                        <wps:bodyPr horzOverflow="overflow" vert="horz" lIns="0" tIns="0" rIns="0" bIns="0" rtlCol="0">
                          <a:noAutofit/>
                        </wps:bodyPr>
                      </wps:wsp>
                      <wps:wsp>
                        <wps:cNvPr id="1380" name="Rectangle 1380"/>
                        <wps:cNvSpPr/>
                        <wps:spPr>
                          <a:xfrm>
                            <a:off x="4055174" y="1016335"/>
                            <a:ext cx="78239" cy="135128"/>
                          </a:xfrm>
                          <a:prstGeom prst="rect">
                            <a:avLst/>
                          </a:prstGeom>
                          <a:ln>
                            <a:noFill/>
                          </a:ln>
                        </wps:spPr>
                        <wps:txbx>
                          <w:txbxContent>
                            <w:p w14:paraId="234DC0D5" w14:textId="77777777" w:rsidR="00604891" w:rsidRDefault="00604891" w:rsidP="00604891">
                              <w:pPr>
                                <w:spacing w:line="259" w:lineRule="auto"/>
                                <w:ind w:firstLine="0"/>
                              </w:pPr>
                              <w:r>
                                <w:rPr>
                                  <w:rFonts w:ascii="Cambria Math" w:eastAsia="Cambria Math" w:hAnsi="Cambria Math" w:cs="Cambria Math"/>
                                  <w:sz w:val="16"/>
                                </w:rPr>
                                <w:t>0</w:t>
                              </w:r>
                            </w:p>
                          </w:txbxContent>
                        </wps:txbx>
                        <wps:bodyPr horzOverflow="overflow" vert="horz" lIns="0" tIns="0" rIns="0" bIns="0" rtlCol="0">
                          <a:noAutofit/>
                        </wps:bodyPr>
                      </wps:wsp>
                      <wps:wsp>
                        <wps:cNvPr id="1381" name="Rectangle 1381"/>
                        <wps:cNvSpPr/>
                        <wps:spPr>
                          <a:xfrm>
                            <a:off x="4113467" y="1016335"/>
                            <a:ext cx="27701" cy="135128"/>
                          </a:xfrm>
                          <a:prstGeom prst="rect">
                            <a:avLst/>
                          </a:prstGeom>
                          <a:ln>
                            <a:noFill/>
                          </a:ln>
                        </wps:spPr>
                        <wps:txbx>
                          <w:txbxContent>
                            <w:p w14:paraId="7B6029AC" w14:textId="77777777" w:rsidR="00604891" w:rsidRDefault="00604891" w:rsidP="00604891">
                              <w:pPr>
                                <w:spacing w:line="259" w:lineRule="auto"/>
                                <w:ind w:firstLine="0"/>
                              </w:pPr>
                              <w:r>
                                <w:rPr>
                                  <w:rFonts w:ascii="Cambria Math" w:eastAsia="Cambria Math" w:hAnsi="Cambria Math" w:cs="Cambria Math"/>
                                  <w:sz w:val="16"/>
                                </w:rPr>
                                <w:t>.</w:t>
                              </w:r>
                            </w:p>
                          </w:txbxContent>
                        </wps:txbx>
                        <wps:bodyPr horzOverflow="overflow" vert="horz" lIns="0" tIns="0" rIns="0" bIns="0" rtlCol="0">
                          <a:noAutofit/>
                        </wps:bodyPr>
                      </wps:wsp>
                      <wps:wsp>
                        <wps:cNvPr id="1382" name="Rectangle 1382"/>
                        <wps:cNvSpPr/>
                        <wps:spPr>
                          <a:xfrm>
                            <a:off x="4133787" y="1016335"/>
                            <a:ext cx="78239" cy="135128"/>
                          </a:xfrm>
                          <a:prstGeom prst="rect">
                            <a:avLst/>
                          </a:prstGeom>
                          <a:ln>
                            <a:noFill/>
                          </a:ln>
                        </wps:spPr>
                        <wps:txbx>
                          <w:txbxContent>
                            <w:p w14:paraId="2C245F2C" w14:textId="77777777" w:rsidR="00604891" w:rsidRDefault="00604891" w:rsidP="00604891">
                              <w:pPr>
                                <w:spacing w:line="259" w:lineRule="auto"/>
                                <w:ind w:firstLine="0"/>
                              </w:pPr>
                              <w:r>
                                <w:rPr>
                                  <w:rFonts w:ascii="Cambria Math" w:eastAsia="Cambria Math" w:hAnsi="Cambria Math" w:cs="Cambria Math"/>
                                  <w:sz w:val="16"/>
                                </w:rPr>
                                <w:t>5</w:t>
                              </w:r>
                            </w:p>
                          </w:txbxContent>
                        </wps:txbx>
                        <wps:bodyPr horzOverflow="overflow" vert="horz" lIns="0" tIns="0" rIns="0" bIns="0" rtlCol="0">
                          <a:noAutofit/>
                        </wps:bodyPr>
                      </wps:wsp>
                      <wps:wsp>
                        <wps:cNvPr id="1383" name="Rectangle 1383"/>
                        <wps:cNvSpPr/>
                        <wps:spPr>
                          <a:xfrm>
                            <a:off x="4197287" y="1021690"/>
                            <a:ext cx="46450" cy="205682"/>
                          </a:xfrm>
                          <a:prstGeom prst="rect">
                            <a:avLst/>
                          </a:prstGeom>
                          <a:ln>
                            <a:noFill/>
                          </a:ln>
                        </wps:spPr>
                        <wps:txbx>
                          <w:txbxContent>
                            <w:p w14:paraId="331C6938" w14:textId="77777777" w:rsidR="00604891" w:rsidRDefault="00604891" w:rsidP="00604891">
                              <w:pPr>
                                <w:spacing w:line="259" w:lineRule="auto"/>
                                <w:ind w:firstLine="0"/>
                              </w:pPr>
                              <w:r>
                                <w:t xml:space="preserve"> </w:t>
                              </w:r>
                            </w:p>
                          </w:txbxContent>
                        </wps:txbx>
                        <wps:bodyPr horzOverflow="overflow" vert="horz" lIns="0" tIns="0" rIns="0" bIns="0" rtlCol="0">
                          <a:noAutofit/>
                        </wps:bodyPr>
                      </wps:wsp>
                      <wps:wsp>
                        <wps:cNvPr id="1384" name="Rectangle 1384"/>
                        <wps:cNvSpPr/>
                        <wps:spPr>
                          <a:xfrm>
                            <a:off x="1181418" y="1283879"/>
                            <a:ext cx="96245" cy="185801"/>
                          </a:xfrm>
                          <a:prstGeom prst="rect">
                            <a:avLst/>
                          </a:prstGeom>
                          <a:ln>
                            <a:noFill/>
                          </a:ln>
                        </wps:spPr>
                        <wps:txbx>
                          <w:txbxContent>
                            <w:p w14:paraId="0A62B8CB" w14:textId="77777777" w:rsidR="00604891" w:rsidRDefault="00604891" w:rsidP="00604891">
                              <w:pPr>
                                <w:spacing w:line="259" w:lineRule="auto"/>
                                <w:ind w:firstLine="0"/>
                              </w:pPr>
                              <w:r>
                                <w:rPr>
                                  <w:rFonts w:ascii="Cambria Math" w:eastAsia="Cambria Math" w:hAnsi="Cambria Math" w:cs="Cambria Math"/>
                                </w:rPr>
                                <w:t>𝜆</w:t>
                              </w:r>
                            </w:p>
                          </w:txbxContent>
                        </wps:txbx>
                        <wps:bodyPr horzOverflow="overflow" vert="horz" lIns="0" tIns="0" rIns="0" bIns="0" rtlCol="0">
                          <a:noAutofit/>
                        </wps:bodyPr>
                      </wps:wsp>
                      <wps:wsp>
                        <wps:cNvPr id="1385" name="Rectangle 1385"/>
                        <wps:cNvSpPr/>
                        <wps:spPr>
                          <a:xfrm>
                            <a:off x="1295718" y="1283879"/>
                            <a:ext cx="138793" cy="185801"/>
                          </a:xfrm>
                          <a:prstGeom prst="rect">
                            <a:avLst/>
                          </a:prstGeom>
                          <a:ln>
                            <a:noFill/>
                          </a:ln>
                        </wps:spPr>
                        <wps:txbx>
                          <w:txbxContent>
                            <w:p w14:paraId="32B9AB9D" w14:textId="77777777" w:rsidR="00604891" w:rsidRDefault="00604891" w:rsidP="00604891">
                              <w:pPr>
                                <w:spacing w:line="259" w:lineRule="auto"/>
                                <w:ind w:firstLine="0"/>
                              </w:pPr>
                              <w:r>
                                <w:rPr>
                                  <w:rFonts w:ascii="Cambria Math" w:eastAsia="Cambria Math" w:hAnsi="Cambria Math" w:cs="Cambria Math"/>
                                </w:rPr>
                                <w:t>=</w:t>
                              </w:r>
                            </w:p>
                          </w:txbxContent>
                        </wps:txbx>
                        <wps:bodyPr horzOverflow="overflow" vert="horz" lIns="0" tIns="0" rIns="0" bIns="0" rtlCol="0">
                          <a:noAutofit/>
                        </wps:bodyPr>
                      </wps:wsp>
                      <wps:wsp>
                        <wps:cNvPr id="1386" name="Rectangle 1386"/>
                        <wps:cNvSpPr/>
                        <wps:spPr>
                          <a:xfrm>
                            <a:off x="1437958" y="1283879"/>
                            <a:ext cx="102934" cy="185801"/>
                          </a:xfrm>
                          <a:prstGeom prst="rect">
                            <a:avLst/>
                          </a:prstGeom>
                          <a:ln>
                            <a:noFill/>
                          </a:ln>
                        </wps:spPr>
                        <wps:txbx>
                          <w:txbxContent>
                            <w:p w14:paraId="55251A2A" w14:textId="77777777" w:rsidR="00604891" w:rsidRDefault="00604891" w:rsidP="00604891">
                              <w:pPr>
                                <w:spacing w:line="259" w:lineRule="auto"/>
                                <w:ind w:firstLine="0"/>
                              </w:pPr>
                              <w:r>
                                <w:rPr>
                                  <w:rFonts w:ascii="Cambria Math" w:eastAsia="Cambria Math" w:hAnsi="Cambria Math" w:cs="Cambria Math"/>
                                </w:rPr>
                                <w:t>0</w:t>
                              </w:r>
                            </w:p>
                          </w:txbxContent>
                        </wps:txbx>
                        <wps:bodyPr horzOverflow="overflow" vert="horz" lIns="0" tIns="0" rIns="0" bIns="0" rtlCol="0">
                          <a:noAutofit/>
                        </wps:bodyPr>
                      </wps:wsp>
                      <wps:wsp>
                        <wps:cNvPr id="1387" name="Rectangle 1387"/>
                        <wps:cNvSpPr/>
                        <wps:spPr>
                          <a:xfrm>
                            <a:off x="1516698" y="1268070"/>
                            <a:ext cx="46450" cy="205682"/>
                          </a:xfrm>
                          <a:prstGeom prst="rect">
                            <a:avLst/>
                          </a:prstGeom>
                          <a:ln>
                            <a:noFill/>
                          </a:ln>
                        </wps:spPr>
                        <wps:txbx>
                          <w:txbxContent>
                            <w:p w14:paraId="6E717942" w14:textId="77777777" w:rsidR="00604891" w:rsidRDefault="00604891" w:rsidP="00604891">
                              <w:pPr>
                                <w:spacing w:line="259" w:lineRule="auto"/>
                                <w:ind w:firstLine="0"/>
                              </w:pPr>
                              <w:r>
                                <w:t xml:space="preserve"> </w:t>
                              </w:r>
                            </w:p>
                          </w:txbxContent>
                        </wps:txbx>
                        <wps:bodyPr horzOverflow="overflow" vert="horz" lIns="0" tIns="0" rIns="0" bIns="0" rtlCol="0">
                          <a:noAutofit/>
                        </wps:bodyPr>
                      </wps:wsp>
                      <wps:wsp>
                        <wps:cNvPr id="1388" name="Rectangle 1388"/>
                        <wps:cNvSpPr/>
                        <wps:spPr>
                          <a:xfrm>
                            <a:off x="3831654" y="1281339"/>
                            <a:ext cx="309544" cy="185801"/>
                          </a:xfrm>
                          <a:prstGeom prst="rect">
                            <a:avLst/>
                          </a:prstGeom>
                          <a:ln>
                            <a:noFill/>
                          </a:ln>
                        </wps:spPr>
                        <wps:txbx>
                          <w:txbxContent>
                            <w:p w14:paraId="1A848416" w14:textId="77777777" w:rsidR="00604891" w:rsidRDefault="00604891" w:rsidP="00604891">
                              <w:pPr>
                                <w:spacing w:line="259" w:lineRule="auto"/>
                                <w:ind w:firstLine="0"/>
                              </w:pPr>
                              <w:r>
                                <w:rPr>
                                  <w:rFonts w:ascii="Cambria Math" w:eastAsia="Cambria Math" w:hAnsi="Cambria Math" w:cs="Cambria Math"/>
                                </w:rPr>
                                <w:t>𝐿𝑜𝑔</w:t>
                              </w:r>
                            </w:p>
                          </w:txbxContent>
                        </wps:txbx>
                        <wps:bodyPr horzOverflow="overflow" vert="horz" lIns="0" tIns="0" rIns="0" bIns="0" rtlCol="0">
                          <a:noAutofit/>
                        </wps:bodyPr>
                      </wps:wsp>
                      <wps:wsp>
                        <wps:cNvPr id="1389" name="Rectangle 1389"/>
                        <wps:cNvSpPr/>
                        <wps:spPr>
                          <a:xfrm>
                            <a:off x="4067874" y="1281339"/>
                            <a:ext cx="77107" cy="185801"/>
                          </a:xfrm>
                          <a:prstGeom prst="rect">
                            <a:avLst/>
                          </a:prstGeom>
                          <a:ln>
                            <a:noFill/>
                          </a:ln>
                        </wps:spPr>
                        <wps:txbx>
                          <w:txbxContent>
                            <w:p w14:paraId="763092C4" w14:textId="77777777" w:rsidR="00604891" w:rsidRDefault="00604891" w:rsidP="00604891">
                              <w:pPr>
                                <w:spacing w:line="259" w:lineRule="auto"/>
                                <w:ind w:firstLine="0"/>
                              </w:pPr>
                              <w:r>
                                <w:rPr>
                                  <w:rFonts w:ascii="Cambria Math" w:eastAsia="Cambria Math" w:hAnsi="Cambria Math" w:cs="Cambria Math"/>
                                </w:rPr>
                                <w:t>(</w:t>
                              </w:r>
                            </w:p>
                          </w:txbxContent>
                        </wps:txbx>
                        <wps:bodyPr horzOverflow="overflow" vert="horz" lIns="0" tIns="0" rIns="0" bIns="0" rtlCol="0">
                          <a:noAutofit/>
                        </wps:bodyPr>
                      </wps:wsp>
                      <wps:wsp>
                        <wps:cNvPr id="1390" name="Rectangle 1390"/>
                        <wps:cNvSpPr/>
                        <wps:spPr>
                          <a:xfrm>
                            <a:off x="4126294" y="1281339"/>
                            <a:ext cx="104049" cy="185801"/>
                          </a:xfrm>
                          <a:prstGeom prst="rect">
                            <a:avLst/>
                          </a:prstGeom>
                          <a:ln>
                            <a:noFill/>
                          </a:ln>
                        </wps:spPr>
                        <wps:txbx>
                          <w:txbxContent>
                            <w:p w14:paraId="5A7BE176" w14:textId="77777777" w:rsidR="00604891" w:rsidRDefault="00604891" w:rsidP="00604891">
                              <w:pPr>
                                <w:spacing w:line="259" w:lineRule="auto"/>
                                <w:ind w:firstLine="0"/>
                              </w:pPr>
                              <w:r>
                                <w:rPr>
                                  <w:rFonts w:ascii="Cambria Math" w:eastAsia="Cambria Math" w:hAnsi="Cambria Math" w:cs="Cambria Math"/>
                                </w:rPr>
                                <w:t>𝑦</w:t>
                              </w:r>
                            </w:p>
                          </w:txbxContent>
                        </wps:txbx>
                        <wps:bodyPr horzOverflow="overflow" vert="horz" lIns="0" tIns="0" rIns="0" bIns="0" rtlCol="0">
                          <a:noAutofit/>
                        </wps:bodyPr>
                      </wps:wsp>
                      <wps:wsp>
                        <wps:cNvPr id="1391" name="Rectangle 1391"/>
                        <wps:cNvSpPr/>
                        <wps:spPr>
                          <a:xfrm>
                            <a:off x="4205034" y="1281339"/>
                            <a:ext cx="77107" cy="185801"/>
                          </a:xfrm>
                          <a:prstGeom prst="rect">
                            <a:avLst/>
                          </a:prstGeom>
                          <a:ln>
                            <a:noFill/>
                          </a:ln>
                        </wps:spPr>
                        <wps:txbx>
                          <w:txbxContent>
                            <w:p w14:paraId="5BFE2BDD" w14:textId="77777777" w:rsidR="00604891" w:rsidRDefault="00604891" w:rsidP="00604891">
                              <w:pPr>
                                <w:spacing w:line="259" w:lineRule="auto"/>
                                <w:ind w:firstLine="0"/>
                              </w:pPr>
                              <w:r>
                                <w:rPr>
                                  <w:rFonts w:ascii="Cambria Math" w:eastAsia="Cambria Math" w:hAnsi="Cambria Math" w:cs="Cambria Math"/>
                                </w:rPr>
                                <w:t>)</w:t>
                              </w:r>
                            </w:p>
                          </w:txbxContent>
                        </wps:txbx>
                        <wps:bodyPr horzOverflow="overflow" vert="horz" lIns="0" tIns="0" rIns="0" bIns="0" rtlCol="0">
                          <a:noAutofit/>
                        </wps:bodyPr>
                      </wps:wsp>
                      <wps:wsp>
                        <wps:cNvPr id="1392" name="Rectangle 1392"/>
                        <wps:cNvSpPr/>
                        <wps:spPr>
                          <a:xfrm>
                            <a:off x="4265994" y="1265530"/>
                            <a:ext cx="46450" cy="205682"/>
                          </a:xfrm>
                          <a:prstGeom prst="rect">
                            <a:avLst/>
                          </a:prstGeom>
                          <a:ln>
                            <a:noFill/>
                          </a:ln>
                        </wps:spPr>
                        <wps:txbx>
                          <w:txbxContent>
                            <w:p w14:paraId="47A92155" w14:textId="77777777" w:rsidR="00604891" w:rsidRDefault="00604891" w:rsidP="00604891">
                              <w:pPr>
                                <w:spacing w:line="259" w:lineRule="auto"/>
                                <w:ind w:firstLine="0"/>
                              </w:pPr>
                              <w:r>
                                <w:t xml:space="preserve"> </w:t>
                              </w:r>
                            </w:p>
                          </w:txbxContent>
                        </wps:txbx>
                        <wps:bodyPr horzOverflow="overflow" vert="horz" lIns="0" tIns="0" rIns="0" bIns="0" rtlCol="0">
                          <a:noAutofit/>
                        </wps:bodyPr>
                      </wps:wsp>
                      <wps:wsp>
                        <wps:cNvPr id="1393" name="Rectangle 1393"/>
                        <wps:cNvSpPr/>
                        <wps:spPr>
                          <a:xfrm>
                            <a:off x="1128078" y="1530259"/>
                            <a:ext cx="96245" cy="185801"/>
                          </a:xfrm>
                          <a:prstGeom prst="rect">
                            <a:avLst/>
                          </a:prstGeom>
                          <a:ln>
                            <a:noFill/>
                          </a:ln>
                        </wps:spPr>
                        <wps:txbx>
                          <w:txbxContent>
                            <w:p w14:paraId="01CB5568" w14:textId="77777777" w:rsidR="00604891" w:rsidRDefault="00604891" w:rsidP="00604891">
                              <w:pPr>
                                <w:spacing w:line="259" w:lineRule="auto"/>
                                <w:ind w:firstLine="0"/>
                              </w:pPr>
                              <w:r>
                                <w:rPr>
                                  <w:rFonts w:ascii="Cambria Math" w:eastAsia="Cambria Math" w:hAnsi="Cambria Math" w:cs="Cambria Math"/>
                                </w:rPr>
                                <w:t>𝜆</w:t>
                              </w:r>
                            </w:p>
                          </w:txbxContent>
                        </wps:txbx>
                        <wps:bodyPr horzOverflow="overflow" vert="horz" lIns="0" tIns="0" rIns="0" bIns="0" rtlCol="0">
                          <a:noAutofit/>
                        </wps:bodyPr>
                      </wps:wsp>
                      <wps:wsp>
                        <wps:cNvPr id="1394" name="Rectangle 1394"/>
                        <wps:cNvSpPr/>
                        <wps:spPr>
                          <a:xfrm>
                            <a:off x="1242378" y="1530259"/>
                            <a:ext cx="138793" cy="185801"/>
                          </a:xfrm>
                          <a:prstGeom prst="rect">
                            <a:avLst/>
                          </a:prstGeom>
                          <a:ln>
                            <a:noFill/>
                          </a:ln>
                        </wps:spPr>
                        <wps:txbx>
                          <w:txbxContent>
                            <w:p w14:paraId="166970DF" w14:textId="77777777" w:rsidR="00604891" w:rsidRDefault="00604891" w:rsidP="00604891">
                              <w:pPr>
                                <w:spacing w:line="259" w:lineRule="auto"/>
                                <w:ind w:firstLine="0"/>
                              </w:pPr>
                              <w:r>
                                <w:rPr>
                                  <w:rFonts w:ascii="Cambria Math" w:eastAsia="Cambria Math" w:hAnsi="Cambria Math" w:cs="Cambria Math"/>
                                </w:rPr>
                                <w:t>=</w:t>
                              </w:r>
                            </w:p>
                          </w:txbxContent>
                        </wps:txbx>
                        <wps:bodyPr horzOverflow="overflow" vert="horz" lIns="0" tIns="0" rIns="0" bIns="0" rtlCol="0">
                          <a:noAutofit/>
                        </wps:bodyPr>
                      </wps:wsp>
                      <wps:wsp>
                        <wps:cNvPr id="1395" name="Rectangle 1395"/>
                        <wps:cNvSpPr/>
                        <wps:spPr>
                          <a:xfrm>
                            <a:off x="1384618" y="1530259"/>
                            <a:ext cx="102934" cy="185801"/>
                          </a:xfrm>
                          <a:prstGeom prst="rect">
                            <a:avLst/>
                          </a:prstGeom>
                          <a:ln>
                            <a:noFill/>
                          </a:ln>
                        </wps:spPr>
                        <wps:txbx>
                          <w:txbxContent>
                            <w:p w14:paraId="56E0FFA5" w14:textId="77777777" w:rsidR="00604891" w:rsidRDefault="00604891" w:rsidP="00604891">
                              <w:pPr>
                                <w:spacing w:line="259" w:lineRule="auto"/>
                                <w:ind w:firstLine="0"/>
                              </w:pPr>
                              <w:r>
                                <w:rPr>
                                  <w:rFonts w:ascii="Cambria Math" w:eastAsia="Cambria Math" w:hAnsi="Cambria Math" w:cs="Cambria Math"/>
                                </w:rPr>
                                <w:t>0</w:t>
                              </w:r>
                            </w:p>
                          </w:txbxContent>
                        </wps:txbx>
                        <wps:bodyPr horzOverflow="overflow" vert="horz" lIns="0" tIns="0" rIns="0" bIns="0" rtlCol="0">
                          <a:noAutofit/>
                        </wps:bodyPr>
                      </wps:wsp>
                      <wps:wsp>
                        <wps:cNvPr id="1396" name="Rectangle 1396"/>
                        <wps:cNvSpPr/>
                        <wps:spPr>
                          <a:xfrm>
                            <a:off x="1463358" y="1530259"/>
                            <a:ext cx="38089" cy="185801"/>
                          </a:xfrm>
                          <a:prstGeom prst="rect">
                            <a:avLst/>
                          </a:prstGeom>
                          <a:ln>
                            <a:noFill/>
                          </a:ln>
                        </wps:spPr>
                        <wps:txbx>
                          <w:txbxContent>
                            <w:p w14:paraId="22BEC39A" w14:textId="77777777" w:rsidR="00604891" w:rsidRDefault="00604891" w:rsidP="00604891">
                              <w:pPr>
                                <w:spacing w:line="259" w:lineRule="auto"/>
                                <w:ind w:firstLine="0"/>
                              </w:pPr>
                              <w:r>
                                <w:rPr>
                                  <w:rFonts w:ascii="Cambria Math" w:eastAsia="Cambria Math" w:hAnsi="Cambria Math" w:cs="Cambria Math"/>
                                </w:rPr>
                                <w:t>.</w:t>
                              </w:r>
                            </w:p>
                          </w:txbxContent>
                        </wps:txbx>
                        <wps:bodyPr horzOverflow="overflow" vert="horz" lIns="0" tIns="0" rIns="0" bIns="0" rtlCol="0">
                          <a:noAutofit/>
                        </wps:bodyPr>
                      </wps:wsp>
                      <wps:wsp>
                        <wps:cNvPr id="1397" name="Rectangle 1397"/>
                        <wps:cNvSpPr/>
                        <wps:spPr>
                          <a:xfrm>
                            <a:off x="1491298" y="1530259"/>
                            <a:ext cx="102934" cy="185801"/>
                          </a:xfrm>
                          <a:prstGeom prst="rect">
                            <a:avLst/>
                          </a:prstGeom>
                          <a:ln>
                            <a:noFill/>
                          </a:ln>
                        </wps:spPr>
                        <wps:txbx>
                          <w:txbxContent>
                            <w:p w14:paraId="64278717" w14:textId="77777777" w:rsidR="00604891" w:rsidRDefault="00604891" w:rsidP="00604891">
                              <w:pPr>
                                <w:spacing w:line="259" w:lineRule="auto"/>
                                <w:ind w:firstLine="0"/>
                              </w:pPr>
                              <w:r>
                                <w:rPr>
                                  <w:rFonts w:ascii="Cambria Math" w:eastAsia="Cambria Math" w:hAnsi="Cambria Math" w:cs="Cambria Math"/>
                                </w:rPr>
                                <w:t>5</w:t>
                              </w:r>
                            </w:p>
                          </w:txbxContent>
                        </wps:txbx>
                        <wps:bodyPr horzOverflow="overflow" vert="horz" lIns="0" tIns="0" rIns="0" bIns="0" rtlCol="0">
                          <a:noAutofit/>
                        </wps:bodyPr>
                      </wps:wsp>
                      <wps:wsp>
                        <wps:cNvPr id="1398" name="Rectangle 1398"/>
                        <wps:cNvSpPr/>
                        <wps:spPr>
                          <a:xfrm>
                            <a:off x="1567498" y="1514449"/>
                            <a:ext cx="46450" cy="205682"/>
                          </a:xfrm>
                          <a:prstGeom prst="rect">
                            <a:avLst/>
                          </a:prstGeom>
                          <a:ln>
                            <a:noFill/>
                          </a:ln>
                        </wps:spPr>
                        <wps:txbx>
                          <w:txbxContent>
                            <w:p w14:paraId="6937C596" w14:textId="77777777" w:rsidR="00604891" w:rsidRDefault="00604891" w:rsidP="00604891">
                              <w:pPr>
                                <w:spacing w:line="259" w:lineRule="auto"/>
                                <w:ind w:firstLine="0"/>
                              </w:pPr>
                              <w:r>
                                <w:t xml:space="preserve"> </w:t>
                              </w:r>
                            </w:p>
                          </w:txbxContent>
                        </wps:txbx>
                        <wps:bodyPr horzOverflow="overflow" vert="horz" lIns="0" tIns="0" rIns="0" bIns="0" rtlCol="0">
                          <a:noAutofit/>
                        </wps:bodyPr>
                      </wps:wsp>
                      <wps:wsp>
                        <wps:cNvPr id="1399" name="Rectangle 1399"/>
                        <wps:cNvSpPr/>
                        <wps:spPr>
                          <a:xfrm>
                            <a:off x="3933127" y="1535339"/>
                            <a:ext cx="104049" cy="185801"/>
                          </a:xfrm>
                          <a:prstGeom prst="rect">
                            <a:avLst/>
                          </a:prstGeom>
                          <a:ln>
                            <a:noFill/>
                          </a:ln>
                        </wps:spPr>
                        <wps:txbx>
                          <w:txbxContent>
                            <w:p w14:paraId="7FAC39F8" w14:textId="77777777" w:rsidR="00604891" w:rsidRDefault="00604891" w:rsidP="00604891">
                              <w:pPr>
                                <w:spacing w:line="259" w:lineRule="auto"/>
                                <w:ind w:firstLine="0"/>
                              </w:pPr>
                              <w:r>
                                <w:rPr>
                                  <w:rFonts w:ascii="Cambria Math" w:eastAsia="Cambria Math" w:hAnsi="Cambria Math" w:cs="Cambria Math"/>
                                </w:rPr>
                                <w:t>𝑦</w:t>
                              </w:r>
                            </w:p>
                          </w:txbxContent>
                        </wps:txbx>
                        <wps:bodyPr horzOverflow="overflow" vert="horz" lIns="0" tIns="0" rIns="0" bIns="0" rtlCol="0">
                          <a:noAutofit/>
                        </wps:bodyPr>
                      </wps:wsp>
                      <wps:wsp>
                        <wps:cNvPr id="1400" name="Rectangle 1400"/>
                        <wps:cNvSpPr/>
                        <wps:spPr>
                          <a:xfrm>
                            <a:off x="4019487" y="1514174"/>
                            <a:ext cx="78239" cy="135128"/>
                          </a:xfrm>
                          <a:prstGeom prst="rect">
                            <a:avLst/>
                          </a:prstGeom>
                          <a:ln>
                            <a:noFill/>
                          </a:ln>
                        </wps:spPr>
                        <wps:txbx>
                          <w:txbxContent>
                            <w:p w14:paraId="5AFAAB6C" w14:textId="77777777" w:rsidR="00604891" w:rsidRDefault="00604891" w:rsidP="00604891">
                              <w:pPr>
                                <w:spacing w:line="259" w:lineRule="auto"/>
                                <w:ind w:firstLine="0"/>
                              </w:pPr>
                              <w:r>
                                <w:rPr>
                                  <w:rFonts w:ascii="Cambria Math" w:eastAsia="Cambria Math" w:hAnsi="Cambria Math" w:cs="Cambria Math"/>
                                  <w:sz w:val="16"/>
                                </w:rPr>
                                <w:t>0</w:t>
                              </w:r>
                            </w:p>
                          </w:txbxContent>
                        </wps:txbx>
                        <wps:bodyPr horzOverflow="overflow" vert="horz" lIns="0" tIns="0" rIns="0" bIns="0" rtlCol="0">
                          <a:noAutofit/>
                        </wps:bodyPr>
                      </wps:wsp>
                      <wps:wsp>
                        <wps:cNvPr id="1401" name="Rectangle 1401"/>
                        <wps:cNvSpPr/>
                        <wps:spPr>
                          <a:xfrm>
                            <a:off x="4078034" y="1514174"/>
                            <a:ext cx="27701" cy="135128"/>
                          </a:xfrm>
                          <a:prstGeom prst="rect">
                            <a:avLst/>
                          </a:prstGeom>
                          <a:ln>
                            <a:noFill/>
                          </a:ln>
                        </wps:spPr>
                        <wps:txbx>
                          <w:txbxContent>
                            <w:p w14:paraId="5A76B640" w14:textId="77777777" w:rsidR="00604891" w:rsidRDefault="00604891" w:rsidP="00604891">
                              <w:pPr>
                                <w:spacing w:line="259" w:lineRule="auto"/>
                                <w:ind w:firstLine="0"/>
                              </w:pPr>
                              <w:r>
                                <w:rPr>
                                  <w:rFonts w:ascii="Cambria Math" w:eastAsia="Cambria Math" w:hAnsi="Cambria Math" w:cs="Cambria Math"/>
                                  <w:sz w:val="16"/>
                                </w:rPr>
                                <w:t>.</w:t>
                              </w:r>
                            </w:p>
                          </w:txbxContent>
                        </wps:txbx>
                        <wps:bodyPr horzOverflow="overflow" vert="horz" lIns="0" tIns="0" rIns="0" bIns="0" rtlCol="0">
                          <a:noAutofit/>
                        </wps:bodyPr>
                      </wps:wsp>
                      <wps:wsp>
                        <wps:cNvPr id="1402" name="Rectangle 1402"/>
                        <wps:cNvSpPr/>
                        <wps:spPr>
                          <a:xfrm>
                            <a:off x="4098354" y="1514174"/>
                            <a:ext cx="78239" cy="135128"/>
                          </a:xfrm>
                          <a:prstGeom prst="rect">
                            <a:avLst/>
                          </a:prstGeom>
                          <a:ln>
                            <a:noFill/>
                          </a:ln>
                        </wps:spPr>
                        <wps:txbx>
                          <w:txbxContent>
                            <w:p w14:paraId="3F397861" w14:textId="77777777" w:rsidR="00604891" w:rsidRDefault="00604891" w:rsidP="00604891">
                              <w:pPr>
                                <w:spacing w:line="259" w:lineRule="auto"/>
                                <w:ind w:firstLine="0"/>
                              </w:pPr>
                              <w:r>
                                <w:rPr>
                                  <w:rFonts w:ascii="Cambria Math" w:eastAsia="Cambria Math" w:hAnsi="Cambria Math" w:cs="Cambria Math"/>
                                  <w:sz w:val="16"/>
                                </w:rPr>
                                <w:t>5</w:t>
                              </w:r>
                            </w:p>
                          </w:txbxContent>
                        </wps:txbx>
                        <wps:bodyPr horzOverflow="overflow" vert="horz" lIns="0" tIns="0" rIns="0" bIns="0" rtlCol="0">
                          <a:noAutofit/>
                        </wps:bodyPr>
                      </wps:wsp>
                      <wps:wsp>
                        <wps:cNvPr id="1403" name="Rectangle 1403"/>
                        <wps:cNvSpPr/>
                        <wps:spPr>
                          <a:xfrm>
                            <a:off x="4161727" y="1519530"/>
                            <a:ext cx="46450" cy="205682"/>
                          </a:xfrm>
                          <a:prstGeom prst="rect">
                            <a:avLst/>
                          </a:prstGeom>
                          <a:ln>
                            <a:noFill/>
                          </a:ln>
                        </wps:spPr>
                        <wps:txbx>
                          <w:txbxContent>
                            <w:p w14:paraId="1BB73F1C" w14:textId="77777777" w:rsidR="00604891" w:rsidRDefault="00604891" w:rsidP="00604891">
                              <w:pPr>
                                <w:spacing w:line="259" w:lineRule="auto"/>
                                <w:ind w:firstLine="0"/>
                              </w:pPr>
                              <w:r>
                                <w:t xml:space="preserve"> </w:t>
                              </w:r>
                            </w:p>
                          </w:txbxContent>
                        </wps:txbx>
                        <wps:bodyPr horzOverflow="overflow" vert="horz" lIns="0" tIns="0" rIns="0" bIns="0" rtlCol="0">
                          <a:noAutofit/>
                        </wps:bodyPr>
                      </wps:wsp>
                      <wps:wsp>
                        <wps:cNvPr id="1404" name="Rectangle 1404"/>
                        <wps:cNvSpPr/>
                        <wps:spPr>
                          <a:xfrm>
                            <a:off x="1181418" y="1781719"/>
                            <a:ext cx="96245" cy="185801"/>
                          </a:xfrm>
                          <a:prstGeom prst="rect">
                            <a:avLst/>
                          </a:prstGeom>
                          <a:ln>
                            <a:noFill/>
                          </a:ln>
                        </wps:spPr>
                        <wps:txbx>
                          <w:txbxContent>
                            <w:p w14:paraId="7EF5421F" w14:textId="77777777" w:rsidR="00604891" w:rsidRDefault="00604891" w:rsidP="00604891">
                              <w:pPr>
                                <w:spacing w:line="259" w:lineRule="auto"/>
                                <w:ind w:firstLine="0"/>
                              </w:pPr>
                              <w:r>
                                <w:rPr>
                                  <w:rFonts w:ascii="Cambria Math" w:eastAsia="Cambria Math" w:hAnsi="Cambria Math" w:cs="Cambria Math"/>
                                </w:rPr>
                                <w:t>𝜆</w:t>
                              </w:r>
                            </w:p>
                          </w:txbxContent>
                        </wps:txbx>
                        <wps:bodyPr horzOverflow="overflow" vert="horz" lIns="0" tIns="0" rIns="0" bIns="0" rtlCol="0">
                          <a:noAutofit/>
                        </wps:bodyPr>
                      </wps:wsp>
                      <wps:wsp>
                        <wps:cNvPr id="1405" name="Rectangle 1405"/>
                        <wps:cNvSpPr/>
                        <wps:spPr>
                          <a:xfrm>
                            <a:off x="1295718" y="1781719"/>
                            <a:ext cx="138793" cy="185801"/>
                          </a:xfrm>
                          <a:prstGeom prst="rect">
                            <a:avLst/>
                          </a:prstGeom>
                          <a:ln>
                            <a:noFill/>
                          </a:ln>
                        </wps:spPr>
                        <wps:txbx>
                          <w:txbxContent>
                            <w:p w14:paraId="0BE91A39" w14:textId="77777777" w:rsidR="00604891" w:rsidRDefault="00604891" w:rsidP="00604891">
                              <w:pPr>
                                <w:spacing w:line="259" w:lineRule="auto"/>
                                <w:ind w:firstLine="0"/>
                              </w:pPr>
                              <w:r>
                                <w:rPr>
                                  <w:rFonts w:ascii="Cambria Math" w:eastAsia="Cambria Math" w:hAnsi="Cambria Math" w:cs="Cambria Math"/>
                                </w:rPr>
                                <w:t>=</w:t>
                              </w:r>
                            </w:p>
                          </w:txbxContent>
                        </wps:txbx>
                        <wps:bodyPr horzOverflow="overflow" vert="horz" lIns="0" tIns="0" rIns="0" bIns="0" rtlCol="0">
                          <a:noAutofit/>
                        </wps:bodyPr>
                      </wps:wsp>
                      <wps:wsp>
                        <wps:cNvPr id="1406" name="Rectangle 1406"/>
                        <wps:cNvSpPr/>
                        <wps:spPr>
                          <a:xfrm>
                            <a:off x="1437958" y="1781719"/>
                            <a:ext cx="102934" cy="185801"/>
                          </a:xfrm>
                          <a:prstGeom prst="rect">
                            <a:avLst/>
                          </a:prstGeom>
                          <a:ln>
                            <a:noFill/>
                          </a:ln>
                        </wps:spPr>
                        <wps:txbx>
                          <w:txbxContent>
                            <w:p w14:paraId="6FF1FB5B" w14:textId="77777777" w:rsidR="00604891" w:rsidRDefault="00604891" w:rsidP="00604891">
                              <w:pPr>
                                <w:spacing w:line="259" w:lineRule="auto"/>
                                <w:ind w:firstLine="0"/>
                              </w:pPr>
                              <w:r>
                                <w:rPr>
                                  <w:rFonts w:ascii="Cambria Math" w:eastAsia="Cambria Math" w:hAnsi="Cambria Math" w:cs="Cambria Math"/>
                                </w:rPr>
                                <w:t>1</w:t>
                              </w:r>
                            </w:p>
                          </w:txbxContent>
                        </wps:txbx>
                        <wps:bodyPr horzOverflow="overflow" vert="horz" lIns="0" tIns="0" rIns="0" bIns="0" rtlCol="0">
                          <a:noAutofit/>
                        </wps:bodyPr>
                      </wps:wsp>
                      <wps:wsp>
                        <wps:cNvPr id="1407" name="Rectangle 1407"/>
                        <wps:cNvSpPr/>
                        <wps:spPr>
                          <a:xfrm>
                            <a:off x="1516698" y="1765909"/>
                            <a:ext cx="46450" cy="205682"/>
                          </a:xfrm>
                          <a:prstGeom prst="rect">
                            <a:avLst/>
                          </a:prstGeom>
                          <a:ln>
                            <a:noFill/>
                          </a:ln>
                        </wps:spPr>
                        <wps:txbx>
                          <w:txbxContent>
                            <w:p w14:paraId="38FDFD9B" w14:textId="77777777" w:rsidR="00604891" w:rsidRDefault="00604891" w:rsidP="00604891">
                              <w:pPr>
                                <w:spacing w:line="259" w:lineRule="auto"/>
                                <w:ind w:firstLine="0"/>
                              </w:pPr>
                              <w:r>
                                <w:t xml:space="preserve"> </w:t>
                              </w:r>
                            </w:p>
                          </w:txbxContent>
                        </wps:txbx>
                        <wps:bodyPr horzOverflow="overflow" vert="horz" lIns="0" tIns="0" rIns="0" bIns="0" rtlCol="0">
                          <a:noAutofit/>
                        </wps:bodyPr>
                      </wps:wsp>
                      <wps:wsp>
                        <wps:cNvPr id="1408" name="Rectangle 1408"/>
                        <wps:cNvSpPr/>
                        <wps:spPr>
                          <a:xfrm>
                            <a:off x="3973767" y="1784259"/>
                            <a:ext cx="104049" cy="185801"/>
                          </a:xfrm>
                          <a:prstGeom prst="rect">
                            <a:avLst/>
                          </a:prstGeom>
                          <a:ln>
                            <a:noFill/>
                          </a:ln>
                        </wps:spPr>
                        <wps:txbx>
                          <w:txbxContent>
                            <w:p w14:paraId="58630C16" w14:textId="77777777" w:rsidR="00604891" w:rsidRDefault="00604891" w:rsidP="00604891">
                              <w:pPr>
                                <w:spacing w:line="259" w:lineRule="auto"/>
                                <w:ind w:firstLine="0"/>
                              </w:pPr>
                              <w:r>
                                <w:rPr>
                                  <w:rFonts w:ascii="Cambria Math" w:eastAsia="Cambria Math" w:hAnsi="Cambria Math" w:cs="Cambria Math"/>
                                </w:rPr>
                                <w:t>𝑦</w:t>
                              </w:r>
                            </w:p>
                          </w:txbxContent>
                        </wps:txbx>
                        <wps:bodyPr horzOverflow="overflow" vert="horz" lIns="0" tIns="0" rIns="0" bIns="0" rtlCol="0">
                          <a:noAutofit/>
                        </wps:bodyPr>
                      </wps:wsp>
                      <wps:wsp>
                        <wps:cNvPr id="1409" name="Rectangle 1409"/>
                        <wps:cNvSpPr/>
                        <wps:spPr>
                          <a:xfrm>
                            <a:off x="4057587" y="1763094"/>
                            <a:ext cx="78239" cy="135128"/>
                          </a:xfrm>
                          <a:prstGeom prst="rect">
                            <a:avLst/>
                          </a:prstGeom>
                          <a:ln>
                            <a:noFill/>
                          </a:ln>
                        </wps:spPr>
                        <wps:txbx>
                          <w:txbxContent>
                            <w:p w14:paraId="52FCE4F4" w14:textId="77777777" w:rsidR="00604891" w:rsidRDefault="00604891" w:rsidP="00604891">
                              <w:pPr>
                                <w:spacing w:line="259" w:lineRule="auto"/>
                                <w:ind w:firstLine="0"/>
                              </w:pPr>
                              <w:r>
                                <w:rPr>
                                  <w:rFonts w:ascii="Cambria Math" w:eastAsia="Cambria Math" w:hAnsi="Cambria Math" w:cs="Cambria Math"/>
                                  <w:sz w:val="16"/>
                                </w:rPr>
                                <w:t>1</w:t>
                              </w:r>
                            </w:p>
                          </w:txbxContent>
                        </wps:txbx>
                        <wps:bodyPr horzOverflow="overflow" vert="horz" lIns="0" tIns="0" rIns="0" bIns="0" rtlCol="0">
                          <a:noAutofit/>
                        </wps:bodyPr>
                      </wps:wsp>
                      <wps:wsp>
                        <wps:cNvPr id="1410" name="Rectangle 1410"/>
                        <wps:cNvSpPr/>
                        <wps:spPr>
                          <a:xfrm>
                            <a:off x="4121214" y="1768449"/>
                            <a:ext cx="46450" cy="205682"/>
                          </a:xfrm>
                          <a:prstGeom prst="rect">
                            <a:avLst/>
                          </a:prstGeom>
                          <a:ln>
                            <a:noFill/>
                          </a:ln>
                        </wps:spPr>
                        <wps:txbx>
                          <w:txbxContent>
                            <w:p w14:paraId="4B69BE14" w14:textId="77777777" w:rsidR="00604891" w:rsidRDefault="00604891" w:rsidP="00604891">
                              <w:pPr>
                                <w:spacing w:line="259" w:lineRule="auto"/>
                                <w:ind w:firstLine="0"/>
                              </w:pPr>
                              <w:r>
                                <w:t xml:space="preserve"> </w:t>
                              </w:r>
                            </w:p>
                          </w:txbxContent>
                        </wps:txbx>
                        <wps:bodyPr horzOverflow="overflow" vert="horz" lIns="0" tIns="0" rIns="0" bIns="0" rtlCol="0">
                          <a:noAutofit/>
                        </wps:bodyPr>
                      </wps:wsp>
                      <wps:wsp>
                        <wps:cNvPr id="1411" name="Rectangle 1411"/>
                        <wps:cNvSpPr/>
                        <wps:spPr>
                          <a:xfrm>
                            <a:off x="1181418" y="2028100"/>
                            <a:ext cx="96245" cy="185801"/>
                          </a:xfrm>
                          <a:prstGeom prst="rect">
                            <a:avLst/>
                          </a:prstGeom>
                          <a:ln>
                            <a:noFill/>
                          </a:ln>
                        </wps:spPr>
                        <wps:txbx>
                          <w:txbxContent>
                            <w:p w14:paraId="53FB98FB" w14:textId="77777777" w:rsidR="00604891" w:rsidRDefault="00604891" w:rsidP="00604891">
                              <w:pPr>
                                <w:spacing w:line="259" w:lineRule="auto"/>
                                <w:ind w:firstLine="0"/>
                              </w:pPr>
                              <w:r>
                                <w:rPr>
                                  <w:rFonts w:ascii="Cambria Math" w:eastAsia="Cambria Math" w:hAnsi="Cambria Math" w:cs="Cambria Math"/>
                                </w:rPr>
                                <w:t>𝜆</w:t>
                              </w:r>
                            </w:p>
                          </w:txbxContent>
                        </wps:txbx>
                        <wps:bodyPr horzOverflow="overflow" vert="horz" lIns="0" tIns="0" rIns="0" bIns="0" rtlCol="0">
                          <a:noAutofit/>
                        </wps:bodyPr>
                      </wps:wsp>
                      <wps:wsp>
                        <wps:cNvPr id="1412" name="Rectangle 1412"/>
                        <wps:cNvSpPr/>
                        <wps:spPr>
                          <a:xfrm>
                            <a:off x="1295718" y="2028100"/>
                            <a:ext cx="138793" cy="185801"/>
                          </a:xfrm>
                          <a:prstGeom prst="rect">
                            <a:avLst/>
                          </a:prstGeom>
                          <a:ln>
                            <a:noFill/>
                          </a:ln>
                        </wps:spPr>
                        <wps:txbx>
                          <w:txbxContent>
                            <w:p w14:paraId="106ADAE4" w14:textId="77777777" w:rsidR="00604891" w:rsidRDefault="00604891" w:rsidP="00604891">
                              <w:pPr>
                                <w:spacing w:line="259" w:lineRule="auto"/>
                                <w:ind w:firstLine="0"/>
                              </w:pPr>
                              <w:r>
                                <w:rPr>
                                  <w:rFonts w:ascii="Cambria Math" w:eastAsia="Cambria Math" w:hAnsi="Cambria Math" w:cs="Cambria Math"/>
                                </w:rPr>
                                <w:t>=</w:t>
                              </w:r>
                            </w:p>
                          </w:txbxContent>
                        </wps:txbx>
                        <wps:bodyPr horzOverflow="overflow" vert="horz" lIns="0" tIns="0" rIns="0" bIns="0" rtlCol="0">
                          <a:noAutofit/>
                        </wps:bodyPr>
                      </wps:wsp>
                      <wps:wsp>
                        <wps:cNvPr id="1413" name="Rectangle 1413"/>
                        <wps:cNvSpPr/>
                        <wps:spPr>
                          <a:xfrm>
                            <a:off x="1437958" y="2028100"/>
                            <a:ext cx="102934" cy="185801"/>
                          </a:xfrm>
                          <a:prstGeom prst="rect">
                            <a:avLst/>
                          </a:prstGeom>
                          <a:ln>
                            <a:noFill/>
                          </a:ln>
                        </wps:spPr>
                        <wps:txbx>
                          <w:txbxContent>
                            <w:p w14:paraId="5EB63D50" w14:textId="77777777" w:rsidR="00604891" w:rsidRDefault="00604891" w:rsidP="00604891">
                              <w:pPr>
                                <w:spacing w:line="259" w:lineRule="auto"/>
                                <w:ind w:firstLine="0"/>
                              </w:pPr>
                              <w:r>
                                <w:rPr>
                                  <w:rFonts w:ascii="Cambria Math" w:eastAsia="Cambria Math" w:hAnsi="Cambria Math" w:cs="Cambria Math"/>
                                </w:rPr>
                                <w:t>2</w:t>
                              </w:r>
                            </w:p>
                          </w:txbxContent>
                        </wps:txbx>
                        <wps:bodyPr horzOverflow="overflow" vert="horz" lIns="0" tIns="0" rIns="0" bIns="0" rtlCol="0">
                          <a:noAutofit/>
                        </wps:bodyPr>
                      </wps:wsp>
                      <wps:wsp>
                        <wps:cNvPr id="1414" name="Rectangle 1414"/>
                        <wps:cNvSpPr/>
                        <wps:spPr>
                          <a:xfrm>
                            <a:off x="1516698" y="2012290"/>
                            <a:ext cx="46450" cy="205682"/>
                          </a:xfrm>
                          <a:prstGeom prst="rect">
                            <a:avLst/>
                          </a:prstGeom>
                          <a:ln>
                            <a:noFill/>
                          </a:ln>
                        </wps:spPr>
                        <wps:txbx>
                          <w:txbxContent>
                            <w:p w14:paraId="12B85D50" w14:textId="77777777" w:rsidR="00604891" w:rsidRDefault="00604891" w:rsidP="00604891">
                              <w:pPr>
                                <w:spacing w:line="259" w:lineRule="auto"/>
                                <w:ind w:firstLine="0"/>
                              </w:pPr>
                              <w:r>
                                <w:t xml:space="preserve"> </w:t>
                              </w:r>
                            </w:p>
                          </w:txbxContent>
                        </wps:txbx>
                        <wps:bodyPr horzOverflow="overflow" vert="horz" lIns="0" tIns="0" rIns="0" bIns="0" rtlCol="0">
                          <a:noAutofit/>
                        </wps:bodyPr>
                      </wps:wsp>
                      <wps:wsp>
                        <wps:cNvPr id="1415" name="Rectangle 1415"/>
                        <wps:cNvSpPr/>
                        <wps:spPr>
                          <a:xfrm>
                            <a:off x="3971354" y="2030639"/>
                            <a:ext cx="104049" cy="185801"/>
                          </a:xfrm>
                          <a:prstGeom prst="rect">
                            <a:avLst/>
                          </a:prstGeom>
                          <a:ln>
                            <a:noFill/>
                          </a:ln>
                        </wps:spPr>
                        <wps:txbx>
                          <w:txbxContent>
                            <w:p w14:paraId="4E16C6A7" w14:textId="77777777" w:rsidR="00604891" w:rsidRDefault="00604891" w:rsidP="00604891">
                              <w:pPr>
                                <w:spacing w:line="259" w:lineRule="auto"/>
                                <w:ind w:firstLine="0"/>
                              </w:pPr>
                              <w:r>
                                <w:rPr>
                                  <w:rFonts w:ascii="Cambria Math" w:eastAsia="Cambria Math" w:hAnsi="Cambria Math" w:cs="Cambria Math"/>
                                </w:rPr>
                                <w:t>𝑦</w:t>
                              </w:r>
                            </w:p>
                          </w:txbxContent>
                        </wps:txbx>
                        <wps:bodyPr horzOverflow="overflow" vert="horz" lIns="0" tIns="0" rIns="0" bIns="0" rtlCol="0">
                          <a:noAutofit/>
                        </wps:bodyPr>
                      </wps:wsp>
                      <wps:wsp>
                        <wps:cNvPr id="1416" name="Rectangle 1416"/>
                        <wps:cNvSpPr/>
                        <wps:spPr>
                          <a:xfrm>
                            <a:off x="4057587" y="2009474"/>
                            <a:ext cx="78239" cy="135128"/>
                          </a:xfrm>
                          <a:prstGeom prst="rect">
                            <a:avLst/>
                          </a:prstGeom>
                          <a:ln>
                            <a:noFill/>
                          </a:ln>
                        </wps:spPr>
                        <wps:txbx>
                          <w:txbxContent>
                            <w:p w14:paraId="701E2F50" w14:textId="77777777" w:rsidR="00604891" w:rsidRDefault="00604891" w:rsidP="00604891">
                              <w:pPr>
                                <w:spacing w:line="259" w:lineRule="auto"/>
                                <w:ind w:firstLine="0"/>
                              </w:pPr>
                              <w:r>
                                <w:rPr>
                                  <w:rFonts w:ascii="Cambria Math" w:eastAsia="Cambria Math" w:hAnsi="Cambria Math" w:cs="Cambria Math"/>
                                  <w:sz w:val="16"/>
                                </w:rPr>
                                <w:t>2</w:t>
                              </w:r>
                            </w:p>
                          </w:txbxContent>
                        </wps:txbx>
                        <wps:bodyPr horzOverflow="overflow" vert="horz" lIns="0" tIns="0" rIns="0" bIns="0" rtlCol="0">
                          <a:noAutofit/>
                        </wps:bodyPr>
                      </wps:wsp>
                      <wps:wsp>
                        <wps:cNvPr id="1417" name="Rectangle 1417"/>
                        <wps:cNvSpPr/>
                        <wps:spPr>
                          <a:xfrm>
                            <a:off x="4121214" y="2014830"/>
                            <a:ext cx="46450" cy="205682"/>
                          </a:xfrm>
                          <a:prstGeom prst="rect">
                            <a:avLst/>
                          </a:prstGeom>
                          <a:ln>
                            <a:noFill/>
                          </a:ln>
                        </wps:spPr>
                        <wps:txbx>
                          <w:txbxContent>
                            <w:p w14:paraId="0619C0C1" w14:textId="77777777" w:rsidR="00604891" w:rsidRDefault="00604891" w:rsidP="00604891">
                              <w:pPr>
                                <w:spacing w:line="259" w:lineRule="auto"/>
                                <w:ind w:firstLine="0"/>
                              </w:pPr>
                              <w:r>
                                <w:t xml:space="preserve"> </w:t>
                              </w:r>
                            </w:p>
                          </w:txbxContent>
                        </wps:txbx>
                        <wps:bodyPr horzOverflow="overflow" vert="horz" lIns="0" tIns="0" rIns="0" bIns="0" rtlCol="0">
                          <a:noAutofit/>
                        </wps:bodyPr>
                      </wps:wsp>
                    </wpg:wgp>
                  </a:graphicData>
                </a:graphic>
              </wp:inline>
            </w:drawing>
          </mc:Choice>
          <mc:Fallback>
            <w:pict>
              <v:group w14:anchorId="6FB27276" id="Group 15769" o:spid="_x0000_s1028" style="width:424.95pt;height:170.9pt;mso-position-horizontal-relative:char;mso-position-vertical-relative:line" coordsize="53965,21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">
                <v:rect id="Rectangle 1339" o:spid="_x0000_s1029" style="position:absolute;left:4496;width:5105;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568ADCCE" w14:textId="77777777" w:rsidR="00604891" w:rsidRDefault="00604891" w:rsidP="00604891">
                        <w:pPr>
                          <w:spacing w:line="259" w:lineRule="auto"/>
                          <w:ind w:firstLine="0"/>
                        </w:pPr>
                        <w:r>
                          <w:rPr>
                            <w:rFonts w:eastAsia="Times New Roman" w:cs="Times New Roman"/>
                            <w:i/>
                            <w:color w:val="44546A"/>
                            <w:sz w:val="18"/>
                          </w:rPr>
                          <w:t xml:space="preserve">Fuente: </w:t>
                        </w:r>
                      </w:p>
                    </w:txbxContent>
                  </v:textbox>
                </v:rect>
                <v:rect id="Rectangle 15167" o:spid="_x0000_s1030" style="position:absolute;left:12649;width:3543;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" filled="f" stroked="f">
                  <v:textbox inset="0,0,0,0">
                    <w:txbxContent>
                      <w:p w14:paraId="14B6DC68" w14:textId="77777777" w:rsidR="00604891" w:rsidRDefault="00604891" w:rsidP="00604891">
                        <w:pPr>
                          <w:spacing w:line="259" w:lineRule="auto"/>
                          <w:ind w:firstLine="0"/>
                        </w:pPr>
                        <w:r>
                          <w:rPr>
                            <w:rFonts w:eastAsia="Times New Roman" w:cs="Times New Roman"/>
                            <w:i/>
                            <w:color w:val="44546A"/>
                            <w:sz w:val="18"/>
                          </w:rPr>
                          <w:t>2003)</w:t>
                        </w:r>
                      </w:p>
                    </w:txbxContent>
                  </v:textbox>
                </v:rect>
                <v:rect id="Rectangle 15168" o:spid="_x0000_s1031" style="position:absolute;left:8714;width:5242;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" filled="f" stroked="f">
                  <v:textbox inset="0,0,0,0">
                    <w:txbxContent>
                      <w:p w14:paraId="12C12DA8" w14:textId="77777777" w:rsidR="00604891" w:rsidRDefault="00604891" w:rsidP="00604891">
                        <w:pPr>
                          <w:spacing w:line="259" w:lineRule="auto"/>
                          <w:ind w:firstLine="0"/>
                        </w:pPr>
                        <w:r>
                          <w:rPr>
                            <w:rFonts w:eastAsia="Times New Roman" w:cs="Times New Roman"/>
                            <w:i/>
                            <w:color w:val="44546A"/>
                            <w:sz w:val="18"/>
                          </w:rPr>
                          <w:t xml:space="preserve">Greene, </w:t>
                        </w:r>
                      </w:p>
                    </w:txbxContent>
                  </v:textbox>
                </v:rect>
                <v:rect id="Rectangle 15166" o:spid="_x0000_s1032" style="position:absolute;left:8334;width:506;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" filled="f" stroked="f">
                  <v:textbox inset="0,0,0,0">
                    <w:txbxContent>
                      <w:p w14:paraId="01A9262C" w14:textId="77777777" w:rsidR="00604891" w:rsidRDefault="00604891" w:rsidP="00604891">
                        <w:pPr>
                          <w:spacing w:line="259" w:lineRule="auto"/>
                          <w:ind w:firstLine="0"/>
                        </w:pPr>
                        <w:r>
                          <w:rPr>
                            <w:rFonts w:eastAsia="Times New Roman" w:cs="Times New Roman"/>
                            <w:i/>
                            <w:color w:val="44546A"/>
                            <w:sz w:val="18"/>
                          </w:rPr>
                          <w:t>(</w:t>
                        </w:r>
                      </w:p>
                    </w:txbxContent>
                  </v:textbox>
                </v:rect>
                <v:rect id="Rectangle 1341" o:spid="_x0000_s1033" style="position:absolute;left:15319;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14:paraId="54709473" w14:textId="77777777" w:rsidR="00604891" w:rsidRDefault="00604891" w:rsidP="00604891">
                        <w:pPr>
                          <w:spacing w:line="259" w:lineRule="auto"/>
                          <w:ind w:firstLine="0"/>
                        </w:pPr>
                        <w:r>
                          <w:rPr>
                            <w:rFonts w:eastAsia="Times New Roman" w:cs="Times New Roman"/>
                            <w:i/>
                            <w:color w:val="44546A"/>
                            <w:sz w:val="18"/>
                          </w:rPr>
                          <w:t xml:space="preserve"> </w:t>
                        </w:r>
                      </w:p>
                    </w:txbxContent>
                  </v:textbox>
                </v:rect>
                <v:rect id="Rectangle 1342" o:spid="_x0000_s1034" style="position:absolute;left:8689;top:2919;width:12765;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14:paraId="419ED6A8" w14:textId="77777777" w:rsidR="00604891" w:rsidRDefault="00604891" w:rsidP="00604891">
                        <w:pPr>
                          <w:spacing w:line="259" w:lineRule="auto"/>
                          <w:ind w:firstLine="0"/>
                        </w:pPr>
                        <w:r>
                          <w:t>Valor lambda (λ)</w:t>
                        </w:r>
                      </w:p>
                    </w:txbxContent>
                  </v:textbox>
                </v:rect>
                <v:rect id="Rectangle 1343" o:spid="_x0000_s1035" style="position:absolute;left:18294;top:2643;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14:paraId="11656760" w14:textId="77777777" w:rsidR="00604891" w:rsidRDefault="00604891" w:rsidP="00604891">
                        <w:pPr>
                          <w:spacing w:line="259" w:lineRule="auto"/>
                          <w:ind w:firstLine="0"/>
                        </w:pPr>
                        <w:r>
                          <w:t xml:space="preserve"> </w:t>
                        </w:r>
                      </w:p>
                    </w:txbxContent>
                  </v:textbox>
                </v:rect>
                <v:rect id="Rectangle 1344" o:spid="_x0000_s1036" style="position:absolute;left:33512;top:2643;width:17877;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" filled="f" stroked="f">
                  <v:textbox inset="0,0,0,0">
                    <w:txbxContent>
                      <w:p w14:paraId="5953DA8E" w14:textId="77777777" w:rsidR="00604891" w:rsidRDefault="00604891" w:rsidP="00604891">
                        <w:pPr>
                          <w:spacing w:line="259" w:lineRule="auto"/>
                          <w:ind w:firstLine="0"/>
                        </w:pPr>
                        <w:r>
                          <w:t xml:space="preserve">Datos transformados (y </w:t>
                        </w:r>
                      </w:p>
                    </w:txbxContent>
                  </v:textbox>
                </v:rect>
                <v:rect id="Rectangle 1345" o:spid="_x0000_s1037" style="position:absolute;left:46980;top:2643;width:619;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14:paraId="3853CCB8" w14:textId="77777777" w:rsidR="00604891" w:rsidRDefault="00604891" w:rsidP="00604891">
                        <w:pPr>
                          <w:spacing w:line="259" w:lineRule="auto"/>
                          <w:ind w:firstLine="0"/>
                        </w:pPr>
                        <w:r>
                          <w:t>)</w:t>
                        </w:r>
                      </w:p>
                    </w:txbxContent>
                  </v:textbox>
                </v:rect>
                <v:rect id="Rectangle 1346" o:spid="_x0000_s1038" style="position:absolute;left:47437;top:2643;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awwAAAN0AAAAPAAAAZHJzL2Rvd25yZXYueG1sRE9Li8Iw&#10;EL4L/ocwwt40dV1E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BEFP2sMAAADdAAAADwAA&#10;AAAAAAAAAAAAAAAHAgAAZHJzL2Rvd25yZXYueG1sUEsFBgAAAAADAAMAtwAAAPcCAAAAAA==&#10;" filled="f" stroked="f">
                  <v:textbox inset="0,0,0,0">
                    <w:txbxContent>
                      <w:p w14:paraId="428AD2A0" w14:textId="77777777" w:rsidR="00604891" w:rsidRDefault="00604891" w:rsidP="00604891">
                        <w:pPr>
                          <w:spacing w:line="259" w:lineRule="auto"/>
                          <w:ind w:firstLine="0"/>
                        </w:pPr>
                        <w:r>
                          <w:t xml:space="preserve"> </w:t>
                        </w:r>
                      </w:p>
                    </w:txbxContent>
                  </v:textbox>
                </v:rect>
                <v:shape id="Shape 16977" o:spid="_x0000_s1039" style="position:absolute;top:2569;width:26984;height:91;visibility:visible;mso-wrap-style:square;v-text-anchor:top" coordsize="26984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" path="m,l2698496,r,9144l,9144,,e" fillcolor="black" stroked="f" strokeweight="0">
                  <v:stroke miterlimit="83231f" joinstyle="miter"/>
                  <v:path arrowok="t" textboxrect="0,0,2698496,9144"/>
                </v:shape>
                <v:shape id="Shape 16978" o:spid="_x0000_s1040" style="position:absolute;left:26984;top:256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" path="m,l9144,r,9144l,9144,,e" fillcolor="black" stroked="f" strokeweight="0">
                  <v:stroke miterlimit="83231f" joinstyle="miter"/>
                  <v:path arrowok="t" textboxrect="0,0,9144,9144"/>
                </v:shape>
                <v:shape id="Shape 16979" o:spid="_x0000_s1041" style="position:absolute;left:27035;top:2569;width:26930;height:91;visibility:visible;mso-wrap-style:square;v-text-anchor:top" coordsize="26930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" path="m,l2693035,r,9144l,9144,,e" fillcolor="black" stroked="f" strokeweight="0">
                  <v:stroke miterlimit="83231f" joinstyle="miter"/>
                  <v:path arrowok="t" textboxrect="0,0,2693035,9144"/>
                </v:shape>
                <v:rect id="Rectangle 1350" o:spid="_x0000_s1042" style="position:absolute;left:11306;top:5341;width:962;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5AC7C011" w14:textId="77777777" w:rsidR="00604891" w:rsidRDefault="00604891" w:rsidP="00604891">
                        <w:pPr>
                          <w:spacing w:line="259" w:lineRule="auto"/>
                          <w:ind w:firstLine="0"/>
                        </w:pPr>
                        <w:r>
                          <w:rPr>
                            <w:rFonts w:ascii="Cambria Math" w:eastAsia="Cambria Math" w:hAnsi="Cambria Math" w:cs="Cambria Math"/>
                          </w:rPr>
                          <w:t>𝜆</w:t>
                        </w:r>
                      </w:p>
                    </w:txbxContent>
                  </v:textbox>
                </v:rect>
                <v:rect id="Rectangle 1351" o:spid="_x0000_s1043" style="position:absolute;left:12423;top:5341;width:1388;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FzxQAAAN0AAAAPAAAAZHJzL2Rvd25yZXYueG1sRE9Na8JA&#10;EL0X/A/LCN7qRqU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AOcUFzxQAAAN0AAAAP&#10;AAAAAAAAAAAAAAAAAAcCAABkcnMvZG93bnJldi54bWxQSwUGAAAAAAMAAwC3AAAA+QIAAAAA&#10;" filled="f" stroked="f">
                  <v:textbox inset="0,0,0,0">
                    <w:txbxContent>
                      <w:p w14:paraId="38877751" w14:textId="77777777" w:rsidR="00604891" w:rsidRDefault="00604891" w:rsidP="00604891">
                        <w:pPr>
                          <w:spacing w:line="259" w:lineRule="auto"/>
                          <w:ind w:firstLine="0"/>
                        </w:pPr>
                        <w:r>
                          <w:rPr>
                            <w:rFonts w:ascii="Cambria Math" w:eastAsia="Cambria Math" w:hAnsi="Cambria Math" w:cs="Cambria Math"/>
                          </w:rPr>
                          <w:t>=</w:t>
                        </w:r>
                      </w:p>
                    </w:txbxContent>
                  </v:textbox>
                </v:rect>
                <v:rect id="Rectangle 1352" o:spid="_x0000_s1044" style="position:absolute;left:13871;top:5341;width:1388;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8EwwAAAN0AAAAPAAAAZHJzL2Rvd25yZXYueG1sRE9Li8Iw&#10;EL4v+B/CCN7WVGU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qPfBMMAAADdAAAADwAA&#10;AAAAAAAAAAAAAAAHAgAAZHJzL2Rvd25yZXYueG1sUEsFBgAAAAADAAMAtwAAAPcCAAAAAA==&#10;" filled="f" stroked="f">
                  <v:textbox inset="0,0,0,0">
                    <w:txbxContent>
                      <w:p w14:paraId="53F97C84" w14:textId="77777777" w:rsidR="00604891" w:rsidRDefault="00604891" w:rsidP="00604891">
                        <w:pPr>
                          <w:spacing w:line="259" w:lineRule="auto"/>
                          <w:ind w:firstLine="0"/>
                        </w:pPr>
                        <w:r>
                          <w:rPr>
                            <w:rFonts w:ascii="Cambria Math" w:eastAsia="Cambria Math" w:hAnsi="Cambria Math" w:cs="Cambria Math"/>
                          </w:rPr>
                          <w:t>−</w:t>
                        </w:r>
                      </w:p>
                    </w:txbxContent>
                  </v:textbox>
                </v:rect>
                <v:rect id="Rectangle 1353" o:spid="_x0000_s1045" style="position:absolute;left:14912;top:5341;width:103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3qfwwAAAN0AAAAPAAAAZHJzL2Rvd25yZXYueG1sRE9Li8Iw&#10;EL4L/ocwgjdNXVG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ke96n8MAAADdAAAADwAA&#10;AAAAAAAAAAAAAAAHAgAAZHJzL2Rvd25yZXYueG1sUEsFBgAAAAADAAMAtwAAAPcCAAAAAA==&#10;" filled="f" stroked="f">
                  <v:textbox inset="0,0,0,0">
                    <w:txbxContent>
                      <w:p w14:paraId="7359BF65" w14:textId="77777777" w:rsidR="00604891" w:rsidRDefault="00604891" w:rsidP="00604891">
                        <w:pPr>
                          <w:spacing w:line="259" w:lineRule="auto"/>
                          <w:ind w:firstLine="0"/>
                        </w:pPr>
                        <w:r>
                          <w:rPr>
                            <w:rFonts w:ascii="Cambria Math" w:eastAsia="Cambria Math" w:hAnsi="Cambria Math" w:cs="Cambria Math"/>
                          </w:rPr>
                          <w:t>2</w:t>
                        </w:r>
                      </w:p>
                    </w:txbxContent>
                  </v:textbox>
                </v:rect>
                <v:rect id="Rectangle 1354" o:spid="_x0000_s1046" style="position:absolute;left:15700;top:5183;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" filled="f" stroked="f">
                  <v:textbox inset="0,0,0,0">
                    <w:txbxContent>
                      <w:p w14:paraId="7529FCBB" w14:textId="77777777" w:rsidR="00604891" w:rsidRDefault="00604891" w:rsidP="00604891">
                        <w:pPr>
                          <w:spacing w:line="259" w:lineRule="auto"/>
                          <w:ind w:firstLine="0"/>
                        </w:pPr>
                        <w:r>
                          <w:t xml:space="preserve"> </w:t>
                        </w:r>
                      </w:p>
                    </w:txbxContent>
                  </v:textbox>
                </v:rect>
                <v:rect id="Rectangle 1355" o:spid="_x0000_s1047" style="position:absolute;left:39356;top:5367;width:104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dwwwAAAN0AAAAPAAAAZHJzL2Rvd25yZXYueG1sRE9Li8Iw&#10;EL4v+B/CCN7WVMV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cUpHcMMAAADdAAAADwAA&#10;AAAAAAAAAAAAAAAHAgAAZHJzL2Rvd25yZXYueG1sUEsFBgAAAAADAAMAtwAAAPcCAAAAAA==&#10;" filled="f" stroked="f">
                  <v:textbox inset="0,0,0,0">
                    <w:txbxContent>
                      <w:p w14:paraId="0DDADD54" w14:textId="77777777" w:rsidR="00604891" w:rsidRDefault="00604891" w:rsidP="00604891">
                        <w:pPr>
                          <w:spacing w:line="259" w:lineRule="auto"/>
                          <w:ind w:firstLine="0"/>
                        </w:pPr>
                        <w:r>
                          <w:rPr>
                            <w:rFonts w:ascii="Cambria Math" w:eastAsia="Cambria Math" w:hAnsi="Cambria Math" w:cs="Cambria Math"/>
                          </w:rPr>
                          <w:t>𝑦</w:t>
                        </w:r>
                      </w:p>
                    </w:txbxContent>
                  </v:textbox>
                </v:rect>
                <v:rect id="Rectangle 1356" o:spid="_x0000_s1048" style="position:absolute;left:40220;top:5157;width:98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kHwwAAAN0AAAAPAAAAZHJzL2Rvd25yZXYueG1sRE9Li8Iw&#10;EL4L/ocwwt40dWV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gZjZB8MAAADdAAAADwAA&#10;AAAAAAAAAAAAAAAHAgAAZHJzL2Rvd25yZXYueG1sUEsFBgAAAAADAAMAtwAAAPcCAAAAAA==&#10;" filled="f" stroked="f">
                  <v:textbox inset="0,0,0,0">
                    <w:txbxContent>
                      <w:p w14:paraId="0EA5FB86" w14:textId="77777777" w:rsidR="00604891" w:rsidRDefault="00604891" w:rsidP="00604891">
                        <w:pPr>
                          <w:spacing w:line="259" w:lineRule="auto"/>
                          <w:ind w:firstLine="0"/>
                        </w:pPr>
                        <w:r>
                          <w:rPr>
                            <w:rFonts w:ascii="Cambria Math" w:eastAsia="Cambria Math" w:hAnsi="Cambria Math" w:cs="Cambria Math"/>
                            <w:sz w:val="16"/>
                          </w:rPr>
                          <w:t>−</w:t>
                        </w:r>
                      </w:p>
                    </w:txbxContent>
                  </v:textbox>
                </v:rect>
                <v:rect id="Rectangle 1357" o:spid="_x0000_s1049" style="position:absolute;left:40958;top:5157;width:78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HycxQAAAN0AAAAPAAAAZHJzL2Rvd25yZXYueG1sRE9La8JA&#10;EL4X/A/LCL3VTS1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Du1HycxQAAAN0AAAAP&#10;AAAAAAAAAAAAAAAAAAcCAABkcnMvZG93bnJldi54bWxQSwUGAAAAAAMAAwC3AAAA+QIAAAAA&#10;" filled="f" stroked="f">
                  <v:textbox inset="0,0,0,0">
                    <w:txbxContent>
                      <w:p w14:paraId="25495450" w14:textId="77777777" w:rsidR="00604891" w:rsidRDefault="00604891" w:rsidP="00604891">
                        <w:pPr>
                          <w:spacing w:line="259" w:lineRule="auto"/>
                          <w:ind w:firstLine="0"/>
                        </w:pPr>
                        <w:r>
                          <w:rPr>
                            <w:rFonts w:ascii="Cambria Math" w:eastAsia="Cambria Math" w:hAnsi="Cambria Math" w:cs="Cambria Math"/>
                            <w:sz w:val="16"/>
                          </w:rPr>
                          <w:t>2</w:t>
                        </w:r>
                      </w:p>
                    </w:txbxContent>
                  </v:textbox>
                </v:rect>
                <v:rect id="Rectangle 1358" o:spid="_x0000_s1050" style="position:absolute;left:41591;top:5209;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u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J9L6O7HAAAA3QAA&#10;AA8AAAAAAAAAAAAAAAAABwIAAGRycy9kb3ducmV2LnhtbFBLBQYAAAAAAwADALcAAAD7AgAAAAA=&#10;" filled="f" stroked="f">
                  <v:textbox inset="0,0,0,0">
                    <w:txbxContent>
                      <w:p w14:paraId="386AC346" w14:textId="77777777" w:rsidR="00604891" w:rsidRDefault="00604891" w:rsidP="00604891">
                        <w:pPr>
                          <w:spacing w:line="259" w:lineRule="auto"/>
                          <w:ind w:firstLine="0"/>
                        </w:pPr>
                        <w:r>
                          <w:t xml:space="preserve"> </w:t>
                        </w:r>
                      </w:p>
                    </w:txbxContent>
                  </v:textbox>
                </v:rect>
                <v:shape id="Shape 16980" o:spid="_x0000_s1051" style="position:absolute;top:5058;width:26984;height:91;visibility:visible;mso-wrap-style:square;v-text-anchor:top" coordsize="26984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" path="m,l2698496,r,9144l,9144,,e" fillcolor="black" stroked="f" strokeweight="0">
                  <v:stroke miterlimit="83231f" joinstyle="miter"/>
                  <v:path arrowok="t" textboxrect="0,0,2698496,9144"/>
                </v:shape>
                <v:shape id="Shape 16981" o:spid="_x0000_s1052" style="position:absolute;left:26984;top:50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" path="m,l9144,r,9144l,9144,,e" fillcolor="black" stroked="f" strokeweight="0">
                  <v:stroke miterlimit="83231f" joinstyle="miter"/>
                  <v:path arrowok="t" textboxrect="0,0,9144,9144"/>
                </v:shape>
                <v:shape id="Shape 16982" o:spid="_x0000_s1053" style="position:absolute;left:27035;top:5058;width:26930;height:91;visibility:visible;mso-wrap-style:square;v-text-anchor:top" coordsize="26930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" path="m,l2693035,r,9144l,9144,,e" fillcolor="black" stroked="f" strokeweight="0">
                  <v:stroke miterlimit="83231f" joinstyle="miter"/>
                  <v:path arrowok="t" textboxrect="0,0,2693035,9144"/>
                </v:shape>
                <v:rect id="Rectangle 1362" o:spid="_x0000_s1054" style="position:absolute;left:11306;top:7832;width:962;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xW5wwAAAN0AAAAPAAAAZHJzL2Rvd25yZXYueG1sRE9Li8Iw&#10;EL4L/ocwC940XQX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MM8VucMAAADdAAAADwAA&#10;AAAAAAAAAAAAAAAHAgAAZHJzL2Rvd25yZXYueG1sUEsFBgAAAAADAAMAtwAAAPcCAAAAAA==&#10;" filled="f" stroked="f">
                  <v:textbox inset="0,0,0,0">
                    <w:txbxContent>
                      <w:p w14:paraId="00BC677B" w14:textId="77777777" w:rsidR="00604891" w:rsidRDefault="00604891" w:rsidP="00604891">
                        <w:pPr>
                          <w:spacing w:line="259" w:lineRule="auto"/>
                          <w:ind w:firstLine="0"/>
                        </w:pPr>
                        <w:r>
                          <w:rPr>
                            <w:rFonts w:ascii="Cambria Math" w:eastAsia="Cambria Math" w:hAnsi="Cambria Math" w:cs="Cambria Math"/>
                          </w:rPr>
                          <w:t>𝜆</w:t>
                        </w:r>
                      </w:p>
                    </w:txbxContent>
                  </v:textbox>
                </v:rect>
                <v:rect id="Rectangle 1363" o:spid="_x0000_s1055" style="position:absolute;left:12423;top:7832;width:1388;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7AixAAAAN0AAAAPAAAAZHJzL2Rvd25yZXYueG1sRE9Na8JA&#10;EL0L/odlCt500wZ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F+DsCLEAAAA3QAAAA8A&#10;AAAAAAAAAAAAAAAABwIAAGRycy9kb3ducmV2LnhtbFBLBQYAAAAAAwADALcAAAD4AgAAAAA=&#10;" filled="f" stroked="f">
                  <v:textbox inset="0,0,0,0">
                    <w:txbxContent>
                      <w:p w14:paraId="18693AF3" w14:textId="77777777" w:rsidR="00604891" w:rsidRDefault="00604891" w:rsidP="00604891">
                        <w:pPr>
                          <w:spacing w:line="259" w:lineRule="auto"/>
                          <w:ind w:firstLine="0"/>
                        </w:pPr>
                        <w:r>
                          <w:rPr>
                            <w:rFonts w:ascii="Cambria Math" w:eastAsia="Cambria Math" w:hAnsi="Cambria Math" w:cs="Cambria Math"/>
                          </w:rPr>
                          <w:t>=</w:t>
                        </w:r>
                      </w:p>
                    </w:txbxContent>
                  </v:textbox>
                </v:rect>
                <v:rect id="Rectangle 1364" o:spid="_x0000_s1056" style="position:absolute;left:13871;top:7832;width:1388;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hWwwAAAN0AAAAPAAAAZHJzL2Rvd25yZXYueG1sRE9Li8Iw&#10;EL4L/ocwwt40dV1E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0GooVsMAAADdAAAADwAA&#10;AAAAAAAAAAAAAAAHAgAAZHJzL2Rvd25yZXYueG1sUEsFBgAAAAADAAMAtwAAAPcCAAAAAA==&#10;" filled="f" stroked="f">
                  <v:textbox inset="0,0,0,0">
                    <w:txbxContent>
                      <w:p w14:paraId="6B013FC5" w14:textId="77777777" w:rsidR="00604891" w:rsidRDefault="00604891" w:rsidP="00604891">
                        <w:pPr>
                          <w:spacing w:line="259" w:lineRule="auto"/>
                          <w:ind w:firstLine="0"/>
                        </w:pPr>
                        <w:r>
                          <w:rPr>
                            <w:rFonts w:ascii="Cambria Math" w:eastAsia="Cambria Math" w:hAnsi="Cambria Math" w:cs="Cambria Math"/>
                          </w:rPr>
                          <w:t>−</w:t>
                        </w:r>
                      </w:p>
                    </w:txbxContent>
                  </v:textbox>
                </v:rect>
                <v:rect id="Rectangle 1365" o:spid="_x0000_s1057" style="position:absolute;left:14912;top:7832;width:103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14:paraId="35ADAF38" w14:textId="77777777" w:rsidR="00604891" w:rsidRDefault="00604891" w:rsidP="00604891">
                        <w:pPr>
                          <w:spacing w:line="259" w:lineRule="auto"/>
                          <w:ind w:firstLine="0"/>
                        </w:pPr>
                        <w:r>
                          <w:rPr>
                            <w:rFonts w:ascii="Cambria Math" w:eastAsia="Cambria Math" w:hAnsi="Cambria Math" w:cs="Cambria Math"/>
                          </w:rPr>
                          <w:t>1</w:t>
                        </w:r>
                      </w:p>
                    </w:txbxContent>
                  </v:textbox>
                </v:rect>
                <v:rect id="Rectangle 1366" o:spid="_x0000_s1058" style="position:absolute;left:15700;top:7674;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filled="f" stroked="f">
                  <v:textbox inset="0,0,0,0">
                    <w:txbxContent>
                      <w:p w14:paraId="08A7F43A" w14:textId="77777777" w:rsidR="00604891" w:rsidRDefault="00604891" w:rsidP="00604891">
                        <w:pPr>
                          <w:spacing w:line="259" w:lineRule="auto"/>
                          <w:ind w:firstLine="0"/>
                        </w:pPr>
                        <w:r>
                          <w:t xml:space="preserve"> </w:t>
                        </w:r>
                      </w:p>
                    </w:txbxContent>
                  </v:textbox>
                </v:rect>
                <v:rect id="Rectangle 1367" o:spid="_x0000_s1059" style="position:absolute;left:39356;top:7857;width:104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YhwwAAAN0AAAAPAAAAZHJzL2Rvd25yZXYueG1sRE9Li8Iw&#10;EL4v+B/CCN7WVAV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ILi2IcMAAADdAAAADwAA&#10;AAAAAAAAAAAAAAAHAgAAZHJzL2Rvd25yZXYueG1sUEsFBgAAAAADAAMAtwAAAPcCAAAAAA==&#10;" filled="f" stroked="f">
                  <v:textbox inset="0,0,0,0">
                    <w:txbxContent>
                      <w:p w14:paraId="73F8A917" w14:textId="77777777" w:rsidR="00604891" w:rsidRDefault="00604891" w:rsidP="00604891">
                        <w:pPr>
                          <w:spacing w:line="259" w:lineRule="auto"/>
                          <w:ind w:firstLine="0"/>
                        </w:pPr>
                        <w:r>
                          <w:rPr>
                            <w:rFonts w:ascii="Cambria Math" w:eastAsia="Cambria Math" w:hAnsi="Cambria Math" w:cs="Cambria Math"/>
                          </w:rPr>
                          <w:t>𝑦</w:t>
                        </w:r>
                      </w:p>
                    </w:txbxContent>
                  </v:textbox>
                </v:rect>
                <v:rect id="Rectangle 1368" o:spid="_x0000_s1060" style="position:absolute;left:40220;top:7644;width:98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JT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FEnIlPHAAAA3QAA&#10;AA8AAAAAAAAAAAAAAAAABwIAAGRycy9kb3ducmV2LnhtbFBLBQYAAAAAAwADALcAAAD7AgAAAAA=&#10;" filled="f" stroked="f">
                  <v:textbox inset="0,0,0,0">
                    <w:txbxContent>
                      <w:p w14:paraId="1B6DF63F" w14:textId="77777777" w:rsidR="00604891" w:rsidRDefault="00604891" w:rsidP="00604891">
                        <w:pPr>
                          <w:spacing w:line="259" w:lineRule="auto"/>
                          <w:ind w:firstLine="0"/>
                        </w:pPr>
                        <w:r>
                          <w:rPr>
                            <w:rFonts w:ascii="Cambria Math" w:eastAsia="Cambria Math" w:hAnsi="Cambria Math" w:cs="Cambria Math"/>
                            <w:sz w:val="16"/>
                          </w:rPr>
                          <w:t>−</w:t>
                        </w:r>
                      </w:p>
                    </w:txbxContent>
                  </v:textbox>
                </v:rect>
                <v:rect id="Rectangle 1369" o:spid="_x0000_s1061" style="position:absolute;left:40958;top:7644;width:782;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14:paraId="00D8F447" w14:textId="77777777" w:rsidR="00604891" w:rsidRDefault="00604891" w:rsidP="00604891">
                        <w:pPr>
                          <w:spacing w:line="259" w:lineRule="auto"/>
                          <w:ind w:firstLine="0"/>
                        </w:pPr>
                        <w:r>
                          <w:rPr>
                            <w:rFonts w:ascii="Cambria Math" w:eastAsia="Cambria Math" w:hAnsi="Cambria Math" w:cs="Cambria Math"/>
                            <w:sz w:val="16"/>
                          </w:rPr>
                          <w:t>1</w:t>
                        </w:r>
                      </w:p>
                    </w:txbxContent>
                  </v:textbox>
                </v:rect>
                <v:rect id="Rectangle 1370" o:spid="_x0000_s1062" style="position:absolute;left:41591;top:7699;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14:paraId="48BE5CDB" w14:textId="77777777" w:rsidR="00604891" w:rsidRDefault="00604891" w:rsidP="00604891">
                        <w:pPr>
                          <w:spacing w:line="259" w:lineRule="auto"/>
                          <w:ind w:firstLine="0"/>
                        </w:pPr>
                        <w:r>
                          <w:t xml:space="preserve"> </w:t>
                        </w:r>
                      </w:p>
                    </w:txbxContent>
                  </v:textbox>
                </v:rect>
                <v:rect id="Rectangle 1371" o:spid="_x0000_s1063" style="position:absolute;left:10772;top:10324;width:963;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0TxQAAAN0AAAAPAAAAZHJzL2Rvd25yZXYueG1sRE9Na8JA&#10;EL0X/A/LCN7qRoU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BFxB0TxQAAAN0AAAAP&#10;AAAAAAAAAAAAAAAAAAcCAABkcnMvZG93bnJldi54bWxQSwUGAAAAAAMAAwC3AAAA+QIAAAAA&#10;" filled="f" stroked="f">
                  <v:textbox inset="0,0,0,0">
                    <w:txbxContent>
                      <w:p w14:paraId="0E255DDE" w14:textId="77777777" w:rsidR="00604891" w:rsidRDefault="00604891" w:rsidP="00604891">
                        <w:pPr>
                          <w:spacing w:line="259" w:lineRule="auto"/>
                          <w:ind w:firstLine="0"/>
                        </w:pPr>
                        <w:r>
                          <w:rPr>
                            <w:rFonts w:ascii="Cambria Math" w:eastAsia="Cambria Math" w:hAnsi="Cambria Math" w:cs="Cambria Math"/>
                          </w:rPr>
                          <w:t>𝜆</w:t>
                        </w:r>
                      </w:p>
                    </w:txbxContent>
                  </v:textbox>
                </v:rect>
                <v:rect id="Rectangle 1372" o:spid="_x0000_s1064" style="position:absolute;left:11890;top:10324;width:1388;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14:paraId="63DE1FEA" w14:textId="77777777" w:rsidR="00604891" w:rsidRDefault="00604891" w:rsidP="00604891">
                        <w:pPr>
                          <w:spacing w:line="259" w:lineRule="auto"/>
                          <w:ind w:firstLine="0"/>
                        </w:pPr>
                        <w:r>
                          <w:rPr>
                            <w:rFonts w:ascii="Cambria Math" w:eastAsia="Cambria Math" w:hAnsi="Cambria Math" w:cs="Cambria Math"/>
                          </w:rPr>
                          <w:t>=</w:t>
                        </w:r>
                      </w:p>
                    </w:txbxContent>
                  </v:textbox>
                </v:rect>
                <v:rect id="Rectangle 1373" o:spid="_x0000_s1065" style="position:absolute;left:13338;top:10324;width:1388;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2007EA97" w14:textId="77777777" w:rsidR="00604891" w:rsidRDefault="00604891" w:rsidP="00604891">
                        <w:pPr>
                          <w:spacing w:line="259" w:lineRule="auto"/>
                          <w:ind w:firstLine="0"/>
                        </w:pPr>
                        <w:r>
                          <w:rPr>
                            <w:rFonts w:ascii="Cambria Math" w:eastAsia="Cambria Math" w:hAnsi="Cambria Math" w:cs="Cambria Math"/>
                          </w:rPr>
                          <w:t>−</w:t>
                        </w:r>
                      </w:p>
                    </w:txbxContent>
                  </v:textbox>
                </v:rect>
                <v:rect id="Rectangle 1374" o:spid="_x0000_s1066" style="position:absolute;left:14379;top:10324;width:1029;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14:paraId="4E95908B" w14:textId="77777777" w:rsidR="00604891" w:rsidRDefault="00604891" w:rsidP="00604891">
                        <w:pPr>
                          <w:spacing w:line="259" w:lineRule="auto"/>
                          <w:ind w:firstLine="0"/>
                        </w:pPr>
                        <w:r>
                          <w:rPr>
                            <w:rFonts w:ascii="Cambria Math" w:eastAsia="Cambria Math" w:hAnsi="Cambria Math" w:cs="Cambria Math"/>
                          </w:rPr>
                          <w:t>0</w:t>
                        </w:r>
                      </w:p>
                    </w:txbxContent>
                  </v:textbox>
                </v:rect>
                <v:rect id="Rectangle 1375" o:spid="_x0000_s1067" style="position:absolute;left:15141;top:10324;width:38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sQxQAAAN0AAAAPAAAAZHJzL2Rvd25yZXYueG1sRE9La8JA&#10;EL4X/A/LCL3VTS1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A6/xsQxQAAAN0AAAAP&#10;AAAAAAAAAAAAAAAAAAcCAABkcnMvZG93bnJldi54bWxQSwUGAAAAAAMAAwC3AAAA+QIAAAAA&#10;" filled="f" stroked="f">
                  <v:textbox inset="0,0,0,0">
                    <w:txbxContent>
                      <w:p w14:paraId="05BCB159" w14:textId="77777777" w:rsidR="00604891" w:rsidRDefault="00604891" w:rsidP="00604891">
                        <w:pPr>
                          <w:spacing w:line="259" w:lineRule="auto"/>
                          <w:ind w:firstLine="0"/>
                        </w:pPr>
                        <w:r>
                          <w:rPr>
                            <w:rFonts w:ascii="Cambria Math" w:eastAsia="Cambria Math" w:hAnsi="Cambria Math" w:cs="Cambria Math"/>
                          </w:rPr>
                          <w:t>.</w:t>
                        </w:r>
                      </w:p>
                    </w:txbxContent>
                  </v:textbox>
                </v:rect>
                <v:rect id="Rectangle 1376" o:spid="_x0000_s1068" style="position:absolute;left:15446;top:10324;width:1029;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30049249" w14:textId="77777777" w:rsidR="00604891" w:rsidRDefault="00604891" w:rsidP="00604891">
                        <w:pPr>
                          <w:spacing w:line="259" w:lineRule="auto"/>
                          <w:ind w:firstLine="0"/>
                        </w:pPr>
                        <w:r>
                          <w:rPr>
                            <w:rFonts w:ascii="Cambria Math" w:eastAsia="Cambria Math" w:hAnsi="Cambria Math" w:cs="Cambria Math"/>
                          </w:rPr>
                          <w:t>5</w:t>
                        </w:r>
                      </w:p>
                    </w:txbxContent>
                  </v:textbox>
                </v:rect>
                <v:rect id="Rectangle 1377" o:spid="_x0000_s1069" style="position:absolute;left:16212;top:10166;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14:paraId="7B2FE9B2" w14:textId="77777777" w:rsidR="00604891" w:rsidRDefault="00604891" w:rsidP="00604891">
                        <w:pPr>
                          <w:spacing w:line="259" w:lineRule="auto"/>
                          <w:ind w:firstLine="0"/>
                        </w:pPr>
                        <w:r>
                          <w:t xml:space="preserve"> </w:t>
                        </w:r>
                      </w:p>
                    </w:txbxContent>
                  </v:textbox>
                </v:rect>
                <v:rect id="Rectangle 1378" o:spid="_x0000_s1070" style="position:absolute;left:38951;top:10374;width:1041;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14:paraId="499790D8" w14:textId="77777777" w:rsidR="00604891" w:rsidRDefault="00604891" w:rsidP="00604891">
                        <w:pPr>
                          <w:spacing w:line="259" w:lineRule="auto"/>
                          <w:ind w:firstLine="0"/>
                        </w:pPr>
                        <w:r>
                          <w:rPr>
                            <w:rFonts w:ascii="Cambria Math" w:eastAsia="Cambria Math" w:hAnsi="Cambria Math" w:cs="Cambria Math"/>
                          </w:rPr>
                          <w:t>𝑦</w:t>
                        </w:r>
                      </w:p>
                    </w:txbxContent>
                  </v:textbox>
                </v:rect>
                <v:rect id="Rectangle 1379" o:spid="_x0000_s1071" style="position:absolute;left:39815;top:10163;width:98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14:paraId="501FF99C" w14:textId="77777777" w:rsidR="00604891" w:rsidRDefault="00604891" w:rsidP="00604891">
                        <w:pPr>
                          <w:spacing w:line="259" w:lineRule="auto"/>
                          <w:ind w:firstLine="0"/>
                        </w:pPr>
                        <w:r>
                          <w:rPr>
                            <w:rFonts w:ascii="Cambria Math" w:eastAsia="Cambria Math" w:hAnsi="Cambria Math" w:cs="Cambria Math"/>
                            <w:sz w:val="16"/>
                          </w:rPr>
                          <w:t>−</w:t>
                        </w:r>
                      </w:p>
                    </w:txbxContent>
                  </v:textbox>
                </v:rect>
                <v:rect id="Rectangle 1380" o:spid="_x0000_s1072" style="position:absolute;left:40551;top:10163;width:78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ivxgAAAN0AAAAPAAAAZHJzL2Rvd25yZXYueG1sRI9Ba8JA&#10;EIXvgv9hmYI33bQF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H13Ir8YAAADdAAAA&#10;DwAAAAAAAAAAAAAAAAAHAgAAZHJzL2Rvd25yZXYueG1sUEsFBgAAAAADAAMAtwAAAPoCAAAAAA==&#10;" filled="f" stroked="f">
                  <v:textbox inset="0,0,0,0">
                    <w:txbxContent>
                      <w:p w14:paraId="234DC0D5" w14:textId="77777777" w:rsidR="00604891" w:rsidRDefault="00604891" w:rsidP="00604891">
                        <w:pPr>
                          <w:spacing w:line="259" w:lineRule="auto"/>
                          <w:ind w:firstLine="0"/>
                        </w:pPr>
                        <w:r>
                          <w:rPr>
                            <w:rFonts w:ascii="Cambria Math" w:eastAsia="Cambria Math" w:hAnsi="Cambria Math" w:cs="Cambria Math"/>
                            <w:sz w:val="16"/>
                          </w:rPr>
                          <w:t>0</w:t>
                        </w:r>
                      </w:p>
                    </w:txbxContent>
                  </v:textbox>
                </v:rect>
                <v:rect id="Rectangle 1381" o:spid="_x0000_s1073" style="position:absolute;left:41134;top:10163;width:27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00wwAAAN0AAAAPAAAAZHJzL2Rvd25yZXYueG1sRE9Ni8Iw&#10;EL0L/ocwwt40dYW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cBFtNMMAAADdAAAADwAA&#10;AAAAAAAAAAAAAAAHAgAAZHJzL2Rvd25yZXYueG1sUEsFBgAAAAADAAMAtwAAAPcCAAAAAA==&#10;" filled="f" stroked="f">
                  <v:textbox inset="0,0,0,0">
                    <w:txbxContent>
                      <w:p w14:paraId="7B6029AC" w14:textId="77777777" w:rsidR="00604891" w:rsidRDefault="00604891" w:rsidP="00604891">
                        <w:pPr>
                          <w:spacing w:line="259" w:lineRule="auto"/>
                          <w:ind w:firstLine="0"/>
                        </w:pPr>
                        <w:r>
                          <w:rPr>
                            <w:rFonts w:ascii="Cambria Math" w:eastAsia="Cambria Math" w:hAnsi="Cambria Math" w:cs="Cambria Math"/>
                            <w:sz w:val="16"/>
                          </w:rPr>
                          <w:t>.</w:t>
                        </w:r>
                      </w:p>
                    </w:txbxContent>
                  </v:textbox>
                </v:rect>
                <v:rect id="Rectangle 1382" o:spid="_x0000_s1074" style="position:absolute;left:41337;top:10163;width:78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14:paraId="2C245F2C" w14:textId="77777777" w:rsidR="00604891" w:rsidRDefault="00604891" w:rsidP="00604891">
                        <w:pPr>
                          <w:spacing w:line="259" w:lineRule="auto"/>
                          <w:ind w:firstLine="0"/>
                        </w:pPr>
                        <w:r>
                          <w:rPr>
                            <w:rFonts w:ascii="Cambria Math" w:eastAsia="Cambria Math" w:hAnsi="Cambria Math" w:cs="Cambria Math"/>
                            <w:sz w:val="16"/>
                          </w:rPr>
                          <w:t>5</w:t>
                        </w:r>
                      </w:p>
                    </w:txbxContent>
                  </v:textbox>
                </v:rect>
                <v:rect id="Rectangle 1383" o:spid="_x0000_s1075" style="position:absolute;left:41972;top:10216;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14:paraId="331C6938" w14:textId="77777777" w:rsidR="00604891" w:rsidRDefault="00604891" w:rsidP="00604891">
                        <w:pPr>
                          <w:spacing w:line="259" w:lineRule="auto"/>
                          <w:ind w:firstLine="0"/>
                        </w:pPr>
                        <w:r>
                          <w:t xml:space="preserve"> </w:t>
                        </w:r>
                      </w:p>
                    </w:txbxContent>
                  </v:textbox>
                </v:rect>
                <v:rect id="Rectangle 1384" o:spid="_x0000_s1076" style="position:absolute;left:11814;top:12838;width:962;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14:paraId="0A62B8CB" w14:textId="77777777" w:rsidR="00604891" w:rsidRDefault="00604891" w:rsidP="00604891">
                        <w:pPr>
                          <w:spacing w:line="259" w:lineRule="auto"/>
                          <w:ind w:firstLine="0"/>
                        </w:pPr>
                        <w:r>
                          <w:rPr>
                            <w:rFonts w:ascii="Cambria Math" w:eastAsia="Cambria Math" w:hAnsi="Cambria Math" w:cs="Cambria Math"/>
                          </w:rPr>
                          <w:t>𝜆</w:t>
                        </w:r>
                      </w:p>
                    </w:txbxContent>
                  </v:textbox>
                </v:rect>
                <v:rect id="Rectangle 1385" o:spid="_x0000_s1077" style="position:absolute;left:12957;top:12838;width:1388;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14:paraId="32B9AB9D" w14:textId="77777777" w:rsidR="00604891" w:rsidRDefault="00604891" w:rsidP="00604891">
                        <w:pPr>
                          <w:spacing w:line="259" w:lineRule="auto"/>
                          <w:ind w:firstLine="0"/>
                        </w:pPr>
                        <w:r>
                          <w:rPr>
                            <w:rFonts w:ascii="Cambria Math" w:eastAsia="Cambria Math" w:hAnsi="Cambria Math" w:cs="Cambria Math"/>
                          </w:rPr>
                          <w:t>=</w:t>
                        </w:r>
                      </w:p>
                    </w:txbxContent>
                  </v:textbox>
                </v:rect>
                <v:rect id="Rectangle 1386" o:spid="_x0000_s1078" style="position:absolute;left:14379;top:12838;width:1029;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wAAAN0AAAAPAAAAZHJzL2Rvd25yZXYueG1sRE9Li8Iw&#10;EL4L+x/CLHjTVAW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j1QMMAAADdAAAADwAA&#10;AAAAAAAAAAAAAAAHAgAAZHJzL2Rvd25yZXYueG1sUEsFBgAAAAADAAMAtwAAAPcCAAAAAA==&#10;" filled="f" stroked="f">
                  <v:textbox inset="0,0,0,0">
                    <w:txbxContent>
                      <w:p w14:paraId="55251A2A" w14:textId="77777777" w:rsidR="00604891" w:rsidRDefault="00604891" w:rsidP="00604891">
                        <w:pPr>
                          <w:spacing w:line="259" w:lineRule="auto"/>
                          <w:ind w:firstLine="0"/>
                        </w:pPr>
                        <w:r>
                          <w:rPr>
                            <w:rFonts w:ascii="Cambria Math" w:eastAsia="Cambria Math" w:hAnsi="Cambria Math" w:cs="Cambria Math"/>
                          </w:rPr>
                          <w:t>0</w:t>
                        </w:r>
                      </w:p>
                    </w:txbxContent>
                  </v:textbox>
                </v:rect>
                <v:rect id="Rectangle 1387" o:spid="_x0000_s1079" style="position:absolute;left:15166;top:12680;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14:paraId="6E717942" w14:textId="77777777" w:rsidR="00604891" w:rsidRDefault="00604891" w:rsidP="00604891">
                        <w:pPr>
                          <w:spacing w:line="259" w:lineRule="auto"/>
                          <w:ind w:firstLine="0"/>
                        </w:pPr>
                        <w:r>
                          <w:t xml:space="preserve"> </w:t>
                        </w:r>
                      </w:p>
                    </w:txbxContent>
                  </v:textbox>
                </v:rect>
                <v:rect id="Rectangle 1388" o:spid="_x0000_s1080" style="position:absolute;left:38316;top:12813;width:3095;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14:paraId="1A848416" w14:textId="77777777" w:rsidR="00604891" w:rsidRDefault="00604891" w:rsidP="00604891">
                        <w:pPr>
                          <w:spacing w:line="259" w:lineRule="auto"/>
                          <w:ind w:firstLine="0"/>
                        </w:pPr>
                        <w:r>
                          <w:rPr>
                            <w:rFonts w:ascii="Cambria Math" w:eastAsia="Cambria Math" w:hAnsi="Cambria Math" w:cs="Cambria Math"/>
                          </w:rPr>
                          <w:t>𝐿𝑜𝑔</w:t>
                        </w:r>
                      </w:p>
                    </w:txbxContent>
                  </v:textbox>
                </v:rect>
                <v:rect id="Rectangle 1389" o:spid="_x0000_s1081" style="position:absolute;left:40678;top:12813;width:77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2EywwAAAN0AAAAPAAAAZHJzL2Rvd25yZXYueG1sRE9La8JA&#10;EL4L/odlBG+6UaE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jmdhMsMAAADdAAAADwAA&#10;AAAAAAAAAAAAAAAHAgAAZHJzL2Rvd25yZXYueG1sUEsFBgAAAAADAAMAtwAAAPcCAAAAAA==&#10;" filled="f" stroked="f">
                  <v:textbox inset="0,0,0,0">
                    <w:txbxContent>
                      <w:p w14:paraId="763092C4" w14:textId="77777777" w:rsidR="00604891" w:rsidRDefault="00604891" w:rsidP="00604891">
                        <w:pPr>
                          <w:spacing w:line="259" w:lineRule="auto"/>
                          <w:ind w:firstLine="0"/>
                        </w:pPr>
                        <w:r>
                          <w:rPr>
                            <w:rFonts w:ascii="Cambria Math" w:eastAsia="Cambria Math" w:hAnsi="Cambria Math" w:cs="Cambria Math"/>
                          </w:rPr>
                          <w:t>(</w:t>
                        </w:r>
                      </w:p>
                    </w:txbxContent>
                  </v:textbox>
                </v:rect>
                <v:rect id="Rectangle 1390" o:spid="_x0000_s1082" style="position:absolute;left:41262;top:12813;width:104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5yxgAAAN0AAAAPAAAAZHJzL2Rvd25yZXYueG1sRI9Ba8JA&#10;EIXvgv9hmYI33bQF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moRecsYAAADdAAAA&#10;DwAAAAAAAAAAAAAAAAAHAgAAZHJzL2Rvd25yZXYueG1sUEsFBgAAAAADAAMAtwAAAPoCAAAAAA==&#10;" filled="f" stroked="f">
                  <v:textbox inset="0,0,0,0">
                    <w:txbxContent>
                      <w:p w14:paraId="5A7BE176" w14:textId="77777777" w:rsidR="00604891" w:rsidRDefault="00604891" w:rsidP="00604891">
                        <w:pPr>
                          <w:spacing w:line="259" w:lineRule="auto"/>
                          <w:ind w:firstLine="0"/>
                        </w:pPr>
                        <w:r>
                          <w:rPr>
                            <w:rFonts w:ascii="Cambria Math" w:eastAsia="Cambria Math" w:hAnsi="Cambria Math" w:cs="Cambria Math"/>
                          </w:rPr>
                          <w:t>𝑦</w:t>
                        </w:r>
                      </w:p>
                    </w:txbxContent>
                  </v:textbox>
                </v:rect>
                <v:rect id="Rectangle 1391" o:spid="_x0000_s1083" style="position:absolute;left:42050;top:12813;width:77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PvpwwAAAN0AAAAPAAAAZHJzL2Rvd25yZXYueG1sRE9Li8Iw&#10;EL4L+x/CCN401QW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9cj76cMAAADdAAAADwAA&#10;AAAAAAAAAAAAAAAHAgAAZHJzL2Rvd25yZXYueG1sUEsFBgAAAAADAAMAtwAAAPcCAAAAAA==&#10;" filled="f" stroked="f">
                  <v:textbox inset="0,0,0,0">
                    <w:txbxContent>
                      <w:p w14:paraId="5BFE2BDD" w14:textId="77777777" w:rsidR="00604891" w:rsidRDefault="00604891" w:rsidP="00604891">
                        <w:pPr>
                          <w:spacing w:line="259" w:lineRule="auto"/>
                          <w:ind w:firstLine="0"/>
                        </w:pPr>
                        <w:r>
                          <w:rPr>
                            <w:rFonts w:ascii="Cambria Math" w:eastAsia="Cambria Math" w:hAnsi="Cambria Math" w:cs="Cambria Math"/>
                          </w:rPr>
                          <w:t>)</w:t>
                        </w:r>
                      </w:p>
                    </w:txbxContent>
                  </v:textbox>
                </v:rect>
                <v:rect id="Rectangle 1392" o:spid="_x0000_s1084" style="position:absolute;left:42659;top:12655;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WexAAAAN0AAAAPAAAAZHJzL2Rvd25yZXYueG1sRE9Na8JA&#10;EL0X/A/LCL3VTS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AUaZZ7EAAAA3QAAAA8A&#10;AAAAAAAAAAAAAAAABwIAAGRycy9kb3ducmV2LnhtbFBLBQYAAAAAAwADALcAAAD4AgAAAAA=&#10;" filled="f" stroked="f">
                  <v:textbox inset="0,0,0,0">
                    <w:txbxContent>
                      <w:p w14:paraId="47A92155" w14:textId="77777777" w:rsidR="00604891" w:rsidRDefault="00604891" w:rsidP="00604891">
                        <w:pPr>
                          <w:spacing w:line="259" w:lineRule="auto"/>
                          <w:ind w:firstLine="0"/>
                        </w:pPr>
                        <w:r>
                          <w:t xml:space="preserve"> </w:t>
                        </w:r>
                      </w:p>
                    </w:txbxContent>
                  </v:textbox>
                </v:rect>
                <v:rect id="Rectangle 1393" o:spid="_x0000_s1085" style="position:absolute;left:11280;top:15302;width:963;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14:paraId="01CB5568" w14:textId="77777777" w:rsidR="00604891" w:rsidRDefault="00604891" w:rsidP="00604891">
                        <w:pPr>
                          <w:spacing w:line="259" w:lineRule="auto"/>
                          <w:ind w:firstLine="0"/>
                        </w:pPr>
                        <w:r>
                          <w:rPr>
                            <w:rFonts w:ascii="Cambria Math" w:eastAsia="Cambria Math" w:hAnsi="Cambria Math" w:cs="Cambria Math"/>
                          </w:rPr>
                          <w:t>𝜆</w:t>
                        </w:r>
                      </w:p>
                    </w:txbxContent>
                  </v:textbox>
                </v:rect>
                <v:rect id="Rectangle 1394" o:spid="_x0000_s1086" style="position:absolute;left:12423;top:15302;width:1388;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xxAAAAN0AAAAPAAAAZHJzL2Rvd25yZXYueG1sRE9La8JA&#10;EL4L/odlBG+6qYq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OW/WHHEAAAA3QAAAA8A&#10;AAAAAAAAAAAAAAAABwIAAGRycy9kb3ducmV2LnhtbFBLBQYAAAAAAwADALcAAAD4AgAAAAA=&#10;" filled="f" stroked="f">
                  <v:textbox inset="0,0,0,0">
                    <w:txbxContent>
                      <w:p w14:paraId="166970DF" w14:textId="77777777" w:rsidR="00604891" w:rsidRDefault="00604891" w:rsidP="00604891">
                        <w:pPr>
                          <w:spacing w:line="259" w:lineRule="auto"/>
                          <w:ind w:firstLine="0"/>
                        </w:pPr>
                        <w:r>
                          <w:rPr>
                            <w:rFonts w:ascii="Cambria Math" w:eastAsia="Cambria Math" w:hAnsi="Cambria Math" w:cs="Cambria Math"/>
                          </w:rPr>
                          <w:t>=</w:t>
                        </w:r>
                      </w:p>
                    </w:txbxContent>
                  </v:textbox>
                </v:rect>
                <v:rect id="Rectangle 1395" o:spid="_x0000_s1087" style="position:absolute;left:13846;top:15302;width:1029;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3qxAAAAN0AAAAPAAAAZHJzL2Rvd25yZXYueG1sRE9La8JA&#10;EL4L/odlBG+6qaK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Irz/erEAAAA3QAAAA8A&#10;AAAAAAAAAAAAAAAABwIAAGRycy9kb3ducmV2LnhtbFBLBQYAAAAAAwADALcAAAD4AgAAAAA=&#10;" filled="f" stroked="f">
                  <v:textbox inset="0,0,0,0">
                    <w:txbxContent>
                      <w:p w14:paraId="56E0FFA5" w14:textId="77777777" w:rsidR="00604891" w:rsidRDefault="00604891" w:rsidP="00604891">
                        <w:pPr>
                          <w:spacing w:line="259" w:lineRule="auto"/>
                          <w:ind w:firstLine="0"/>
                        </w:pPr>
                        <w:r>
                          <w:rPr>
                            <w:rFonts w:ascii="Cambria Math" w:eastAsia="Cambria Math" w:hAnsi="Cambria Math" w:cs="Cambria Math"/>
                          </w:rPr>
                          <w:t>0</w:t>
                        </w:r>
                      </w:p>
                    </w:txbxContent>
                  </v:textbox>
                </v:rect>
                <v:rect id="Rectangle 1396" o:spid="_x0000_s1088" style="position:absolute;left:14633;top:15302;width:38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WOdwwAAAN0AAAAPAAAAZHJzL2Rvd25yZXYueG1sRE9Li8Iw&#10;EL4L+x/CLHjTVAW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eiFjncMAAADdAAAADwAA&#10;AAAAAAAAAAAAAAAHAgAAZHJzL2Rvd25yZXYueG1sUEsFBgAAAAADAAMAtwAAAPcCAAAAAA==&#10;" filled="f" stroked="f">
                  <v:textbox inset="0,0,0,0">
                    <w:txbxContent>
                      <w:p w14:paraId="22BEC39A" w14:textId="77777777" w:rsidR="00604891" w:rsidRDefault="00604891" w:rsidP="00604891">
                        <w:pPr>
                          <w:spacing w:line="259" w:lineRule="auto"/>
                          <w:ind w:firstLine="0"/>
                        </w:pPr>
                        <w:r>
                          <w:rPr>
                            <w:rFonts w:ascii="Cambria Math" w:eastAsia="Cambria Math" w:hAnsi="Cambria Math" w:cs="Cambria Math"/>
                          </w:rPr>
                          <w:t>.</w:t>
                        </w:r>
                      </w:p>
                    </w:txbxContent>
                  </v:textbox>
                </v:rect>
                <v:rect id="Rectangle 1397" o:spid="_x0000_s1089" style="position:absolute;left:14912;top:15302;width:103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cYGxAAAAN0AAAAPAAAAZHJzL2Rvd25yZXYueG1sRE9La8JA&#10;EL4L/odlBG+6qYK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BVtxgbEAAAA3QAAAA8A&#10;AAAAAAAAAAAAAAAABwIAAGRycy9kb3ducmV2LnhtbFBLBQYAAAAAAwADALcAAAD4AgAAAAA=&#10;" filled="f" stroked="f">
                  <v:textbox inset="0,0,0,0">
                    <w:txbxContent>
                      <w:p w14:paraId="64278717" w14:textId="77777777" w:rsidR="00604891" w:rsidRDefault="00604891" w:rsidP="00604891">
                        <w:pPr>
                          <w:spacing w:line="259" w:lineRule="auto"/>
                          <w:ind w:firstLine="0"/>
                        </w:pPr>
                        <w:r>
                          <w:rPr>
                            <w:rFonts w:ascii="Cambria Math" w:eastAsia="Cambria Math" w:hAnsi="Cambria Math" w:cs="Cambria Math"/>
                          </w:rPr>
                          <w:t>5</w:t>
                        </w:r>
                      </w:p>
                    </w:txbxContent>
                  </v:textbox>
                </v:rect>
                <v:rect id="Rectangle 1398" o:spid="_x0000_s1090" style="position:absolute;left:15674;top:15144;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J0xgAAAN0AAAAPAAAAZHJzL2Rvd25yZXYueG1sRI9Ba8JA&#10;EIXvgv9hmYI33bQF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ZPJSdMYAAADdAAAA&#10;DwAAAAAAAAAAAAAAAAAHAgAAZHJzL2Rvd25yZXYueG1sUEsFBgAAAAADAAMAtwAAAPoCAAAAAA==&#10;" filled="f" stroked="f">
                  <v:textbox inset="0,0,0,0">
                    <w:txbxContent>
                      <w:p w14:paraId="6937C596" w14:textId="77777777" w:rsidR="00604891" w:rsidRDefault="00604891" w:rsidP="00604891">
                        <w:pPr>
                          <w:spacing w:line="259" w:lineRule="auto"/>
                          <w:ind w:firstLine="0"/>
                        </w:pPr>
                        <w:r>
                          <w:t xml:space="preserve"> </w:t>
                        </w:r>
                      </w:p>
                    </w:txbxContent>
                  </v:textbox>
                </v:rect>
                <v:rect id="Rectangle 1399" o:spid="_x0000_s1091" style="position:absolute;left:39331;top:15353;width:104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fvwwAAAN0AAAAPAAAAZHJzL2Rvd25yZXYueG1sRE9Li8Iw&#10;EL4L+x/CCN401YX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C77378MAAADdAAAADwAA&#10;AAAAAAAAAAAAAAAHAgAAZHJzL2Rvd25yZXYueG1sUEsFBgAAAAADAAMAtwAAAPcCAAAAAA==&#10;" filled="f" stroked="f">
                  <v:textbox inset="0,0,0,0">
                    <w:txbxContent>
                      <w:p w14:paraId="7FAC39F8" w14:textId="77777777" w:rsidR="00604891" w:rsidRDefault="00604891" w:rsidP="00604891">
                        <w:pPr>
                          <w:spacing w:line="259" w:lineRule="auto"/>
                          <w:ind w:firstLine="0"/>
                        </w:pPr>
                        <w:r>
                          <w:rPr>
                            <w:rFonts w:ascii="Cambria Math" w:eastAsia="Cambria Math" w:hAnsi="Cambria Math" w:cs="Cambria Math"/>
                          </w:rPr>
                          <w:t>𝑦</w:t>
                        </w:r>
                      </w:p>
                    </w:txbxContent>
                  </v:textbox>
                </v:rect>
                <v:rect id="Rectangle 1400" o:spid="_x0000_s1092" style="position:absolute;left:40194;top:15141;width:783;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aQxwAAAN0AAAAPAAAAZHJzL2Rvd25yZXYueG1sRI9Ba8JA&#10;EIXvBf/DMkJvdaOU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LIkBpDHAAAA3QAA&#10;AA8AAAAAAAAAAAAAAAAABwIAAGRycy9kb3ducmV2LnhtbFBLBQYAAAAAAwADALcAAAD7AgAAAAA=&#10;" filled="f" stroked="f">
                  <v:textbox inset="0,0,0,0">
                    <w:txbxContent>
                      <w:p w14:paraId="5AFAAB6C" w14:textId="77777777" w:rsidR="00604891" w:rsidRDefault="00604891" w:rsidP="00604891">
                        <w:pPr>
                          <w:spacing w:line="259" w:lineRule="auto"/>
                          <w:ind w:firstLine="0"/>
                        </w:pPr>
                        <w:r>
                          <w:rPr>
                            <w:rFonts w:ascii="Cambria Math" w:eastAsia="Cambria Math" w:hAnsi="Cambria Math" w:cs="Cambria Math"/>
                            <w:sz w:val="16"/>
                          </w:rPr>
                          <w:t>0</w:t>
                        </w:r>
                      </w:p>
                    </w:txbxContent>
                  </v:textbox>
                </v:rect>
                <v:rect id="Rectangle 1401" o:spid="_x0000_s1093" style="position:absolute;left:40780;top:15141;width:27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MLwgAAAN0AAAAPAAAAZHJzL2Rvd25yZXYueG1sRE9Li8Iw&#10;EL4L/ocwgjdNFRH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DdaKMLwgAAAN0AAAAPAAAA&#10;AAAAAAAAAAAAAAcCAABkcnMvZG93bnJldi54bWxQSwUGAAAAAAMAAwC3AAAA9gIAAAAA&#10;" filled="f" stroked="f">
                  <v:textbox inset="0,0,0,0">
                    <w:txbxContent>
                      <w:p w14:paraId="5A76B640" w14:textId="77777777" w:rsidR="00604891" w:rsidRDefault="00604891" w:rsidP="00604891">
                        <w:pPr>
                          <w:spacing w:line="259" w:lineRule="auto"/>
                          <w:ind w:firstLine="0"/>
                        </w:pPr>
                        <w:r>
                          <w:rPr>
                            <w:rFonts w:ascii="Cambria Math" w:eastAsia="Cambria Math" w:hAnsi="Cambria Math" w:cs="Cambria Math"/>
                            <w:sz w:val="16"/>
                          </w:rPr>
                          <w:t>.</w:t>
                        </w:r>
                      </w:p>
                    </w:txbxContent>
                  </v:textbox>
                </v:rect>
                <v:rect id="Rectangle 1402" o:spid="_x0000_s1094" style="position:absolute;left:40983;top:15141;width:782;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18wwAAAN0AAAAPAAAAZHJzL2Rvd25yZXYueG1sRE9Ni8Iw&#10;EL0L+x/CLHjTdGUR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Lbo9fMMAAADdAAAADwAA&#10;AAAAAAAAAAAAAAAHAgAAZHJzL2Rvd25yZXYueG1sUEsFBgAAAAADAAMAtwAAAPcCAAAAAA==&#10;" filled="f" stroked="f">
                  <v:textbox inset="0,0,0,0">
                    <w:txbxContent>
                      <w:p w14:paraId="3F397861" w14:textId="77777777" w:rsidR="00604891" w:rsidRDefault="00604891" w:rsidP="00604891">
                        <w:pPr>
                          <w:spacing w:line="259" w:lineRule="auto"/>
                          <w:ind w:firstLine="0"/>
                        </w:pPr>
                        <w:r>
                          <w:rPr>
                            <w:rFonts w:ascii="Cambria Math" w:eastAsia="Cambria Math" w:hAnsi="Cambria Math" w:cs="Cambria Math"/>
                            <w:sz w:val="16"/>
                          </w:rPr>
                          <w:t>5</w:t>
                        </w:r>
                      </w:p>
                    </w:txbxContent>
                  </v:textbox>
                </v:rect>
                <v:rect id="Rectangle 1403" o:spid="_x0000_s1095" style="position:absolute;left:41617;top:15195;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jnxQAAAN0AAAAPAAAAZHJzL2Rvd25yZXYueG1sRE9La8JA&#10;EL4X+h+WKXirm2op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BC9pjnxQAAAN0AAAAP&#10;AAAAAAAAAAAAAAAAAAcCAABkcnMvZG93bnJldi54bWxQSwUGAAAAAAMAAwC3AAAA+QIAAAAA&#10;" filled="f" stroked="f">
                  <v:textbox inset="0,0,0,0">
                    <w:txbxContent>
                      <w:p w14:paraId="1BB73F1C" w14:textId="77777777" w:rsidR="00604891" w:rsidRDefault="00604891" w:rsidP="00604891">
                        <w:pPr>
                          <w:spacing w:line="259" w:lineRule="auto"/>
                          <w:ind w:firstLine="0"/>
                        </w:pPr>
                        <w:r>
                          <w:t xml:space="preserve"> </w:t>
                        </w:r>
                      </w:p>
                    </w:txbxContent>
                  </v:textbox>
                </v:rect>
                <v:rect id="Rectangle 1404" o:spid="_x0000_s1096" style="position:absolute;left:11814;top:17817;width:962;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CTxAAAAN0AAAAPAAAAZHJzL2Rvd25yZXYueG1sRE9Na8JA&#10;EL0X/A/LCL01G0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M0fAJPEAAAA3QAAAA8A&#10;AAAAAAAAAAAAAAAABwIAAGRycy9kb3ducmV2LnhtbFBLBQYAAAAAAwADALcAAAD4AgAAAAA=&#10;" filled="f" stroked="f">
                  <v:textbox inset="0,0,0,0">
                    <w:txbxContent>
                      <w:p w14:paraId="7EF5421F" w14:textId="77777777" w:rsidR="00604891" w:rsidRDefault="00604891" w:rsidP="00604891">
                        <w:pPr>
                          <w:spacing w:line="259" w:lineRule="auto"/>
                          <w:ind w:firstLine="0"/>
                        </w:pPr>
                        <w:r>
                          <w:rPr>
                            <w:rFonts w:ascii="Cambria Math" w:eastAsia="Cambria Math" w:hAnsi="Cambria Math" w:cs="Cambria Math"/>
                          </w:rPr>
                          <w:t>𝜆</w:t>
                        </w:r>
                      </w:p>
                    </w:txbxContent>
                  </v:textbox>
                </v:rect>
                <v:rect id="Rectangle 1405" o:spid="_x0000_s1097" style="position:absolute;left:12957;top:17817;width:1388;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6UIxQAAAN0AAAAPAAAAZHJzL2Rvd25yZXYueG1sRE9La8JA&#10;EL4X+h+WKXirm4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CiU6UIxQAAAN0AAAAP&#10;AAAAAAAAAAAAAAAAAAcCAABkcnMvZG93bnJldi54bWxQSwUGAAAAAAMAAwC3AAAA+QIAAAAA&#10;" filled="f" stroked="f">
                  <v:textbox inset="0,0,0,0">
                    <w:txbxContent>
                      <w:p w14:paraId="0BE91A39" w14:textId="77777777" w:rsidR="00604891" w:rsidRDefault="00604891" w:rsidP="00604891">
                        <w:pPr>
                          <w:spacing w:line="259" w:lineRule="auto"/>
                          <w:ind w:firstLine="0"/>
                        </w:pPr>
                        <w:r>
                          <w:rPr>
                            <w:rFonts w:ascii="Cambria Math" w:eastAsia="Cambria Math" w:hAnsi="Cambria Math" w:cs="Cambria Math"/>
                          </w:rPr>
                          <w:t>=</w:t>
                        </w:r>
                      </w:p>
                    </w:txbxContent>
                  </v:textbox>
                </v:rect>
                <v:rect id="Rectangle 1406" o:spid="_x0000_s1098" style="position:absolute;left:14379;top:17817;width:1029;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t/xAAAAN0AAAAPAAAAZHJzL2Rvd25yZXYueG1sRE9Na8JA&#10;EL0X+h+WKfTWbFqK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FKBO3/EAAAA3QAAAA8A&#10;AAAAAAAAAAAAAAAABwIAAGRycy9kb3ducmV2LnhtbFBLBQYAAAAAAwADALcAAAD4AgAAAAA=&#10;" filled="f" stroked="f">
                  <v:textbox inset="0,0,0,0">
                    <w:txbxContent>
                      <w:p w14:paraId="6FF1FB5B" w14:textId="77777777" w:rsidR="00604891" w:rsidRDefault="00604891" w:rsidP="00604891">
                        <w:pPr>
                          <w:spacing w:line="259" w:lineRule="auto"/>
                          <w:ind w:firstLine="0"/>
                        </w:pPr>
                        <w:r>
                          <w:rPr>
                            <w:rFonts w:ascii="Cambria Math" w:eastAsia="Cambria Math" w:hAnsi="Cambria Math" w:cs="Cambria Math"/>
                          </w:rPr>
                          <w:t>1</w:t>
                        </w:r>
                      </w:p>
                    </w:txbxContent>
                  </v:textbox>
                </v:rect>
                <v:rect id="Rectangle 1407" o:spid="_x0000_s1099" style="position:absolute;left:15166;top:17659;width:465;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Z7kxQAAAN0AAAAPAAAAZHJzL2Rvd25yZXYueG1sRE9La8JA&#10;EL4X+h+WKXirm4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A9zZ7kxQAAAN0AAAAP&#10;AAAAAAAAAAAAAAAAAAcCAABkcnMvZG93bnJldi54bWxQSwUGAAAAAAMAAwC3AAAA+QIAAAAA&#10;" filled="f" stroked="f">
                  <v:textbox inset="0,0,0,0">
                    <w:txbxContent>
                      <w:p w14:paraId="38FDFD9B" w14:textId="77777777" w:rsidR="00604891" w:rsidRDefault="00604891" w:rsidP="00604891">
                        <w:pPr>
                          <w:spacing w:line="259" w:lineRule="auto"/>
                          <w:ind w:firstLine="0"/>
                        </w:pPr>
                        <w:r>
                          <w:t xml:space="preserve"> </w:t>
                        </w:r>
                      </w:p>
                    </w:txbxContent>
                  </v:textbox>
                </v:rect>
                <v:rect id="Rectangle 1408" o:spid="_x0000_s1100" style="position:absolute;left:39737;top:17842;width:104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gqWxwAAAN0AAAAPAAAAZHJzL2Rvd25yZXYueG1sRI9Ba8JA&#10;EIXvBf/DMkJvdaOU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ExSCpbHAAAA3QAA&#10;AA8AAAAAAAAAAAAAAAAABwIAAGRycy9kb3ducmV2LnhtbFBLBQYAAAAAAwADALcAAAD7AgAAAAA=&#10;" filled="f" stroked="f">
                  <v:textbox inset="0,0,0,0">
                    <w:txbxContent>
                      <w:p w14:paraId="58630C16" w14:textId="77777777" w:rsidR="00604891" w:rsidRDefault="00604891" w:rsidP="00604891">
                        <w:pPr>
                          <w:spacing w:line="259" w:lineRule="auto"/>
                          <w:ind w:firstLine="0"/>
                        </w:pPr>
                        <w:r>
                          <w:rPr>
                            <w:rFonts w:ascii="Cambria Math" w:eastAsia="Cambria Math" w:hAnsi="Cambria Math" w:cs="Cambria Math"/>
                          </w:rPr>
                          <w:t>𝑦</w:t>
                        </w:r>
                      </w:p>
                    </w:txbxContent>
                  </v:textbox>
                </v:rect>
                <v:rect id="Rectangle 1409" o:spid="_x0000_s1101" style="position:absolute;left:40575;top:17630;width:783;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q8NwwAAAN0AAAAPAAAAZHJzL2Rvd25yZXYueG1sRE9Li8Iw&#10;EL4v+B/CCN7WVB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Ix6vDcMAAADdAAAADwAA&#10;AAAAAAAAAAAAAAAHAgAAZHJzL2Rvd25yZXYueG1sUEsFBgAAAAADAAMAtwAAAPcCAAAAAA==&#10;" filled="f" stroked="f">
                  <v:textbox inset="0,0,0,0">
                    <w:txbxContent>
                      <w:p w14:paraId="52FCE4F4" w14:textId="77777777" w:rsidR="00604891" w:rsidRDefault="00604891" w:rsidP="00604891">
                        <w:pPr>
                          <w:spacing w:line="259" w:lineRule="auto"/>
                          <w:ind w:firstLine="0"/>
                        </w:pPr>
                        <w:r>
                          <w:rPr>
                            <w:rFonts w:ascii="Cambria Math" w:eastAsia="Cambria Math" w:hAnsi="Cambria Math" w:cs="Cambria Math"/>
                            <w:sz w:val="16"/>
                          </w:rPr>
                          <w:t>1</w:t>
                        </w:r>
                      </w:p>
                    </w:txbxContent>
                  </v:textbox>
                </v:rect>
                <v:rect id="Rectangle 1410" o:spid="_x0000_s1102" style="position:absolute;left:41212;top:17684;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BNxgAAAN0AAAAPAAAAZHJzL2Rvd25yZXYueG1sRI9Ba8JA&#10;EIXvBf/DMkJvdWMR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N/2QTcYAAADdAAAA&#10;DwAAAAAAAAAAAAAAAAAHAgAAZHJzL2Rvd25yZXYueG1sUEsFBgAAAAADAAMAtwAAAPoCAAAAAA==&#10;" filled="f" stroked="f">
                  <v:textbox inset="0,0,0,0">
                    <w:txbxContent>
                      <w:p w14:paraId="4B69BE14" w14:textId="77777777" w:rsidR="00604891" w:rsidRDefault="00604891" w:rsidP="00604891">
                        <w:pPr>
                          <w:spacing w:line="259" w:lineRule="auto"/>
                          <w:ind w:firstLine="0"/>
                        </w:pPr>
                        <w:r>
                          <w:t xml:space="preserve"> </w:t>
                        </w:r>
                      </w:p>
                    </w:txbxContent>
                  </v:textbox>
                </v:rect>
                <v:rect id="Rectangle 1411" o:spid="_x0000_s1103" style="position:absolute;left:11814;top:20281;width:962;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TXWxAAAAN0AAAAPAAAAZHJzL2Rvd25yZXYueG1sRE9Na8JA&#10;EL0X+h+WKXirm0gR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FixNdbEAAAA3QAAAA8A&#10;AAAAAAAAAAAAAAAABwIAAGRycy9kb3ducmV2LnhtbFBLBQYAAAAAAwADALcAAAD4AgAAAAA=&#10;" filled="f" stroked="f">
                  <v:textbox inset="0,0,0,0">
                    <w:txbxContent>
                      <w:p w14:paraId="53FB98FB" w14:textId="77777777" w:rsidR="00604891" w:rsidRDefault="00604891" w:rsidP="00604891">
                        <w:pPr>
                          <w:spacing w:line="259" w:lineRule="auto"/>
                          <w:ind w:firstLine="0"/>
                        </w:pPr>
                        <w:r>
                          <w:rPr>
                            <w:rFonts w:ascii="Cambria Math" w:eastAsia="Cambria Math" w:hAnsi="Cambria Math" w:cs="Cambria Math"/>
                          </w:rPr>
                          <w:t>𝜆</w:t>
                        </w:r>
                      </w:p>
                    </w:txbxContent>
                  </v:textbox>
                </v:rect>
                <v:rect id="Rectangle 1412" o:spid="_x0000_s1104" style="position:absolute;left:12957;top:20281;width:1388;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6uhwwAAAN0AAAAPAAAAZHJzL2Rvd25yZXYueG1sRE9Ni8Iw&#10;EL0L/ocwwt40VUS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qGOrocMAAADdAAAADwAA&#10;AAAAAAAAAAAAAAAHAgAAZHJzL2Rvd25yZXYueG1sUEsFBgAAAAADAAMAtwAAAPcCAAAAAA==&#10;" filled="f" stroked="f">
                  <v:textbox inset="0,0,0,0">
                    <w:txbxContent>
                      <w:p w14:paraId="106ADAE4" w14:textId="77777777" w:rsidR="00604891" w:rsidRDefault="00604891" w:rsidP="00604891">
                        <w:pPr>
                          <w:spacing w:line="259" w:lineRule="auto"/>
                          <w:ind w:firstLine="0"/>
                        </w:pPr>
                        <w:r>
                          <w:rPr>
                            <w:rFonts w:ascii="Cambria Math" w:eastAsia="Cambria Math" w:hAnsi="Cambria Math" w:cs="Cambria Math"/>
                          </w:rPr>
                          <w:t>=</w:t>
                        </w:r>
                      </w:p>
                    </w:txbxContent>
                  </v:textbox>
                </v:rect>
                <v:rect id="Rectangle 1413" o:spid="_x0000_s1105" style="position:absolute;left:14379;top:20281;width:1029;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w46xQAAAN0AAAAPAAAAZHJzL2Rvd25yZXYueG1sRE9Na8JA&#10;EL0X/A/LCN7qRi0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DHLw46xQAAAN0AAAAP&#10;AAAAAAAAAAAAAAAAAAcCAABkcnMvZG93bnJldi54bWxQSwUGAAAAAAMAAwC3AAAA+QIAAAAA&#10;" filled="f" stroked="f">
                  <v:textbox inset="0,0,0,0">
                    <w:txbxContent>
                      <w:p w14:paraId="5EB63D50" w14:textId="77777777" w:rsidR="00604891" w:rsidRDefault="00604891" w:rsidP="00604891">
                        <w:pPr>
                          <w:spacing w:line="259" w:lineRule="auto"/>
                          <w:ind w:firstLine="0"/>
                        </w:pPr>
                        <w:r>
                          <w:rPr>
                            <w:rFonts w:ascii="Cambria Math" w:eastAsia="Cambria Math" w:hAnsi="Cambria Math" w:cs="Cambria Math"/>
                          </w:rPr>
                          <w:t>2</w:t>
                        </w:r>
                      </w:p>
                    </w:txbxContent>
                  </v:textbox>
                </v:rect>
                <v:rect id="Rectangle 1414" o:spid="_x0000_s1106" style="position:absolute;left:15166;top:20122;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ZOwwAAAN0AAAAPAAAAZHJzL2Rvd25yZXYueG1sRE9Ni8Iw&#10;EL0L/ocwwt40dZ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SMaWTsMAAADdAAAADwAA&#10;AAAAAAAAAAAAAAAHAgAAZHJzL2Rvd25yZXYueG1sUEsFBgAAAAADAAMAtwAAAPcCAAAAAA==&#10;" filled="f" stroked="f">
                  <v:textbox inset="0,0,0,0">
                    <w:txbxContent>
                      <w:p w14:paraId="12B85D50" w14:textId="77777777" w:rsidR="00604891" w:rsidRDefault="00604891" w:rsidP="00604891">
                        <w:pPr>
                          <w:spacing w:line="259" w:lineRule="auto"/>
                          <w:ind w:firstLine="0"/>
                        </w:pPr>
                        <w:r>
                          <w:t xml:space="preserve"> </w:t>
                        </w:r>
                      </w:p>
                    </w:txbxContent>
                  </v:textbox>
                </v:rect>
                <v:rect id="Rectangle 1415" o:spid="_x0000_s1107" style="position:absolute;left:39713;top:20306;width:104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filled="f" stroked="f">
                  <v:textbox inset="0,0,0,0">
                    <w:txbxContent>
                      <w:p w14:paraId="4E16C6A7" w14:textId="77777777" w:rsidR="00604891" w:rsidRDefault="00604891" w:rsidP="00604891">
                        <w:pPr>
                          <w:spacing w:line="259" w:lineRule="auto"/>
                          <w:ind w:firstLine="0"/>
                        </w:pPr>
                        <w:r>
                          <w:rPr>
                            <w:rFonts w:ascii="Cambria Math" w:eastAsia="Cambria Math" w:hAnsi="Cambria Math" w:cs="Cambria Math"/>
                          </w:rPr>
                          <w:t>𝑦</w:t>
                        </w:r>
                      </w:p>
                    </w:txbxContent>
                  </v:textbox>
                </v:rect>
                <v:rect id="Rectangle 1416" o:spid="_x0000_s1108" style="position:absolute;left:40575;top:20094;width:783;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2iwgAAAN0AAAAPAAAAZHJzL2Rvd25yZXYueG1sRE9Ni8Iw&#10;EL0L/ocwgjdNXUS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DXWK2iwgAAAN0AAAAPAAAA&#10;AAAAAAAAAAAAAAcCAABkcnMvZG93bnJldi54bWxQSwUGAAAAAAMAAwC3AAAA9gIAAAAA&#10;" filled="f" stroked="f">
                  <v:textbox inset="0,0,0,0">
                    <w:txbxContent>
                      <w:p w14:paraId="701E2F50" w14:textId="77777777" w:rsidR="00604891" w:rsidRDefault="00604891" w:rsidP="00604891">
                        <w:pPr>
                          <w:spacing w:line="259" w:lineRule="auto"/>
                          <w:ind w:firstLine="0"/>
                        </w:pPr>
                        <w:r>
                          <w:rPr>
                            <w:rFonts w:ascii="Cambria Math" w:eastAsia="Cambria Math" w:hAnsi="Cambria Math" w:cs="Cambria Math"/>
                            <w:sz w:val="16"/>
                          </w:rPr>
                          <w:t>2</w:t>
                        </w:r>
                      </w:p>
                    </w:txbxContent>
                  </v:textbox>
                </v:rect>
                <v:rect id="Rectangle 1417" o:spid="_x0000_s1109" style="position:absolute;left:41212;top:20148;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Ag5xQAAAN0AAAAPAAAAZHJzL2Rvd25yZXYueG1sRE9Na8JA&#10;EL0X/A/LCN7qRp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C4FAg5xQAAAN0AAAAP&#10;AAAAAAAAAAAAAAAAAAcCAABkcnMvZG93bnJldi54bWxQSwUGAAAAAAMAAwC3AAAA+QIAAAAA&#10;" filled="f" stroked="f">
                  <v:textbox inset="0,0,0,0">
                    <w:txbxContent>
                      <w:p w14:paraId="0619C0C1" w14:textId="77777777" w:rsidR="00604891" w:rsidRDefault="00604891" w:rsidP="00604891">
                        <w:pPr>
                          <w:spacing w:line="259" w:lineRule="auto"/>
                          <w:ind w:firstLine="0"/>
                        </w:pPr>
                        <w:r>
                          <w:t xml:space="preserve"> </w:t>
                        </w:r>
                      </w:p>
                    </w:txbxContent>
                  </v:textbox>
                </v:rect>
                <w10:anchorlock/>
              </v:group>
            </w:pict>
          </mc:Fallback>
        </mc:AlternateContent>
      </w:r>
    </w:p>
    <w:p w14:paraId="6A23DA8B" w14:textId="77777777" w:rsidR="00EE30F5" w:rsidRDefault="00EE30F5" w:rsidP="00604891">
      <w:pPr>
        <w:spacing w:after="0" w:line="259" w:lineRule="auto"/>
        <w:ind w:left="-12" w:firstLine="0"/>
      </w:pPr>
      <w:r>
        <w:rPr>
          <w:rFonts w:ascii="Calibri" w:eastAsia="Calibri" w:hAnsi="Calibri" w:cs="Calibri"/>
          <w:noProof/>
          <w:lang w:val="es-ES" w:eastAsia="es-ES"/>
        </w:rPr>
        <mc:AlternateContent>
          <mc:Choice Requires="wpg">
            <w:drawing>
              <wp:inline distT="0" distB="0" distL="0" distR="0" wp14:anchorId="030A1291" wp14:editId="3476E831">
                <wp:extent cx="5404167" cy="5080"/>
                <wp:effectExtent l="0" t="0" r="0" b="0"/>
                <wp:docPr id="15771" name="Group 15771"/>
                <wp:cNvGraphicFramePr/>
                <a:graphic xmlns:a="http://schemas.openxmlformats.org/drawingml/2006/main">
                  <a:graphicData uri="http://schemas.microsoft.com/office/word/2010/wordprocessingGroup">
                    <wpg:wgp>
                      <wpg:cNvGrpSpPr/>
                      <wpg:grpSpPr>
                        <a:xfrm>
                          <a:off x="0" y="0"/>
                          <a:ext cx="5404167" cy="5080"/>
                          <a:chOff x="0" y="0"/>
                          <a:chExt cx="5404167" cy="5080"/>
                        </a:xfrm>
                      </wpg:grpSpPr>
                      <wps:wsp>
                        <wps:cNvPr id="16989" name="Shape 16989"/>
                        <wps:cNvSpPr/>
                        <wps:spPr>
                          <a:xfrm>
                            <a:off x="0" y="0"/>
                            <a:ext cx="2706116" cy="9144"/>
                          </a:xfrm>
                          <a:custGeom>
                            <a:avLst/>
                            <a:gdLst/>
                            <a:ahLst/>
                            <a:cxnLst/>
                            <a:rect l="0" t="0" r="0" b="0"/>
                            <a:pathLst>
                              <a:path w="2706116" h="9144">
                                <a:moveTo>
                                  <a:pt x="0" y="0"/>
                                </a:moveTo>
                                <a:lnTo>
                                  <a:pt x="2706116" y="0"/>
                                </a:lnTo>
                                <a:lnTo>
                                  <a:pt x="27061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90" name="Shape 16990"/>
                        <wps:cNvSpPr/>
                        <wps:spPr>
                          <a:xfrm>
                            <a:off x="269843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91" name="Shape 16991"/>
                        <wps:cNvSpPr/>
                        <wps:spPr>
                          <a:xfrm>
                            <a:off x="2703512" y="0"/>
                            <a:ext cx="2700655" cy="9144"/>
                          </a:xfrm>
                          <a:custGeom>
                            <a:avLst/>
                            <a:gdLst/>
                            <a:ahLst/>
                            <a:cxnLst/>
                            <a:rect l="0" t="0" r="0" b="0"/>
                            <a:pathLst>
                              <a:path w="2700655" h="9144">
                                <a:moveTo>
                                  <a:pt x="0" y="0"/>
                                </a:moveTo>
                                <a:lnTo>
                                  <a:pt x="2700655" y="0"/>
                                </a:lnTo>
                                <a:lnTo>
                                  <a:pt x="27006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79C361" id="Group 15771" o:spid="_x0000_s1026" style="width:425.5pt;height:.4pt;mso-position-horizontal-relative:char;mso-position-vertical-relative:line" coordsize="540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">
                <v:shape id="Shape 16989" o:spid="_x0000_s1027" style="position:absolute;width:27061;height:91;visibility:visible;mso-wrap-style:square;v-text-anchor:top" coordsize="27061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" path="m,l2706116,r,9144l,9144,,e" fillcolor="black" stroked="f" strokeweight="0">
                  <v:stroke miterlimit="83231f" joinstyle="miter"/>
                  <v:path arrowok="t" textboxrect="0,0,2706116,9144"/>
                </v:shape>
                <v:shape id="Shape 16990" o:spid="_x0000_s1028" style="position:absolute;left:2698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" path="m,l9144,r,9144l,9144,,e" fillcolor="black" stroked="f" strokeweight="0">
                  <v:stroke miterlimit="83231f" joinstyle="miter"/>
                  <v:path arrowok="t" textboxrect="0,0,9144,9144"/>
                </v:shape>
                <v:shape id="Shape 16991" o:spid="_x0000_s1029" style="position:absolute;left:27035;width:27006;height:91;visibility:visible;mso-wrap-style:square;v-text-anchor:top" coordsize="270065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" path="m,l2700655,r,9144l,9144,,e" fillcolor="black" stroked="f" strokeweight="0">
                  <v:stroke miterlimit="83231f" joinstyle="miter"/>
                  <v:path arrowok="t" textboxrect="0,0,2700655,9144"/>
                </v:shape>
                <w10:anchorlock/>
              </v:group>
            </w:pict>
          </mc:Fallback>
        </mc:AlternateContent>
      </w:r>
    </w:p>
    <w:p w14:paraId="7C8405A5" w14:textId="77777777" w:rsidR="00EE30F5" w:rsidRDefault="00EE30F5" w:rsidP="00604891">
      <w:pPr>
        <w:spacing w:after="0" w:line="259" w:lineRule="auto"/>
        <w:ind w:firstLine="0"/>
      </w:pPr>
      <w:r>
        <w:t xml:space="preserve"> </w:t>
      </w:r>
    </w:p>
    <w:p w14:paraId="6FD99482" w14:textId="77777777" w:rsidR="00EE30F5" w:rsidRDefault="00EE30F5" w:rsidP="00604891">
      <w:pPr>
        <w:spacing w:after="116"/>
        <w:ind w:left="-15" w:right="13"/>
      </w:pPr>
      <w:r>
        <w:t xml:space="preserve">Sin embargo, esta prueba solo funciona para datos positivos, por lo que los autores propusieron una segunda fórmula más general: </w:t>
      </w:r>
    </w:p>
    <w:p w14:paraId="09232BF4" w14:textId="77777777" w:rsidR="00EE30F5" w:rsidRDefault="00EE30F5" w:rsidP="00604891">
      <w:pPr>
        <w:spacing w:after="237" w:line="259" w:lineRule="auto"/>
        <w:ind w:left="5" w:firstLine="0"/>
        <w:jc w:val="center"/>
      </w:pPr>
      <w:r>
        <w:rPr>
          <w:noProof/>
          <w:lang w:val="es-ES" w:eastAsia="es-ES"/>
        </w:rPr>
        <w:lastRenderedPageBreak/>
        <w:drawing>
          <wp:inline distT="0" distB="0" distL="0" distR="0" wp14:anchorId="50B67D63" wp14:editId="03F52ACA">
            <wp:extent cx="2599944" cy="533400"/>
            <wp:effectExtent l="0" t="0" r="0" b="0"/>
            <wp:docPr id="16378" name="Picture 16378"/>
            <wp:cNvGraphicFramePr/>
            <a:graphic xmlns:a="http://schemas.openxmlformats.org/drawingml/2006/main">
              <a:graphicData uri="http://schemas.openxmlformats.org/drawingml/2006/picture">
                <pic:pic xmlns:pic="http://schemas.openxmlformats.org/drawingml/2006/picture">
                  <pic:nvPicPr>
                    <pic:cNvPr id="16378" name="Picture 16378"/>
                    <pic:cNvPicPr/>
                  </pic:nvPicPr>
                  <pic:blipFill>
                    <a:blip r:embed="rId18"/>
                    <a:stretch>
                      <a:fillRect/>
                    </a:stretch>
                  </pic:blipFill>
                  <pic:spPr>
                    <a:xfrm>
                      <a:off x="0" y="0"/>
                      <a:ext cx="2599944" cy="533400"/>
                    </a:xfrm>
                    <a:prstGeom prst="rect">
                      <a:avLst/>
                    </a:prstGeom>
                  </pic:spPr>
                </pic:pic>
              </a:graphicData>
            </a:graphic>
          </wp:inline>
        </w:drawing>
      </w:r>
      <w:r>
        <w:t xml:space="preserve"> </w:t>
      </w:r>
    </w:p>
    <w:p w14:paraId="2559D256" w14:textId="77777777" w:rsidR="00EE30F5" w:rsidRDefault="00EE30F5" w:rsidP="00604891">
      <w:pPr>
        <w:spacing w:after="184"/>
        <w:ind w:left="-15" w:right="13"/>
      </w:pPr>
      <w:r>
        <w:t xml:space="preserve">Esta nueva fórmula de transformación puede dar valores negativos y positivos para la variable transformada. </w:t>
      </w:r>
    </w:p>
    <w:p w14:paraId="01E6E48B" w14:textId="77777777" w:rsidR="00EE30F5" w:rsidRDefault="00EE30F5" w:rsidP="00604891">
      <w:pPr>
        <w:pStyle w:val="Ttulo3"/>
        <w:ind w:left="1429" w:hanging="360"/>
      </w:pPr>
      <w:r>
        <w:t xml:space="preserve"> </w:t>
      </w:r>
      <w:bookmarkStart w:id="14" w:name="_Toc47032840"/>
      <w:r>
        <w:t>Ecuación de Mincer con transformación BOX-COX</w:t>
      </w:r>
      <w:bookmarkEnd w:id="14"/>
    </w:p>
    <w:p w14:paraId="11DA5DEC" w14:textId="77777777" w:rsidR="00EE30F5" w:rsidRDefault="00EE30F5" w:rsidP="00AF49CE">
      <w:r>
        <w:t>La ecuación lineal de Mincer se puede extender a diversas formas funcionales, una de ellas es aplicar una transformación Box Cox. Al convertir buscamos tener un modelo más flexible para introducir otros parámetros. El nuevo modelo, transformando la variable de dependiente (ingresos) y las independientes (escolaridad), es:</w:t>
      </w:r>
    </w:p>
    <w:p w14:paraId="0151EDC6" w14:textId="77777777" w:rsidR="00EE30F5" w:rsidRDefault="00295623" w:rsidP="00AF49CE">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sSub>
                    <m:sSubPr>
                      <m:ctrlPr>
                        <w:rPr>
                          <w:rFonts w:ascii="Cambria Math" w:hAnsi="Cambria Math"/>
                          <w:i/>
                        </w:rPr>
                      </m:ctrlPr>
                    </m:sSubPr>
                    <m:e>
                      <m:r>
                        <w:rPr>
                          <w:rFonts w:ascii="Cambria Math" w:hAnsi="Cambria Math"/>
                        </w:rPr>
                        <m:t>λ</m:t>
                      </m:r>
                    </m:e>
                    <m:sub>
                      <m:r>
                        <w:rPr>
                          <w:rFonts w:ascii="Cambria Math" w:hAnsi="Cambria Math"/>
                        </w:rPr>
                        <m:t>1</m:t>
                      </m:r>
                    </m:sub>
                  </m:sSub>
                </m:sup>
              </m:sSup>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sSub>
                    <m:sSubPr>
                      <m:ctrlPr>
                        <w:rPr>
                          <w:rFonts w:ascii="Cambria Math" w:hAnsi="Cambria Math"/>
                          <w:i/>
                        </w:rPr>
                      </m:ctrlPr>
                    </m:sSubPr>
                    <m:e>
                      <m:r>
                        <w:rPr>
                          <w:rFonts w:ascii="Cambria Math" w:hAnsi="Cambria Math"/>
                        </w:rPr>
                        <m:t>λ</m:t>
                      </m:r>
                    </m:e>
                    <m:sub>
                      <m:r>
                        <w:rPr>
                          <w:rFonts w:ascii="Cambria Math" w:hAnsi="Cambria Math"/>
                        </w:rPr>
                        <m:t>2</m:t>
                      </m:r>
                    </m:sub>
                  </m:sSub>
                </m:sup>
              </m:sSup>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oMath>
      </m:oMathPara>
    </w:p>
    <w:p w14:paraId="3F1B708A" w14:textId="77777777" w:rsidR="00EE30F5" w:rsidRDefault="00EE30F5" w:rsidP="00AF49CE">
      <w:r>
        <w:t>Donde:</w:t>
      </w:r>
    </w:p>
    <w:p w14:paraId="1AB92D09" w14:textId="77777777" w:rsidR="00EE30F5" w:rsidRDefault="00295623" w:rsidP="00604891">
      <w:pPr>
        <w:spacing w:after="0"/>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EE30F5">
        <w:t xml:space="preserve"> = Ingresos</w:t>
      </w:r>
    </w:p>
    <w:p w14:paraId="4D017B79" w14:textId="77777777" w:rsidR="00EE30F5" w:rsidRDefault="00295623" w:rsidP="00604891">
      <w:pPr>
        <w:spacing w:after="0"/>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E30F5">
        <w:t xml:space="preserve"> = años de educación</w:t>
      </w:r>
    </w:p>
    <w:p w14:paraId="4CEABC8E" w14:textId="77777777" w:rsidR="00EE30F5" w:rsidRDefault="00295623" w:rsidP="00604891">
      <w:pPr>
        <w:spacing w:after="0"/>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E30F5">
        <w:t xml:space="preserve"> = nivel de experiencia</w:t>
      </w:r>
    </w:p>
    <w:p w14:paraId="64506721" w14:textId="77777777" w:rsidR="00EE30F5" w:rsidRPr="00341DF2" w:rsidRDefault="00295623" w:rsidP="00604891">
      <w:pPr>
        <w:spacing w:after="0"/>
      </w:pP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EE30F5" w:rsidRPr="00341DF2">
        <w:t xml:space="preserve">= </w:t>
      </w:r>
      <w:r w:rsidR="00EE30F5">
        <w:t>Tasa de retorno de la educación</w:t>
      </w:r>
    </w:p>
    <w:p w14:paraId="7B914B21" w14:textId="77777777" w:rsidR="00EE30F5" w:rsidRDefault="00EE30F5" w:rsidP="00AF49CE"/>
    <w:p w14:paraId="0FFC31A5" w14:textId="77777777" w:rsidR="00EE30F5" w:rsidRDefault="00EE30F5" w:rsidP="00AF49CE">
      <w:r>
        <w:t xml:space="preserve">La transformación no solo afecta a las variables, sino también a las propiedades estadísticas del error.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afecta a la forma funcional de modelo mientras que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afecta principalmente las propiedades del termino de error. Ahora el modelo de Mincer intrínsecamente lineal se convirtió en un modelo no lineal. Cabe recalcar que el uso de la transformación incorrecta de la variable dependiente nos llevara a términos de error que no están normalmente distribuidos.</w:t>
      </w:r>
    </w:p>
    <w:p w14:paraId="590935C5" w14:textId="77777777" w:rsidR="00EE30F5" w:rsidRDefault="00EE30F5" w:rsidP="00AF49CE">
      <w:r>
        <w:t>Esta variación del modelo mantiene las mismas interpretaciones y características teóricas de la ecuación de Mincer, sin embargo, con este cambio se busca que los parámetros estimados sean más precisos para la inferencia estadística.</w:t>
      </w:r>
    </w:p>
    <w:p w14:paraId="5160B48F" w14:textId="77777777" w:rsidR="00EE30F5" w:rsidRPr="00E65862" w:rsidRDefault="00EE30F5" w:rsidP="00604891">
      <w:pPr>
        <w:pStyle w:val="Ttulo3"/>
        <w:ind w:left="1066" w:hanging="357"/>
      </w:pPr>
      <w:bookmarkStart w:id="15" w:name="_Toc47032841"/>
      <w:r>
        <w:t>Modelo de Thomas Johnson</w:t>
      </w:r>
      <w:bookmarkEnd w:id="15"/>
    </w:p>
    <w:p w14:paraId="05FBC4AB" w14:textId="77777777" w:rsidR="00EE30F5" w:rsidRDefault="00EE30F5" w:rsidP="00AF49CE">
      <w:r>
        <w:t>Otra alternativa para estudiar el retorno de la educación es el modelo de Thomas Johnson, esta forma funcional busca predecir los ingresos durante la vida del individuo, se formula de manera que los parámetros se puedan estimar simultáneamente. El desarrollo técnico del modelo (mediante integración) se puede encontrar en el artículo publicado por Thomas, “</w:t>
      </w:r>
      <w:r>
        <w:rPr>
          <w:i/>
        </w:rPr>
        <w:t xml:space="preserve">Returns from </w:t>
      </w:r>
      <w:r>
        <w:rPr>
          <w:i/>
        </w:rPr>
        <w:lastRenderedPageBreak/>
        <w:t>Investment in Human Capital</w:t>
      </w:r>
      <w:r>
        <w:t>”. Este investigador propone nuevas perspectivas entender el comportamiento de la educación en la población:</w:t>
      </w:r>
    </w:p>
    <w:p w14:paraId="26B48B1F" w14:textId="77777777" w:rsidR="00EE30F5" w:rsidRDefault="00EE30F5" w:rsidP="00604891">
      <w:pPr>
        <w:pStyle w:val="Prrafodelista"/>
        <w:numPr>
          <w:ilvl w:val="0"/>
          <w:numId w:val="12"/>
        </w:numPr>
        <w:spacing w:after="160" w:line="360" w:lineRule="auto"/>
        <w:ind w:left="1276"/>
      </w:pPr>
      <w:r>
        <w:t>Bien de Consumo: produce satisfacción y el nivel de productividad del individuo no se ve afectado</w:t>
      </w:r>
    </w:p>
    <w:p w14:paraId="7749E42C" w14:textId="77777777" w:rsidR="00EE30F5" w:rsidRDefault="00EE30F5" w:rsidP="00604891">
      <w:pPr>
        <w:pStyle w:val="Prrafodelista"/>
        <w:numPr>
          <w:ilvl w:val="0"/>
          <w:numId w:val="12"/>
        </w:numPr>
        <w:spacing w:after="160" w:line="360" w:lineRule="auto"/>
        <w:ind w:left="1276"/>
      </w:pPr>
      <w:r>
        <w:t>Distinguidor de habilidades: el nivel de productividad de cada individuo dependerá de las habilidades innatas. En este caso la educación no afecta a la productividad de la persona, pero refleja su grado de compromiso y habilidades desarrolladas</w:t>
      </w:r>
    </w:p>
    <w:p w14:paraId="68C369DD" w14:textId="77777777" w:rsidR="00EE30F5" w:rsidRDefault="00EE30F5" w:rsidP="00604891">
      <w:pPr>
        <w:pStyle w:val="Prrafodelista"/>
        <w:numPr>
          <w:ilvl w:val="0"/>
          <w:numId w:val="12"/>
        </w:numPr>
        <w:spacing w:after="160" w:line="360" w:lineRule="auto"/>
        <w:ind w:left="1276"/>
      </w:pPr>
      <w:r>
        <w:t>Inversión en capital humano: las personas con niveles altos de productividad incurrirán en el gasto por inversión esperando tener mejores retornos a futuro.</w:t>
      </w:r>
    </w:p>
    <w:p w14:paraId="2BC1231F" w14:textId="77777777" w:rsidR="00EE30F5" w:rsidRDefault="00EE30F5" w:rsidP="00AF49CE">
      <w:r>
        <w:t>El modelo de Johnson asume que la inversión de capital humano se desarrolla de manera continua y no en intervalos de tiempo, además incluye la depreciación de los recursos humanos y el crecimiento autónomo en ganancias con el tiempo:</w:t>
      </w:r>
    </w:p>
    <w:p w14:paraId="2B6D1BF4" w14:textId="77777777" w:rsidR="00EE30F5" w:rsidRPr="00281BBE" w:rsidRDefault="00295623" w:rsidP="00AF49CE">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1-α+</m:t>
                  </m:r>
                  <m:f>
                    <m:fPr>
                      <m:ctrlPr>
                        <w:rPr>
                          <w:rFonts w:ascii="Cambria Math" w:hAnsi="Cambria Math"/>
                          <w:i/>
                        </w:rPr>
                      </m:ctrlPr>
                    </m:fPr>
                    <m:num>
                      <m:r>
                        <w:rPr>
                          <w:rFonts w:ascii="Cambria Math" w:hAnsi="Cambria Math"/>
                        </w:rPr>
                        <m:t>α</m:t>
                      </m:r>
                    </m:num>
                    <m:den>
                      <m:sSub>
                        <m:sSubPr>
                          <m:ctrlPr>
                            <w:rPr>
                              <w:rFonts w:ascii="Cambria Math" w:hAnsi="Cambria Math"/>
                              <w:i/>
                            </w:rPr>
                          </m:ctrlPr>
                        </m:sSubPr>
                        <m:e>
                          <m:r>
                            <w:rPr>
                              <w:rFonts w:ascii="Cambria Math" w:hAnsi="Cambria Math"/>
                            </w:rPr>
                            <m:t>J</m:t>
                          </m:r>
                        </m:e>
                        <m:sub>
                          <m:r>
                            <w:rPr>
                              <w:rFonts w:ascii="Cambria Math" w:hAnsi="Cambria Math"/>
                            </w:rPr>
                            <m:t>i</m:t>
                          </m:r>
                        </m:sub>
                      </m:sSub>
                    </m:den>
                  </m:f>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m:t>
          </m:r>
          <m:d>
            <m:dPr>
              <m:ctrlPr>
                <w:rPr>
                  <w:rFonts w:ascii="Cambria Math" w:hAnsi="Cambria Math"/>
                  <w:i/>
                </w:rPr>
              </m:ctrlPr>
            </m:dPr>
            <m:e>
              <m:r>
                <w:rPr>
                  <w:rFonts w:ascii="Cambria Math" w:hAnsi="Cambria Math"/>
                </w:rPr>
                <m:t>β-δ</m:t>
              </m:r>
            </m:e>
          </m:d>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βα-δ</m:t>
              </m:r>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βα</m:t>
              </m:r>
            </m:num>
            <m:den>
              <m:r>
                <w:rPr>
                  <w:rFonts w:ascii="Cambria Math" w:hAnsi="Cambria Math"/>
                </w:rPr>
                <m:t>2</m:t>
              </m:r>
              <m:sSub>
                <m:sSubPr>
                  <m:ctrlPr>
                    <w:rPr>
                      <w:rFonts w:ascii="Cambria Math" w:hAnsi="Cambria Math"/>
                      <w:i/>
                    </w:rPr>
                  </m:ctrlPr>
                </m:sSubPr>
                <m:e>
                  <m:r>
                    <w:rPr>
                      <w:rFonts w:ascii="Cambria Math" w:hAnsi="Cambria Math"/>
                    </w:rPr>
                    <m:t>J</m:t>
                  </m:r>
                </m:e>
                <m:sub>
                  <m:r>
                    <w:rPr>
                      <w:rFonts w:ascii="Cambria Math" w:hAnsi="Cambria Math"/>
                    </w:rPr>
                    <m:t>i</m:t>
                  </m:r>
                </m:sub>
              </m:sSub>
            </m:den>
          </m:f>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oMath>
      </m:oMathPara>
    </w:p>
    <w:p w14:paraId="13D62241" w14:textId="77777777" w:rsidR="00EE30F5" w:rsidRDefault="00EE30F5" w:rsidP="00AF49CE">
      <w:pPr>
        <w:spacing w:after="0"/>
      </w:pPr>
      <w:r>
        <w:t>Donde:</w:t>
      </w:r>
    </w:p>
    <w:p w14:paraId="18ECDD73" w14:textId="77777777" w:rsidR="00EE30F5" w:rsidRDefault="00295623" w:rsidP="00AF49CE">
      <w:pPr>
        <w:spacing w:after="0"/>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EE30F5">
        <w:t xml:space="preserve"> = Ingresos</w:t>
      </w:r>
    </w:p>
    <w:p w14:paraId="51F84357" w14:textId="77777777" w:rsidR="00EE30F5" w:rsidRDefault="00295623" w:rsidP="00AF49CE">
      <w:pPr>
        <w:spacing w:after="0"/>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E30F5">
        <w:t xml:space="preserve"> = años de educación</w:t>
      </w:r>
    </w:p>
    <w:p w14:paraId="3C3C5425" w14:textId="77777777" w:rsidR="00EE30F5" w:rsidRDefault="00295623" w:rsidP="00AF49CE">
      <w:pPr>
        <w:spacing w:after="0"/>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E30F5">
        <w:t xml:space="preserve"> = nivel de experiencia</w:t>
      </w:r>
    </w:p>
    <w:p w14:paraId="7174ECB9" w14:textId="77777777" w:rsidR="00EE30F5" w:rsidRPr="00341DF2" w:rsidRDefault="00295623" w:rsidP="00AF49CE">
      <w:pPr>
        <w:spacing w:after="0"/>
      </w:pP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EE30F5" w:rsidRPr="00341DF2">
        <w:t>= longitud de la vida laboral del individuo</w:t>
      </w:r>
    </w:p>
    <w:p w14:paraId="2DAA7AE1" w14:textId="77777777" w:rsidR="00EE30F5" w:rsidRPr="00341DF2" w:rsidRDefault="00EE30F5" w:rsidP="00AF49CE">
      <w:pPr>
        <w:spacing w:after="0"/>
      </w:pPr>
      <m:oMath>
        <m:r>
          <w:rPr>
            <w:rFonts w:ascii="Cambria Math" w:hAnsi="Cambria Math"/>
          </w:rPr>
          <m:t>α</m:t>
        </m:r>
      </m:oMath>
      <w:r w:rsidRPr="00341DF2">
        <w:t>=proporción del tiempo estimado a inversión postescolar</w:t>
      </w:r>
    </w:p>
    <w:p w14:paraId="0038E561" w14:textId="77777777" w:rsidR="00EE30F5" w:rsidRPr="00341DF2" w:rsidRDefault="00EE30F5" w:rsidP="00AF49CE">
      <w:pPr>
        <w:spacing w:after="0"/>
      </w:pPr>
      <m:oMath>
        <m:r>
          <w:rPr>
            <w:rFonts w:ascii="Cambria Math" w:hAnsi="Cambria Math"/>
          </w:rPr>
          <m:t>β</m:t>
        </m:r>
      </m:oMath>
      <w:r w:rsidRPr="00341DF2">
        <w:t>= rendimiento de la educación</w:t>
      </w:r>
    </w:p>
    <w:p w14:paraId="21C47356" w14:textId="77777777" w:rsidR="00EE30F5" w:rsidRDefault="00EE30F5" w:rsidP="00AF49CE">
      <w:pPr>
        <w:spacing w:after="0"/>
      </w:pPr>
      <m:oMath>
        <m:r>
          <w:rPr>
            <w:rFonts w:ascii="Cambria Math" w:hAnsi="Cambria Math"/>
          </w:rPr>
          <m:t>δ</m:t>
        </m:r>
      </m:oMath>
      <w:r w:rsidRPr="00341DF2">
        <w:t xml:space="preserve"> = tasa de depreciación del capital humano</w:t>
      </w:r>
    </w:p>
    <w:p w14:paraId="08896D75" w14:textId="77777777" w:rsidR="00EE30F5" w:rsidRPr="00341DF2" w:rsidRDefault="00EE30F5" w:rsidP="00AF49CE">
      <w:pPr>
        <w:spacing w:after="0"/>
      </w:pPr>
    </w:p>
    <w:p w14:paraId="1B38E0BF" w14:textId="77777777" w:rsidR="00EE30F5" w:rsidRDefault="00EE30F5" w:rsidP="005B5FBB">
      <w:r w:rsidRPr="00341DF2">
        <w:t>Thomas Johnson propone que la tasa de rendimiento es constante para todos los niveles de</w:t>
      </w:r>
      <w:r>
        <w:t xml:space="preserve"> inversión en capital humano al igual que las tasas de depreciación y crecimiento. La fracción de la capacidad de ingresos invertidos en capital humano es 1 mientras que el individuo esta en preescolar y declina linealmente, tendiendo a cero, hasta que el individuo alcanza la edad de jubilación. </w:t>
      </w:r>
    </w:p>
    <w:p w14:paraId="7012BE8C" w14:textId="77777777" w:rsidR="00EE30F5" w:rsidRDefault="00EE30F5" w:rsidP="005B5FBB">
      <w:r>
        <w:t>Debemos entender a la tasa de depreciación como la perdida de eficiencia para la generación de riqueza por parte de cada persona. Esta depreciación se puede deber al desgaste físico de cada individuo, entradas y salidas intermitentes al mercado laboral o a las pérdidas de habilidades innatas y cualificaciones debido a los cambios en el entorno laboral</w:t>
      </w:r>
      <w:r>
        <w:rPr>
          <w:rStyle w:val="Refdenotaalpie"/>
        </w:rPr>
        <w:footnoteReference w:id="9"/>
      </w:r>
      <w:r>
        <w:t>.</w:t>
      </w:r>
    </w:p>
    <w:p w14:paraId="1A2505C9" w14:textId="77777777" w:rsidR="00EE30F5" w:rsidRDefault="00EE30F5" w:rsidP="00604891">
      <w:pPr>
        <w:pStyle w:val="Ttulo2"/>
      </w:pPr>
      <w:bookmarkStart w:id="16" w:name="_Toc47032842"/>
      <w:r>
        <w:lastRenderedPageBreak/>
        <w:t>Estudio de las variables y base de datos</w:t>
      </w:r>
      <w:bookmarkEnd w:id="16"/>
    </w:p>
    <w:p w14:paraId="195BAC7D" w14:textId="77777777" w:rsidR="00EE30F5" w:rsidRDefault="00EE30F5" w:rsidP="00604891">
      <w:r>
        <w:t xml:space="preserve">La información cuantitativa y cualitativa para la investigación fueron recogidos de la página web del </w:t>
      </w:r>
      <w:r w:rsidRPr="002C39A0">
        <w:rPr>
          <w:i/>
        </w:rPr>
        <w:t>Instituto</w:t>
      </w:r>
      <w:r>
        <w:t xml:space="preserve"> </w:t>
      </w:r>
      <w:r w:rsidRPr="002C39A0">
        <w:rPr>
          <w:i/>
        </w:rPr>
        <w:t>Nacional de Estadísticas y Censos</w:t>
      </w:r>
      <w:r>
        <w:rPr>
          <w:i/>
        </w:rPr>
        <w:t xml:space="preserve"> </w:t>
      </w:r>
      <w:r>
        <w:t xml:space="preserve">(INEC), en la sección del </w:t>
      </w:r>
      <w:r w:rsidRPr="002C39A0">
        <w:rPr>
          <w:i/>
        </w:rPr>
        <w:t>Sistema Integrado de Encuestas de Hogares</w:t>
      </w:r>
      <w:r>
        <w:rPr>
          <w:i/>
        </w:rPr>
        <w:t xml:space="preserve"> </w:t>
      </w:r>
      <w:r>
        <w:t>(SIEH) donde encontramos la</w:t>
      </w:r>
      <w:r w:rsidRPr="002C39A0">
        <w:t xml:space="preserve"> </w:t>
      </w:r>
      <w:r w:rsidRPr="002C39A0">
        <w:rPr>
          <w:i/>
        </w:rPr>
        <w:t>Encuesta Nacional Empleo, Desempleo y Subempleo</w:t>
      </w:r>
      <w:r>
        <w:rPr>
          <w:i/>
        </w:rPr>
        <w:t xml:space="preserve"> </w:t>
      </w:r>
      <w:r>
        <w:t xml:space="preserve">(ENEMDU) que, por su diseño metodológico, representan para los investigadores una de las fuentes estadísticas más confiables e importantes para el análisis socio-económico del Ecuador. La ENEMDU es una encuesta de aplicación continua (trimestralmente) por lo que la base de datos más actual es la de Diciembre-2019, la cual fue publicada el 16 de enero del 2020 y utilizada en la presente investigación. </w:t>
      </w:r>
    </w:p>
    <w:p w14:paraId="6CF50149" w14:textId="77777777" w:rsidR="00EE30F5" w:rsidRDefault="00EE30F5" w:rsidP="00604891">
      <w:r>
        <w:t xml:space="preserve">Posterior a la obtención de la base de datos, se procedió hacer una segmentación y análisis exploratorio de las variables a usar en los modelos, con el objetivo de estudiar la relación subyacente entre observaciones. Los softwares que se usaron fueron: </w:t>
      </w:r>
      <w:r w:rsidRPr="00247D1F">
        <w:rPr>
          <w:i/>
        </w:rPr>
        <w:t>R Studio</w:t>
      </w:r>
      <w:r>
        <w:t xml:space="preserve"> y </w:t>
      </w:r>
      <w:r w:rsidRPr="00247D1F">
        <w:rPr>
          <w:i/>
        </w:rPr>
        <w:t>Software for Statistics and Data Science</w:t>
      </w:r>
      <w:r>
        <w:rPr>
          <w:i/>
        </w:rPr>
        <w:t xml:space="preserve"> </w:t>
      </w:r>
      <w:r>
        <w:t>(Stata)</w:t>
      </w:r>
    </w:p>
    <w:p w14:paraId="0E3F5179" w14:textId="77777777" w:rsidR="00EE30F5" w:rsidRDefault="00EE30F5" w:rsidP="007F3BCC">
      <w:pPr>
        <w:pStyle w:val="Ttulo3"/>
        <w:numPr>
          <w:ilvl w:val="0"/>
          <w:numId w:val="19"/>
        </w:numPr>
      </w:pPr>
      <w:bookmarkStart w:id="17" w:name="_Toc47032843"/>
      <w:r>
        <w:t>Edad</w:t>
      </w:r>
      <w:bookmarkEnd w:id="17"/>
    </w:p>
    <w:p w14:paraId="2E253D7D" w14:textId="77777777" w:rsidR="00EE30F5" w:rsidRPr="00276E76" w:rsidRDefault="00EE30F5" w:rsidP="00604891">
      <w:r>
        <w:t xml:space="preserve">La edad promedio de nuestra muestra es de 45.64 años, las mujeres con una media de 44.77 años y los hombres con 46.27 años. En la ilustración 1 vemos la relación entre estas dos variables con un diagrama de violín. En esta grafica vemos que gran parte de los habitantes están entre los 30 y 50 años de vida. Este rango es interesante porque es cuando normalmente un individuo empieza laborar más intensamente y en algunos casos es donde alcanza su máximo de ingresos percibidos a lo largo de su existencia.  </w:t>
      </w:r>
    </w:p>
    <w:p w14:paraId="65B4B688" w14:textId="77777777" w:rsidR="00EE30F5" w:rsidRDefault="00EE30F5" w:rsidP="00604891">
      <w:pPr>
        <w:keepNext/>
        <w:spacing w:after="0"/>
        <w:jc w:val="center"/>
      </w:pPr>
      <w:r w:rsidRPr="00CB6535">
        <w:rPr>
          <w:noProof/>
          <w:lang w:val="es-ES" w:eastAsia="es-ES"/>
        </w:rPr>
        <w:drawing>
          <wp:inline distT="0" distB="0" distL="0" distR="0" wp14:anchorId="6F774978" wp14:editId="4E4A6260">
            <wp:extent cx="4526915" cy="2819400"/>
            <wp:effectExtent l="19050" t="19050" r="26035" b="19050"/>
            <wp:docPr id="4" name="Imagen 4" descr="D:\Mateo Heras\Escritorio\Econometria\Trabajo Final\Modelo\2.-Graficos y Analisis de Base de Datos (RStudio)\Imagenes\SexoxE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eo Heras\Escritorio\Econometria\Trabajo Final\Modelo\2.-Graficos y Analisis de Base de Datos (RStudio)\Imagenes\SexoxEdad.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9203"/>
                    <a:stretch/>
                  </pic:blipFill>
                  <pic:spPr bwMode="auto">
                    <a:xfrm>
                      <a:off x="0" y="0"/>
                      <a:ext cx="4526915" cy="28194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0CB5C3E" w14:textId="0E7F4625" w:rsidR="00EE30F5" w:rsidRDefault="00EE30F5" w:rsidP="00604891">
      <w:pPr>
        <w:pStyle w:val="Descripcin"/>
        <w:spacing w:after="0"/>
        <w:jc w:val="center"/>
      </w:pPr>
      <w:r>
        <w:t xml:space="preserve">Ilustración </w:t>
      </w:r>
      <w:r>
        <w:fldChar w:fldCharType="begin"/>
      </w:r>
      <w:r>
        <w:instrText xml:space="preserve"> SEQ Ilustración \* ARABIC </w:instrText>
      </w:r>
      <w:r>
        <w:fldChar w:fldCharType="separate"/>
      </w:r>
      <w:r w:rsidR="008C6AFB">
        <w:rPr>
          <w:noProof/>
        </w:rPr>
        <w:t>2</w:t>
      </w:r>
      <w:r>
        <w:rPr>
          <w:noProof/>
        </w:rPr>
        <w:fldChar w:fldCharType="end"/>
      </w:r>
      <w:r>
        <w:t xml:space="preserve">: Distribución entre sexo y edad </w:t>
      </w:r>
    </w:p>
    <w:p w14:paraId="749E9262" w14:textId="77777777" w:rsidR="00EE30F5" w:rsidRDefault="00EE30F5" w:rsidP="00604891">
      <w:pPr>
        <w:pStyle w:val="Descripcin"/>
        <w:spacing w:after="0"/>
        <w:jc w:val="center"/>
      </w:pPr>
      <w:r>
        <w:t>Fuente: Autor</w:t>
      </w:r>
    </w:p>
    <w:p w14:paraId="0262ADF8" w14:textId="77777777" w:rsidR="00EE30F5" w:rsidRPr="009301BE" w:rsidRDefault="00EE30F5" w:rsidP="00604891">
      <w:pPr>
        <w:pStyle w:val="Ttulo3"/>
        <w:ind w:left="1429" w:hanging="360"/>
      </w:pPr>
      <w:bookmarkStart w:id="18" w:name="_Toc47032844"/>
      <w:r w:rsidRPr="009301BE">
        <w:lastRenderedPageBreak/>
        <w:t>Años de Experiencia</w:t>
      </w:r>
      <w:bookmarkEnd w:id="18"/>
    </w:p>
    <w:p w14:paraId="1EB8BA05" w14:textId="77777777" w:rsidR="00EE30F5" w:rsidRPr="005473AA" w:rsidRDefault="00EE30F5" w:rsidP="00604891">
      <w:r>
        <w:t xml:space="preserve">La experiencia laboral es una manera de cuantificar la acumulación del conocimiento y aptitudes desarrolladas a medida que nos vamos desempeñando en los trabajos. Esta medida tiene una correlación del 0.61 con la edad (Ilustración 2), coeficiente que concuerda con la realidad. A medida que aumentamos nuestros años de vida, tenemos más tiempo para acumular conocimiento y experiencia, esto con el objetivo de que en el futuro podamos obtener algún retorno por estas nuevas “habilidades” adquiridas. </w:t>
      </w:r>
    </w:p>
    <w:p w14:paraId="2FC50AC4" w14:textId="77777777" w:rsidR="00EE30F5" w:rsidRDefault="00EE30F5" w:rsidP="00604891">
      <w:pPr>
        <w:keepNext/>
        <w:spacing w:after="0"/>
        <w:jc w:val="center"/>
      </w:pPr>
      <w:r>
        <w:rPr>
          <w:noProof/>
          <w:lang w:val="es-ES" w:eastAsia="es-ES"/>
        </w:rPr>
        <mc:AlternateContent>
          <mc:Choice Requires="wpg">
            <w:drawing>
              <wp:anchor distT="0" distB="0" distL="114300" distR="114300" simplePos="0" relativeHeight="251665408" behindDoc="0" locked="0" layoutInCell="1" allowOverlap="1" wp14:anchorId="16ACD85E" wp14:editId="7FF5394E">
                <wp:simplePos x="0" y="0"/>
                <wp:positionH relativeFrom="column">
                  <wp:posOffset>104775</wp:posOffset>
                </wp:positionH>
                <wp:positionV relativeFrom="paragraph">
                  <wp:posOffset>181610</wp:posOffset>
                </wp:positionV>
                <wp:extent cx="5897880" cy="1849755"/>
                <wp:effectExtent l="19050" t="19050" r="26670" b="17145"/>
                <wp:wrapSquare wrapText="bothSides"/>
                <wp:docPr id="14" name="Grupo 14"/>
                <wp:cNvGraphicFramePr/>
                <a:graphic xmlns:a="http://schemas.openxmlformats.org/drawingml/2006/main">
                  <a:graphicData uri="http://schemas.microsoft.com/office/word/2010/wordprocessingGroup">
                    <wpg:wgp>
                      <wpg:cNvGrpSpPr/>
                      <wpg:grpSpPr>
                        <a:xfrm>
                          <a:off x="0" y="0"/>
                          <a:ext cx="5897880" cy="1849755"/>
                          <a:chOff x="0" y="0"/>
                          <a:chExt cx="5897880" cy="1849755"/>
                        </a:xfrm>
                      </wpg:grpSpPr>
                      <pic:pic xmlns:pic="http://schemas.openxmlformats.org/drawingml/2006/picture">
                        <pic:nvPicPr>
                          <pic:cNvPr id="2" name="Imagen 2" descr="D:\Mateo Heras\Escritorio\Econometria\Trabajo Final\Modelo\2.-Graficos y Analisis de Base de Datos (RStudio)\Imagenes\ExpLabxEdad.png"/>
                          <pic:cNvPicPr>
                            <a:picLocks noChangeAspect="1"/>
                          </pic:cNvPicPr>
                        </pic:nvPicPr>
                        <pic:blipFill rotWithShape="1">
                          <a:blip r:embed="rId20">
                            <a:extLst>
                              <a:ext uri="{28A0092B-C50C-407E-A947-70E740481C1C}">
                                <a14:useLocalDpi xmlns:a14="http://schemas.microsoft.com/office/drawing/2010/main" val="0"/>
                              </a:ext>
                            </a:extLst>
                          </a:blip>
                          <a:srcRect t="8825" r="-6"/>
                          <a:stretch/>
                        </pic:blipFill>
                        <pic:spPr bwMode="auto">
                          <a:xfrm>
                            <a:off x="0" y="9525"/>
                            <a:ext cx="2943225" cy="1840230"/>
                          </a:xfrm>
                          <a:prstGeom prst="rect">
                            <a:avLst/>
                          </a:prstGeom>
                          <a:noFill/>
                          <a:ln>
                            <a:solidFill>
                              <a:schemeClr val="tx1"/>
                            </a:solidFill>
                          </a:ln>
                          <a:extLst>
                            <a:ext uri="{53640926-AAD7-44D8-BBD7-CCE9431645EC}">
                              <a14:shadowObscured xmlns:a14="http://schemas.microsoft.com/office/drawing/2010/main"/>
                            </a:ext>
                          </a:extLst>
                        </pic:spPr>
                      </pic:pic>
                      <pic:pic xmlns:pic="http://schemas.openxmlformats.org/drawingml/2006/picture">
                        <pic:nvPicPr>
                          <pic:cNvPr id="13" name="Imagen 13" descr="D:\Mateo Heras\Escritorio\Econometria\Trabajo Final\Modelo\2.-Graficos y Analisis de Base de Datos (RStudio)\Imagenes\ExpLsbxEdad_2.png"/>
                          <pic:cNvPicPr>
                            <a:picLocks noChangeAspect="1"/>
                          </pic:cNvPicPr>
                        </pic:nvPicPr>
                        <pic:blipFill rotWithShape="1">
                          <a:blip r:embed="rId21">
                            <a:extLst>
                              <a:ext uri="{28A0092B-C50C-407E-A947-70E740481C1C}">
                                <a14:useLocalDpi xmlns:a14="http://schemas.microsoft.com/office/drawing/2010/main" val="0"/>
                              </a:ext>
                            </a:extLst>
                          </a:blip>
                          <a:srcRect t="8282"/>
                          <a:stretch/>
                        </pic:blipFill>
                        <pic:spPr bwMode="auto">
                          <a:xfrm>
                            <a:off x="3038475" y="0"/>
                            <a:ext cx="2859405" cy="1800225"/>
                          </a:xfrm>
                          <a:prstGeom prst="rect">
                            <a:avLst/>
                          </a:prstGeom>
                          <a:noFill/>
                          <a:ln>
                            <a:solidFill>
                              <a:schemeClr val="tx1"/>
                            </a:solidFill>
                          </a:ln>
                          <a:extLst>
                            <a:ext uri="{53640926-AAD7-44D8-BBD7-CCE9431645EC}">
                              <a14:shadowObscured xmlns:a14="http://schemas.microsoft.com/office/drawing/2010/main"/>
                            </a:ext>
                          </a:extLst>
                        </pic:spPr>
                      </pic:pic>
                    </wpg:wgp>
                  </a:graphicData>
                </a:graphic>
              </wp:anchor>
            </w:drawing>
          </mc:Choice>
          <mc:Fallback>
            <w:pict>
              <v:group w14:anchorId="1EBAA12D" id="Grupo 14" o:spid="_x0000_s1026" style="position:absolute;margin-left:8.25pt;margin-top:14.3pt;width:464.4pt;height:145.65pt;z-index:251665408" coordsize="58978,184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top:95;width:29432;height:18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" stroked="t" strokecolor="black [3213]">
                  <v:imagedata r:id="rId22" o:title="ExpLabxEdad" croptop="5784f" cropright="-4f"/>
                  <v:path arrowok="t"/>
                </v:shape>
                <v:shape id="Imagen 13" o:spid="_x0000_s1028" type="#_x0000_t75" style="position:absolute;left:30384;width:28594;height:18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" stroked="t" strokecolor="black [3213]">
                  <v:imagedata r:id="rId23" o:title="ExpLsbxEdad_2" croptop="5428f"/>
                  <v:path arrowok="t"/>
                </v:shape>
                <w10:wrap type="square"/>
              </v:group>
            </w:pict>
          </mc:Fallback>
        </mc:AlternateContent>
      </w:r>
    </w:p>
    <w:p w14:paraId="353ACD7B" w14:textId="77777777" w:rsidR="00EE30F5" w:rsidRDefault="00EE30F5" w:rsidP="00604891">
      <w:pPr>
        <w:keepNext/>
        <w:spacing w:after="0"/>
        <w:jc w:val="center"/>
      </w:pPr>
    </w:p>
    <w:p w14:paraId="2BE9BE14" w14:textId="08E8989E" w:rsidR="00EE30F5" w:rsidRDefault="00EE30F5" w:rsidP="00604891">
      <w:pPr>
        <w:pStyle w:val="Descripcin"/>
        <w:spacing w:after="0"/>
        <w:jc w:val="center"/>
      </w:pPr>
      <w:r>
        <w:t xml:space="preserve">Ilustración </w:t>
      </w:r>
      <w:r>
        <w:fldChar w:fldCharType="begin"/>
      </w:r>
      <w:r>
        <w:instrText xml:space="preserve"> SEQ Ilustración \* ARABIC </w:instrText>
      </w:r>
      <w:r>
        <w:fldChar w:fldCharType="separate"/>
      </w:r>
      <w:r w:rsidR="008C6AFB">
        <w:rPr>
          <w:noProof/>
        </w:rPr>
        <w:t>3</w:t>
      </w:r>
      <w:r>
        <w:rPr>
          <w:noProof/>
        </w:rPr>
        <w:fldChar w:fldCharType="end"/>
      </w:r>
      <w:r>
        <w:t>: Relación entre experiencia laboral y edad</w:t>
      </w:r>
    </w:p>
    <w:p w14:paraId="412DC94D" w14:textId="77777777" w:rsidR="00EE30F5" w:rsidRDefault="00EE30F5" w:rsidP="00604891">
      <w:pPr>
        <w:pStyle w:val="Descripcin"/>
        <w:spacing w:after="0"/>
        <w:jc w:val="center"/>
      </w:pPr>
      <w:r>
        <w:t>Fuente: Autor</w:t>
      </w:r>
    </w:p>
    <w:p w14:paraId="1490661E" w14:textId="77777777" w:rsidR="00EE30F5" w:rsidRDefault="00EE30F5" w:rsidP="00604891"/>
    <w:p w14:paraId="02AA49E5" w14:textId="77777777" w:rsidR="00EE30F5" w:rsidRDefault="00EE30F5" w:rsidP="00604891">
      <w:r>
        <w:t>En la parte derecha de la ilustración 2, podemos observar la “experiencia absoluta”, la cual asume que los individuos que no están estudiando, permanecen trabajando, obteniendo así una relación “estricta” para esta variable, sin embargo, deja de lado el hecho de que los individuos que no estudian ni trabajan no obtienen experiencia laboral alguna. En la parte izquierda, se muestra la “experiencia relativa”, esta mide los años laborados en su trabajo actual. A pesar que esta variable si refleja un cierto grado de confiabilidad para medir la experiencia, deja de lado los “otros” trabajos que el individuo ha ido desempeñando a lo largo de su vida. Dada esta disyuntiva, el presente trabajo opta por seguir la metodología del INEC y se estimaran los modelos con la “experiencia absoluta”, pero considerando la existencia de una “experiencia relativa”</w:t>
      </w:r>
      <w:r>
        <w:rPr>
          <w:rStyle w:val="Refdenotaalpie"/>
        </w:rPr>
        <w:footnoteReference w:id="10"/>
      </w:r>
      <w:r>
        <w:t>.</w:t>
      </w:r>
    </w:p>
    <w:p w14:paraId="59E1841F" w14:textId="77777777" w:rsidR="00EE30F5" w:rsidRDefault="00EE30F5" w:rsidP="00604891">
      <w:r>
        <w:t xml:space="preserve">En la ilustración 3 se muestra la relación entre la edad, experiencia y los ingresos percibidos para la población ecuatoriana. A priori, podemos decir que estas variables tienen una correlación positiva, a medida que aumenta la edad, aumenta la experiencia y por ende los </w:t>
      </w:r>
      <w:r>
        <w:lastRenderedPageBreak/>
        <w:t xml:space="preserve">ingresos laborales, sin embargo, hay un factor importante que destacar. Los seres humanos no trabajan toda la vida, por lo que esta relación no es estrictamente lineal. </w:t>
      </w:r>
    </w:p>
    <w:p w14:paraId="3B96805E" w14:textId="77777777" w:rsidR="00EE30F5" w:rsidRDefault="00EE30F5" w:rsidP="00604891">
      <w:r>
        <w:t>Según la teoría de ciclo de vida de Modigliani</w:t>
      </w:r>
      <w:r>
        <w:rPr>
          <w:rStyle w:val="Refdenotaalpie"/>
        </w:rPr>
        <w:footnoteReference w:id="11"/>
      </w:r>
      <w:r>
        <w:t xml:space="preserve">, el rango de edad donde el individuo tiene sus años más productivos (los ingresos laborales alcanzan sus máximos), son entre la etapa post-educación y pre-jubilación </w:t>
      </w:r>
      <w:sdt>
        <w:sdtPr>
          <w:id w:val="1752687651"/>
          <w:citation/>
        </w:sdtPr>
        <w:sdtEndPr/>
        <w:sdtContent>
          <w:r>
            <w:fldChar w:fldCharType="begin"/>
          </w:r>
          <w:r>
            <w:instrText xml:space="preserve"> CITATION Cle03 \l 3082 </w:instrText>
          </w:r>
          <w:r>
            <w:fldChar w:fldCharType="separate"/>
          </w:r>
          <w:r>
            <w:rPr>
              <w:noProof/>
            </w:rPr>
            <w:t>(Duran, 2003)</w:t>
          </w:r>
          <w:r>
            <w:fldChar w:fldCharType="end"/>
          </w:r>
        </w:sdtContent>
      </w:sdt>
      <w:r>
        <w:t>. La ilustración 3 muestra, en cierta medida, la propuesta de Modigliani, los primeros años de vida el individuo genera ingresos bajos, luego entra en una etapa de abundancia de ingresos y en la última vemos que la prioridad del individuo no es generar ingresos elevados (esto se debe a que acumulo y ahorro dinero a lo largo de su vida y en esta etapa los empieza a consumir).</w:t>
      </w:r>
    </w:p>
    <w:p w14:paraId="17C75E3B" w14:textId="77777777" w:rsidR="00EE30F5" w:rsidRDefault="00EE30F5" w:rsidP="00604891"/>
    <w:p w14:paraId="5676CD3B" w14:textId="77777777" w:rsidR="00EE30F5" w:rsidRDefault="00EE30F5" w:rsidP="00604891">
      <w:pPr>
        <w:keepNext/>
        <w:spacing w:after="0"/>
        <w:jc w:val="center"/>
      </w:pPr>
      <w:r w:rsidRPr="005C79BD">
        <w:rPr>
          <w:noProof/>
          <w:lang w:val="es-ES" w:eastAsia="es-ES"/>
        </w:rPr>
        <w:drawing>
          <wp:inline distT="0" distB="0" distL="0" distR="0" wp14:anchorId="7DA45726" wp14:editId="24B049B6">
            <wp:extent cx="4253745" cy="3505200"/>
            <wp:effectExtent l="19050" t="19050" r="13970" b="190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eo Heras\Escritorio\Econometria\Trabajo Final\Modelo\2.-Graficos y Analisis de Base de Datos (RStudio)\Imagenes\3D_IngrxEdadxExp_3.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277729" cy="3524963"/>
                    </a:xfrm>
                    <a:prstGeom prst="rect">
                      <a:avLst/>
                    </a:prstGeom>
                    <a:noFill/>
                    <a:ln>
                      <a:solidFill>
                        <a:schemeClr val="tx1"/>
                      </a:solidFill>
                    </a:ln>
                  </pic:spPr>
                </pic:pic>
              </a:graphicData>
            </a:graphic>
          </wp:inline>
        </w:drawing>
      </w:r>
    </w:p>
    <w:p w14:paraId="26AC3B6F" w14:textId="25E314A9" w:rsidR="00EE30F5" w:rsidRDefault="00EE30F5" w:rsidP="00604891">
      <w:pPr>
        <w:pStyle w:val="Descripcin"/>
        <w:spacing w:after="0"/>
        <w:jc w:val="center"/>
      </w:pPr>
      <w:r>
        <w:t xml:space="preserve">Ilustración </w:t>
      </w:r>
      <w:r>
        <w:fldChar w:fldCharType="begin"/>
      </w:r>
      <w:r>
        <w:instrText xml:space="preserve"> SEQ Ilustración \* ARABIC </w:instrText>
      </w:r>
      <w:r>
        <w:fldChar w:fldCharType="separate"/>
      </w:r>
      <w:r w:rsidR="008C6AFB">
        <w:rPr>
          <w:noProof/>
        </w:rPr>
        <w:t>4</w:t>
      </w:r>
      <w:r>
        <w:rPr>
          <w:noProof/>
        </w:rPr>
        <w:fldChar w:fldCharType="end"/>
      </w:r>
      <w:r>
        <w:t xml:space="preserve">: Relación entre ingresos, experiencia e ingresos </w:t>
      </w:r>
    </w:p>
    <w:p w14:paraId="3870D37D" w14:textId="77777777" w:rsidR="00EE30F5" w:rsidRDefault="00EE30F5" w:rsidP="00604891">
      <w:pPr>
        <w:pStyle w:val="Descripcin"/>
        <w:spacing w:after="0"/>
        <w:jc w:val="center"/>
      </w:pPr>
      <w:r>
        <w:t xml:space="preserve">Fuente: Autor </w:t>
      </w:r>
    </w:p>
    <w:p w14:paraId="5B6E24CC" w14:textId="77777777" w:rsidR="00EE30F5" w:rsidRDefault="00EE30F5" w:rsidP="00604891"/>
    <w:p w14:paraId="2B867D67" w14:textId="77777777" w:rsidR="00EE30F5" w:rsidRDefault="00EE30F5" w:rsidP="00604891">
      <w:pPr>
        <w:pStyle w:val="Ttulo3"/>
        <w:ind w:left="1429" w:hanging="360"/>
      </w:pPr>
      <w:bookmarkStart w:id="19" w:name="_Toc47032845"/>
      <w:r>
        <w:lastRenderedPageBreak/>
        <w:t>Años de educación</w:t>
      </w:r>
      <w:bookmarkEnd w:id="19"/>
    </w:p>
    <w:p w14:paraId="6185A358" w14:textId="77777777" w:rsidR="00EE30F5" w:rsidRDefault="00EE30F5" w:rsidP="00604891">
      <w:r w:rsidRPr="00DE310B">
        <w:rPr>
          <w:noProof/>
          <w:lang w:val="es-ES" w:eastAsia="es-ES"/>
        </w:rPr>
        <w:drawing>
          <wp:anchor distT="0" distB="0" distL="114300" distR="114300" simplePos="0" relativeHeight="251666432" behindDoc="0" locked="0" layoutInCell="1" allowOverlap="1" wp14:anchorId="1A089D2B" wp14:editId="57822A20">
            <wp:simplePos x="0" y="0"/>
            <wp:positionH relativeFrom="column">
              <wp:posOffset>291465</wp:posOffset>
            </wp:positionH>
            <wp:positionV relativeFrom="paragraph">
              <wp:posOffset>1854200</wp:posOffset>
            </wp:positionV>
            <wp:extent cx="5915660" cy="2524760"/>
            <wp:effectExtent l="19050" t="19050" r="27940" b="27940"/>
            <wp:wrapSquare wrapText="bothSides"/>
            <wp:docPr id="9" name="Imagen 9" descr="D:\Mateo Heras\Escritorio\Econometria\Trabajo Final\Modelo\2.-Graficos y Analisis de Base de Datos (RStudio)\Imagene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teo Heras\Escritorio\Econometria\Trabajo Final\Modelo\2.-Graficos y Analisis de Base de Datos (RStudio)\Imagenes\Rplot.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496" t="15908" r="1931" b="1899"/>
                    <a:stretch/>
                  </pic:blipFill>
                  <pic:spPr bwMode="auto">
                    <a:xfrm>
                      <a:off x="0" y="0"/>
                      <a:ext cx="5915660" cy="252476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El nivel de educación de la población ecuatoriana ha ido evolucionando positivamente a lo largo de la historia. En la ilustración 4 se describe la distribución de la población en relación al nivel de educación. Podemos observar que las medias, desde primaria hasta post-grado, tienden a desplazarse a la izquierda, esto se puede deber a la preocupación por los padres de familia por educar a sus hijos y además que el acceso a la educación ha ido mejorando en los últimos años. Esto se refleja que la población pueda instruirse desde edades más tempranas en comparación con su padres o abuelos que únicamente alcanzaron la primaria o secundaria.</w:t>
      </w:r>
    </w:p>
    <w:p w14:paraId="5ED85962" w14:textId="4C4DA6BB" w:rsidR="00EE30F5" w:rsidRDefault="00EE30F5" w:rsidP="00604891">
      <w:pPr>
        <w:pStyle w:val="Descripcin"/>
        <w:spacing w:before="240" w:after="0"/>
        <w:jc w:val="center"/>
        <w:rPr>
          <w:noProof/>
        </w:rPr>
      </w:pPr>
      <w:r>
        <w:t xml:space="preserve">Ilustración </w:t>
      </w:r>
      <w:r>
        <w:fldChar w:fldCharType="begin"/>
      </w:r>
      <w:r>
        <w:instrText xml:space="preserve"> SEQ Ilustración \* ARABIC </w:instrText>
      </w:r>
      <w:r>
        <w:fldChar w:fldCharType="separate"/>
      </w:r>
      <w:r w:rsidR="008C6AFB">
        <w:rPr>
          <w:noProof/>
        </w:rPr>
        <w:t>5</w:t>
      </w:r>
      <w:r>
        <w:rPr>
          <w:noProof/>
        </w:rPr>
        <w:fldChar w:fldCharType="end"/>
      </w:r>
      <w:r>
        <w:t>: Relación entre el nivel de educación</w:t>
      </w:r>
      <w:r>
        <w:rPr>
          <w:noProof/>
        </w:rPr>
        <w:t xml:space="preserve"> y la edad</w:t>
      </w:r>
    </w:p>
    <w:p w14:paraId="2CE9EC74" w14:textId="77777777" w:rsidR="00EE30F5" w:rsidRDefault="00EE30F5" w:rsidP="00604891">
      <w:pPr>
        <w:pStyle w:val="Descripcin"/>
        <w:spacing w:before="240" w:after="0"/>
        <w:jc w:val="center"/>
      </w:pPr>
      <w:r>
        <w:rPr>
          <w:noProof/>
        </w:rPr>
        <w:t>Fuente: Autor</w:t>
      </w:r>
    </w:p>
    <w:p w14:paraId="2520EE8A" w14:textId="77777777" w:rsidR="00EE30F5" w:rsidRDefault="00EE30F5" w:rsidP="00604891">
      <w:pPr>
        <w:pStyle w:val="Ttulo3"/>
        <w:ind w:left="1429" w:hanging="360"/>
      </w:pPr>
      <w:bookmarkStart w:id="20" w:name="_Toc47032846"/>
      <w:r>
        <w:t>Nivel de ingresos</w:t>
      </w:r>
      <w:bookmarkEnd w:id="20"/>
    </w:p>
    <w:p w14:paraId="7B6BFA26" w14:textId="77777777" w:rsidR="00EE30F5" w:rsidRDefault="00EE30F5" w:rsidP="00604891">
      <w:r>
        <w:t xml:space="preserve">Como se vio en el apartado anterior, el nivel de ingresos está altamente influido por el nivel de educación de cada individuo. En la ilustración 5 comparamos los niveles de ingresos en relación al grado de instrucción. En esta grafica podemos ver que a medida que se escala en el ámbito educativo, la media de ingresos aumenta progresivamente en cada nivel, además debemos destacar las colas de estas distribuciones. </w:t>
      </w:r>
    </w:p>
    <w:p w14:paraId="786871B9" w14:textId="77777777" w:rsidR="00EE30F5" w:rsidRPr="00F93833" w:rsidRDefault="00EE30F5" w:rsidP="00604891">
      <w:r>
        <w:t>Las personas que únicamente alcanzaron la primaria, el ingreso máximo a aspirar es 1500$ aproximadamente, pero si observamos la gráfica de post-grado, existe una clara diferencia ya que esta cola alcanza hasta por encima de los 4000$. Esto es un claro respaldo a la teoría de presentada en la investigación,</w:t>
      </w:r>
      <w:r>
        <w:rPr>
          <w:i/>
        </w:rPr>
        <w:t xml:space="preserve"> </w:t>
      </w:r>
      <w:r>
        <w:t>a mayor nivel de educación, mayores niveles de ingresos,</w:t>
      </w:r>
      <w:r w:rsidRPr="00BB74A6">
        <w:rPr>
          <w:i/>
        </w:rPr>
        <w:t xml:space="preserve"> </w:t>
      </w:r>
      <w:r w:rsidRPr="00701F6A">
        <w:rPr>
          <w:i/>
        </w:rPr>
        <w:t>ceteris paribus</w:t>
      </w:r>
      <w:r>
        <w:t>.</w:t>
      </w:r>
    </w:p>
    <w:p w14:paraId="59DFB207" w14:textId="77777777" w:rsidR="00EE30F5" w:rsidRDefault="00EE30F5" w:rsidP="00604891">
      <w:pPr>
        <w:keepNext/>
      </w:pPr>
      <w:r w:rsidRPr="00F93833">
        <w:rPr>
          <w:rFonts w:eastAsia="Times New Roman" w:cs="Times New Roman"/>
          <w:noProof/>
          <w:snapToGrid w:val="0"/>
          <w:color w:val="000000"/>
          <w:w w:val="0"/>
          <w:sz w:val="0"/>
          <w:szCs w:val="0"/>
          <w:u w:val="single" w:color="000000"/>
          <w:bdr w:val="none" w:sz="0" w:space="0" w:color="000000"/>
          <w:shd w:val="clear" w:color="000000" w:fill="000000"/>
          <w:lang w:val="es-ES" w:eastAsia="es-ES"/>
        </w:rPr>
        <w:lastRenderedPageBreak/>
        <w:drawing>
          <wp:inline distT="0" distB="0" distL="0" distR="0" wp14:anchorId="3796ED9C" wp14:editId="3426474C">
            <wp:extent cx="5667375" cy="2819125"/>
            <wp:effectExtent l="19050" t="19050" r="9525" b="19685"/>
            <wp:docPr id="7" name="Imagen 7" descr="D:\Mateo Heras\Escritorio\Econometria\Trabajo Final\Modelo\2.-Graficos y Analisis de Base de Datos (RStudio)\Imagenes\IngLabxed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teo Heras\Escritorio\Econometria\Trabajo Final\Modelo\2.-Graficos y Analisis de Base de Datos (RStudio)\Imagenes\IngLabxeduc.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12232" r="1097" b="1573"/>
                    <a:stretch/>
                  </pic:blipFill>
                  <pic:spPr bwMode="auto">
                    <a:xfrm>
                      <a:off x="0" y="0"/>
                      <a:ext cx="5668631" cy="281975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5BD9F11" w14:textId="77777777" w:rsidR="00EE30F5" w:rsidRDefault="00EE30F5" w:rsidP="00604891">
      <w:pPr>
        <w:pStyle w:val="Descripcin"/>
        <w:spacing w:after="0"/>
        <w:jc w:val="center"/>
      </w:pPr>
      <w:r>
        <w:t>Ilustración 5: Distribución de los ingresos con respecto al nivel de educación</w:t>
      </w:r>
    </w:p>
    <w:p w14:paraId="068C37EE" w14:textId="77777777" w:rsidR="00EE30F5" w:rsidRDefault="00EE30F5" w:rsidP="00604891">
      <w:pPr>
        <w:pStyle w:val="Descripcin"/>
        <w:spacing w:after="0"/>
        <w:jc w:val="center"/>
      </w:pPr>
      <w:r>
        <w:t>Fuente: Autor</w:t>
      </w:r>
    </w:p>
    <w:p w14:paraId="4C4A568A" w14:textId="77777777" w:rsidR="00EE30F5" w:rsidRDefault="00EE30F5" w:rsidP="00604891">
      <w:pPr>
        <w:pStyle w:val="Ttulo3"/>
        <w:ind w:left="1429" w:hanging="360"/>
      </w:pPr>
      <w:bookmarkStart w:id="21" w:name="_Toc47032847"/>
      <w:r>
        <w:t>Longitud de la vida laboral del individuo</w:t>
      </w:r>
      <w:bookmarkEnd w:id="21"/>
    </w:p>
    <w:p w14:paraId="5AE6C4FF" w14:textId="77777777" w:rsidR="00EE30F5" w:rsidRDefault="00EE30F5" w:rsidP="00604891">
      <w:r>
        <w:t>Esta variable hace referencia al tiempo en el que el individuo puede trabajar y generar ingresos. Siguiendo la metodología de</w:t>
      </w:r>
      <w:sdt>
        <w:sdtPr>
          <w:id w:val="1222258310"/>
          <w:citation/>
        </w:sdtPr>
        <w:sdtEndPr/>
        <w:sdtContent>
          <w:r>
            <w:fldChar w:fldCharType="begin"/>
          </w:r>
          <w:r>
            <w:instrText xml:space="preserve"> CITATION Sil14 \l 3082 </w:instrText>
          </w:r>
          <w:r>
            <w:fldChar w:fldCharType="separate"/>
          </w:r>
          <w:r>
            <w:rPr>
              <w:noProof/>
            </w:rPr>
            <w:t xml:space="preserve"> (Silvana Escandón, 2014)</w:t>
          </w:r>
          <w:r>
            <w:fldChar w:fldCharType="end"/>
          </w:r>
        </w:sdtContent>
      </w:sdt>
      <w:r>
        <w:t>,para el caso ecuatoriano, la vida laboral del individuo se calcula con la diferencian entre la edad para trabajar  (15 años) y la edad de jubilación (65 años). Esta medida es uso exclusivo para el modelo de Johnson, por lo que asumimos que no se trabaja y e</w:t>
      </w:r>
      <w:bookmarkStart w:id="22" w:name="_GoBack"/>
      <w:bookmarkEnd w:id="22"/>
      <w:r>
        <w:t>studia simultaneaste con el objetivo de hacer una correcta estimación.</w:t>
      </w:r>
    </w:p>
    <w:p w14:paraId="622054CF" w14:textId="77777777" w:rsidR="00EE30F5" w:rsidRDefault="00EE30F5" w:rsidP="00604891">
      <w:pPr>
        <w:spacing w:line="259" w:lineRule="auto"/>
        <w:ind w:firstLine="0"/>
        <w:sectPr w:rsidR="00EE30F5">
          <w:pgSz w:w="11906" w:h="16838"/>
          <w:pgMar w:top="1417" w:right="1701" w:bottom="1417" w:left="1701" w:header="708" w:footer="708" w:gutter="0"/>
          <w:cols w:space="708"/>
          <w:docGrid w:linePitch="360"/>
        </w:sectPr>
      </w:pPr>
    </w:p>
    <w:p w14:paraId="0D6271CD" w14:textId="77777777" w:rsidR="00EE30F5" w:rsidRDefault="00EE30F5" w:rsidP="003D67D1">
      <w:pPr>
        <w:sectPr w:rsidR="00EE30F5" w:rsidSect="002B1BC8">
          <w:type w:val="continuous"/>
          <w:pgSz w:w="11906" w:h="16838"/>
          <w:pgMar w:top="1440" w:right="1440" w:bottom="1440" w:left="1440" w:header="708" w:footer="708" w:gutter="0"/>
          <w:cols w:space="708"/>
          <w:docGrid w:linePitch="360"/>
        </w:sectPr>
      </w:pPr>
    </w:p>
    <w:p w14:paraId="14B48ED5" w14:textId="77777777" w:rsidR="00EE30F5" w:rsidRDefault="00EE30F5" w:rsidP="00D762F0">
      <w:pPr>
        <w:pStyle w:val="Ttulo1"/>
      </w:pPr>
      <w:r>
        <w:lastRenderedPageBreak/>
        <w:br w:type="page"/>
      </w:r>
      <w:bookmarkStart w:id="23" w:name="_Toc47032848"/>
      <w:r>
        <w:lastRenderedPageBreak/>
        <w:t>Resultados</w:t>
      </w:r>
      <w:bookmarkEnd w:id="23"/>
    </w:p>
    <w:p w14:paraId="6DD82E2F" w14:textId="77777777" w:rsidR="00EE30F5" w:rsidRPr="008C1A48" w:rsidRDefault="00EE30F5" w:rsidP="00604891">
      <w:r w:rsidRPr="008C1A48">
        <w:t xml:space="preserve">En este apartado se presentará los coeficientes y efectos marginales de los modelos planteados previamente, cabe recalcar que las </w:t>
      </w:r>
      <w:r>
        <w:t xml:space="preserve">diferentes </w:t>
      </w:r>
      <w:r w:rsidRPr="008C1A48">
        <w:t xml:space="preserve">pruebas </w:t>
      </w:r>
      <w:r>
        <w:t>y análisis de los modelo</w:t>
      </w:r>
      <w:r w:rsidRPr="008C1A48">
        <w:t>s está</w:t>
      </w:r>
      <w:r>
        <w:t>n</w:t>
      </w:r>
      <w:r w:rsidRPr="008C1A48">
        <w:t xml:space="preserve"> elaboradas en el archivo </w:t>
      </w:r>
      <w:r>
        <w:t>“</w:t>
      </w:r>
      <w:r w:rsidRPr="008C1A48">
        <w:rPr>
          <w:i/>
        </w:rPr>
        <w:t>Análisis Econométrico</w:t>
      </w:r>
      <w:r>
        <w:rPr>
          <w:i/>
        </w:rPr>
        <w:t>.do</w:t>
      </w:r>
      <w:r>
        <w:t>”</w:t>
      </w:r>
      <w:r w:rsidRPr="008C1A48">
        <w:t xml:space="preserve"> </w:t>
      </w:r>
    </w:p>
    <w:p w14:paraId="1970B2BE" w14:textId="77777777" w:rsidR="00EE30F5" w:rsidRPr="000A0746" w:rsidRDefault="00EE30F5" w:rsidP="007F3BCC">
      <w:pPr>
        <w:pStyle w:val="Ttulo2"/>
        <w:numPr>
          <w:ilvl w:val="0"/>
          <w:numId w:val="20"/>
        </w:numPr>
      </w:pPr>
      <w:bookmarkStart w:id="24" w:name="_Toc47032849"/>
      <w:r w:rsidRPr="000A0746">
        <w:t>Modelo de Thomas Johnson:</w:t>
      </w:r>
      <w:bookmarkEnd w:id="24"/>
    </w:p>
    <w:p w14:paraId="1385EBA2" w14:textId="77777777" w:rsidR="00EE30F5" w:rsidRDefault="00EE30F5" w:rsidP="00604891">
      <w:r>
        <w:t xml:space="preserve">En la tabla 1 observamos la tasa de retorno de la educación, inversión post escolar y la tasa de depreciación de capital humano. En una primera instancia vemos que a nivel general la tasa de retorno de la educación es de 10.7%. Si comparamos la tasa por género, vemos que las mujeres ganan un 0.2% más por cada año adicional de instrucción. La tasa de depreciación de capital humano indica que por cada mes de trabajo adicional su capacidad de generar ingresos disminuye para los ecuatorianos en un 0.5% aproximadamente. Para el caso de los hombres esta tasa se eleva hasta el 1%, esto puede ser consecuencia de que este grupo de personas tenga trabajos más forzados en comparación con las mujeres. En lo que refiere a la inversión post escolar en promedio los individuos destinan el 22.2% de su tiempo para mejorar su nivel de educación, ya sea en capacitaciones, cursos, etc. </w:t>
      </w:r>
    </w:p>
    <w:p w14:paraId="13AD59B4" w14:textId="2F35E06C" w:rsidR="00EE30F5" w:rsidRDefault="00EE30F5" w:rsidP="00604891">
      <w:pPr>
        <w:pStyle w:val="Descripcin"/>
        <w:keepNext/>
      </w:pPr>
      <w:r>
        <w:t xml:space="preserve">Tabla </w:t>
      </w:r>
      <w:r>
        <w:fldChar w:fldCharType="begin"/>
      </w:r>
      <w:r>
        <w:instrText xml:space="preserve"> SEQ Tabla \* ARABIC </w:instrText>
      </w:r>
      <w:r>
        <w:fldChar w:fldCharType="separate"/>
      </w:r>
      <w:r w:rsidR="008C6AFB">
        <w:rPr>
          <w:noProof/>
        </w:rPr>
        <w:t>2</w:t>
      </w:r>
      <w:r>
        <w:rPr>
          <w:noProof/>
        </w:rPr>
        <w:fldChar w:fldCharType="end"/>
      </w:r>
      <w:r>
        <w:t>: Resultados de la regresión de Thomas Johnson</w:t>
      </w:r>
    </w:p>
    <w:p w14:paraId="7C571C8A" w14:textId="77777777" w:rsidR="00EE30F5" w:rsidRDefault="00EE30F5" w:rsidP="00604891">
      <w:pPr>
        <w:pStyle w:val="Descripcin"/>
        <w:keepNext/>
      </w:pPr>
      <w:r>
        <w:t xml:space="preserve"> Fuente: Autor</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6"/>
        <w:gridCol w:w="1928"/>
        <w:gridCol w:w="2019"/>
        <w:gridCol w:w="2019"/>
      </w:tblGrid>
      <w:tr w:rsidR="00EE30F5" w:rsidRPr="0096770F" w14:paraId="36F962A1" w14:textId="77777777" w:rsidTr="00604891">
        <w:trPr>
          <w:jc w:val="center"/>
        </w:trPr>
        <w:tc>
          <w:tcPr>
            <w:tcW w:w="1723" w:type="dxa"/>
            <w:tcBorders>
              <w:top w:val="single" w:sz="4" w:space="0" w:color="auto"/>
              <w:bottom w:val="single" w:sz="4" w:space="0" w:color="auto"/>
            </w:tcBorders>
          </w:tcPr>
          <w:p w14:paraId="34EEC548" w14:textId="77777777" w:rsidR="00EE30F5" w:rsidRPr="0096770F" w:rsidRDefault="00EE30F5" w:rsidP="00604891">
            <w:pPr>
              <w:widowControl w:val="0"/>
              <w:autoSpaceDE w:val="0"/>
              <w:autoSpaceDN w:val="0"/>
              <w:adjustRightInd w:val="0"/>
              <w:rPr>
                <w:rFonts w:cs="Times New Roman"/>
                <w:sz w:val="20"/>
                <w:szCs w:val="20"/>
              </w:rPr>
            </w:pPr>
          </w:p>
        </w:tc>
        <w:tc>
          <w:tcPr>
            <w:tcW w:w="1928" w:type="dxa"/>
            <w:tcBorders>
              <w:top w:val="single" w:sz="4" w:space="0" w:color="auto"/>
              <w:bottom w:val="single" w:sz="4" w:space="0" w:color="auto"/>
            </w:tcBorders>
            <w:vAlign w:val="center"/>
          </w:tcPr>
          <w:p w14:paraId="47132B68"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General</w:t>
            </w:r>
          </w:p>
        </w:tc>
        <w:tc>
          <w:tcPr>
            <w:tcW w:w="2019" w:type="dxa"/>
            <w:tcBorders>
              <w:top w:val="single" w:sz="4" w:space="0" w:color="auto"/>
              <w:bottom w:val="single" w:sz="4" w:space="0" w:color="auto"/>
            </w:tcBorders>
            <w:vAlign w:val="center"/>
          </w:tcPr>
          <w:p w14:paraId="4574FCDD"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Hombre</w:t>
            </w:r>
          </w:p>
        </w:tc>
        <w:tc>
          <w:tcPr>
            <w:tcW w:w="2019" w:type="dxa"/>
            <w:tcBorders>
              <w:top w:val="single" w:sz="4" w:space="0" w:color="auto"/>
              <w:bottom w:val="single" w:sz="4" w:space="0" w:color="auto"/>
            </w:tcBorders>
            <w:vAlign w:val="center"/>
          </w:tcPr>
          <w:p w14:paraId="34157A16"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Mujer</w:t>
            </w:r>
          </w:p>
        </w:tc>
      </w:tr>
      <w:tr w:rsidR="00EE30F5" w:rsidRPr="0096770F" w14:paraId="750A5AAC" w14:textId="77777777" w:rsidTr="00604891">
        <w:trPr>
          <w:jc w:val="center"/>
        </w:trPr>
        <w:tc>
          <w:tcPr>
            <w:tcW w:w="1723" w:type="dxa"/>
            <w:vAlign w:val="center"/>
          </w:tcPr>
          <w:p w14:paraId="18497CA7" w14:textId="77777777" w:rsidR="00EE30F5" w:rsidRPr="0096770F" w:rsidRDefault="00EE30F5" w:rsidP="00604891">
            <w:pPr>
              <w:widowControl w:val="0"/>
              <w:autoSpaceDE w:val="0"/>
              <w:autoSpaceDN w:val="0"/>
              <w:adjustRightInd w:val="0"/>
              <w:rPr>
                <w:rFonts w:cs="Times New Roman"/>
                <w:sz w:val="20"/>
                <w:szCs w:val="20"/>
              </w:rPr>
            </w:pPr>
            <w:r>
              <w:rPr>
                <w:rFonts w:cs="Times New Roman"/>
                <w:sz w:val="20"/>
                <w:szCs w:val="20"/>
              </w:rPr>
              <w:t>Intercepto</w:t>
            </w:r>
            <w:r w:rsidRPr="0096770F">
              <w:rPr>
                <w:rFonts w:cs="Times New Roman"/>
                <w:sz w:val="20"/>
                <w:szCs w:val="20"/>
              </w:rPr>
              <w:t xml:space="preserve"> </w:t>
            </w:r>
          </w:p>
        </w:tc>
        <w:tc>
          <w:tcPr>
            <w:tcW w:w="1928" w:type="dxa"/>
            <w:vAlign w:val="center"/>
          </w:tcPr>
          <w:p w14:paraId="563FD50E"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4.638***</w:t>
            </w:r>
          </w:p>
        </w:tc>
        <w:tc>
          <w:tcPr>
            <w:tcW w:w="2019" w:type="dxa"/>
            <w:vAlign w:val="center"/>
          </w:tcPr>
          <w:p w14:paraId="69DD5160"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4.953***</w:t>
            </w:r>
          </w:p>
        </w:tc>
        <w:tc>
          <w:tcPr>
            <w:tcW w:w="2019" w:type="dxa"/>
            <w:vAlign w:val="center"/>
          </w:tcPr>
          <w:p w14:paraId="6A87C12A"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4.145***</w:t>
            </w:r>
          </w:p>
        </w:tc>
      </w:tr>
      <w:tr w:rsidR="00EE30F5" w:rsidRPr="0096770F" w14:paraId="5001DBDE" w14:textId="77777777" w:rsidTr="00604891">
        <w:trPr>
          <w:jc w:val="center"/>
        </w:trPr>
        <w:tc>
          <w:tcPr>
            <w:tcW w:w="1723" w:type="dxa"/>
            <w:vAlign w:val="center"/>
          </w:tcPr>
          <w:p w14:paraId="29456056" w14:textId="77777777" w:rsidR="00EE30F5" w:rsidRPr="0096770F" w:rsidRDefault="00EE30F5" w:rsidP="00604891">
            <w:pPr>
              <w:widowControl w:val="0"/>
              <w:autoSpaceDE w:val="0"/>
              <w:autoSpaceDN w:val="0"/>
              <w:adjustRightInd w:val="0"/>
              <w:rPr>
                <w:rFonts w:cs="Times New Roman"/>
                <w:sz w:val="20"/>
                <w:szCs w:val="20"/>
              </w:rPr>
            </w:pPr>
          </w:p>
        </w:tc>
        <w:tc>
          <w:tcPr>
            <w:tcW w:w="1928" w:type="dxa"/>
            <w:vAlign w:val="center"/>
          </w:tcPr>
          <w:p w14:paraId="658D93CA"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(145.94)</w:t>
            </w:r>
          </w:p>
        </w:tc>
        <w:tc>
          <w:tcPr>
            <w:tcW w:w="2019" w:type="dxa"/>
            <w:vAlign w:val="center"/>
          </w:tcPr>
          <w:p w14:paraId="036B9057"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(130.01)</w:t>
            </w:r>
          </w:p>
        </w:tc>
        <w:tc>
          <w:tcPr>
            <w:tcW w:w="2019" w:type="dxa"/>
            <w:vAlign w:val="center"/>
          </w:tcPr>
          <w:p w14:paraId="508D18EB"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(79.52)</w:t>
            </w:r>
          </w:p>
        </w:tc>
      </w:tr>
      <w:tr w:rsidR="00EE30F5" w:rsidRPr="0096770F" w14:paraId="7F7ECB7A" w14:textId="77777777" w:rsidTr="00604891">
        <w:trPr>
          <w:jc w:val="center"/>
        </w:trPr>
        <w:tc>
          <w:tcPr>
            <w:tcW w:w="1723" w:type="dxa"/>
            <w:vAlign w:val="center"/>
          </w:tcPr>
          <w:p w14:paraId="725CAE16" w14:textId="77777777" w:rsidR="00EE30F5" w:rsidRPr="0096770F" w:rsidRDefault="00EE30F5" w:rsidP="007F3BCC">
            <w:pPr>
              <w:widowControl w:val="0"/>
              <w:autoSpaceDE w:val="0"/>
              <w:autoSpaceDN w:val="0"/>
              <w:adjustRightInd w:val="0"/>
              <w:ind w:firstLine="0"/>
              <w:rPr>
                <w:rFonts w:cs="Times New Roman"/>
                <w:sz w:val="20"/>
                <w:szCs w:val="20"/>
              </w:rPr>
            </w:pPr>
            <w:r>
              <w:rPr>
                <w:rFonts w:cs="Times New Roman"/>
                <w:sz w:val="20"/>
                <w:szCs w:val="20"/>
              </w:rPr>
              <w:t>Inversión post escolar</w:t>
            </w:r>
          </w:p>
        </w:tc>
        <w:tc>
          <w:tcPr>
            <w:tcW w:w="1928" w:type="dxa"/>
            <w:vAlign w:val="center"/>
          </w:tcPr>
          <w:p w14:paraId="688F650C"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0.222***</w:t>
            </w:r>
          </w:p>
        </w:tc>
        <w:tc>
          <w:tcPr>
            <w:tcW w:w="2019" w:type="dxa"/>
            <w:vAlign w:val="center"/>
          </w:tcPr>
          <w:p w14:paraId="60245C4B"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0.321***</w:t>
            </w:r>
          </w:p>
        </w:tc>
        <w:tc>
          <w:tcPr>
            <w:tcW w:w="2019" w:type="dxa"/>
            <w:vAlign w:val="center"/>
          </w:tcPr>
          <w:p w14:paraId="6DF58867"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0.0920***</w:t>
            </w:r>
          </w:p>
        </w:tc>
      </w:tr>
      <w:tr w:rsidR="00EE30F5" w:rsidRPr="0096770F" w14:paraId="326B2802" w14:textId="77777777" w:rsidTr="00604891">
        <w:trPr>
          <w:jc w:val="center"/>
        </w:trPr>
        <w:tc>
          <w:tcPr>
            <w:tcW w:w="1723" w:type="dxa"/>
            <w:vAlign w:val="center"/>
          </w:tcPr>
          <w:p w14:paraId="3E511576"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          </w:t>
            </w:r>
          </w:p>
        </w:tc>
        <w:tc>
          <w:tcPr>
            <w:tcW w:w="1928" w:type="dxa"/>
            <w:vAlign w:val="center"/>
          </w:tcPr>
          <w:p w14:paraId="47B1195F"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(15.15)</w:t>
            </w:r>
          </w:p>
        </w:tc>
        <w:tc>
          <w:tcPr>
            <w:tcW w:w="2019" w:type="dxa"/>
            <w:vAlign w:val="center"/>
          </w:tcPr>
          <w:p w14:paraId="7027329E"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(17.46)</w:t>
            </w:r>
          </w:p>
        </w:tc>
        <w:tc>
          <w:tcPr>
            <w:tcW w:w="2019" w:type="dxa"/>
            <w:vAlign w:val="center"/>
          </w:tcPr>
          <w:p w14:paraId="2ACDC0D3"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(4.14)</w:t>
            </w:r>
          </w:p>
        </w:tc>
      </w:tr>
      <w:tr w:rsidR="00EE30F5" w:rsidRPr="0096770F" w14:paraId="73DE4A3C" w14:textId="77777777" w:rsidTr="00604891">
        <w:trPr>
          <w:jc w:val="center"/>
        </w:trPr>
        <w:tc>
          <w:tcPr>
            <w:tcW w:w="1723" w:type="dxa"/>
            <w:vAlign w:val="center"/>
          </w:tcPr>
          <w:p w14:paraId="53EAA7E5" w14:textId="77777777" w:rsidR="00EE30F5" w:rsidRPr="0096770F" w:rsidRDefault="00EE30F5" w:rsidP="007F3BCC">
            <w:pPr>
              <w:widowControl w:val="0"/>
              <w:autoSpaceDE w:val="0"/>
              <w:autoSpaceDN w:val="0"/>
              <w:adjustRightInd w:val="0"/>
              <w:ind w:firstLine="0"/>
              <w:rPr>
                <w:rFonts w:cs="Times New Roman"/>
                <w:sz w:val="20"/>
                <w:szCs w:val="20"/>
              </w:rPr>
            </w:pPr>
            <w:r>
              <w:rPr>
                <w:rFonts w:cs="Times New Roman"/>
                <w:sz w:val="20"/>
                <w:szCs w:val="20"/>
              </w:rPr>
              <w:t>Rendimiento de la educación</w:t>
            </w:r>
            <w:r w:rsidRPr="0096770F">
              <w:rPr>
                <w:rFonts w:cs="Times New Roman"/>
                <w:sz w:val="20"/>
                <w:szCs w:val="20"/>
              </w:rPr>
              <w:t xml:space="preserve">     </w:t>
            </w:r>
          </w:p>
        </w:tc>
        <w:tc>
          <w:tcPr>
            <w:tcW w:w="1928" w:type="dxa"/>
            <w:vAlign w:val="center"/>
          </w:tcPr>
          <w:p w14:paraId="6C37EDDB" w14:textId="77777777" w:rsidR="00EE30F5" w:rsidRPr="0096770F" w:rsidRDefault="00EE30F5" w:rsidP="00604891">
            <w:pPr>
              <w:widowControl w:val="0"/>
              <w:autoSpaceDE w:val="0"/>
              <w:autoSpaceDN w:val="0"/>
              <w:adjustRightInd w:val="0"/>
              <w:jc w:val="center"/>
              <w:rPr>
                <w:rFonts w:cs="Times New Roman"/>
                <w:sz w:val="20"/>
                <w:szCs w:val="20"/>
              </w:rPr>
            </w:pPr>
            <w:r w:rsidRPr="00A47D60">
              <w:rPr>
                <w:rFonts w:cs="Times New Roman"/>
                <w:sz w:val="20"/>
                <w:szCs w:val="20"/>
              </w:rPr>
              <w:t>0.107</w:t>
            </w:r>
            <w:r>
              <w:rPr>
                <w:rFonts w:cs="Times New Roman"/>
                <w:sz w:val="20"/>
                <w:szCs w:val="20"/>
              </w:rPr>
              <w:t>***</w:t>
            </w:r>
          </w:p>
        </w:tc>
        <w:tc>
          <w:tcPr>
            <w:tcW w:w="2019" w:type="dxa"/>
            <w:vAlign w:val="center"/>
          </w:tcPr>
          <w:p w14:paraId="38ACD974"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0.101***</w:t>
            </w:r>
          </w:p>
        </w:tc>
        <w:tc>
          <w:tcPr>
            <w:tcW w:w="2019" w:type="dxa"/>
            <w:vAlign w:val="center"/>
          </w:tcPr>
          <w:p w14:paraId="5A1F0A62"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0.123***</w:t>
            </w:r>
          </w:p>
        </w:tc>
      </w:tr>
      <w:tr w:rsidR="00EE30F5" w:rsidRPr="0096770F" w14:paraId="4138E35E" w14:textId="77777777" w:rsidTr="00604891">
        <w:trPr>
          <w:jc w:val="center"/>
        </w:trPr>
        <w:tc>
          <w:tcPr>
            <w:tcW w:w="1723" w:type="dxa"/>
            <w:vAlign w:val="center"/>
          </w:tcPr>
          <w:p w14:paraId="31D2CA92"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           </w:t>
            </w:r>
          </w:p>
        </w:tc>
        <w:tc>
          <w:tcPr>
            <w:tcW w:w="1928" w:type="dxa"/>
            <w:vAlign w:val="center"/>
          </w:tcPr>
          <w:p w14:paraId="7EB216BB"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(72.41)</w:t>
            </w:r>
          </w:p>
        </w:tc>
        <w:tc>
          <w:tcPr>
            <w:tcW w:w="2019" w:type="dxa"/>
            <w:vAlign w:val="center"/>
          </w:tcPr>
          <w:p w14:paraId="111F0005"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(54.73)</w:t>
            </w:r>
          </w:p>
        </w:tc>
        <w:tc>
          <w:tcPr>
            <w:tcW w:w="2019" w:type="dxa"/>
            <w:vAlign w:val="center"/>
          </w:tcPr>
          <w:p w14:paraId="6D506B7F"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(51.98)</w:t>
            </w:r>
          </w:p>
        </w:tc>
      </w:tr>
      <w:tr w:rsidR="00EE30F5" w:rsidRPr="0096770F" w14:paraId="6D25D93E" w14:textId="77777777" w:rsidTr="00604891">
        <w:trPr>
          <w:jc w:val="center"/>
        </w:trPr>
        <w:tc>
          <w:tcPr>
            <w:tcW w:w="1723" w:type="dxa"/>
            <w:vAlign w:val="center"/>
          </w:tcPr>
          <w:p w14:paraId="3E776D48" w14:textId="77777777" w:rsidR="00EE30F5" w:rsidRPr="0096770F" w:rsidRDefault="00EE30F5" w:rsidP="007F3BCC">
            <w:pPr>
              <w:widowControl w:val="0"/>
              <w:autoSpaceDE w:val="0"/>
              <w:autoSpaceDN w:val="0"/>
              <w:adjustRightInd w:val="0"/>
              <w:ind w:firstLine="0"/>
              <w:rPr>
                <w:rFonts w:cs="Times New Roman"/>
                <w:sz w:val="20"/>
                <w:szCs w:val="20"/>
              </w:rPr>
            </w:pPr>
            <w:r>
              <w:rPr>
                <w:rFonts w:cs="Times New Roman"/>
                <w:sz w:val="20"/>
                <w:szCs w:val="20"/>
              </w:rPr>
              <w:t>Depreciación capital humano</w:t>
            </w:r>
          </w:p>
        </w:tc>
        <w:tc>
          <w:tcPr>
            <w:tcW w:w="1928" w:type="dxa"/>
            <w:vAlign w:val="center"/>
          </w:tcPr>
          <w:p w14:paraId="06A83EB9"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0.00515***</w:t>
            </w:r>
          </w:p>
        </w:tc>
        <w:tc>
          <w:tcPr>
            <w:tcW w:w="2019" w:type="dxa"/>
            <w:vAlign w:val="center"/>
          </w:tcPr>
          <w:p w14:paraId="7F7AF155"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0.0101***</w:t>
            </w:r>
          </w:p>
        </w:tc>
        <w:tc>
          <w:tcPr>
            <w:tcW w:w="2019" w:type="dxa"/>
            <w:vAlign w:val="center"/>
          </w:tcPr>
          <w:p w14:paraId="2A893793"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0.00140</w:t>
            </w:r>
          </w:p>
        </w:tc>
      </w:tr>
      <w:tr w:rsidR="00EE30F5" w:rsidRPr="0096770F" w14:paraId="5DE88EA0" w14:textId="77777777" w:rsidTr="00604891">
        <w:trPr>
          <w:jc w:val="center"/>
        </w:trPr>
        <w:tc>
          <w:tcPr>
            <w:tcW w:w="1723" w:type="dxa"/>
            <w:vAlign w:val="center"/>
          </w:tcPr>
          <w:p w14:paraId="600C0D5E" w14:textId="77777777" w:rsidR="00EE30F5" w:rsidRPr="0096770F" w:rsidRDefault="00EE30F5" w:rsidP="00604891">
            <w:pPr>
              <w:widowControl w:val="0"/>
              <w:autoSpaceDE w:val="0"/>
              <w:autoSpaceDN w:val="0"/>
              <w:adjustRightInd w:val="0"/>
              <w:rPr>
                <w:rFonts w:cs="Times New Roman"/>
                <w:sz w:val="20"/>
                <w:szCs w:val="20"/>
              </w:rPr>
            </w:pPr>
          </w:p>
        </w:tc>
        <w:tc>
          <w:tcPr>
            <w:tcW w:w="1928" w:type="dxa"/>
            <w:vAlign w:val="center"/>
          </w:tcPr>
          <w:p w14:paraId="4969B414"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(5.97)</w:t>
            </w:r>
          </w:p>
        </w:tc>
        <w:tc>
          <w:tcPr>
            <w:tcW w:w="2019" w:type="dxa"/>
            <w:vAlign w:val="center"/>
          </w:tcPr>
          <w:p w14:paraId="772E3070"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(9.79)</w:t>
            </w:r>
          </w:p>
        </w:tc>
        <w:tc>
          <w:tcPr>
            <w:tcW w:w="2019" w:type="dxa"/>
            <w:vAlign w:val="center"/>
          </w:tcPr>
          <w:p w14:paraId="42053C56"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(-0.97)</w:t>
            </w:r>
          </w:p>
        </w:tc>
      </w:tr>
      <w:tr w:rsidR="00EE30F5" w:rsidRPr="0096770F" w14:paraId="0123A087" w14:textId="77777777" w:rsidTr="000A0746">
        <w:trPr>
          <w:jc w:val="center"/>
        </w:trPr>
        <w:tc>
          <w:tcPr>
            <w:tcW w:w="1723" w:type="dxa"/>
            <w:tcBorders>
              <w:top w:val="single" w:sz="4" w:space="0" w:color="auto"/>
            </w:tcBorders>
            <w:vAlign w:val="center"/>
          </w:tcPr>
          <w:p w14:paraId="3DB472BB"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 N        </w:t>
            </w:r>
          </w:p>
        </w:tc>
        <w:tc>
          <w:tcPr>
            <w:tcW w:w="1928" w:type="dxa"/>
            <w:tcBorders>
              <w:top w:val="single" w:sz="4" w:space="0" w:color="auto"/>
            </w:tcBorders>
            <w:vAlign w:val="center"/>
          </w:tcPr>
          <w:p w14:paraId="4EA24B45"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20817</w:t>
            </w:r>
          </w:p>
        </w:tc>
        <w:tc>
          <w:tcPr>
            <w:tcW w:w="2019" w:type="dxa"/>
            <w:tcBorders>
              <w:top w:val="single" w:sz="4" w:space="0" w:color="auto"/>
            </w:tcBorders>
            <w:vAlign w:val="center"/>
          </w:tcPr>
          <w:p w14:paraId="432E8004" w14:textId="77777777" w:rsidR="00EE30F5" w:rsidRDefault="00EE30F5" w:rsidP="00604891">
            <w:pPr>
              <w:widowControl w:val="0"/>
              <w:autoSpaceDE w:val="0"/>
              <w:autoSpaceDN w:val="0"/>
              <w:adjustRightInd w:val="0"/>
              <w:jc w:val="center"/>
              <w:rPr>
                <w:rFonts w:cs="Times New Roman"/>
                <w:sz w:val="20"/>
                <w:szCs w:val="20"/>
              </w:rPr>
            </w:pPr>
            <w:r>
              <w:rPr>
                <w:rFonts w:cs="Times New Roman"/>
                <w:sz w:val="20"/>
                <w:szCs w:val="20"/>
              </w:rPr>
              <w:t>12308</w:t>
            </w:r>
          </w:p>
        </w:tc>
        <w:tc>
          <w:tcPr>
            <w:tcW w:w="2019" w:type="dxa"/>
            <w:tcBorders>
              <w:top w:val="single" w:sz="4" w:space="0" w:color="auto"/>
            </w:tcBorders>
            <w:vAlign w:val="center"/>
          </w:tcPr>
          <w:p w14:paraId="69F1ED25" w14:textId="77777777" w:rsidR="00EE30F5" w:rsidRDefault="00EE30F5" w:rsidP="00604891">
            <w:pPr>
              <w:widowControl w:val="0"/>
              <w:autoSpaceDE w:val="0"/>
              <w:autoSpaceDN w:val="0"/>
              <w:adjustRightInd w:val="0"/>
              <w:jc w:val="center"/>
              <w:rPr>
                <w:rFonts w:cs="Times New Roman"/>
                <w:sz w:val="20"/>
                <w:szCs w:val="20"/>
              </w:rPr>
            </w:pPr>
            <w:r>
              <w:rPr>
                <w:rFonts w:cs="Times New Roman"/>
                <w:sz w:val="20"/>
                <w:szCs w:val="20"/>
              </w:rPr>
              <w:t>8509</w:t>
            </w:r>
          </w:p>
        </w:tc>
      </w:tr>
      <w:tr w:rsidR="00EE30F5" w:rsidRPr="0096770F" w14:paraId="3F877740" w14:textId="77777777" w:rsidTr="000A0746">
        <w:trPr>
          <w:jc w:val="center"/>
        </w:trPr>
        <w:tc>
          <w:tcPr>
            <w:tcW w:w="1723" w:type="dxa"/>
            <w:tcBorders>
              <w:bottom w:val="single" w:sz="4" w:space="0" w:color="auto"/>
            </w:tcBorders>
            <w:vAlign w:val="center"/>
          </w:tcPr>
          <w:p w14:paraId="4ED206BA"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R-square</w:t>
            </w:r>
          </w:p>
        </w:tc>
        <w:tc>
          <w:tcPr>
            <w:tcW w:w="1928" w:type="dxa"/>
            <w:tcBorders>
              <w:bottom w:val="single" w:sz="4" w:space="0" w:color="auto"/>
            </w:tcBorders>
            <w:vAlign w:val="center"/>
          </w:tcPr>
          <w:p w14:paraId="6A58E370" w14:textId="77777777" w:rsidR="00EE30F5" w:rsidRDefault="00EE30F5" w:rsidP="00604891">
            <w:pPr>
              <w:widowControl w:val="0"/>
              <w:autoSpaceDE w:val="0"/>
              <w:autoSpaceDN w:val="0"/>
              <w:adjustRightInd w:val="0"/>
              <w:jc w:val="center"/>
              <w:rPr>
                <w:rFonts w:cs="Times New Roman"/>
                <w:sz w:val="20"/>
                <w:szCs w:val="20"/>
              </w:rPr>
            </w:pPr>
            <w:r>
              <w:rPr>
                <w:rFonts w:cs="Times New Roman"/>
                <w:sz w:val="20"/>
                <w:szCs w:val="20"/>
              </w:rPr>
              <w:t>0.2242</w:t>
            </w:r>
          </w:p>
        </w:tc>
        <w:tc>
          <w:tcPr>
            <w:tcW w:w="2019" w:type="dxa"/>
            <w:tcBorders>
              <w:bottom w:val="single" w:sz="4" w:space="0" w:color="auto"/>
            </w:tcBorders>
            <w:vAlign w:val="center"/>
          </w:tcPr>
          <w:p w14:paraId="6F1A2B22" w14:textId="77777777" w:rsidR="00EE30F5" w:rsidRDefault="00EE30F5" w:rsidP="00604891">
            <w:pPr>
              <w:widowControl w:val="0"/>
              <w:autoSpaceDE w:val="0"/>
              <w:autoSpaceDN w:val="0"/>
              <w:adjustRightInd w:val="0"/>
              <w:jc w:val="center"/>
              <w:rPr>
                <w:rFonts w:cs="Times New Roman"/>
                <w:sz w:val="20"/>
                <w:szCs w:val="20"/>
              </w:rPr>
            </w:pPr>
            <w:r>
              <w:rPr>
                <w:rFonts w:cs="Times New Roman"/>
                <w:sz w:val="20"/>
                <w:szCs w:val="20"/>
              </w:rPr>
              <w:t>0.2191</w:t>
            </w:r>
          </w:p>
        </w:tc>
        <w:tc>
          <w:tcPr>
            <w:tcW w:w="2019" w:type="dxa"/>
            <w:tcBorders>
              <w:bottom w:val="single" w:sz="4" w:space="0" w:color="auto"/>
            </w:tcBorders>
            <w:vAlign w:val="center"/>
          </w:tcPr>
          <w:p w14:paraId="59F5A352" w14:textId="77777777" w:rsidR="00EE30F5" w:rsidRDefault="00EE30F5" w:rsidP="00604891">
            <w:pPr>
              <w:widowControl w:val="0"/>
              <w:autoSpaceDE w:val="0"/>
              <w:autoSpaceDN w:val="0"/>
              <w:adjustRightInd w:val="0"/>
              <w:jc w:val="center"/>
              <w:rPr>
                <w:rFonts w:cs="Times New Roman"/>
                <w:sz w:val="20"/>
                <w:szCs w:val="20"/>
              </w:rPr>
            </w:pPr>
            <w:r>
              <w:rPr>
                <w:rFonts w:cs="Times New Roman"/>
                <w:sz w:val="20"/>
                <w:szCs w:val="20"/>
              </w:rPr>
              <w:t>0.2083</w:t>
            </w:r>
          </w:p>
        </w:tc>
      </w:tr>
    </w:tbl>
    <w:tbl>
      <w:tblPr>
        <w:tblW w:w="0" w:type="auto"/>
        <w:tblLayout w:type="fixed"/>
        <w:tblLook w:val="0000" w:firstRow="0" w:lastRow="0" w:firstColumn="0" w:lastColumn="0" w:noHBand="0" w:noVBand="0"/>
      </w:tblPr>
      <w:tblGrid>
        <w:gridCol w:w="4253"/>
      </w:tblGrid>
      <w:tr w:rsidR="00EE30F5" w14:paraId="75349484" w14:textId="77777777" w:rsidTr="00EF7851">
        <w:tc>
          <w:tcPr>
            <w:tcW w:w="4253" w:type="dxa"/>
            <w:tcBorders>
              <w:top w:val="nil"/>
              <w:left w:val="nil"/>
              <w:bottom w:val="nil"/>
              <w:right w:val="nil"/>
            </w:tcBorders>
          </w:tcPr>
          <w:p w14:paraId="4AF6B2C2" w14:textId="77777777" w:rsidR="00EE30F5" w:rsidRDefault="00EE30F5" w:rsidP="00604891">
            <w:pPr>
              <w:widowControl w:val="0"/>
              <w:autoSpaceDE w:val="0"/>
              <w:autoSpaceDN w:val="0"/>
              <w:adjustRightInd w:val="0"/>
              <w:spacing w:after="0" w:line="240" w:lineRule="auto"/>
              <w:rPr>
                <w:rFonts w:cs="Times New Roman"/>
                <w:sz w:val="20"/>
                <w:szCs w:val="20"/>
                <w:lang w:val="en-US"/>
              </w:rPr>
            </w:pPr>
            <w:r>
              <w:rPr>
                <w:rFonts w:cs="Times New Roman"/>
                <w:sz w:val="20"/>
                <w:szCs w:val="20"/>
                <w:lang w:val="en-US"/>
              </w:rPr>
              <w:t>* p&lt;0.05, ** p&lt;0.01, *** p&lt;0.001</w:t>
            </w:r>
          </w:p>
        </w:tc>
      </w:tr>
    </w:tbl>
    <w:p w14:paraId="7D327633" w14:textId="77777777" w:rsidR="00EE30F5" w:rsidRDefault="00EE30F5" w:rsidP="00604891"/>
    <w:p w14:paraId="13ED7240" w14:textId="77777777" w:rsidR="00EE30F5" w:rsidRPr="00A47D60" w:rsidRDefault="00EE30F5" w:rsidP="00604891">
      <w:r>
        <w:t>Las mujeres dedican menor cantidad de tiempo para capacitarse educativamente que los hombres. Una de las consecuencias de esta diferencia es que el grupo femenino tiende a gastar más su tiempo en “cuestionas familiares” en relación a los hombres. Con respecto al R</w:t>
      </w:r>
      <w:r>
        <w:rPr>
          <w:vertAlign w:val="superscript"/>
        </w:rPr>
        <w:t>2</w:t>
      </w:r>
      <w:r>
        <w:t>, estando alrededor del 0.21 para los tres modelos, es aceptable y muy cercano a los encontrados en la literatura.</w:t>
      </w:r>
    </w:p>
    <w:p w14:paraId="1744AE23" w14:textId="77777777" w:rsidR="00EE30F5" w:rsidRPr="000421CC" w:rsidRDefault="00EE30F5" w:rsidP="000421CC">
      <w:pPr>
        <w:pStyle w:val="Ttulo2"/>
      </w:pPr>
      <w:bookmarkStart w:id="25" w:name="_Toc47032850"/>
      <w:r w:rsidRPr="000421CC">
        <w:lastRenderedPageBreak/>
        <w:t>Modelo con transformación Box Cox:</w:t>
      </w:r>
      <w:bookmarkEnd w:id="25"/>
    </w:p>
    <w:p w14:paraId="40D920A0" w14:textId="77777777" w:rsidR="00EE30F5" w:rsidRDefault="00EE30F5">
      <w:r>
        <w:t>La decisión de transformar las variables de “ingresos” y “años de educación” en logaritmos está justificada en el análisis exhaustivo que se hizo cuando se aplicó la transformación BOX COX a estos factores del ingreso (Ver Anexo 1 y Análisis Econométrico.do</w:t>
      </w:r>
      <w:r w:rsidRPr="00B74390">
        <w:t>)</w:t>
      </w:r>
      <w:r>
        <w:t>.</w:t>
      </w:r>
    </w:p>
    <w:p w14:paraId="64C55E88" w14:textId="77777777" w:rsidR="00EE30F5" w:rsidRDefault="00EE30F5">
      <w:r>
        <w:t>Posterior a este procedimiento, se estimó primero la ecuación de Mincer con variables transformadas mediante errores estándar robustos. Los parámetros encontrados son significativos y concuerdan con la realidad económica. Para hacer un estudio más robusto, se procedió hacer un segundo modelo donde se añadió variables de control como el estado civil y la zona de residencia del individuo. Dado la literatura del tema, a priori podemos decir que las personas cuando residen en zonas urbanas tiende a tener ingresos más elevados. El estado civil de una persona condiciona, en cierta medida, la cantidad de ingresos a percibir. En el caso de una persona casada, probablemente su mayor preocupación será dar los mejores niveles de vida a su familia, por lo que busca aumentar sus ingresos en mientras que, su contraparte, probablemente únicamente se preocupe por su subsistencia o tenga gastos externos menores.  Además, en este segundo modelo, cambiamos la experiencia absoluta por la experiencia relativa, con el objetivo de comparar estas dos variables.</w:t>
      </w:r>
    </w:p>
    <w:p w14:paraId="02C88165" w14:textId="77777777" w:rsidR="00EE30F5" w:rsidRDefault="00EE30F5" w:rsidP="00DA1FB1">
      <w:pPr>
        <w:pStyle w:val="Descripcin"/>
        <w:keepNext/>
        <w:spacing w:after="0"/>
      </w:pPr>
      <w:r>
        <w:t xml:space="preserve">Tabla 2: Estimación de modelo Box Cox y robusto </w:t>
      </w:r>
    </w:p>
    <w:p w14:paraId="6118A813" w14:textId="77777777" w:rsidR="00EE30F5" w:rsidRDefault="00EE30F5" w:rsidP="00DA1FB1">
      <w:pPr>
        <w:pStyle w:val="Descripcin"/>
        <w:keepNext/>
        <w:spacing w:after="0"/>
      </w:pPr>
      <w:r>
        <w:t>Fuente: Autor</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5"/>
        <w:gridCol w:w="1928"/>
        <w:gridCol w:w="2019"/>
      </w:tblGrid>
      <w:tr w:rsidR="00EE30F5" w:rsidRPr="0096770F" w14:paraId="41E95BA0" w14:textId="77777777" w:rsidTr="00604891">
        <w:trPr>
          <w:jc w:val="center"/>
        </w:trPr>
        <w:tc>
          <w:tcPr>
            <w:tcW w:w="1723" w:type="dxa"/>
            <w:tcBorders>
              <w:top w:val="single" w:sz="4" w:space="0" w:color="auto"/>
              <w:bottom w:val="single" w:sz="4" w:space="0" w:color="auto"/>
            </w:tcBorders>
          </w:tcPr>
          <w:p w14:paraId="09F4DD70" w14:textId="77777777" w:rsidR="00EE30F5" w:rsidRPr="0096770F" w:rsidRDefault="00EE30F5" w:rsidP="00604891">
            <w:pPr>
              <w:widowControl w:val="0"/>
              <w:autoSpaceDE w:val="0"/>
              <w:autoSpaceDN w:val="0"/>
              <w:adjustRightInd w:val="0"/>
              <w:rPr>
                <w:rFonts w:cs="Times New Roman"/>
                <w:sz w:val="20"/>
                <w:szCs w:val="20"/>
              </w:rPr>
            </w:pPr>
          </w:p>
        </w:tc>
        <w:tc>
          <w:tcPr>
            <w:tcW w:w="1928" w:type="dxa"/>
            <w:tcBorders>
              <w:top w:val="single" w:sz="4" w:space="0" w:color="auto"/>
              <w:bottom w:val="single" w:sz="4" w:space="0" w:color="auto"/>
            </w:tcBorders>
            <w:vAlign w:val="center"/>
          </w:tcPr>
          <w:p w14:paraId="11DFD7D3"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Modelo 1</w:t>
            </w:r>
          </w:p>
        </w:tc>
        <w:tc>
          <w:tcPr>
            <w:tcW w:w="2019" w:type="dxa"/>
            <w:tcBorders>
              <w:top w:val="single" w:sz="4" w:space="0" w:color="auto"/>
              <w:bottom w:val="single" w:sz="4" w:space="0" w:color="auto"/>
            </w:tcBorders>
            <w:vAlign w:val="center"/>
          </w:tcPr>
          <w:p w14:paraId="53676DBA" w14:textId="77777777" w:rsidR="00EE30F5" w:rsidRPr="0096770F" w:rsidRDefault="00EE30F5" w:rsidP="00604891">
            <w:pPr>
              <w:widowControl w:val="0"/>
              <w:autoSpaceDE w:val="0"/>
              <w:autoSpaceDN w:val="0"/>
              <w:adjustRightInd w:val="0"/>
              <w:jc w:val="center"/>
              <w:rPr>
                <w:rFonts w:cs="Times New Roman"/>
                <w:sz w:val="20"/>
                <w:szCs w:val="20"/>
              </w:rPr>
            </w:pPr>
            <w:r w:rsidRPr="0096770F">
              <w:rPr>
                <w:rFonts w:cs="Times New Roman"/>
                <w:sz w:val="20"/>
                <w:szCs w:val="20"/>
              </w:rPr>
              <w:t>Modelo 2</w:t>
            </w:r>
          </w:p>
        </w:tc>
      </w:tr>
      <w:tr w:rsidR="00EE30F5" w:rsidRPr="0096770F" w14:paraId="58E04FCE" w14:textId="77777777" w:rsidTr="00604891">
        <w:trPr>
          <w:jc w:val="center"/>
        </w:trPr>
        <w:tc>
          <w:tcPr>
            <w:tcW w:w="1723" w:type="dxa"/>
            <w:vAlign w:val="center"/>
          </w:tcPr>
          <w:p w14:paraId="306CE7E9"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ln_edu    </w:t>
            </w:r>
          </w:p>
        </w:tc>
        <w:tc>
          <w:tcPr>
            <w:tcW w:w="1928" w:type="dxa"/>
            <w:vAlign w:val="center"/>
          </w:tcPr>
          <w:p w14:paraId="5D09A6DE"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0.706***</w:t>
            </w:r>
          </w:p>
        </w:tc>
        <w:tc>
          <w:tcPr>
            <w:tcW w:w="2019" w:type="dxa"/>
            <w:vAlign w:val="center"/>
          </w:tcPr>
          <w:p w14:paraId="56536897"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0.571***</w:t>
            </w:r>
          </w:p>
        </w:tc>
      </w:tr>
      <w:tr w:rsidR="00EE30F5" w:rsidRPr="0096770F" w14:paraId="51739997" w14:textId="77777777" w:rsidTr="00604891">
        <w:trPr>
          <w:jc w:val="center"/>
        </w:trPr>
        <w:tc>
          <w:tcPr>
            <w:tcW w:w="1723" w:type="dxa"/>
            <w:vAlign w:val="center"/>
          </w:tcPr>
          <w:p w14:paraId="306281B5" w14:textId="77777777" w:rsidR="00EE30F5" w:rsidRPr="0096770F" w:rsidRDefault="00EE30F5" w:rsidP="00604891">
            <w:pPr>
              <w:widowControl w:val="0"/>
              <w:autoSpaceDE w:val="0"/>
              <w:autoSpaceDN w:val="0"/>
              <w:adjustRightInd w:val="0"/>
              <w:rPr>
                <w:rFonts w:cs="Times New Roman"/>
                <w:sz w:val="20"/>
                <w:szCs w:val="20"/>
              </w:rPr>
            </w:pPr>
          </w:p>
        </w:tc>
        <w:tc>
          <w:tcPr>
            <w:tcW w:w="1928" w:type="dxa"/>
            <w:vAlign w:val="center"/>
          </w:tcPr>
          <w:p w14:paraId="4E16B77F"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(50.12)</w:t>
            </w:r>
          </w:p>
        </w:tc>
        <w:tc>
          <w:tcPr>
            <w:tcW w:w="2019" w:type="dxa"/>
            <w:vAlign w:val="center"/>
          </w:tcPr>
          <w:p w14:paraId="588A6C8F"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(47.19)</w:t>
            </w:r>
          </w:p>
        </w:tc>
      </w:tr>
      <w:tr w:rsidR="00EE30F5" w:rsidRPr="0096770F" w14:paraId="70BDFCFD" w14:textId="77777777" w:rsidTr="00604891">
        <w:trPr>
          <w:jc w:val="center"/>
        </w:trPr>
        <w:tc>
          <w:tcPr>
            <w:tcW w:w="1723" w:type="dxa"/>
            <w:vAlign w:val="center"/>
          </w:tcPr>
          <w:p w14:paraId="5AD8286B"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expe      </w:t>
            </w:r>
          </w:p>
        </w:tc>
        <w:tc>
          <w:tcPr>
            <w:tcW w:w="1928" w:type="dxa"/>
            <w:vAlign w:val="center"/>
          </w:tcPr>
          <w:p w14:paraId="319386A9"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0.010***</w:t>
            </w:r>
          </w:p>
        </w:tc>
        <w:tc>
          <w:tcPr>
            <w:tcW w:w="2019" w:type="dxa"/>
            <w:vAlign w:val="center"/>
          </w:tcPr>
          <w:p w14:paraId="03A1C98E" w14:textId="77777777" w:rsidR="00EE30F5" w:rsidRPr="0096770F" w:rsidRDefault="00EE30F5" w:rsidP="00604891">
            <w:pPr>
              <w:widowControl w:val="0"/>
              <w:autoSpaceDE w:val="0"/>
              <w:autoSpaceDN w:val="0"/>
              <w:adjustRightInd w:val="0"/>
              <w:jc w:val="center"/>
              <w:rPr>
                <w:rFonts w:cs="Times New Roman"/>
                <w:sz w:val="20"/>
                <w:szCs w:val="20"/>
              </w:rPr>
            </w:pPr>
          </w:p>
        </w:tc>
      </w:tr>
      <w:tr w:rsidR="00EE30F5" w:rsidRPr="0096770F" w14:paraId="05FCB787" w14:textId="77777777" w:rsidTr="00604891">
        <w:trPr>
          <w:jc w:val="center"/>
        </w:trPr>
        <w:tc>
          <w:tcPr>
            <w:tcW w:w="1723" w:type="dxa"/>
            <w:vAlign w:val="center"/>
          </w:tcPr>
          <w:p w14:paraId="439F5CC9"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          </w:t>
            </w:r>
          </w:p>
        </w:tc>
        <w:tc>
          <w:tcPr>
            <w:tcW w:w="1928" w:type="dxa"/>
            <w:vAlign w:val="center"/>
          </w:tcPr>
          <w:p w14:paraId="53B773FE"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(6.25)</w:t>
            </w:r>
          </w:p>
        </w:tc>
        <w:tc>
          <w:tcPr>
            <w:tcW w:w="2019" w:type="dxa"/>
            <w:vAlign w:val="center"/>
          </w:tcPr>
          <w:p w14:paraId="3FE9C378" w14:textId="77777777" w:rsidR="00EE30F5" w:rsidRPr="0096770F" w:rsidRDefault="00EE30F5" w:rsidP="00604891">
            <w:pPr>
              <w:widowControl w:val="0"/>
              <w:autoSpaceDE w:val="0"/>
              <w:autoSpaceDN w:val="0"/>
              <w:adjustRightInd w:val="0"/>
              <w:jc w:val="center"/>
              <w:rPr>
                <w:rFonts w:cs="Times New Roman"/>
                <w:sz w:val="20"/>
                <w:szCs w:val="20"/>
              </w:rPr>
            </w:pPr>
          </w:p>
        </w:tc>
      </w:tr>
      <w:tr w:rsidR="00EE30F5" w:rsidRPr="0096770F" w14:paraId="2F5A40EE" w14:textId="77777777" w:rsidTr="00604891">
        <w:trPr>
          <w:jc w:val="center"/>
        </w:trPr>
        <w:tc>
          <w:tcPr>
            <w:tcW w:w="1723" w:type="dxa"/>
            <w:vAlign w:val="center"/>
          </w:tcPr>
          <w:p w14:paraId="4B195CDB"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expe_2     </w:t>
            </w:r>
          </w:p>
        </w:tc>
        <w:tc>
          <w:tcPr>
            <w:tcW w:w="1928" w:type="dxa"/>
            <w:vAlign w:val="center"/>
          </w:tcPr>
          <w:p w14:paraId="270C1AD9"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-0.000</w:t>
            </w:r>
            <w:r>
              <w:rPr>
                <w:rFonts w:cs="Times New Roman"/>
                <w:sz w:val="20"/>
                <w:szCs w:val="20"/>
              </w:rPr>
              <w:t>01</w:t>
            </w:r>
            <w:r w:rsidRPr="009518DC">
              <w:rPr>
                <w:rFonts w:cs="Times New Roman"/>
                <w:sz w:val="20"/>
                <w:szCs w:val="20"/>
              </w:rPr>
              <w:t>***</w:t>
            </w:r>
          </w:p>
        </w:tc>
        <w:tc>
          <w:tcPr>
            <w:tcW w:w="2019" w:type="dxa"/>
            <w:vAlign w:val="center"/>
          </w:tcPr>
          <w:p w14:paraId="166EAFC8" w14:textId="77777777" w:rsidR="00EE30F5" w:rsidRPr="0096770F" w:rsidRDefault="00EE30F5" w:rsidP="00604891">
            <w:pPr>
              <w:widowControl w:val="0"/>
              <w:autoSpaceDE w:val="0"/>
              <w:autoSpaceDN w:val="0"/>
              <w:adjustRightInd w:val="0"/>
              <w:jc w:val="center"/>
              <w:rPr>
                <w:rFonts w:cs="Times New Roman"/>
                <w:sz w:val="20"/>
                <w:szCs w:val="20"/>
              </w:rPr>
            </w:pPr>
          </w:p>
        </w:tc>
      </w:tr>
      <w:tr w:rsidR="00EE30F5" w:rsidRPr="0096770F" w14:paraId="5CBCB84F" w14:textId="77777777" w:rsidTr="00604891">
        <w:trPr>
          <w:jc w:val="center"/>
        </w:trPr>
        <w:tc>
          <w:tcPr>
            <w:tcW w:w="1723" w:type="dxa"/>
            <w:vAlign w:val="center"/>
          </w:tcPr>
          <w:p w14:paraId="3479C9EC"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           </w:t>
            </w:r>
          </w:p>
        </w:tc>
        <w:tc>
          <w:tcPr>
            <w:tcW w:w="1928" w:type="dxa"/>
            <w:vAlign w:val="center"/>
          </w:tcPr>
          <w:p w14:paraId="3F4425F2"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(-4.95)</w:t>
            </w:r>
          </w:p>
        </w:tc>
        <w:tc>
          <w:tcPr>
            <w:tcW w:w="2019" w:type="dxa"/>
            <w:vAlign w:val="center"/>
          </w:tcPr>
          <w:p w14:paraId="34708C22" w14:textId="77777777" w:rsidR="00EE30F5" w:rsidRPr="0096770F" w:rsidRDefault="00EE30F5" w:rsidP="00604891">
            <w:pPr>
              <w:widowControl w:val="0"/>
              <w:autoSpaceDE w:val="0"/>
              <w:autoSpaceDN w:val="0"/>
              <w:adjustRightInd w:val="0"/>
              <w:jc w:val="center"/>
              <w:rPr>
                <w:rFonts w:cs="Times New Roman"/>
                <w:sz w:val="20"/>
                <w:szCs w:val="20"/>
              </w:rPr>
            </w:pPr>
          </w:p>
        </w:tc>
      </w:tr>
      <w:tr w:rsidR="00EE30F5" w:rsidRPr="0096770F" w14:paraId="3498B3F5" w14:textId="77777777" w:rsidTr="00604891">
        <w:trPr>
          <w:jc w:val="center"/>
        </w:trPr>
        <w:tc>
          <w:tcPr>
            <w:tcW w:w="1723" w:type="dxa"/>
            <w:vAlign w:val="center"/>
          </w:tcPr>
          <w:p w14:paraId="4EF7A53C" w14:textId="77777777" w:rsidR="00EE30F5" w:rsidRPr="0096770F" w:rsidRDefault="00EE30F5" w:rsidP="00604891">
            <w:pPr>
              <w:widowControl w:val="0"/>
              <w:autoSpaceDE w:val="0"/>
              <w:autoSpaceDN w:val="0"/>
              <w:adjustRightInd w:val="0"/>
              <w:rPr>
                <w:rFonts w:cs="Times New Roman"/>
                <w:sz w:val="20"/>
                <w:szCs w:val="20"/>
              </w:rPr>
            </w:pPr>
            <w:r>
              <w:rPr>
                <w:rFonts w:cs="Times New Roman"/>
                <w:sz w:val="20"/>
                <w:szCs w:val="20"/>
              </w:rPr>
              <w:t>exp_rel</w:t>
            </w:r>
          </w:p>
        </w:tc>
        <w:tc>
          <w:tcPr>
            <w:tcW w:w="1928" w:type="dxa"/>
            <w:vAlign w:val="center"/>
          </w:tcPr>
          <w:p w14:paraId="0D8AD647" w14:textId="77777777" w:rsidR="00EE30F5" w:rsidRPr="0096770F" w:rsidRDefault="00EE30F5" w:rsidP="00604891">
            <w:pPr>
              <w:widowControl w:val="0"/>
              <w:autoSpaceDE w:val="0"/>
              <w:autoSpaceDN w:val="0"/>
              <w:adjustRightInd w:val="0"/>
              <w:jc w:val="center"/>
              <w:rPr>
                <w:rFonts w:cs="Times New Roman"/>
                <w:sz w:val="20"/>
                <w:szCs w:val="20"/>
              </w:rPr>
            </w:pPr>
          </w:p>
        </w:tc>
        <w:tc>
          <w:tcPr>
            <w:tcW w:w="2019" w:type="dxa"/>
            <w:vAlign w:val="center"/>
          </w:tcPr>
          <w:p w14:paraId="224B0F5A"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0.013***</w:t>
            </w:r>
          </w:p>
        </w:tc>
      </w:tr>
      <w:tr w:rsidR="00EE30F5" w:rsidRPr="0096770F" w14:paraId="62D4AC46" w14:textId="77777777" w:rsidTr="00604891">
        <w:trPr>
          <w:jc w:val="center"/>
        </w:trPr>
        <w:tc>
          <w:tcPr>
            <w:tcW w:w="1723" w:type="dxa"/>
            <w:vAlign w:val="center"/>
          </w:tcPr>
          <w:p w14:paraId="613C83AF" w14:textId="77777777" w:rsidR="00EE30F5" w:rsidRPr="0096770F" w:rsidRDefault="00EE30F5" w:rsidP="00604891">
            <w:pPr>
              <w:widowControl w:val="0"/>
              <w:autoSpaceDE w:val="0"/>
              <w:autoSpaceDN w:val="0"/>
              <w:adjustRightInd w:val="0"/>
              <w:rPr>
                <w:rFonts w:cs="Times New Roman"/>
                <w:sz w:val="20"/>
                <w:szCs w:val="20"/>
              </w:rPr>
            </w:pPr>
          </w:p>
        </w:tc>
        <w:tc>
          <w:tcPr>
            <w:tcW w:w="1928" w:type="dxa"/>
            <w:vAlign w:val="center"/>
          </w:tcPr>
          <w:p w14:paraId="6994CDED" w14:textId="77777777" w:rsidR="00EE30F5" w:rsidRPr="0096770F" w:rsidRDefault="00EE30F5" w:rsidP="00604891">
            <w:pPr>
              <w:widowControl w:val="0"/>
              <w:autoSpaceDE w:val="0"/>
              <w:autoSpaceDN w:val="0"/>
              <w:adjustRightInd w:val="0"/>
              <w:jc w:val="center"/>
              <w:rPr>
                <w:rFonts w:cs="Times New Roman"/>
                <w:sz w:val="20"/>
                <w:szCs w:val="20"/>
              </w:rPr>
            </w:pPr>
          </w:p>
        </w:tc>
        <w:tc>
          <w:tcPr>
            <w:tcW w:w="2019" w:type="dxa"/>
            <w:vAlign w:val="center"/>
          </w:tcPr>
          <w:p w14:paraId="0CACF8E2"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(10.88)</w:t>
            </w:r>
          </w:p>
        </w:tc>
      </w:tr>
      <w:tr w:rsidR="00EE30F5" w:rsidRPr="0096770F" w14:paraId="2B4B95D0" w14:textId="77777777" w:rsidTr="00604891">
        <w:trPr>
          <w:jc w:val="center"/>
        </w:trPr>
        <w:tc>
          <w:tcPr>
            <w:tcW w:w="1723" w:type="dxa"/>
            <w:vAlign w:val="center"/>
          </w:tcPr>
          <w:p w14:paraId="13E1DFC9" w14:textId="77777777" w:rsidR="00EE30F5" w:rsidRPr="0096770F" w:rsidRDefault="00EE30F5" w:rsidP="00604891">
            <w:pPr>
              <w:widowControl w:val="0"/>
              <w:autoSpaceDE w:val="0"/>
              <w:autoSpaceDN w:val="0"/>
              <w:adjustRightInd w:val="0"/>
              <w:rPr>
                <w:rFonts w:cs="Times New Roman"/>
                <w:sz w:val="20"/>
                <w:szCs w:val="20"/>
              </w:rPr>
            </w:pPr>
            <w:r>
              <w:rPr>
                <w:rFonts w:cs="Times New Roman"/>
                <w:sz w:val="20"/>
                <w:szCs w:val="20"/>
              </w:rPr>
              <w:t>exp_rel_2</w:t>
            </w:r>
          </w:p>
        </w:tc>
        <w:tc>
          <w:tcPr>
            <w:tcW w:w="1928" w:type="dxa"/>
            <w:vAlign w:val="center"/>
          </w:tcPr>
          <w:p w14:paraId="5B52DA24" w14:textId="77777777" w:rsidR="00EE30F5" w:rsidRPr="0096770F" w:rsidRDefault="00EE30F5" w:rsidP="00604891">
            <w:pPr>
              <w:widowControl w:val="0"/>
              <w:autoSpaceDE w:val="0"/>
              <w:autoSpaceDN w:val="0"/>
              <w:adjustRightInd w:val="0"/>
              <w:jc w:val="center"/>
              <w:rPr>
                <w:rFonts w:cs="Times New Roman"/>
                <w:sz w:val="20"/>
                <w:szCs w:val="20"/>
              </w:rPr>
            </w:pPr>
          </w:p>
        </w:tc>
        <w:tc>
          <w:tcPr>
            <w:tcW w:w="2019" w:type="dxa"/>
            <w:vAlign w:val="center"/>
          </w:tcPr>
          <w:p w14:paraId="148772CB"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-0.000</w:t>
            </w:r>
            <w:r>
              <w:rPr>
                <w:rFonts w:cs="Times New Roman"/>
                <w:sz w:val="20"/>
                <w:szCs w:val="20"/>
              </w:rPr>
              <w:t>01</w:t>
            </w:r>
            <w:r w:rsidRPr="009518DC">
              <w:rPr>
                <w:rFonts w:cs="Times New Roman"/>
                <w:sz w:val="20"/>
                <w:szCs w:val="20"/>
              </w:rPr>
              <w:t>***</w:t>
            </w:r>
          </w:p>
        </w:tc>
      </w:tr>
      <w:tr w:rsidR="00EE30F5" w:rsidRPr="0096770F" w14:paraId="52629B39" w14:textId="77777777" w:rsidTr="00604891">
        <w:trPr>
          <w:jc w:val="center"/>
        </w:trPr>
        <w:tc>
          <w:tcPr>
            <w:tcW w:w="1723" w:type="dxa"/>
            <w:vAlign w:val="center"/>
          </w:tcPr>
          <w:p w14:paraId="0DBF0BA8" w14:textId="77777777" w:rsidR="00EE30F5" w:rsidRPr="0096770F" w:rsidRDefault="00EE30F5" w:rsidP="00604891">
            <w:pPr>
              <w:widowControl w:val="0"/>
              <w:autoSpaceDE w:val="0"/>
              <w:autoSpaceDN w:val="0"/>
              <w:adjustRightInd w:val="0"/>
              <w:rPr>
                <w:rFonts w:cs="Times New Roman"/>
                <w:sz w:val="20"/>
                <w:szCs w:val="20"/>
              </w:rPr>
            </w:pPr>
          </w:p>
        </w:tc>
        <w:tc>
          <w:tcPr>
            <w:tcW w:w="1928" w:type="dxa"/>
            <w:vAlign w:val="center"/>
          </w:tcPr>
          <w:p w14:paraId="752EDD42" w14:textId="77777777" w:rsidR="00EE30F5" w:rsidRPr="0096770F" w:rsidRDefault="00EE30F5" w:rsidP="00604891">
            <w:pPr>
              <w:widowControl w:val="0"/>
              <w:autoSpaceDE w:val="0"/>
              <w:autoSpaceDN w:val="0"/>
              <w:adjustRightInd w:val="0"/>
              <w:jc w:val="center"/>
              <w:rPr>
                <w:rFonts w:cs="Times New Roman"/>
                <w:sz w:val="20"/>
                <w:szCs w:val="20"/>
              </w:rPr>
            </w:pPr>
          </w:p>
        </w:tc>
        <w:tc>
          <w:tcPr>
            <w:tcW w:w="2019" w:type="dxa"/>
            <w:vAlign w:val="center"/>
          </w:tcPr>
          <w:p w14:paraId="21EB13C8"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(-10.72)</w:t>
            </w:r>
          </w:p>
        </w:tc>
      </w:tr>
      <w:tr w:rsidR="00EE30F5" w:rsidRPr="0096770F" w14:paraId="7D1BF74E" w14:textId="77777777" w:rsidTr="00604891">
        <w:trPr>
          <w:jc w:val="center"/>
        </w:trPr>
        <w:tc>
          <w:tcPr>
            <w:tcW w:w="1723" w:type="dxa"/>
            <w:vAlign w:val="center"/>
          </w:tcPr>
          <w:p w14:paraId="2BE9C30F"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casado      </w:t>
            </w:r>
          </w:p>
        </w:tc>
        <w:tc>
          <w:tcPr>
            <w:tcW w:w="1928" w:type="dxa"/>
            <w:vAlign w:val="center"/>
          </w:tcPr>
          <w:p w14:paraId="41ECD8C3" w14:textId="77777777" w:rsidR="00EE30F5" w:rsidRPr="0096770F" w:rsidRDefault="00EE30F5" w:rsidP="00604891">
            <w:pPr>
              <w:widowControl w:val="0"/>
              <w:autoSpaceDE w:val="0"/>
              <w:autoSpaceDN w:val="0"/>
              <w:adjustRightInd w:val="0"/>
              <w:jc w:val="center"/>
              <w:rPr>
                <w:rFonts w:cs="Times New Roman"/>
                <w:sz w:val="20"/>
                <w:szCs w:val="20"/>
              </w:rPr>
            </w:pPr>
          </w:p>
        </w:tc>
        <w:tc>
          <w:tcPr>
            <w:tcW w:w="2019" w:type="dxa"/>
            <w:vAlign w:val="center"/>
          </w:tcPr>
          <w:p w14:paraId="3644812A"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0.125***</w:t>
            </w:r>
          </w:p>
        </w:tc>
      </w:tr>
      <w:tr w:rsidR="00EE30F5" w:rsidRPr="0096770F" w14:paraId="52BDC2C1" w14:textId="77777777" w:rsidTr="00604891">
        <w:trPr>
          <w:jc w:val="center"/>
        </w:trPr>
        <w:tc>
          <w:tcPr>
            <w:tcW w:w="1723" w:type="dxa"/>
            <w:vAlign w:val="center"/>
          </w:tcPr>
          <w:p w14:paraId="34EB5D61"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            </w:t>
            </w:r>
          </w:p>
        </w:tc>
        <w:tc>
          <w:tcPr>
            <w:tcW w:w="1928" w:type="dxa"/>
            <w:vAlign w:val="center"/>
          </w:tcPr>
          <w:p w14:paraId="446A1766" w14:textId="77777777" w:rsidR="00EE30F5" w:rsidRPr="0096770F" w:rsidRDefault="00EE30F5" w:rsidP="00604891">
            <w:pPr>
              <w:widowControl w:val="0"/>
              <w:autoSpaceDE w:val="0"/>
              <w:autoSpaceDN w:val="0"/>
              <w:adjustRightInd w:val="0"/>
              <w:jc w:val="center"/>
              <w:rPr>
                <w:rFonts w:cs="Times New Roman"/>
                <w:sz w:val="20"/>
                <w:szCs w:val="20"/>
              </w:rPr>
            </w:pPr>
          </w:p>
        </w:tc>
        <w:tc>
          <w:tcPr>
            <w:tcW w:w="2019" w:type="dxa"/>
            <w:vAlign w:val="center"/>
          </w:tcPr>
          <w:p w14:paraId="351070A2"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(10.35)</w:t>
            </w:r>
          </w:p>
        </w:tc>
      </w:tr>
      <w:tr w:rsidR="00EE30F5" w:rsidRPr="0096770F" w14:paraId="42066BB8" w14:textId="77777777" w:rsidTr="00604891">
        <w:trPr>
          <w:jc w:val="center"/>
        </w:trPr>
        <w:tc>
          <w:tcPr>
            <w:tcW w:w="1723" w:type="dxa"/>
            <w:vAlign w:val="center"/>
          </w:tcPr>
          <w:p w14:paraId="54E54007"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urbana       </w:t>
            </w:r>
          </w:p>
        </w:tc>
        <w:tc>
          <w:tcPr>
            <w:tcW w:w="1928" w:type="dxa"/>
            <w:vAlign w:val="center"/>
          </w:tcPr>
          <w:p w14:paraId="79D6252E" w14:textId="77777777" w:rsidR="00EE30F5" w:rsidRPr="0096770F" w:rsidRDefault="00EE30F5" w:rsidP="00604891">
            <w:pPr>
              <w:widowControl w:val="0"/>
              <w:autoSpaceDE w:val="0"/>
              <w:autoSpaceDN w:val="0"/>
              <w:adjustRightInd w:val="0"/>
              <w:jc w:val="center"/>
              <w:rPr>
                <w:rFonts w:cs="Times New Roman"/>
                <w:sz w:val="20"/>
                <w:szCs w:val="20"/>
              </w:rPr>
            </w:pPr>
          </w:p>
        </w:tc>
        <w:tc>
          <w:tcPr>
            <w:tcW w:w="2019" w:type="dxa"/>
            <w:vAlign w:val="center"/>
          </w:tcPr>
          <w:p w14:paraId="275D5158"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0.324***</w:t>
            </w:r>
          </w:p>
        </w:tc>
      </w:tr>
      <w:tr w:rsidR="00EE30F5" w:rsidRPr="0096770F" w14:paraId="75CC1414" w14:textId="77777777" w:rsidTr="00604891">
        <w:trPr>
          <w:jc w:val="center"/>
        </w:trPr>
        <w:tc>
          <w:tcPr>
            <w:tcW w:w="1723" w:type="dxa"/>
            <w:vAlign w:val="center"/>
          </w:tcPr>
          <w:p w14:paraId="0B5F4804" w14:textId="77777777" w:rsidR="00EE30F5" w:rsidRPr="0096770F" w:rsidRDefault="00EE30F5" w:rsidP="00604891">
            <w:pPr>
              <w:widowControl w:val="0"/>
              <w:autoSpaceDE w:val="0"/>
              <w:autoSpaceDN w:val="0"/>
              <w:adjustRightInd w:val="0"/>
              <w:rPr>
                <w:rFonts w:cs="Times New Roman"/>
                <w:sz w:val="20"/>
                <w:szCs w:val="20"/>
              </w:rPr>
            </w:pPr>
          </w:p>
        </w:tc>
        <w:tc>
          <w:tcPr>
            <w:tcW w:w="1928" w:type="dxa"/>
            <w:vAlign w:val="center"/>
          </w:tcPr>
          <w:p w14:paraId="615A7095" w14:textId="77777777" w:rsidR="00EE30F5" w:rsidRPr="0096770F" w:rsidRDefault="00EE30F5" w:rsidP="00604891">
            <w:pPr>
              <w:widowControl w:val="0"/>
              <w:autoSpaceDE w:val="0"/>
              <w:autoSpaceDN w:val="0"/>
              <w:adjustRightInd w:val="0"/>
              <w:jc w:val="center"/>
              <w:rPr>
                <w:rFonts w:cs="Times New Roman"/>
                <w:sz w:val="20"/>
                <w:szCs w:val="20"/>
              </w:rPr>
            </w:pPr>
          </w:p>
        </w:tc>
        <w:tc>
          <w:tcPr>
            <w:tcW w:w="2019" w:type="dxa"/>
            <w:vAlign w:val="center"/>
          </w:tcPr>
          <w:p w14:paraId="659DE7A2"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(23.40)</w:t>
            </w:r>
          </w:p>
        </w:tc>
      </w:tr>
      <w:tr w:rsidR="00EE30F5" w:rsidRPr="0096770F" w14:paraId="0E291E50" w14:textId="77777777" w:rsidTr="00604891">
        <w:trPr>
          <w:jc w:val="center"/>
        </w:trPr>
        <w:tc>
          <w:tcPr>
            <w:tcW w:w="1723" w:type="dxa"/>
            <w:vAlign w:val="center"/>
          </w:tcPr>
          <w:p w14:paraId="312B487D" w14:textId="77777777" w:rsidR="00EE30F5" w:rsidRPr="0096770F" w:rsidRDefault="00EE30F5" w:rsidP="00604891">
            <w:pPr>
              <w:widowControl w:val="0"/>
              <w:autoSpaceDE w:val="0"/>
              <w:autoSpaceDN w:val="0"/>
              <w:adjustRightInd w:val="0"/>
              <w:rPr>
                <w:rFonts w:cs="Times New Roman"/>
                <w:sz w:val="20"/>
                <w:szCs w:val="20"/>
              </w:rPr>
            </w:pPr>
            <w:r>
              <w:rPr>
                <w:rFonts w:cs="Times New Roman"/>
                <w:sz w:val="20"/>
                <w:szCs w:val="20"/>
              </w:rPr>
              <w:t>Cons</w:t>
            </w:r>
          </w:p>
        </w:tc>
        <w:tc>
          <w:tcPr>
            <w:tcW w:w="1928" w:type="dxa"/>
            <w:vAlign w:val="center"/>
          </w:tcPr>
          <w:p w14:paraId="6488BBC0"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4.171***</w:t>
            </w:r>
          </w:p>
        </w:tc>
        <w:tc>
          <w:tcPr>
            <w:tcW w:w="2019" w:type="dxa"/>
            <w:vAlign w:val="center"/>
          </w:tcPr>
          <w:p w14:paraId="6C979482"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4.316***</w:t>
            </w:r>
          </w:p>
        </w:tc>
      </w:tr>
      <w:tr w:rsidR="00EE30F5" w:rsidRPr="0096770F" w14:paraId="4EDED0AF" w14:textId="77777777" w:rsidTr="00604891">
        <w:trPr>
          <w:jc w:val="center"/>
        </w:trPr>
        <w:tc>
          <w:tcPr>
            <w:tcW w:w="1723" w:type="dxa"/>
            <w:tcBorders>
              <w:bottom w:val="single" w:sz="4" w:space="0" w:color="auto"/>
            </w:tcBorders>
            <w:vAlign w:val="center"/>
          </w:tcPr>
          <w:p w14:paraId="5A7CA9DE"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             </w:t>
            </w:r>
          </w:p>
        </w:tc>
        <w:tc>
          <w:tcPr>
            <w:tcW w:w="1928" w:type="dxa"/>
            <w:tcBorders>
              <w:bottom w:val="single" w:sz="4" w:space="0" w:color="auto"/>
            </w:tcBorders>
            <w:vAlign w:val="center"/>
          </w:tcPr>
          <w:p w14:paraId="7B8D9C6F"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(84.49)</w:t>
            </w:r>
          </w:p>
        </w:tc>
        <w:tc>
          <w:tcPr>
            <w:tcW w:w="2019" w:type="dxa"/>
            <w:tcBorders>
              <w:bottom w:val="single" w:sz="4" w:space="0" w:color="auto"/>
            </w:tcBorders>
            <w:vAlign w:val="center"/>
          </w:tcPr>
          <w:p w14:paraId="02B75905"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(145.58)</w:t>
            </w:r>
          </w:p>
        </w:tc>
      </w:tr>
      <w:tr w:rsidR="00EE30F5" w:rsidRPr="0096770F" w14:paraId="027B36B2" w14:textId="77777777" w:rsidTr="00604891">
        <w:trPr>
          <w:jc w:val="center"/>
        </w:trPr>
        <w:tc>
          <w:tcPr>
            <w:tcW w:w="1723" w:type="dxa"/>
            <w:tcBorders>
              <w:top w:val="single" w:sz="4" w:space="0" w:color="auto"/>
            </w:tcBorders>
            <w:vAlign w:val="center"/>
          </w:tcPr>
          <w:p w14:paraId="54F8A86F"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 N        </w:t>
            </w:r>
          </w:p>
        </w:tc>
        <w:tc>
          <w:tcPr>
            <w:tcW w:w="1928" w:type="dxa"/>
            <w:tcBorders>
              <w:top w:val="single" w:sz="4" w:space="0" w:color="auto"/>
            </w:tcBorders>
            <w:vAlign w:val="center"/>
          </w:tcPr>
          <w:p w14:paraId="62629984"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20817</w:t>
            </w:r>
          </w:p>
        </w:tc>
        <w:tc>
          <w:tcPr>
            <w:tcW w:w="2019" w:type="dxa"/>
            <w:tcBorders>
              <w:top w:val="single" w:sz="4" w:space="0" w:color="auto"/>
            </w:tcBorders>
            <w:vAlign w:val="center"/>
          </w:tcPr>
          <w:p w14:paraId="7BA84C12"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20817</w:t>
            </w:r>
          </w:p>
        </w:tc>
      </w:tr>
      <w:tr w:rsidR="00EE30F5" w:rsidRPr="0096770F" w14:paraId="04CB1513" w14:textId="77777777" w:rsidTr="00604891">
        <w:trPr>
          <w:jc w:val="center"/>
        </w:trPr>
        <w:tc>
          <w:tcPr>
            <w:tcW w:w="1723" w:type="dxa"/>
            <w:tcBorders>
              <w:bottom w:val="single" w:sz="4" w:space="0" w:color="auto"/>
            </w:tcBorders>
            <w:vAlign w:val="center"/>
          </w:tcPr>
          <w:p w14:paraId="4BEDEA5C"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R-square</w:t>
            </w:r>
          </w:p>
        </w:tc>
        <w:tc>
          <w:tcPr>
            <w:tcW w:w="1928" w:type="dxa"/>
            <w:tcBorders>
              <w:bottom w:val="single" w:sz="4" w:space="0" w:color="auto"/>
            </w:tcBorders>
            <w:vAlign w:val="center"/>
          </w:tcPr>
          <w:p w14:paraId="01449EE6"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0.178</w:t>
            </w:r>
          </w:p>
        </w:tc>
        <w:tc>
          <w:tcPr>
            <w:tcW w:w="2019" w:type="dxa"/>
            <w:tcBorders>
              <w:bottom w:val="single" w:sz="4" w:space="0" w:color="auto"/>
            </w:tcBorders>
            <w:vAlign w:val="center"/>
          </w:tcPr>
          <w:p w14:paraId="40908F02"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0.208</w:t>
            </w:r>
          </w:p>
        </w:tc>
      </w:tr>
    </w:tbl>
    <w:p w14:paraId="7DF43491" w14:textId="77777777" w:rsidR="00EE30F5" w:rsidRPr="00696DE2" w:rsidRDefault="00EE30F5">
      <w:r>
        <w:rPr>
          <w:lang w:val="en-US"/>
        </w:rPr>
        <w:tab/>
      </w:r>
      <w:r>
        <w:rPr>
          <w:lang w:val="en-US"/>
        </w:rPr>
        <w:tab/>
        <w:t xml:space="preserve">     </w:t>
      </w:r>
      <w:r w:rsidRPr="00696DE2">
        <w:t>* p&lt;0.05, ** p&lt;0.01, *** p&lt;0.001</w:t>
      </w:r>
    </w:p>
    <w:p w14:paraId="1C91A77F" w14:textId="77777777" w:rsidR="00EE30F5" w:rsidRPr="000E3DA9" w:rsidRDefault="00EE30F5" w:rsidP="00DA1FB1">
      <w:r w:rsidRPr="000E3DA9">
        <w:lastRenderedPageBreak/>
        <w:t xml:space="preserve">En la tabla </w:t>
      </w:r>
      <w:r>
        <w:t>2</w:t>
      </w:r>
      <w:r w:rsidRPr="000E3DA9">
        <w:t xml:space="preserve"> se observa las estimaciones</w:t>
      </w:r>
      <w:r>
        <w:t xml:space="preserve"> de los</w:t>
      </w:r>
      <w:r w:rsidRPr="000E3DA9">
        <w:t xml:space="preserve"> modelo</w:t>
      </w:r>
      <w:r>
        <w:t>s</w:t>
      </w:r>
      <w:r w:rsidRPr="000E3DA9">
        <w:t xml:space="preserve"> con la translocación Box Cox y el modelo robusto.</w:t>
      </w:r>
      <w:r>
        <w:t xml:space="preserve"> Para el primer modelo, un aumento de un 1% en los años de educación provoca un aumento del 0.7% mientras que para el segundo esta probabilidad disminuye a 0.6%. La experiencia, tanto absoluta y relativa tienen similares resultados, un año de experiencia laboral aumenta los ingresos en 0.01%. El signo de la experiencia cuadrática es negativo ya que cumple con la propiedad de rendimientos decrecientes. Como se dijo previamente, una persona que resida en zonas urbanas sus ingresos serán un 0.32% más altos con respecto a personas que vivan en zonas rurales.  Por ultimo observamos que el hecho de estar casado aumenta la probabilidad de mejorar los ingresos en un 0.32% con respecto a cualquier otro estado civil. Al comparar los coeficientes de determinación, vemos que el modelo robusto tiene un R</w:t>
      </w:r>
      <w:r>
        <w:rPr>
          <w:vertAlign w:val="superscript"/>
        </w:rPr>
        <w:t>2</w:t>
      </w:r>
      <w:r>
        <w:t xml:space="preserve"> más elevado, por lo que su capacidad de predicción es un poco mejor. </w:t>
      </w:r>
    </w:p>
    <w:p w14:paraId="1AD380B1" w14:textId="77777777" w:rsidR="00EE30F5" w:rsidRDefault="00EE30F5" w:rsidP="000421CC">
      <w:pPr>
        <w:pStyle w:val="Descripcin"/>
        <w:keepNext/>
        <w:spacing w:after="0"/>
      </w:pPr>
      <w:r>
        <w:t>Tabla 3: Estimación de los modelos con discriminación por sexo</w:t>
      </w:r>
    </w:p>
    <w:p w14:paraId="3EFCB9B4" w14:textId="77777777" w:rsidR="00EE30F5" w:rsidRDefault="00EE30F5" w:rsidP="000421CC">
      <w:pPr>
        <w:pStyle w:val="Descripcin"/>
        <w:keepNext/>
        <w:spacing w:after="0"/>
      </w:pPr>
      <w:r>
        <w:t xml:space="preserve"> Fuente: Autor</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19"/>
        <w:gridCol w:w="1843"/>
        <w:gridCol w:w="1866"/>
        <w:gridCol w:w="1755"/>
      </w:tblGrid>
      <w:tr w:rsidR="00EE30F5" w:rsidRPr="0096770F" w14:paraId="532F7BAB" w14:textId="77777777" w:rsidTr="000421CC">
        <w:trPr>
          <w:jc w:val="center"/>
        </w:trPr>
        <w:tc>
          <w:tcPr>
            <w:tcW w:w="1560" w:type="dxa"/>
            <w:tcBorders>
              <w:top w:val="single" w:sz="4" w:space="0" w:color="auto"/>
              <w:bottom w:val="single" w:sz="4" w:space="0" w:color="auto"/>
            </w:tcBorders>
          </w:tcPr>
          <w:p w14:paraId="006CF919" w14:textId="77777777" w:rsidR="00EE30F5" w:rsidRPr="0096770F" w:rsidRDefault="00EE30F5" w:rsidP="00604891">
            <w:pPr>
              <w:widowControl w:val="0"/>
              <w:autoSpaceDE w:val="0"/>
              <w:autoSpaceDN w:val="0"/>
              <w:adjustRightInd w:val="0"/>
              <w:rPr>
                <w:rFonts w:cs="Times New Roman"/>
                <w:sz w:val="20"/>
                <w:szCs w:val="20"/>
              </w:rPr>
            </w:pPr>
          </w:p>
        </w:tc>
        <w:tc>
          <w:tcPr>
            <w:tcW w:w="1819" w:type="dxa"/>
            <w:tcBorders>
              <w:top w:val="single" w:sz="4" w:space="0" w:color="auto"/>
              <w:bottom w:val="single" w:sz="4" w:space="0" w:color="auto"/>
            </w:tcBorders>
            <w:vAlign w:val="center"/>
          </w:tcPr>
          <w:p w14:paraId="6F9CEB3A" w14:textId="77777777" w:rsidR="00EE30F5" w:rsidRDefault="00EE30F5" w:rsidP="00EF7851">
            <w:pPr>
              <w:widowControl w:val="0"/>
              <w:autoSpaceDE w:val="0"/>
              <w:autoSpaceDN w:val="0"/>
              <w:adjustRightInd w:val="0"/>
              <w:ind w:left="-256" w:firstLine="965"/>
              <w:jc w:val="center"/>
              <w:rPr>
                <w:rFonts w:cs="Times New Roman"/>
                <w:sz w:val="20"/>
                <w:szCs w:val="20"/>
              </w:rPr>
            </w:pPr>
            <w:r>
              <w:rPr>
                <w:rFonts w:cs="Times New Roman"/>
                <w:sz w:val="20"/>
                <w:szCs w:val="20"/>
              </w:rPr>
              <w:t>Modelo 1</w:t>
            </w:r>
          </w:p>
          <w:p w14:paraId="71F90448"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 xml:space="preserve"> Hombre</w:t>
            </w:r>
          </w:p>
        </w:tc>
        <w:tc>
          <w:tcPr>
            <w:tcW w:w="1843" w:type="dxa"/>
            <w:tcBorders>
              <w:top w:val="single" w:sz="4" w:space="0" w:color="auto"/>
              <w:bottom w:val="single" w:sz="4" w:space="0" w:color="auto"/>
            </w:tcBorders>
            <w:vAlign w:val="center"/>
          </w:tcPr>
          <w:p w14:paraId="79263F68" w14:textId="77777777" w:rsidR="00EE30F5" w:rsidRDefault="00EE30F5" w:rsidP="00604891">
            <w:pPr>
              <w:widowControl w:val="0"/>
              <w:autoSpaceDE w:val="0"/>
              <w:autoSpaceDN w:val="0"/>
              <w:adjustRightInd w:val="0"/>
              <w:jc w:val="center"/>
              <w:rPr>
                <w:rFonts w:cs="Times New Roman"/>
                <w:sz w:val="20"/>
                <w:szCs w:val="20"/>
              </w:rPr>
            </w:pPr>
            <w:r>
              <w:rPr>
                <w:rFonts w:cs="Times New Roman"/>
                <w:sz w:val="20"/>
                <w:szCs w:val="20"/>
              </w:rPr>
              <w:t>Modelo 1</w:t>
            </w:r>
          </w:p>
          <w:p w14:paraId="4B5B5F5C"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Mujer</w:t>
            </w:r>
          </w:p>
        </w:tc>
        <w:tc>
          <w:tcPr>
            <w:tcW w:w="1866" w:type="dxa"/>
            <w:tcBorders>
              <w:top w:val="single" w:sz="4" w:space="0" w:color="auto"/>
              <w:bottom w:val="single" w:sz="4" w:space="0" w:color="auto"/>
            </w:tcBorders>
            <w:vAlign w:val="center"/>
          </w:tcPr>
          <w:p w14:paraId="0B661987" w14:textId="77777777" w:rsidR="00EE30F5" w:rsidRDefault="00EE30F5" w:rsidP="00604891">
            <w:pPr>
              <w:widowControl w:val="0"/>
              <w:autoSpaceDE w:val="0"/>
              <w:autoSpaceDN w:val="0"/>
              <w:adjustRightInd w:val="0"/>
              <w:jc w:val="center"/>
              <w:rPr>
                <w:rFonts w:cs="Times New Roman"/>
                <w:sz w:val="20"/>
                <w:szCs w:val="20"/>
              </w:rPr>
            </w:pPr>
            <w:r w:rsidRPr="0096770F">
              <w:rPr>
                <w:rFonts w:cs="Times New Roman"/>
                <w:sz w:val="20"/>
                <w:szCs w:val="20"/>
              </w:rPr>
              <w:t>Modelo 2</w:t>
            </w:r>
          </w:p>
          <w:p w14:paraId="66EDFFFF"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Hombre</w:t>
            </w:r>
          </w:p>
        </w:tc>
        <w:tc>
          <w:tcPr>
            <w:tcW w:w="1755" w:type="dxa"/>
            <w:tcBorders>
              <w:top w:val="single" w:sz="4" w:space="0" w:color="auto"/>
              <w:bottom w:val="single" w:sz="4" w:space="0" w:color="auto"/>
            </w:tcBorders>
            <w:vAlign w:val="center"/>
          </w:tcPr>
          <w:p w14:paraId="5382BD11" w14:textId="77777777" w:rsidR="00EE30F5" w:rsidRDefault="00EE30F5" w:rsidP="00604891">
            <w:pPr>
              <w:widowControl w:val="0"/>
              <w:autoSpaceDE w:val="0"/>
              <w:autoSpaceDN w:val="0"/>
              <w:adjustRightInd w:val="0"/>
              <w:jc w:val="center"/>
              <w:rPr>
                <w:rFonts w:cs="Times New Roman"/>
                <w:sz w:val="20"/>
                <w:szCs w:val="20"/>
              </w:rPr>
            </w:pPr>
            <w:r w:rsidRPr="0096770F">
              <w:rPr>
                <w:rFonts w:cs="Times New Roman"/>
                <w:sz w:val="20"/>
                <w:szCs w:val="20"/>
              </w:rPr>
              <w:t>Modelo 2</w:t>
            </w:r>
          </w:p>
          <w:p w14:paraId="599C1070"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Mujer</w:t>
            </w:r>
          </w:p>
        </w:tc>
      </w:tr>
      <w:tr w:rsidR="00EE30F5" w:rsidRPr="0096770F" w14:paraId="14897A47" w14:textId="77777777" w:rsidTr="000421CC">
        <w:trPr>
          <w:jc w:val="center"/>
        </w:trPr>
        <w:tc>
          <w:tcPr>
            <w:tcW w:w="1560" w:type="dxa"/>
            <w:vAlign w:val="center"/>
          </w:tcPr>
          <w:p w14:paraId="5FA826EF" w14:textId="77777777" w:rsidR="00EE30F5" w:rsidRPr="0096770F" w:rsidRDefault="00EE30F5" w:rsidP="007F3BCC">
            <w:pPr>
              <w:widowControl w:val="0"/>
              <w:autoSpaceDE w:val="0"/>
              <w:autoSpaceDN w:val="0"/>
              <w:adjustRightInd w:val="0"/>
              <w:ind w:firstLine="0"/>
              <w:rPr>
                <w:rFonts w:cs="Times New Roman"/>
                <w:sz w:val="20"/>
                <w:szCs w:val="20"/>
              </w:rPr>
            </w:pPr>
            <w:r w:rsidRPr="0096770F">
              <w:rPr>
                <w:rFonts w:cs="Times New Roman"/>
                <w:sz w:val="20"/>
                <w:szCs w:val="20"/>
              </w:rPr>
              <w:t xml:space="preserve">ln_edu    </w:t>
            </w:r>
          </w:p>
        </w:tc>
        <w:tc>
          <w:tcPr>
            <w:tcW w:w="1819" w:type="dxa"/>
            <w:vAlign w:val="center"/>
          </w:tcPr>
          <w:p w14:paraId="50EA9A88"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0.621***</w:t>
            </w:r>
          </w:p>
        </w:tc>
        <w:tc>
          <w:tcPr>
            <w:tcW w:w="1843" w:type="dxa"/>
            <w:vAlign w:val="center"/>
          </w:tcPr>
          <w:p w14:paraId="533728F9"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0.851***</w:t>
            </w:r>
          </w:p>
        </w:tc>
        <w:tc>
          <w:tcPr>
            <w:tcW w:w="1866" w:type="dxa"/>
            <w:vAlign w:val="center"/>
          </w:tcPr>
          <w:p w14:paraId="062BC2EF"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0.497***</w:t>
            </w:r>
          </w:p>
        </w:tc>
        <w:tc>
          <w:tcPr>
            <w:tcW w:w="1755" w:type="dxa"/>
            <w:vAlign w:val="center"/>
          </w:tcPr>
          <w:p w14:paraId="57E20292"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0.686***</w:t>
            </w:r>
          </w:p>
        </w:tc>
      </w:tr>
      <w:tr w:rsidR="00EE30F5" w:rsidRPr="0096770F" w14:paraId="023D9D8C" w14:textId="77777777" w:rsidTr="000421CC">
        <w:trPr>
          <w:jc w:val="center"/>
        </w:trPr>
        <w:tc>
          <w:tcPr>
            <w:tcW w:w="1560" w:type="dxa"/>
            <w:vAlign w:val="center"/>
          </w:tcPr>
          <w:p w14:paraId="7924A418" w14:textId="77777777" w:rsidR="00EE30F5" w:rsidRPr="0096770F" w:rsidRDefault="00EE30F5" w:rsidP="00604891">
            <w:pPr>
              <w:widowControl w:val="0"/>
              <w:autoSpaceDE w:val="0"/>
              <w:autoSpaceDN w:val="0"/>
              <w:adjustRightInd w:val="0"/>
              <w:rPr>
                <w:rFonts w:cs="Times New Roman"/>
                <w:sz w:val="20"/>
                <w:szCs w:val="20"/>
              </w:rPr>
            </w:pPr>
          </w:p>
        </w:tc>
        <w:tc>
          <w:tcPr>
            <w:tcW w:w="1819" w:type="dxa"/>
            <w:vAlign w:val="center"/>
          </w:tcPr>
          <w:p w14:paraId="0DB836AA"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(38.71)</w:t>
            </w:r>
          </w:p>
        </w:tc>
        <w:tc>
          <w:tcPr>
            <w:tcW w:w="1843" w:type="dxa"/>
            <w:vAlign w:val="center"/>
          </w:tcPr>
          <w:p w14:paraId="6F15DAAB"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(34.20)</w:t>
            </w:r>
          </w:p>
        </w:tc>
        <w:tc>
          <w:tcPr>
            <w:tcW w:w="1866" w:type="dxa"/>
            <w:vAlign w:val="center"/>
          </w:tcPr>
          <w:p w14:paraId="3472B3D4"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(34.20)</w:t>
            </w:r>
          </w:p>
        </w:tc>
        <w:tc>
          <w:tcPr>
            <w:tcW w:w="1755" w:type="dxa"/>
            <w:vAlign w:val="center"/>
          </w:tcPr>
          <w:p w14:paraId="2F69A076"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(33.71)</w:t>
            </w:r>
          </w:p>
        </w:tc>
      </w:tr>
      <w:tr w:rsidR="00EE30F5" w:rsidRPr="0096770F" w14:paraId="3064E928" w14:textId="77777777" w:rsidTr="000421CC">
        <w:trPr>
          <w:jc w:val="center"/>
        </w:trPr>
        <w:tc>
          <w:tcPr>
            <w:tcW w:w="1560" w:type="dxa"/>
            <w:vAlign w:val="center"/>
          </w:tcPr>
          <w:p w14:paraId="10D1ACB3" w14:textId="77777777" w:rsidR="00EE30F5" w:rsidRPr="0096770F" w:rsidRDefault="00EE30F5" w:rsidP="007F3BCC">
            <w:pPr>
              <w:widowControl w:val="0"/>
              <w:autoSpaceDE w:val="0"/>
              <w:autoSpaceDN w:val="0"/>
              <w:adjustRightInd w:val="0"/>
              <w:ind w:firstLine="0"/>
              <w:rPr>
                <w:rFonts w:cs="Times New Roman"/>
                <w:sz w:val="20"/>
                <w:szCs w:val="20"/>
              </w:rPr>
            </w:pPr>
            <w:r w:rsidRPr="0096770F">
              <w:rPr>
                <w:rFonts w:cs="Times New Roman"/>
                <w:sz w:val="20"/>
                <w:szCs w:val="20"/>
              </w:rPr>
              <w:t xml:space="preserve">expe      </w:t>
            </w:r>
          </w:p>
        </w:tc>
        <w:tc>
          <w:tcPr>
            <w:tcW w:w="1819" w:type="dxa"/>
            <w:vAlign w:val="center"/>
          </w:tcPr>
          <w:p w14:paraId="56DB0248" w14:textId="77777777" w:rsidR="00EE30F5" w:rsidRPr="00091923" w:rsidRDefault="00EE30F5" w:rsidP="00604891">
            <w:pPr>
              <w:widowControl w:val="0"/>
              <w:autoSpaceDE w:val="0"/>
              <w:autoSpaceDN w:val="0"/>
              <w:adjustRightInd w:val="0"/>
              <w:jc w:val="center"/>
              <w:rPr>
                <w:rFonts w:cs="Times New Roman"/>
                <w:sz w:val="20"/>
                <w:szCs w:val="20"/>
              </w:rPr>
            </w:pPr>
            <w:r w:rsidRPr="00091923">
              <w:rPr>
                <w:rFonts w:cs="Times New Roman"/>
                <w:sz w:val="20"/>
                <w:szCs w:val="20"/>
              </w:rPr>
              <w:t>0.019***</w:t>
            </w:r>
          </w:p>
        </w:tc>
        <w:tc>
          <w:tcPr>
            <w:tcW w:w="1843" w:type="dxa"/>
            <w:vAlign w:val="center"/>
          </w:tcPr>
          <w:p w14:paraId="2AF357ED" w14:textId="77777777" w:rsidR="00EE30F5" w:rsidRPr="00091923" w:rsidRDefault="00EE30F5" w:rsidP="00604891">
            <w:pPr>
              <w:widowControl w:val="0"/>
              <w:autoSpaceDE w:val="0"/>
              <w:autoSpaceDN w:val="0"/>
              <w:adjustRightInd w:val="0"/>
              <w:jc w:val="center"/>
              <w:rPr>
                <w:rFonts w:cs="Times New Roman"/>
                <w:sz w:val="20"/>
                <w:szCs w:val="20"/>
              </w:rPr>
            </w:pPr>
            <w:r w:rsidRPr="00091923">
              <w:rPr>
                <w:rFonts w:cs="Times New Roman"/>
                <w:sz w:val="20"/>
                <w:szCs w:val="20"/>
              </w:rPr>
              <w:t>-0.005*</w:t>
            </w:r>
          </w:p>
        </w:tc>
        <w:tc>
          <w:tcPr>
            <w:tcW w:w="1866" w:type="dxa"/>
            <w:vAlign w:val="center"/>
          </w:tcPr>
          <w:p w14:paraId="5480FBC8" w14:textId="77777777" w:rsidR="00EE30F5" w:rsidRPr="000C3D5F" w:rsidRDefault="00EE30F5" w:rsidP="00604891">
            <w:pPr>
              <w:widowControl w:val="0"/>
              <w:autoSpaceDE w:val="0"/>
              <w:autoSpaceDN w:val="0"/>
              <w:adjustRightInd w:val="0"/>
              <w:jc w:val="center"/>
              <w:rPr>
                <w:rFonts w:cs="Times New Roman"/>
                <w:sz w:val="20"/>
                <w:szCs w:val="20"/>
              </w:rPr>
            </w:pPr>
          </w:p>
        </w:tc>
        <w:tc>
          <w:tcPr>
            <w:tcW w:w="1755" w:type="dxa"/>
            <w:vAlign w:val="center"/>
          </w:tcPr>
          <w:p w14:paraId="73481BF1" w14:textId="77777777" w:rsidR="00EE30F5" w:rsidRPr="000C3D5F" w:rsidRDefault="00EE30F5" w:rsidP="00604891">
            <w:pPr>
              <w:widowControl w:val="0"/>
              <w:autoSpaceDE w:val="0"/>
              <w:autoSpaceDN w:val="0"/>
              <w:adjustRightInd w:val="0"/>
              <w:jc w:val="center"/>
              <w:rPr>
                <w:rFonts w:cs="Times New Roman"/>
                <w:sz w:val="20"/>
                <w:szCs w:val="20"/>
              </w:rPr>
            </w:pPr>
          </w:p>
        </w:tc>
      </w:tr>
      <w:tr w:rsidR="00EE30F5" w:rsidRPr="0096770F" w14:paraId="66D23295" w14:textId="77777777" w:rsidTr="000421CC">
        <w:trPr>
          <w:jc w:val="center"/>
        </w:trPr>
        <w:tc>
          <w:tcPr>
            <w:tcW w:w="1560" w:type="dxa"/>
            <w:vAlign w:val="center"/>
          </w:tcPr>
          <w:p w14:paraId="2A518012"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          </w:t>
            </w:r>
          </w:p>
        </w:tc>
        <w:tc>
          <w:tcPr>
            <w:tcW w:w="1819" w:type="dxa"/>
            <w:vAlign w:val="center"/>
          </w:tcPr>
          <w:p w14:paraId="13AAF288"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(9.62)</w:t>
            </w:r>
          </w:p>
        </w:tc>
        <w:tc>
          <w:tcPr>
            <w:tcW w:w="1843" w:type="dxa"/>
            <w:vAlign w:val="center"/>
          </w:tcPr>
          <w:p w14:paraId="20270388"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(-2.14)</w:t>
            </w:r>
          </w:p>
        </w:tc>
        <w:tc>
          <w:tcPr>
            <w:tcW w:w="1866" w:type="dxa"/>
            <w:vAlign w:val="center"/>
          </w:tcPr>
          <w:p w14:paraId="13BF2DC2" w14:textId="77777777" w:rsidR="00EE30F5" w:rsidRPr="000C3D5F" w:rsidRDefault="00EE30F5" w:rsidP="00604891">
            <w:pPr>
              <w:widowControl w:val="0"/>
              <w:autoSpaceDE w:val="0"/>
              <w:autoSpaceDN w:val="0"/>
              <w:adjustRightInd w:val="0"/>
              <w:jc w:val="center"/>
              <w:rPr>
                <w:rFonts w:cs="Times New Roman"/>
                <w:sz w:val="20"/>
                <w:szCs w:val="20"/>
              </w:rPr>
            </w:pPr>
          </w:p>
        </w:tc>
        <w:tc>
          <w:tcPr>
            <w:tcW w:w="1755" w:type="dxa"/>
            <w:vAlign w:val="center"/>
          </w:tcPr>
          <w:p w14:paraId="284B2B8B" w14:textId="77777777" w:rsidR="00EE30F5" w:rsidRPr="000C3D5F" w:rsidRDefault="00EE30F5" w:rsidP="00604891">
            <w:pPr>
              <w:widowControl w:val="0"/>
              <w:autoSpaceDE w:val="0"/>
              <w:autoSpaceDN w:val="0"/>
              <w:adjustRightInd w:val="0"/>
              <w:jc w:val="center"/>
              <w:rPr>
                <w:rFonts w:cs="Times New Roman"/>
                <w:sz w:val="20"/>
                <w:szCs w:val="20"/>
              </w:rPr>
            </w:pPr>
          </w:p>
        </w:tc>
      </w:tr>
      <w:tr w:rsidR="00EE30F5" w:rsidRPr="0096770F" w14:paraId="1536E865" w14:textId="77777777" w:rsidTr="000421CC">
        <w:trPr>
          <w:jc w:val="center"/>
        </w:trPr>
        <w:tc>
          <w:tcPr>
            <w:tcW w:w="1560" w:type="dxa"/>
            <w:vAlign w:val="center"/>
          </w:tcPr>
          <w:p w14:paraId="28EB7C16" w14:textId="77777777" w:rsidR="00EE30F5" w:rsidRPr="0096770F" w:rsidRDefault="00EE30F5" w:rsidP="007F3BCC">
            <w:pPr>
              <w:widowControl w:val="0"/>
              <w:autoSpaceDE w:val="0"/>
              <w:autoSpaceDN w:val="0"/>
              <w:adjustRightInd w:val="0"/>
              <w:ind w:firstLine="0"/>
              <w:rPr>
                <w:rFonts w:cs="Times New Roman"/>
                <w:sz w:val="20"/>
                <w:szCs w:val="20"/>
              </w:rPr>
            </w:pPr>
            <w:r w:rsidRPr="0096770F">
              <w:rPr>
                <w:rFonts w:cs="Times New Roman"/>
                <w:sz w:val="20"/>
                <w:szCs w:val="20"/>
              </w:rPr>
              <w:t xml:space="preserve">expe_2     </w:t>
            </w:r>
          </w:p>
        </w:tc>
        <w:tc>
          <w:tcPr>
            <w:tcW w:w="1819" w:type="dxa"/>
            <w:vAlign w:val="center"/>
          </w:tcPr>
          <w:p w14:paraId="6D04186E"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-0.000***</w:t>
            </w:r>
          </w:p>
        </w:tc>
        <w:tc>
          <w:tcPr>
            <w:tcW w:w="1843" w:type="dxa"/>
            <w:vAlign w:val="center"/>
          </w:tcPr>
          <w:p w14:paraId="512A15E4" w14:textId="77777777" w:rsidR="00EE30F5" w:rsidRPr="000C3D5F" w:rsidRDefault="00EE30F5" w:rsidP="00604891">
            <w:pPr>
              <w:widowControl w:val="0"/>
              <w:autoSpaceDE w:val="0"/>
              <w:autoSpaceDN w:val="0"/>
              <w:adjustRightInd w:val="0"/>
              <w:jc w:val="center"/>
              <w:rPr>
                <w:rFonts w:cs="Times New Roman"/>
                <w:sz w:val="20"/>
                <w:szCs w:val="20"/>
              </w:rPr>
            </w:pPr>
            <w:r>
              <w:rPr>
                <w:rFonts w:cs="Times New Roman"/>
                <w:sz w:val="20"/>
                <w:szCs w:val="20"/>
              </w:rPr>
              <w:t>-</w:t>
            </w:r>
            <w:r w:rsidRPr="000C3D5F">
              <w:rPr>
                <w:rFonts w:cs="Times New Roman"/>
                <w:sz w:val="20"/>
                <w:szCs w:val="20"/>
              </w:rPr>
              <w:t>0.000**</w:t>
            </w:r>
          </w:p>
        </w:tc>
        <w:tc>
          <w:tcPr>
            <w:tcW w:w="1866" w:type="dxa"/>
            <w:vAlign w:val="center"/>
          </w:tcPr>
          <w:p w14:paraId="5696B540" w14:textId="77777777" w:rsidR="00EE30F5" w:rsidRPr="000C3D5F" w:rsidRDefault="00EE30F5" w:rsidP="00604891">
            <w:pPr>
              <w:widowControl w:val="0"/>
              <w:autoSpaceDE w:val="0"/>
              <w:autoSpaceDN w:val="0"/>
              <w:adjustRightInd w:val="0"/>
              <w:jc w:val="center"/>
              <w:rPr>
                <w:rFonts w:cs="Times New Roman"/>
                <w:sz w:val="20"/>
                <w:szCs w:val="20"/>
              </w:rPr>
            </w:pPr>
          </w:p>
        </w:tc>
        <w:tc>
          <w:tcPr>
            <w:tcW w:w="1755" w:type="dxa"/>
            <w:vAlign w:val="center"/>
          </w:tcPr>
          <w:p w14:paraId="6EB447E4" w14:textId="77777777" w:rsidR="00EE30F5" w:rsidRPr="000C3D5F" w:rsidRDefault="00EE30F5" w:rsidP="00604891">
            <w:pPr>
              <w:widowControl w:val="0"/>
              <w:autoSpaceDE w:val="0"/>
              <w:autoSpaceDN w:val="0"/>
              <w:adjustRightInd w:val="0"/>
              <w:jc w:val="center"/>
              <w:rPr>
                <w:rFonts w:cs="Times New Roman"/>
                <w:sz w:val="20"/>
                <w:szCs w:val="20"/>
              </w:rPr>
            </w:pPr>
          </w:p>
        </w:tc>
      </w:tr>
      <w:tr w:rsidR="00EE30F5" w:rsidRPr="0096770F" w14:paraId="5FEAF590" w14:textId="77777777" w:rsidTr="000421CC">
        <w:trPr>
          <w:jc w:val="center"/>
        </w:trPr>
        <w:tc>
          <w:tcPr>
            <w:tcW w:w="1560" w:type="dxa"/>
            <w:vAlign w:val="center"/>
          </w:tcPr>
          <w:p w14:paraId="767E3A30"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           </w:t>
            </w:r>
          </w:p>
        </w:tc>
        <w:tc>
          <w:tcPr>
            <w:tcW w:w="1819" w:type="dxa"/>
            <w:vAlign w:val="center"/>
          </w:tcPr>
          <w:p w14:paraId="638B38EC"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(-9.12)</w:t>
            </w:r>
          </w:p>
        </w:tc>
        <w:tc>
          <w:tcPr>
            <w:tcW w:w="1843" w:type="dxa"/>
            <w:vAlign w:val="center"/>
          </w:tcPr>
          <w:p w14:paraId="6F13AEBE" w14:textId="77777777" w:rsidR="00EE30F5" w:rsidRPr="000C3D5F" w:rsidRDefault="00EE30F5" w:rsidP="00604891">
            <w:pPr>
              <w:widowControl w:val="0"/>
              <w:autoSpaceDE w:val="0"/>
              <w:autoSpaceDN w:val="0"/>
              <w:adjustRightInd w:val="0"/>
              <w:jc w:val="center"/>
              <w:rPr>
                <w:rFonts w:cs="Times New Roman"/>
                <w:sz w:val="20"/>
                <w:szCs w:val="20"/>
              </w:rPr>
            </w:pPr>
            <w:r>
              <w:rPr>
                <w:rFonts w:cs="Times New Roman"/>
                <w:sz w:val="20"/>
                <w:szCs w:val="20"/>
              </w:rPr>
              <w:t>(3.00)</w:t>
            </w:r>
          </w:p>
        </w:tc>
        <w:tc>
          <w:tcPr>
            <w:tcW w:w="1866" w:type="dxa"/>
            <w:vAlign w:val="center"/>
          </w:tcPr>
          <w:p w14:paraId="61239646" w14:textId="77777777" w:rsidR="00EE30F5" w:rsidRPr="000C3D5F" w:rsidRDefault="00EE30F5" w:rsidP="00604891">
            <w:pPr>
              <w:widowControl w:val="0"/>
              <w:autoSpaceDE w:val="0"/>
              <w:autoSpaceDN w:val="0"/>
              <w:adjustRightInd w:val="0"/>
              <w:jc w:val="center"/>
              <w:rPr>
                <w:rFonts w:cs="Times New Roman"/>
                <w:sz w:val="20"/>
                <w:szCs w:val="20"/>
              </w:rPr>
            </w:pPr>
          </w:p>
        </w:tc>
        <w:tc>
          <w:tcPr>
            <w:tcW w:w="1755" w:type="dxa"/>
            <w:vAlign w:val="center"/>
          </w:tcPr>
          <w:p w14:paraId="2D48E0F6" w14:textId="77777777" w:rsidR="00EE30F5" w:rsidRPr="000C3D5F" w:rsidRDefault="00EE30F5" w:rsidP="00604891">
            <w:pPr>
              <w:widowControl w:val="0"/>
              <w:autoSpaceDE w:val="0"/>
              <w:autoSpaceDN w:val="0"/>
              <w:adjustRightInd w:val="0"/>
              <w:jc w:val="center"/>
              <w:rPr>
                <w:rFonts w:cs="Times New Roman"/>
                <w:sz w:val="20"/>
                <w:szCs w:val="20"/>
              </w:rPr>
            </w:pPr>
          </w:p>
        </w:tc>
      </w:tr>
      <w:tr w:rsidR="00EE30F5" w:rsidRPr="0096770F" w14:paraId="77C75711" w14:textId="77777777" w:rsidTr="000421CC">
        <w:trPr>
          <w:jc w:val="center"/>
        </w:trPr>
        <w:tc>
          <w:tcPr>
            <w:tcW w:w="1560" w:type="dxa"/>
            <w:vAlign w:val="center"/>
          </w:tcPr>
          <w:p w14:paraId="53DB77FE" w14:textId="77777777" w:rsidR="00EE30F5" w:rsidRPr="0096770F" w:rsidRDefault="00EE30F5" w:rsidP="007F3BCC">
            <w:pPr>
              <w:widowControl w:val="0"/>
              <w:autoSpaceDE w:val="0"/>
              <w:autoSpaceDN w:val="0"/>
              <w:adjustRightInd w:val="0"/>
              <w:ind w:firstLine="0"/>
              <w:rPr>
                <w:rFonts w:cs="Times New Roman"/>
                <w:sz w:val="20"/>
                <w:szCs w:val="20"/>
              </w:rPr>
            </w:pPr>
            <w:r>
              <w:rPr>
                <w:rFonts w:cs="Times New Roman"/>
                <w:sz w:val="20"/>
                <w:szCs w:val="20"/>
              </w:rPr>
              <w:t>exp_rel</w:t>
            </w:r>
          </w:p>
        </w:tc>
        <w:tc>
          <w:tcPr>
            <w:tcW w:w="1819" w:type="dxa"/>
            <w:vAlign w:val="center"/>
          </w:tcPr>
          <w:p w14:paraId="25972D95" w14:textId="77777777" w:rsidR="00EE30F5" w:rsidRPr="000C3D5F" w:rsidRDefault="00EE30F5" w:rsidP="00604891">
            <w:pPr>
              <w:widowControl w:val="0"/>
              <w:autoSpaceDE w:val="0"/>
              <w:autoSpaceDN w:val="0"/>
              <w:adjustRightInd w:val="0"/>
              <w:jc w:val="center"/>
              <w:rPr>
                <w:rFonts w:cs="Times New Roman"/>
                <w:sz w:val="20"/>
                <w:szCs w:val="20"/>
              </w:rPr>
            </w:pPr>
          </w:p>
        </w:tc>
        <w:tc>
          <w:tcPr>
            <w:tcW w:w="1843" w:type="dxa"/>
            <w:vAlign w:val="center"/>
          </w:tcPr>
          <w:p w14:paraId="33BC6C98" w14:textId="77777777" w:rsidR="00EE30F5" w:rsidRPr="000C3D5F" w:rsidRDefault="00EE30F5" w:rsidP="00604891">
            <w:pPr>
              <w:widowControl w:val="0"/>
              <w:autoSpaceDE w:val="0"/>
              <w:autoSpaceDN w:val="0"/>
              <w:adjustRightInd w:val="0"/>
              <w:jc w:val="center"/>
              <w:rPr>
                <w:rFonts w:cs="Times New Roman"/>
                <w:sz w:val="20"/>
                <w:szCs w:val="20"/>
              </w:rPr>
            </w:pPr>
          </w:p>
        </w:tc>
        <w:tc>
          <w:tcPr>
            <w:tcW w:w="1866" w:type="dxa"/>
            <w:vAlign w:val="center"/>
          </w:tcPr>
          <w:p w14:paraId="5E9ED749"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0.008***</w:t>
            </w:r>
          </w:p>
        </w:tc>
        <w:tc>
          <w:tcPr>
            <w:tcW w:w="1755" w:type="dxa"/>
            <w:vAlign w:val="center"/>
          </w:tcPr>
          <w:p w14:paraId="0EB60415"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0.012***</w:t>
            </w:r>
          </w:p>
        </w:tc>
      </w:tr>
      <w:tr w:rsidR="00EE30F5" w:rsidRPr="0096770F" w14:paraId="585F2BCB" w14:textId="77777777" w:rsidTr="000421CC">
        <w:trPr>
          <w:jc w:val="center"/>
        </w:trPr>
        <w:tc>
          <w:tcPr>
            <w:tcW w:w="1560" w:type="dxa"/>
            <w:vAlign w:val="center"/>
          </w:tcPr>
          <w:p w14:paraId="35642548" w14:textId="77777777" w:rsidR="00EE30F5" w:rsidRPr="0096770F" w:rsidRDefault="00EE30F5" w:rsidP="00604891">
            <w:pPr>
              <w:widowControl w:val="0"/>
              <w:autoSpaceDE w:val="0"/>
              <w:autoSpaceDN w:val="0"/>
              <w:adjustRightInd w:val="0"/>
              <w:rPr>
                <w:rFonts w:cs="Times New Roman"/>
                <w:sz w:val="20"/>
                <w:szCs w:val="20"/>
              </w:rPr>
            </w:pPr>
          </w:p>
        </w:tc>
        <w:tc>
          <w:tcPr>
            <w:tcW w:w="1819" w:type="dxa"/>
            <w:vAlign w:val="center"/>
          </w:tcPr>
          <w:p w14:paraId="5DF7099B" w14:textId="77777777" w:rsidR="00EE30F5" w:rsidRPr="000C3D5F" w:rsidRDefault="00EE30F5" w:rsidP="00604891">
            <w:pPr>
              <w:widowControl w:val="0"/>
              <w:autoSpaceDE w:val="0"/>
              <w:autoSpaceDN w:val="0"/>
              <w:adjustRightInd w:val="0"/>
              <w:jc w:val="center"/>
              <w:rPr>
                <w:rFonts w:cs="Times New Roman"/>
                <w:sz w:val="20"/>
                <w:szCs w:val="20"/>
              </w:rPr>
            </w:pPr>
          </w:p>
        </w:tc>
        <w:tc>
          <w:tcPr>
            <w:tcW w:w="1843" w:type="dxa"/>
            <w:vAlign w:val="center"/>
          </w:tcPr>
          <w:p w14:paraId="69385FF7" w14:textId="77777777" w:rsidR="00EE30F5" w:rsidRPr="000C3D5F" w:rsidRDefault="00EE30F5" w:rsidP="00604891">
            <w:pPr>
              <w:widowControl w:val="0"/>
              <w:autoSpaceDE w:val="0"/>
              <w:autoSpaceDN w:val="0"/>
              <w:adjustRightInd w:val="0"/>
              <w:jc w:val="center"/>
              <w:rPr>
                <w:rFonts w:cs="Times New Roman"/>
                <w:sz w:val="20"/>
                <w:szCs w:val="20"/>
              </w:rPr>
            </w:pPr>
          </w:p>
        </w:tc>
        <w:tc>
          <w:tcPr>
            <w:tcW w:w="1866" w:type="dxa"/>
            <w:vAlign w:val="center"/>
          </w:tcPr>
          <w:p w14:paraId="32C66CB6"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(5.84)</w:t>
            </w:r>
          </w:p>
        </w:tc>
        <w:tc>
          <w:tcPr>
            <w:tcW w:w="1755" w:type="dxa"/>
            <w:vAlign w:val="center"/>
          </w:tcPr>
          <w:p w14:paraId="01453DC4"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(6.20)</w:t>
            </w:r>
          </w:p>
        </w:tc>
      </w:tr>
      <w:tr w:rsidR="00EE30F5" w:rsidRPr="0096770F" w14:paraId="5FF4D2F3" w14:textId="77777777" w:rsidTr="000421CC">
        <w:trPr>
          <w:jc w:val="center"/>
        </w:trPr>
        <w:tc>
          <w:tcPr>
            <w:tcW w:w="1560" w:type="dxa"/>
            <w:vAlign w:val="center"/>
          </w:tcPr>
          <w:p w14:paraId="561FEF4D" w14:textId="77777777" w:rsidR="00EE30F5" w:rsidRPr="0096770F" w:rsidRDefault="00EE30F5" w:rsidP="007F3BCC">
            <w:pPr>
              <w:widowControl w:val="0"/>
              <w:autoSpaceDE w:val="0"/>
              <w:autoSpaceDN w:val="0"/>
              <w:adjustRightInd w:val="0"/>
              <w:ind w:firstLine="0"/>
              <w:rPr>
                <w:rFonts w:cs="Times New Roman"/>
                <w:sz w:val="20"/>
                <w:szCs w:val="20"/>
              </w:rPr>
            </w:pPr>
            <w:r>
              <w:rPr>
                <w:rFonts w:cs="Times New Roman"/>
                <w:sz w:val="20"/>
                <w:szCs w:val="20"/>
              </w:rPr>
              <w:t>exp_rel_2</w:t>
            </w:r>
          </w:p>
        </w:tc>
        <w:tc>
          <w:tcPr>
            <w:tcW w:w="1819" w:type="dxa"/>
            <w:vAlign w:val="center"/>
          </w:tcPr>
          <w:p w14:paraId="222C3923" w14:textId="77777777" w:rsidR="00EE30F5" w:rsidRPr="000C3D5F" w:rsidRDefault="00EE30F5" w:rsidP="00604891">
            <w:pPr>
              <w:widowControl w:val="0"/>
              <w:autoSpaceDE w:val="0"/>
              <w:autoSpaceDN w:val="0"/>
              <w:adjustRightInd w:val="0"/>
              <w:jc w:val="center"/>
              <w:rPr>
                <w:rFonts w:cs="Times New Roman"/>
                <w:sz w:val="20"/>
                <w:szCs w:val="20"/>
              </w:rPr>
            </w:pPr>
          </w:p>
        </w:tc>
        <w:tc>
          <w:tcPr>
            <w:tcW w:w="1843" w:type="dxa"/>
            <w:vAlign w:val="center"/>
          </w:tcPr>
          <w:p w14:paraId="1598B73A" w14:textId="77777777" w:rsidR="00EE30F5" w:rsidRPr="000C3D5F" w:rsidRDefault="00EE30F5" w:rsidP="00604891">
            <w:pPr>
              <w:widowControl w:val="0"/>
              <w:autoSpaceDE w:val="0"/>
              <w:autoSpaceDN w:val="0"/>
              <w:adjustRightInd w:val="0"/>
              <w:jc w:val="center"/>
              <w:rPr>
                <w:rFonts w:cs="Times New Roman"/>
                <w:sz w:val="20"/>
                <w:szCs w:val="20"/>
              </w:rPr>
            </w:pPr>
          </w:p>
        </w:tc>
        <w:tc>
          <w:tcPr>
            <w:tcW w:w="1866" w:type="dxa"/>
            <w:vAlign w:val="center"/>
          </w:tcPr>
          <w:p w14:paraId="1EB9F8CD"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-0.000***</w:t>
            </w:r>
          </w:p>
        </w:tc>
        <w:tc>
          <w:tcPr>
            <w:tcW w:w="1755" w:type="dxa"/>
            <w:vAlign w:val="center"/>
          </w:tcPr>
          <w:p w14:paraId="5F8A83F2"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-0.000***</w:t>
            </w:r>
          </w:p>
        </w:tc>
      </w:tr>
      <w:tr w:rsidR="00EE30F5" w:rsidRPr="0096770F" w14:paraId="5384FD6A" w14:textId="77777777" w:rsidTr="000421CC">
        <w:trPr>
          <w:jc w:val="center"/>
        </w:trPr>
        <w:tc>
          <w:tcPr>
            <w:tcW w:w="1560" w:type="dxa"/>
            <w:vAlign w:val="center"/>
          </w:tcPr>
          <w:p w14:paraId="4E4D8DAB" w14:textId="77777777" w:rsidR="00EE30F5" w:rsidRPr="0096770F" w:rsidRDefault="00EE30F5" w:rsidP="00604891">
            <w:pPr>
              <w:widowControl w:val="0"/>
              <w:autoSpaceDE w:val="0"/>
              <w:autoSpaceDN w:val="0"/>
              <w:adjustRightInd w:val="0"/>
              <w:rPr>
                <w:rFonts w:cs="Times New Roman"/>
                <w:sz w:val="20"/>
                <w:szCs w:val="20"/>
              </w:rPr>
            </w:pPr>
          </w:p>
        </w:tc>
        <w:tc>
          <w:tcPr>
            <w:tcW w:w="1819" w:type="dxa"/>
            <w:vAlign w:val="center"/>
          </w:tcPr>
          <w:p w14:paraId="1040A759" w14:textId="77777777" w:rsidR="00EE30F5" w:rsidRPr="000C3D5F" w:rsidRDefault="00EE30F5" w:rsidP="00604891">
            <w:pPr>
              <w:widowControl w:val="0"/>
              <w:autoSpaceDE w:val="0"/>
              <w:autoSpaceDN w:val="0"/>
              <w:adjustRightInd w:val="0"/>
              <w:jc w:val="center"/>
              <w:rPr>
                <w:rFonts w:cs="Times New Roman"/>
                <w:sz w:val="20"/>
                <w:szCs w:val="20"/>
              </w:rPr>
            </w:pPr>
          </w:p>
        </w:tc>
        <w:tc>
          <w:tcPr>
            <w:tcW w:w="1843" w:type="dxa"/>
            <w:vAlign w:val="center"/>
          </w:tcPr>
          <w:p w14:paraId="1B60CD16" w14:textId="77777777" w:rsidR="00EE30F5" w:rsidRPr="000C3D5F" w:rsidRDefault="00EE30F5" w:rsidP="00604891">
            <w:pPr>
              <w:widowControl w:val="0"/>
              <w:autoSpaceDE w:val="0"/>
              <w:autoSpaceDN w:val="0"/>
              <w:adjustRightInd w:val="0"/>
              <w:jc w:val="center"/>
              <w:rPr>
                <w:rFonts w:cs="Times New Roman"/>
                <w:sz w:val="20"/>
                <w:szCs w:val="20"/>
              </w:rPr>
            </w:pPr>
          </w:p>
        </w:tc>
        <w:tc>
          <w:tcPr>
            <w:tcW w:w="1866" w:type="dxa"/>
            <w:vAlign w:val="center"/>
          </w:tcPr>
          <w:p w14:paraId="6BA890F8"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(-7.68)</w:t>
            </w:r>
          </w:p>
        </w:tc>
        <w:tc>
          <w:tcPr>
            <w:tcW w:w="1755" w:type="dxa"/>
            <w:vAlign w:val="center"/>
          </w:tcPr>
          <w:p w14:paraId="3CCE5AFA"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(-5.29)</w:t>
            </w:r>
          </w:p>
        </w:tc>
      </w:tr>
      <w:tr w:rsidR="00EE30F5" w:rsidRPr="0096770F" w14:paraId="4C1A0FF0" w14:textId="77777777" w:rsidTr="000421CC">
        <w:trPr>
          <w:jc w:val="center"/>
        </w:trPr>
        <w:tc>
          <w:tcPr>
            <w:tcW w:w="1560" w:type="dxa"/>
            <w:vAlign w:val="center"/>
          </w:tcPr>
          <w:p w14:paraId="2FFAA81F" w14:textId="77777777" w:rsidR="00EE30F5" w:rsidRPr="0096770F" w:rsidRDefault="00EE30F5" w:rsidP="007F3BCC">
            <w:pPr>
              <w:widowControl w:val="0"/>
              <w:autoSpaceDE w:val="0"/>
              <w:autoSpaceDN w:val="0"/>
              <w:adjustRightInd w:val="0"/>
              <w:ind w:firstLine="0"/>
              <w:rPr>
                <w:rFonts w:cs="Times New Roman"/>
                <w:sz w:val="20"/>
                <w:szCs w:val="20"/>
              </w:rPr>
            </w:pPr>
            <w:r w:rsidRPr="0096770F">
              <w:rPr>
                <w:rFonts w:cs="Times New Roman"/>
                <w:sz w:val="20"/>
                <w:szCs w:val="20"/>
              </w:rPr>
              <w:t xml:space="preserve">casado      </w:t>
            </w:r>
          </w:p>
        </w:tc>
        <w:tc>
          <w:tcPr>
            <w:tcW w:w="1819" w:type="dxa"/>
            <w:vAlign w:val="center"/>
          </w:tcPr>
          <w:p w14:paraId="3E107438" w14:textId="77777777" w:rsidR="00EE30F5" w:rsidRPr="000C3D5F" w:rsidRDefault="00EE30F5" w:rsidP="00604891">
            <w:pPr>
              <w:widowControl w:val="0"/>
              <w:autoSpaceDE w:val="0"/>
              <w:autoSpaceDN w:val="0"/>
              <w:adjustRightInd w:val="0"/>
              <w:jc w:val="center"/>
              <w:rPr>
                <w:rFonts w:cs="Times New Roman"/>
                <w:sz w:val="20"/>
                <w:szCs w:val="20"/>
              </w:rPr>
            </w:pPr>
          </w:p>
        </w:tc>
        <w:tc>
          <w:tcPr>
            <w:tcW w:w="1843" w:type="dxa"/>
            <w:vAlign w:val="center"/>
          </w:tcPr>
          <w:p w14:paraId="184762B6" w14:textId="77777777" w:rsidR="00EE30F5" w:rsidRPr="000C3D5F" w:rsidRDefault="00EE30F5" w:rsidP="00604891">
            <w:pPr>
              <w:widowControl w:val="0"/>
              <w:autoSpaceDE w:val="0"/>
              <w:autoSpaceDN w:val="0"/>
              <w:adjustRightInd w:val="0"/>
              <w:jc w:val="center"/>
              <w:rPr>
                <w:rFonts w:cs="Times New Roman"/>
                <w:sz w:val="20"/>
                <w:szCs w:val="20"/>
              </w:rPr>
            </w:pPr>
          </w:p>
        </w:tc>
        <w:tc>
          <w:tcPr>
            <w:tcW w:w="1866" w:type="dxa"/>
            <w:vAlign w:val="center"/>
          </w:tcPr>
          <w:p w14:paraId="05A295D8" w14:textId="77777777" w:rsidR="00EE30F5" w:rsidRPr="00EF7851" w:rsidRDefault="00EE30F5" w:rsidP="00604891">
            <w:pPr>
              <w:widowControl w:val="0"/>
              <w:autoSpaceDE w:val="0"/>
              <w:autoSpaceDN w:val="0"/>
              <w:adjustRightInd w:val="0"/>
              <w:jc w:val="center"/>
              <w:rPr>
                <w:rFonts w:cs="Times New Roman"/>
                <w:sz w:val="20"/>
                <w:szCs w:val="20"/>
              </w:rPr>
            </w:pPr>
            <w:r w:rsidRPr="00EF7851">
              <w:rPr>
                <w:rFonts w:cs="Times New Roman"/>
                <w:sz w:val="20"/>
                <w:szCs w:val="20"/>
              </w:rPr>
              <w:t>0.242***</w:t>
            </w:r>
          </w:p>
        </w:tc>
        <w:tc>
          <w:tcPr>
            <w:tcW w:w="1755" w:type="dxa"/>
            <w:vAlign w:val="center"/>
          </w:tcPr>
          <w:p w14:paraId="495B3C03" w14:textId="77777777" w:rsidR="00EE30F5" w:rsidRPr="00EF7851" w:rsidRDefault="00EE30F5" w:rsidP="00604891">
            <w:pPr>
              <w:widowControl w:val="0"/>
              <w:autoSpaceDE w:val="0"/>
              <w:autoSpaceDN w:val="0"/>
              <w:adjustRightInd w:val="0"/>
              <w:jc w:val="center"/>
              <w:rPr>
                <w:rFonts w:cs="Times New Roman"/>
                <w:sz w:val="20"/>
                <w:szCs w:val="20"/>
              </w:rPr>
            </w:pPr>
            <w:r w:rsidRPr="00EF7851">
              <w:rPr>
                <w:rFonts w:cs="Times New Roman"/>
                <w:sz w:val="20"/>
                <w:szCs w:val="20"/>
              </w:rPr>
              <w:t>-0.103***</w:t>
            </w:r>
          </w:p>
        </w:tc>
      </w:tr>
      <w:tr w:rsidR="00EE30F5" w:rsidRPr="0096770F" w14:paraId="388CC4F4" w14:textId="77777777" w:rsidTr="000421CC">
        <w:trPr>
          <w:jc w:val="center"/>
        </w:trPr>
        <w:tc>
          <w:tcPr>
            <w:tcW w:w="1560" w:type="dxa"/>
            <w:vAlign w:val="center"/>
          </w:tcPr>
          <w:p w14:paraId="1EE243A7"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            </w:t>
            </w:r>
          </w:p>
        </w:tc>
        <w:tc>
          <w:tcPr>
            <w:tcW w:w="1819" w:type="dxa"/>
            <w:vAlign w:val="center"/>
          </w:tcPr>
          <w:p w14:paraId="694A32DC" w14:textId="77777777" w:rsidR="00EE30F5" w:rsidRPr="000C3D5F" w:rsidRDefault="00EE30F5" w:rsidP="00604891">
            <w:pPr>
              <w:widowControl w:val="0"/>
              <w:autoSpaceDE w:val="0"/>
              <w:autoSpaceDN w:val="0"/>
              <w:adjustRightInd w:val="0"/>
              <w:jc w:val="center"/>
              <w:rPr>
                <w:rFonts w:cs="Times New Roman"/>
                <w:sz w:val="20"/>
                <w:szCs w:val="20"/>
              </w:rPr>
            </w:pPr>
          </w:p>
        </w:tc>
        <w:tc>
          <w:tcPr>
            <w:tcW w:w="1843" w:type="dxa"/>
            <w:vAlign w:val="center"/>
          </w:tcPr>
          <w:p w14:paraId="5E8E0FEA" w14:textId="77777777" w:rsidR="00EE30F5" w:rsidRPr="000C3D5F" w:rsidRDefault="00EE30F5" w:rsidP="00604891">
            <w:pPr>
              <w:widowControl w:val="0"/>
              <w:autoSpaceDE w:val="0"/>
              <w:autoSpaceDN w:val="0"/>
              <w:adjustRightInd w:val="0"/>
              <w:jc w:val="center"/>
              <w:rPr>
                <w:rFonts w:cs="Times New Roman"/>
                <w:sz w:val="20"/>
                <w:szCs w:val="20"/>
              </w:rPr>
            </w:pPr>
          </w:p>
        </w:tc>
        <w:tc>
          <w:tcPr>
            <w:tcW w:w="1866" w:type="dxa"/>
            <w:vAlign w:val="center"/>
          </w:tcPr>
          <w:p w14:paraId="0B0576BA"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(17.75)</w:t>
            </w:r>
          </w:p>
        </w:tc>
        <w:tc>
          <w:tcPr>
            <w:tcW w:w="1755" w:type="dxa"/>
            <w:vAlign w:val="center"/>
          </w:tcPr>
          <w:p w14:paraId="6BA87491"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(-4.93)</w:t>
            </w:r>
          </w:p>
        </w:tc>
      </w:tr>
      <w:tr w:rsidR="00EE30F5" w:rsidRPr="0096770F" w14:paraId="2BEB29C2" w14:textId="77777777" w:rsidTr="000421CC">
        <w:trPr>
          <w:jc w:val="center"/>
        </w:trPr>
        <w:tc>
          <w:tcPr>
            <w:tcW w:w="1560" w:type="dxa"/>
            <w:vAlign w:val="center"/>
          </w:tcPr>
          <w:p w14:paraId="0B6C9C3C" w14:textId="77777777" w:rsidR="00EE30F5" w:rsidRPr="0096770F" w:rsidRDefault="00EE30F5" w:rsidP="007F3BCC">
            <w:pPr>
              <w:widowControl w:val="0"/>
              <w:autoSpaceDE w:val="0"/>
              <w:autoSpaceDN w:val="0"/>
              <w:adjustRightInd w:val="0"/>
              <w:ind w:firstLine="0"/>
              <w:rPr>
                <w:rFonts w:cs="Times New Roman"/>
                <w:sz w:val="20"/>
                <w:szCs w:val="20"/>
              </w:rPr>
            </w:pPr>
            <w:r w:rsidRPr="0096770F">
              <w:rPr>
                <w:rFonts w:cs="Times New Roman"/>
                <w:sz w:val="20"/>
                <w:szCs w:val="20"/>
              </w:rPr>
              <w:t xml:space="preserve">urbana       </w:t>
            </w:r>
          </w:p>
        </w:tc>
        <w:tc>
          <w:tcPr>
            <w:tcW w:w="1819" w:type="dxa"/>
            <w:vAlign w:val="center"/>
          </w:tcPr>
          <w:p w14:paraId="60B26A3C" w14:textId="77777777" w:rsidR="00EE30F5" w:rsidRPr="000C3D5F" w:rsidRDefault="00EE30F5" w:rsidP="00604891">
            <w:pPr>
              <w:widowControl w:val="0"/>
              <w:autoSpaceDE w:val="0"/>
              <w:autoSpaceDN w:val="0"/>
              <w:adjustRightInd w:val="0"/>
              <w:jc w:val="center"/>
              <w:rPr>
                <w:rFonts w:cs="Times New Roman"/>
                <w:sz w:val="20"/>
                <w:szCs w:val="20"/>
              </w:rPr>
            </w:pPr>
          </w:p>
        </w:tc>
        <w:tc>
          <w:tcPr>
            <w:tcW w:w="1843" w:type="dxa"/>
            <w:vAlign w:val="center"/>
          </w:tcPr>
          <w:p w14:paraId="37A261BB" w14:textId="77777777" w:rsidR="00EE30F5" w:rsidRPr="000C3D5F" w:rsidRDefault="00EE30F5" w:rsidP="00604891">
            <w:pPr>
              <w:widowControl w:val="0"/>
              <w:autoSpaceDE w:val="0"/>
              <w:autoSpaceDN w:val="0"/>
              <w:adjustRightInd w:val="0"/>
              <w:jc w:val="center"/>
              <w:rPr>
                <w:rFonts w:cs="Times New Roman"/>
                <w:sz w:val="20"/>
                <w:szCs w:val="20"/>
              </w:rPr>
            </w:pPr>
          </w:p>
        </w:tc>
        <w:tc>
          <w:tcPr>
            <w:tcW w:w="1866" w:type="dxa"/>
            <w:vAlign w:val="center"/>
          </w:tcPr>
          <w:p w14:paraId="6B8C05EB"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0.240***</w:t>
            </w:r>
          </w:p>
        </w:tc>
        <w:tc>
          <w:tcPr>
            <w:tcW w:w="1755" w:type="dxa"/>
            <w:vAlign w:val="center"/>
          </w:tcPr>
          <w:p w14:paraId="75CBF10B"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0.461***</w:t>
            </w:r>
          </w:p>
        </w:tc>
      </w:tr>
      <w:tr w:rsidR="00EE30F5" w:rsidRPr="0096770F" w14:paraId="011327AD" w14:textId="77777777" w:rsidTr="000421CC">
        <w:trPr>
          <w:jc w:val="center"/>
        </w:trPr>
        <w:tc>
          <w:tcPr>
            <w:tcW w:w="1560" w:type="dxa"/>
            <w:vAlign w:val="center"/>
          </w:tcPr>
          <w:p w14:paraId="77ADCD91" w14:textId="77777777" w:rsidR="00EE30F5" w:rsidRPr="0096770F" w:rsidRDefault="00EE30F5" w:rsidP="00604891">
            <w:pPr>
              <w:widowControl w:val="0"/>
              <w:autoSpaceDE w:val="0"/>
              <w:autoSpaceDN w:val="0"/>
              <w:adjustRightInd w:val="0"/>
              <w:rPr>
                <w:rFonts w:cs="Times New Roman"/>
                <w:sz w:val="20"/>
                <w:szCs w:val="20"/>
              </w:rPr>
            </w:pPr>
          </w:p>
        </w:tc>
        <w:tc>
          <w:tcPr>
            <w:tcW w:w="1819" w:type="dxa"/>
            <w:vAlign w:val="center"/>
          </w:tcPr>
          <w:p w14:paraId="61B42890" w14:textId="77777777" w:rsidR="00EE30F5" w:rsidRPr="000C3D5F" w:rsidRDefault="00EE30F5" w:rsidP="00604891">
            <w:pPr>
              <w:widowControl w:val="0"/>
              <w:autoSpaceDE w:val="0"/>
              <w:autoSpaceDN w:val="0"/>
              <w:adjustRightInd w:val="0"/>
              <w:jc w:val="center"/>
              <w:rPr>
                <w:rFonts w:cs="Times New Roman"/>
                <w:sz w:val="20"/>
                <w:szCs w:val="20"/>
              </w:rPr>
            </w:pPr>
          </w:p>
        </w:tc>
        <w:tc>
          <w:tcPr>
            <w:tcW w:w="1843" w:type="dxa"/>
            <w:vAlign w:val="center"/>
          </w:tcPr>
          <w:p w14:paraId="578503F0" w14:textId="77777777" w:rsidR="00EE30F5" w:rsidRPr="000C3D5F" w:rsidRDefault="00EE30F5" w:rsidP="00604891">
            <w:pPr>
              <w:widowControl w:val="0"/>
              <w:autoSpaceDE w:val="0"/>
              <w:autoSpaceDN w:val="0"/>
              <w:adjustRightInd w:val="0"/>
              <w:jc w:val="center"/>
              <w:rPr>
                <w:rFonts w:cs="Times New Roman"/>
                <w:sz w:val="20"/>
                <w:szCs w:val="20"/>
              </w:rPr>
            </w:pPr>
          </w:p>
        </w:tc>
        <w:tc>
          <w:tcPr>
            <w:tcW w:w="1866" w:type="dxa"/>
            <w:vAlign w:val="center"/>
          </w:tcPr>
          <w:p w14:paraId="24F4F00C" w14:textId="77777777" w:rsidR="00EE30F5" w:rsidRPr="000C3D5F" w:rsidRDefault="00EE30F5" w:rsidP="00604891">
            <w:pPr>
              <w:widowControl w:val="0"/>
              <w:autoSpaceDE w:val="0"/>
              <w:autoSpaceDN w:val="0"/>
              <w:adjustRightInd w:val="0"/>
              <w:jc w:val="center"/>
              <w:rPr>
                <w:rFonts w:cs="Times New Roman"/>
                <w:sz w:val="20"/>
                <w:szCs w:val="20"/>
              </w:rPr>
            </w:pPr>
            <w:r>
              <w:rPr>
                <w:rFonts w:cs="Times New Roman"/>
                <w:sz w:val="20"/>
                <w:szCs w:val="20"/>
              </w:rPr>
              <w:t>(15.52)</w:t>
            </w:r>
          </w:p>
        </w:tc>
        <w:tc>
          <w:tcPr>
            <w:tcW w:w="1755" w:type="dxa"/>
            <w:vAlign w:val="center"/>
          </w:tcPr>
          <w:p w14:paraId="63A9B860"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(18.88)</w:t>
            </w:r>
          </w:p>
        </w:tc>
      </w:tr>
      <w:tr w:rsidR="00EE30F5" w:rsidRPr="0096770F" w14:paraId="7AB59437" w14:textId="77777777" w:rsidTr="000421CC">
        <w:trPr>
          <w:jc w:val="center"/>
        </w:trPr>
        <w:tc>
          <w:tcPr>
            <w:tcW w:w="1560" w:type="dxa"/>
            <w:vAlign w:val="center"/>
          </w:tcPr>
          <w:p w14:paraId="56E5C16F" w14:textId="77777777" w:rsidR="00EE30F5" w:rsidRPr="0096770F" w:rsidRDefault="00EE30F5" w:rsidP="007F3BCC">
            <w:pPr>
              <w:widowControl w:val="0"/>
              <w:autoSpaceDE w:val="0"/>
              <w:autoSpaceDN w:val="0"/>
              <w:adjustRightInd w:val="0"/>
              <w:ind w:firstLine="0"/>
              <w:rPr>
                <w:rFonts w:cs="Times New Roman"/>
                <w:sz w:val="20"/>
                <w:szCs w:val="20"/>
              </w:rPr>
            </w:pPr>
            <w:r>
              <w:rPr>
                <w:rFonts w:cs="Times New Roman"/>
                <w:sz w:val="20"/>
                <w:szCs w:val="20"/>
              </w:rPr>
              <w:t>Cons</w:t>
            </w:r>
          </w:p>
        </w:tc>
        <w:tc>
          <w:tcPr>
            <w:tcW w:w="1819" w:type="dxa"/>
            <w:vAlign w:val="center"/>
          </w:tcPr>
          <w:p w14:paraId="473A91E5"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4.353***</w:t>
            </w:r>
          </w:p>
        </w:tc>
        <w:tc>
          <w:tcPr>
            <w:tcW w:w="1843" w:type="dxa"/>
            <w:vAlign w:val="center"/>
          </w:tcPr>
          <w:p w14:paraId="2CFBE9F1"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3.870***</w:t>
            </w:r>
          </w:p>
        </w:tc>
        <w:tc>
          <w:tcPr>
            <w:tcW w:w="1866" w:type="dxa"/>
            <w:vAlign w:val="center"/>
          </w:tcPr>
          <w:p w14:paraId="574A7DAB"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4.677***</w:t>
            </w:r>
          </w:p>
        </w:tc>
        <w:tc>
          <w:tcPr>
            <w:tcW w:w="1755" w:type="dxa"/>
            <w:vAlign w:val="center"/>
          </w:tcPr>
          <w:p w14:paraId="5FC3EF06"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3.836***</w:t>
            </w:r>
          </w:p>
        </w:tc>
      </w:tr>
      <w:tr w:rsidR="00EE30F5" w:rsidRPr="0096770F" w14:paraId="4B2924F1" w14:textId="77777777" w:rsidTr="000421CC">
        <w:trPr>
          <w:jc w:val="center"/>
        </w:trPr>
        <w:tc>
          <w:tcPr>
            <w:tcW w:w="1560" w:type="dxa"/>
            <w:tcBorders>
              <w:bottom w:val="single" w:sz="4" w:space="0" w:color="auto"/>
            </w:tcBorders>
            <w:vAlign w:val="center"/>
          </w:tcPr>
          <w:p w14:paraId="2303F66C"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             </w:t>
            </w:r>
          </w:p>
        </w:tc>
        <w:tc>
          <w:tcPr>
            <w:tcW w:w="1819" w:type="dxa"/>
            <w:tcBorders>
              <w:bottom w:val="single" w:sz="4" w:space="0" w:color="auto"/>
            </w:tcBorders>
            <w:vAlign w:val="center"/>
          </w:tcPr>
          <w:p w14:paraId="6A114B33"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(73.32)</w:t>
            </w:r>
          </w:p>
        </w:tc>
        <w:tc>
          <w:tcPr>
            <w:tcW w:w="1843" w:type="dxa"/>
            <w:tcBorders>
              <w:bottom w:val="single" w:sz="4" w:space="0" w:color="auto"/>
            </w:tcBorders>
            <w:vAlign w:val="center"/>
          </w:tcPr>
          <w:p w14:paraId="347EC5AF"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(46.41)</w:t>
            </w:r>
          </w:p>
        </w:tc>
        <w:tc>
          <w:tcPr>
            <w:tcW w:w="1866" w:type="dxa"/>
            <w:tcBorders>
              <w:bottom w:val="single" w:sz="4" w:space="0" w:color="auto"/>
            </w:tcBorders>
            <w:vAlign w:val="center"/>
          </w:tcPr>
          <w:p w14:paraId="7E72A276" w14:textId="77777777" w:rsidR="00EE30F5" w:rsidRPr="000C3D5F"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(133.32)</w:t>
            </w:r>
          </w:p>
        </w:tc>
        <w:tc>
          <w:tcPr>
            <w:tcW w:w="1755" w:type="dxa"/>
            <w:tcBorders>
              <w:bottom w:val="single" w:sz="4" w:space="0" w:color="auto"/>
            </w:tcBorders>
            <w:vAlign w:val="center"/>
          </w:tcPr>
          <w:p w14:paraId="0ECF8B8C" w14:textId="77777777" w:rsidR="00EE30F5" w:rsidRDefault="00EE30F5" w:rsidP="00604891">
            <w:pPr>
              <w:widowControl w:val="0"/>
              <w:autoSpaceDE w:val="0"/>
              <w:autoSpaceDN w:val="0"/>
              <w:adjustRightInd w:val="0"/>
              <w:jc w:val="center"/>
              <w:rPr>
                <w:rFonts w:cs="Times New Roman"/>
                <w:sz w:val="20"/>
                <w:szCs w:val="20"/>
              </w:rPr>
            </w:pPr>
            <w:r w:rsidRPr="000C3D5F">
              <w:rPr>
                <w:rFonts w:cs="Times New Roman"/>
                <w:sz w:val="20"/>
                <w:szCs w:val="20"/>
              </w:rPr>
              <w:t>(77.16)</w:t>
            </w:r>
          </w:p>
        </w:tc>
      </w:tr>
      <w:tr w:rsidR="00EE30F5" w:rsidRPr="0096770F" w14:paraId="37BABCA5" w14:textId="77777777" w:rsidTr="000421CC">
        <w:trPr>
          <w:jc w:val="center"/>
        </w:trPr>
        <w:tc>
          <w:tcPr>
            <w:tcW w:w="1560" w:type="dxa"/>
            <w:tcBorders>
              <w:top w:val="single" w:sz="4" w:space="0" w:color="auto"/>
            </w:tcBorders>
            <w:vAlign w:val="center"/>
          </w:tcPr>
          <w:p w14:paraId="047B1C67"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 N        </w:t>
            </w:r>
          </w:p>
        </w:tc>
        <w:tc>
          <w:tcPr>
            <w:tcW w:w="1819" w:type="dxa"/>
            <w:tcBorders>
              <w:top w:val="single" w:sz="4" w:space="0" w:color="auto"/>
            </w:tcBorders>
          </w:tcPr>
          <w:p w14:paraId="01FD4FA6" w14:textId="77777777" w:rsidR="00EE30F5" w:rsidRDefault="00EE30F5" w:rsidP="00604891">
            <w:pPr>
              <w:widowControl w:val="0"/>
              <w:autoSpaceDE w:val="0"/>
              <w:autoSpaceDN w:val="0"/>
              <w:adjustRightInd w:val="0"/>
              <w:jc w:val="center"/>
              <w:rPr>
                <w:rFonts w:cs="Times New Roman"/>
                <w:sz w:val="20"/>
                <w:szCs w:val="20"/>
              </w:rPr>
            </w:pPr>
            <w:r>
              <w:rPr>
                <w:rFonts w:cs="Times New Roman"/>
                <w:sz w:val="20"/>
                <w:szCs w:val="20"/>
              </w:rPr>
              <w:t>12308</w:t>
            </w:r>
          </w:p>
        </w:tc>
        <w:tc>
          <w:tcPr>
            <w:tcW w:w="1843" w:type="dxa"/>
            <w:tcBorders>
              <w:top w:val="single" w:sz="4" w:space="0" w:color="auto"/>
            </w:tcBorders>
            <w:vAlign w:val="center"/>
          </w:tcPr>
          <w:p w14:paraId="6DE53791" w14:textId="77777777" w:rsidR="00EE30F5" w:rsidRDefault="00EE30F5" w:rsidP="00604891">
            <w:pPr>
              <w:widowControl w:val="0"/>
              <w:autoSpaceDE w:val="0"/>
              <w:autoSpaceDN w:val="0"/>
              <w:adjustRightInd w:val="0"/>
              <w:jc w:val="center"/>
              <w:rPr>
                <w:rFonts w:cs="Times New Roman"/>
                <w:sz w:val="20"/>
                <w:szCs w:val="20"/>
              </w:rPr>
            </w:pPr>
            <w:r>
              <w:rPr>
                <w:rFonts w:cs="Times New Roman"/>
                <w:sz w:val="20"/>
                <w:szCs w:val="20"/>
              </w:rPr>
              <w:t>8509</w:t>
            </w:r>
          </w:p>
        </w:tc>
        <w:tc>
          <w:tcPr>
            <w:tcW w:w="1866" w:type="dxa"/>
            <w:tcBorders>
              <w:top w:val="single" w:sz="4" w:space="0" w:color="auto"/>
            </w:tcBorders>
          </w:tcPr>
          <w:p w14:paraId="0D91B296" w14:textId="77777777" w:rsidR="00EE30F5" w:rsidRDefault="00EE30F5" w:rsidP="00604891">
            <w:pPr>
              <w:widowControl w:val="0"/>
              <w:autoSpaceDE w:val="0"/>
              <w:autoSpaceDN w:val="0"/>
              <w:adjustRightInd w:val="0"/>
              <w:jc w:val="center"/>
              <w:rPr>
                <w:rFonts w:cs="Times New Roman"/>
                <w:sz w:val="20"/>
                <w:szCs w:val="20"/>
              </w:rPr>
            </w:pPr>
            <w:r>
              <w:rPr>
                <w:rFonts w:cs="Times New Roman"/>
                <w:sz w:val="20"/>
                <w:szCs w:val="20"/>
              </w:rPr>
              <w:t>12308</w:t>
            </w:r>
          </w:p>
        </w:tc>
        <w:tc>
          <w:tcPr>
            <w:tcW w:w="1755" w:type="dxa"/>
            <w:tcBorders>
              <w:top w:val="single" w:sz="4" w:space="0" w:color="auto"/>
            </w:tcBorders>
            <w:vAlign w:val="center"/>
          </w:tcPr>
          <w:p w14:paraId="297CE71B"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8509</w:t>
            </w:r>
          </w:p>
        </w:tc>
      </w:tr>
      <w:tr w:rsidR="00EE30F5" w:rsidRPr="0096770F" w14:paraId="3631DF38" w14:textId="77777777" w:rsidTr="000421CC">
        <w:trPr>
          <w:jc w:val="center"/>
        </w:trPr>
        <w:tc>
          <w:tcPr>
            <w:tcW w:w="1560" w:type="dxa"/>
            <w:tcBorders>
              <w:bottom w:val="single" w:sz="4" w:space="0" w:color="auto"/>
            </w:tcBorders>
            <w:vAlign w:val="center"/>
          </w:tcPr>
          <w:p w14:paraId="11E3C482" w14:textId="77777777" w:rsidR="00EE30F5" w:rsidRPr="0096770F" w:rsidRDefault="00EE30F5" w:rsidP="007F3BCC">
            <w:pPr>
              <w:widowControl w:val="0"/>
              <w:autoSpaceDE w:val="0"/>
              <w:autoSpaceDN w:val="0"/>
              <w:adjustRightInd w:val="0"/>
              <w:ind w:firstLine="0"/>
              <w:rPr>
                <w:rFonts w:cs="Times New Roman"/>
                <w:sz w:val="20"/>
                <w:szCs w:val="20"/>
              </w:rPr>
            </w:pPr>
            <w:r w:rsidRPr="0096770F">
              <w:rPr>
                <w:rFonts w:cs="Times New Roman"/>
                <w:sz w:val="20"/>
                <w:szCs w:val="20"/>
              </w:rPr>
              <w:t>R-</w:t>
            </w:r>
            <w:r>
              <w:rPr>
                <w:rFonts w:cs="Times New Roman"/>
                <w:sz w:val="20"/>
                <w:szCs w:val="20"/>
              </w:rPr>
              <w:t xml:space="preserve"> </w:t>
            </w:r>
            <w:r w:rsidRPr="0096770F">
              <w:rPr>
                <w:rFonts w:cs="Times New Roman"/>
                <w:sz w:val="20"/>
                <w:szCs w:val="20"/>
              </w:rPr>
              <w:t>square</w:t>
            </w:r>
          </w:p>
        </w:tc>
        <w:tc>
          <w:tcPr>
            <w:tcW w:w="1819" w:type="dxa"/>
            <w:tcBorders>
              <w:bottom w:val="single" w:sz="4" w:space="0" w:color="auto"/>
            </w:tcBorders>
          </w:tcPr>
          <w:p w14:paraId="69F67C67" w14:textId="77777777" w:rsidR="00EE30F5" w:rsidRDefault="00EE30F5" w:rsidP="00604891">
            <w:pPr>
              <w:widowControl w:val="0"/>
              <w:autoSpaceDE w:val="0"/>
              <w:autoSpaceDN w:val="0"/>
              <w:adjustRightInd w:val="0"/>
              <w:jc w:val="center"/>
              <w:rPr>
                <w:rFonts w:cs="Times New Roman"/>
                <w:sz w:val="20"/>
                <w:szCs w:val="20"/>
              </w:rPr>
            </w:pPr>
            <w:r>
              <w:rPr>
                <w:rFonts w:cs="Times New Roman"/>
                <w:sz w:val="20"/>
                <w:szCs w:val="20"/>
              </w:rPr>
              <w:t>0.176</w:t>
            </w:r>
          </w:p>
        </w:tc>
        <w:tc>
          <w:tcPr>
            <w:tcW w:w="1843" w:type="dxa"/>
            <w:tcBorders>
              <w:bottom w:val="single" w:sz="4" w:space="0" w:color="auto"/>
            </w:tcBorders>
            <w:vAlign w:val="center"/>
          </w:tcPr>
          <w:p w14:paraId="300F58B4" w14:textId="77777777" w:rsidR="00EE30F5" w:rsidRDefault="00EE30F5" w:rsidP="00604891">
            <w:pPr>
              <w:widowControl w:val="0"/>
              <w:autoSpaceDE w:val="0"/>
              <w:autoSpaceDN w:val="0"/>
              <w:adjustRightInd w:val="0"/>
              <w:jc w:val="center"/>
              <w:rPr>
                <w:rFonts w:cs="Times New Roman"/>
                <w:sz w:val="20"/>
                <w:szCs w:val="20"/>
              </w:rPr>
            </w:pPr>
            <w:r>
              <w:rPr>
                <w:rFonts w:cs="Times New Roman"/>
                <w:sz w:val="20"/>
                <w:szCs w:val="20"/>
              </w:rPr>
              <w:t>0.223</w:t>
            </w:r>
          </w:p>
        </w:tc>
        <w:tc>
          <w:tcPr>
            <w:tcW w:w="1866" w:type="dxa"/>
            <w:tcBorders>
              <w:bottom w:val="single" w:sz="4" w:space="0" w:color="auto"/>
            </w:tcBorders>
          </w:tcPr>
          <w:p w14:paraId="57CAD0B3" w14:textId="77777777" w:rsidR="00EE30F5" w:rsidRDefault="00EE30F5" w:rsidP="00604891">
            <w:pPr>
              <w:widowControl w:val="0"/>
              <w:autoSpaceDE w:val="0"/>
              <w:autoSpaceDN w:val="0"/>
              <w:adjustRightInd w:val="0"/>
              <w:jc w:val="center"/>
              <w:rPr>
                <w:rFonts w:cs="Times New Roman"/>
                <w:sz w:val="20"/>
                <w:szCs w:val="20"/>
              </w:rPr>
            </w:pPr>
            <w:r>
              <w:rPr>
                <w:rFonts w:cs="Times New Roman"/>
                <w:sz w:val="20"/>
                <w:szCs w:val="20"/>
              </w:rPr>
              <w:t>0.212</w:t>
            </w:r>
          </w:p>
        </w:tc>
        <w:tc>
          <w:tcPr>
            <w:tcW w:w="1755" w:type="dxa"/>
            <w:tcBorders>
              <w:bottom w:val="single" w:sz="4" w:space="0" w:color="auto"/>
            </w:tcBorders>
            <w:vAlign w:val="center"/>
          </w:tcPr>
          <w:p w14:paraId="1AB53EAB"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0.263</w:t>
            </w:r>
          </w:p>
        </w:tc>
      </w:tr>
    </w:tbl>
    <w:p w14:paraId="324D2A8E" w14:textId="77777777" w:rsidR="00EE30F5" w:rsidRPr="000C3D5F" w:rsidRDefault="00EE30F5" w:rsidP="00604891">
      <w:pPr>
        <w:widowControl w:val="0"/>
        <w:autoSpaceDE w:val="0"/>
        <w:autoSpaceDN w:val="0"/>
        <w:adjustRightInd w:val="0"/>
        <w:spacing w:after="0" w:line="240" w:lineRule="auto"/>
        <w:ind w:left="708"/>
        <w:rPr>
          <w:lang w:val="en-US"/>
        </w:rPr>
      </w:pPr>
      <w:r>
        <w:rPr>
          <w:rFonts w:cs="Times New Roman"/>
          <w:sz w:val="20"/>
          <w:szCs w:val="20"/>
          <w:lang w:val="en-US"/>
        </w:rPr>
        <w:t>* p&lt;0.05, ** p&lt;0.01, *** p&lt;0.001</w:t>
      </w:r>
    </w:p>
    <w:p w14:paraId="556660CD" w14:textId="77777777" w:rsidR="00EE30F5" w:rsidRDefault="00EE30F5"/>
    <w:p w14:paraId="539C82CC" w14:textId="77777777" w:rsidR="00EE30F5" w:rsidRDefault="00EE30F5" w:rsidP="00604891">
      <w:r>
        <w:t>En la tabla 3 se hace una discriminación por género y se observa que en ambos modelos las mujeres tienen mejores retornos que los hombres en el plano educativo con una diferencia aproximada de 2 puntos porcentuales. La principal diferencia encontrada es que una mujer casada disminuye los ingresos percibidos que una mujer soltera. Esto se puede deber a que este grupo de dedican más tiempo a los quehaceres del hogar, dejando de lado la opción de conseguir remuneraciones más elevadas.</w:t>
      </w:r>
    </w:p>
    <w:p w14:paraId="36529C49" w14:textId="77777777" w:rsidR="00EE30F5" w:rsidRPr="002E4550" w:rsidRDefault="00EE30F5" w:rsidP="002E4550">
      <w:pPr>
        <w:pStyle w:val="Ttulo1"/>
      </w:pPr>
      <w:r>
        <w:rPr>
          <w:rFonts w:eastAsiaTheme="minorHAnsi"/>
        </w:rPr>
        <w:br w:type="page"/>
      </w:r>
      <w:bookmarkStart w:id="26" w:name="_Toc47032851"/>
      <w:r w:rsidRPr="002E4550">
        <w:lastRenderedPageBreak/>
        <w:t>CONCLUSIÓN Y DISCUSIÓN</w:t>
      </w:r>
      <w:bookmarkEnd w:id="26"/>
    </w:p>
    <w:p w14:paraId="1A425DA3" w14:textId="77777777" w:rsidR="00EE30F5" w:rsidRDefault="00EE30F5" w:rsidP="00604891">
      <w:pPr>
        <w:tabs>
          <w:tab w:val="left" w:pos="1110"/>
        </w:tabs>
      </w:pPr>
      <w:r>
        <w:t xml:space="preserve"> Dentro del análisis expuesto, se analizó la tasa de retorno de la educación para Ecuador, teniendo como base teórica la Ecuación de Mincer. Se aplicó variaciones al modelo base de Mincer con el objetivo de tener modelos alternativos a los publicados previamente en la academia.</w:t>
      </w:r>
    </w:p>
    <w:p w14:paraId="7F0EE3C5" w14:textId="77777777" w:rsidR="00EE30F5" w:rsidRDefault="00EE30F5" w:rsidP="00604891">
      <w:pPr>
        <w:tabs>
          <w:tab w:val="left" w:pos="1110"/>
        </w:tabs>
      </w:pPr>
      <w:r>
        <w:t>Dada la escasez de modelos no lineales para analizar el tema de la investigación, se optó por escoger un modelo con trasformación Box Cox y el modelo de Thomas Johnson. Esto con el objetivo de enriquecer la literatura económica con “nuevas” alternativas para estimar la tasa de retorno de la educación.</w:t>
      </w:r>
    </w:p>
    <w:p w14:paraId="7944E730" w14:textId="77777777" w:rsidR="00EE30F5" w:rsidRDefault="00EE30F5" w:rsidP="00604891">
      <w:pPr>
        <w:tabs>
          <w:tab w:val="left" w:pos="1110"/>
        </w:tabs>
      </w:pPr>
      <w:r>
        <w:t>Los resultados obtenidos respaldan la hipótesis planteada, y efectivamente los niveles de educación afectan y/o condicionan los ingresos de las personas de Ecuador. La tasa de retorno de educación encontrada para Ecuador nos dice que, por cada año adicional de educación, sus ingresos aumentaran en un 10% aproximadamente. Sin embargo, cuando discriminamos por género, las mujeres tienen mejores retornos con respecto a los hombres. Esta diferencia se puede deber a que, en la actualidad, las mujeres cuando están en la etapa de aprendizaje y estudio, tienden a ser más responsables que su contraparte, por lo que en el futro tenderán a recibir mejores ingresos.</w:t>
      </w:r>
    </w:p>
    <w:p w14:paraId="6366088F" w14:textId="77777777" w:rsidR="00EE30F5" w:rsidRDefault="00EE30F5" w:rsidP="00604891">
      <w:pPr>
        <w:tabs>
          <w:tab w:val="left" w:pos="1110"/>
        </w:tabs>
      </w:pPr>
      <w:r>
        <w:t>Las variables de control, tales como la experiencia, estado civil y zona de residencia también juegan un rol importante al momento de determinar los retornos a recibir por los ecuatorianos. Podemos decir que el escenario más idóneo para tener una renta elevada es que el individuo este casado, residir en la zona urbana y tener varios años de experiencia laboral.</w:t>
      </w:r>
    </w:p>
    <w:p w14:paraId="5C6333FC" w14:textId="77777777" w:rsidR="00EE30F5" w:rsidRDefault="00EE30F5" w:rsidP="00604891">
      <w:pPr>
        <w:tabs>
          <w:tab w:val="left" w:pos="1110"/>
        </w:tabs>
      </w:pPr>
      <w:r>
        <w:t>Sin embargo, a pesar de los resultados obtenidos en este trabajo, y por lo demás artículos publicados en la academia, al parecer para las autoridades gubernamentales de algunos países, sobretodos latinoamericanos, no invierten eficientemente en centro educativos de calidad para mejorar los niveles de vida de las personas.  Como se mencionó al inicio del trabajo, la clave fundamental para un desarrollo nacional progresivo y estable, es invirtiendo en el capital humano.</w:t>
      </w:r>
    </w:p>
    <w:p w14:paraId="64CE22CF" w14:textId="77777777" w:rsidR="00EE30F5" w:rsidRDefault="00EE30F5" w:rsidP="00604891">
      <w:pPr>
        <w:tabs>
          <w:tab w:val="left" w:pos="1110"/>
        </w:tabs>
      </w:pPr>
    </w:p>
    <w:p w14:paraId="531A5E5A" w14:textId="77777777" w:rsidR="00EE30F5" w:rsidRDefault="00EE30F5">
      <w:pPr>
        <w:pStyle w:val="Ttulo1"/>
      </w:pPr>
    </w:p>
    <w:p w14:paraId="35A285E7" w14:textId="77777777" w:rsidR="00EE30F5" w:rsidRDefault="00EE30F5">
      <w:pPr>
        <w:spacing w:line="259" w:lineRule="auto"/>
        <w:ind w:firstLine="0"/>
        <w:rPr>
          <w:rFonts w:eastAsiaTheme="majorEastAsia" w:cstheme="majorBidi"/>
          <w:b/>
          <w:smallCaps/>
          <w:sz w:val="24"/>
          <w:szCs w:val="32"/>
        </w:rPr>
      </w:pPr>
      <w:r>
        <w:br w:type="page"/>
      </w:r>
    </w:p>
    <w:bookmarkStart w:id="27" w:name="_Toc47032852" w:displacedByCustomXml="next"/>
    <w:sdt>
      <w:sdtPr>
        <w:rPr>
          <w:rFonts w:eastAsiaTheme="minorHAnsi" w:cstheme="minorBidi"/>
          <w:b w:val="0"/>
          <w:smallCaps w:val="0"/>
          <w:sz w:val="22"/>
          <w:szCs w:val="22"/>
          <w:lang w:val="es-ES"/>
        </w:rPr>
        <w:id w:val="-1552768995"/>
        <w:docPartObj>
          <w:docPartGallery w:val="Bibliographies"/>
          <w:docPartUnique/>
        </w:docPartObj>
      </w:sdtPr>
      <w:sdtEndPr>
        <w:rPr>
          <w:lang w:val="es-MX"/>
        </w:rPr>
      </w:sdtEndPr>
      <w:sdtContent>
        <w:p w14:paraId="36F7B547" w14:textId="77777777" w:rsidR="00EE30F5" w:rsidRDefault="00EE30F5">
          <w:pPr>
            <w:pStyle w:val="Ttulo1"/>
            <w:rPr>
              <w:lang w:val="es-ES"/>
            </w:rPr>
          </w:pPr>
          <w:r>
            <w:rPr>
              <w:lang w:val="es-ES"/>
            </w:rPr>
            <w:t>Bibliografía</w:t>
          </w:r>
          <w:bookmarkEnd w:id="27"/>
        </w:p>
        <w:p w14:paraId="57F22DC6" w14:textId="77777777" w:rsidR="00EE30F5" w:rsidRDefault="00EE30F5">
          <w:pPr>
            <w:pStyle w:val="Ttulo1"/>
          </w:pPr>
        </w:p>
        <w:sdt>
          <w:sdtPr>
            <w:id w:val="111145805"/>
            <w:bibliography/>
          </w:sdtPr>
          <w:sdtEndPr/>
          <w:sdtContent>
            <w:p w14:paraId="00D2DBA0" w14:textId="77777777" w:rsidR="00EE30F5" w:rsidRDefault="00EE30F5" w:rsidP="00F66173">
              <w:pPr>
                <w:pStyle w:val="Bibliografa"/>
                <w:ind w:left="720" w:hanging="720"/>
                <w:rPr>
                  <w:noProof/>
                  <w:sz w:val="24"/>
                  <w:szCs w:val="24"/>
                </w:rPr>
              </w:pPr>
              <w:r>
                <w:fldChar w:fldCharType="begin"/>
              </w:r>
              <w:r w:rsidRPr="00383FD8">
                <w:rPr>
                  <w:lang w:val="es-ES"/>
                </w:rPr>
                <w:instrText>BIBLIOGRAPHY</w:instrText>
              </w:r>
              <w:r>
                <w:fldChar w:fldCharType="separate"/>
              </w:r>
              <w:r>
                <w:rPr>
                  <w:noProof/>
                </w:rPr>
                <w:t xml:space="preserve">Barragan, L., Garcia, J., &amp; Garcia , F. (2009). </w:t>
              </w:r>
              <w:r>
                <w:rPr>
                  <w:i/>
                  <w:iCs/>
                  <w:noProof/>
                </w:rPr>
                <w:t>Estimacion De La Tasa Interna De Retorno a La Educacion En El Ecuador.</w:t>
              </w:r>
              <w:r>
                <w:rPr>
                  <w:noProof/>
                </w:rPr>
                <w:t xml:space="preserve"> Guayaquil.</w:t>
              </w:r>
            </w:p>
            <w:p w14:paraId="344042AC" w14:textId="77777777" w:rsidR="00EE30F5" w:rsidRDefault="00EE30F5" w:rsidP="00F66173">
              <w:pPr>
                <w:pStyle w:val="Bibliografa"/>
                <w:ind w:left="720" w:hanging="720"/>
                <w:rPr>
                  <w:noProof/>
                </w:rPr>
              </w:pPr>
              <w:r>
                <w:rPr>
                  <w:noProof/>
                </w:rPr>
                <w:t xml:space="preserve">Becker, G. (1964). </w:t>
              </w:r>
              <w:r>
                <w:rPr>
                  <w:i/>
                  <w:iCs/>
                  <w:noProof/>
                </w:rPr>
                <w:t>Human Capital Theory.</w:t>
              </w:r>
              <w:r>
                <w:rPr>
                  <w:noProof/>
                </w:rPr>
                <w:t xml:space="preserve"> </w:t>
              </w:r>
            </w:p>
            <w:p w14:paraId="204A8725" w14:textId="77777777" w:rsidR="00EE30F5" w:rsidRPr="00383FD8" w:rsidRDefault="00EE30F5" w:rsidP="00F66173">
              <w:pPr>
                <w:pStyle w:val="Bibliografa"/>
                <w:ind w:left="720" w:hanging="720"/>
                <w:rPr>
                  <w:noProof/>
                  <w:lang w:val="en-US"/>
                </w:rPr>
              </w:pPr>
              <w:r>
                <w:rPr>
                  <w:noProof/>
                </w:rPr>
                <w:t xml:space="preserve">BID. (2005). </w:t>
              </w:r>
              <w:r>
                <w:rPr>
                  <w:i/>
                  <w:iCs/>
                  <w:noProof/>
                </w:rPr>
                <w:t>Se Buscan Buenos Empleos: Los Mercados Laborales En América Latina.</w:t>
              </w:r>
              <w:r>
                <w:rPr>
                  <w:noProof/>
                </w:rPr>
                <w:t xml:space="preserve"> </w:t>
              </w:r>
              <w:r w:rsidRPr="00383FD8">
                <w:rPr>
                  <w:noProof/>
                  <w:lang w:val="en-US"/>
                </w:rPr>
                <w:t>Banco Interamericano de Desarrollo.</w:t>
              </w:r>
            </w:p>
            <w:p w14:paraId="662F606E" w14:textId="77777777" w:rsidR="00EE30F5" w:rsidRPr="00383FD8" w:rsidRDefault="00EE30F5" w:rsidP="00F66173">
              <w:pPr>
                <w:pStyle w:val="Bibliografa"/>
                <w:ind w:left="720" w:hanging="720"/>
                <w:rPr>
                  <w:noProof/>
                  <w:lang w:val="en-US"/>
                </w:rPr>
              </w:pPr>
              <w:r w:rsidRPr="00383FD8">
                <w:rPr>
                  <w:noProof/>
                  <w:lang w:val="en-US"/>
                </w:rPr>
                <w:t xml:space="preserve">Bjorklund, A., &amp; Kjellstrom, C. (2000). </w:t>
              </w:r>
              <w:r w:rsidRPr="00383FD8">
                <w:rPr>
                  <w:i/>
                  <w:iCs/>
                  <w:noProof/>
                  <w:lang w:val="en-US"/>
                </w:rPr>
                <w:t>Estimating the return to investments in education: how useful is the standard Mincer equation?</w:t>
              </w:r>
              <w:r w:rsidRPr="00383FD8">
                <w:rPr>
                  <w:noProof/>
                  <w:lang w:val="en-US"/>
                </w:rPr>
                <w:t xml:space="preserve"> </w:t>
              </w:r>
            </w:p>
            <w:p w14:paraId="4293572E" w14:textId="77777777" w:rsidR="00EE30F5" w:rsidRDefault="00EE30F5" w:rsidP="00F66173">
              <w:pPr>
                <w:pStyle w:val="Bibliografa"/>
                <w:ind w:left="720" w:hanging="720"/>
                <w:rPr>
                  <w:noProof/>
                </w:rPr>
              </w:pPr>
              <w:r w:rsidRPr="00383FD8">
                <w:rPr>
                  <w:noProof/>
                  <w:lang w:val="en-US"/>
                </w:rPr>
                <w:t xml:space="preserve">Card, D. (1999). </w:t>
              </w:r>
              <w:r w:rsidRPr="00383FD8">
                <w:rPr>
                  <w:i/>
                  <w:iCs/>
                  <w:noProof/>
                  <w:lang w:val="en-US"/>
                </w:rPr>
                <w:t>The Causal Effect Of Education On Earnings.</w:t>
              </w:r>
              <w:r w:rsidRPr="00383FD8">
                <w:rPr>
                  <w:noProof/>
                  <w:lang w:val="en-US"/>
                </w:rPr>
                <w:t xml:space="preserve"> </w:t>
              </w:r>
              <w:r>
                <w:rPr>
                  <w:noProof/>
                </w:rPr>
                <w:t>Elsevier Science.</w:t>
              </w:r>
            </w:p>
            <w:p w14:paraId="29846192" w14:textId="77777777" w:rsidR="00EE30F5" w:rsidRDefault="00EE30F5" w:rsidP="00F66173">
              <w:pPr>
                <w:pStyle w:val="Bibliografa"/>
                <w:ind w:left="720" w:hanging="720"/>
                <w:rPr>
                  <w:noProof/>
                </w:rPr>
              </w:pPr>
              <w:r>
                <w:rPr>
                  <w:noProof/>
                </w:rPr>
                <w:t xml:space="preserve">Cardona , M., Montes, C., Vásquez, J., Villegas, N., &amp; Brito , T. (2007). </w:t>
              </w:r>
              <w:r>
                <w:rPr>
                  <w:i/>
                  <w:iCs/>
                  <w:noProof/>
                </w:rPr>
                <w:t>Apital Humano:Una Mirada Desde La Educación y La Experiencia Laboral.</w:t>
              </w:r>
              <w:r>
                <w:rPr>
                  <w:noProof/>
                </w:rPr>
                <w:t xml:space="preserve"> Medellín: Grupo de Estudios Sectoriales y Territoriales.</w:t>
              </w:r>
            </w:p>
            <w:p w14:paraId="569FDA0E" w14:textId="77777777" w:rsidR="00EE30F5" w:rsidRPr="00383FD8" w:rsidRDefault="00EE30F5" w:rsidP="00F66173">
              <w:pPr>
                <w:pStyle w:val="Bibliografa"/>
                <w:ind w:left="720" w:hanging="720"/>
                <w:rPr>
                  <w:noProof/>
                  <w:lang w:val="en-US"/>
                </w:rPr>
              </w:pPr>
              <w:r>
                <w:rPr>
                  <w:noProof/>
                </w:rPr>
                <w:t xml:space="preserve">Cardozo, D. L. (2007). </w:t>
              </w:r>
              <w:r>
                <w:rPr>
                  <w:i/>
                  <w:iCs/>
                  <w:noProof/>
                </w:rPr>
                <w:t>Efectos de la educación en los ingresos: una exploración de la teoría de Mincer aplicada a la realidad paraguaya.</w:t>
              </w:r>
              <w:r>
                <w:rPr>
                  <w:noProof/>
                </w:rPr>
                <w:t xml:space="preserve"> </w:t>
              </w:r>
              <w:r w:rsidRPr="00383FD8">
                <w:rPr>
                  <w:noProof/>
                  <w:lang w:val="en-US"/>
                </w:rPr>
                <w:t>Universidad Nacional de Asunción .</w:t>
              </w:r>
            </w:p>
            <w:p w14:paraId="4D7D37E2" w14:textId="77777777" w:rsidR="00EE30F5" w:rsidRPr="00383FD8" w:rsidRDefault="00EE30F5" w:rsidP="00F66173">
              <w:pPr>
                <w:pStyle w:val="Bibliografa"/>
                <w:ind w:left="720" w:hanging="720"/>
                <w:rPr>
                  <w:noProof/>
                  <w:lang w:val="en-US"/>
                </w:rPr>
              </w:pPr>
              <w:r w:rsidRPr="00383FD8">
                <w:rPr>
                  <w:noProof/>
                  <w:lang w:val="en-US"/>
                </w:rPr>
                <w:t xml:space="preserve">Heckman, J., &amp; Polachek, S. (2013). </w:t>
              </w:r>
              <w:r w:rsidRPr="00383FD8">
                <w:rPr>
                  <w:i/>
                  <w:iCs/>
                  <w:noProof/>
                  <w:lang w:val="en-US"/>
                </w:rPr>
                <w:t>Empirical Evidence On The Functional Form Of The Earnings-Schooling Relationship.</w:t>
              </w:r>
              <w:r w:rsidRPr="00383FD8">
                <w:rPr>
                  <w:noProof/>
                  <w:lang w:val="en-US"/>
                </w:rPr>
                <w:t xml:space="preserve"> American Statistical Association.</w:t>
              </w:r>
            </w:p>
            <w:p w14:paraId="57D5A90D" w14:textId="77777777" w:rsidR="00EE30F5" w:rsidRPr="00383FD8" w:rsidRDefault="00EE30F5" w:rsidP="00F66173">
              <w:pPr>
                <w:pStyle w:val="Bibliografa"/>
                <w:ind w:left="720" w:hanging="720"/>
                <w:rPr>
                  <w:noProof/>
                  <w:lang w:val="en-US"/>
                </w:rPr>
              </w:pPr>
              <w:r w:rsidRPr="00383FD8">
                <w:rPr>
                  <w:noProof/>
                  <w:lang w:val="en-US"/>
                </w:rPr>
                <w:t xml:space="preserve">J.Willis, R. (1986). </w:t>
              </w:r>
              <w:r w:rsidRPr="00383FD8">
                <w:rPr>
                  <w:i/>
                  <w:iCs/>
                  <w:noProof/>
                  <w:lang w:val="en-US"/>
                </w:rPr>
                <w:t>Wage determinants: A survey and reinterpretation of human capital earnings functions.</w:t>
              </w:r>
              <w:r w:rsidRPr="00383FD8">
                <w:rPr>
                  <w:noProof/>
                  <w:lang w:val="en-US"/>
                </w:rPr>
                <w:t xml:space="preserve"> New York: Elsevier B.V.</w:t>
              </w:r>
            </w:p>
            <w:p w14:paraId="3AC32A4B" w14:textId="77777777" w:rsidR="00EE30F5" w:rsidRPr="00383FD8" w:rsidRDefault="00EE30F5" w:rsidP="00F66173">
              <w:pPr>
                <w:pStyle w:val="Bibliografa"/>
                <w:ind w:left="720" w:hanging="720"/>
                <w:rPr>
                  <w:noProof/>
                  <w:lang w:val="en-US"/>
                </w:rPr>
              </w:pPr>
              <w:r w:rsidRPr="00383FD8">
                <w:rPr>
                  <w:noProof/>
                  <w:lang w:val="en-US"/>
                </w:rPr>
                <w:t xml:space="preserve">Lemieux, T. (2006). </w:t>
              </w:r>
              <w:r w:rsidRPr="00383FD8">
                <w:rPr>
                  <w:i/>
                  <w:iCs/>
                  <w:noProof/>
                  <w:lang w:val="en-US"/>
                </w:rPr>
                <w:t>The ‘‘Mincer Equation’’ Thirty Years After Schooling,Experience, And Earnings.</w:t>
              </w:r>
              <w:r w:rsidRPr="00383FD8">
                <w:rPr>
                  <w:noProof/>
                  <w:lang w:val="en-US"/>
                </w:rPr>
                <w:t xml:space="preserve"> Boston: Springer.</w:t>
              </w:r>
            </w:p>
            <w:p w14:paraId="6C3A5F87" w14:textId="77777777" w:rsidR="00EE30F5" w:rsidRPr="00383FD8" w:rsidRDefault="00EE30F5" w:rsidP="00F66173">
              <w:pPr>
                <w:pStyle w:val="Bibliografa"/>
                <w:ind w:left="720" w:hanging="720"/>
                <w:rPr>
                  <w:noProof/>
                  <w:lang w:val="en-US"/>
                </w:rPr>
              </w:pPr>
              <w:r w:rsidRPr="00383FD8">
                <w:rPr>
                  <w:noProof/>
                  <w:lang w:val="en-US"/>
                </w:rPr>
                <w:t xml:space="preserve">Mincer, J. (1958). </w:t>
              </w:r>
              <w:r w:rsidRPr="00383FD8">
                <w:rPr>
                  <w:i/>
                  <w:iCs/>
                  <w:noProof/>
                  <w:lang w:val="en-US"/>
                </w:rPr>
                <w:t>Investment in Human Capital and Personal Income Distribution.</w:t>
              </w:r>
              <w:r w:rsidRPr="00383FD8">
                <w:rPr>
                  <w:noProof/>
                  <w:lang w:val="en-US"/>
                </w:rPr>
                <w:t xml:space="preserve"> New York: The Journal of Political Economy.</w:t>
              </w:r>
            </w:p>
            <w:p w14:paraId="166FA78B" w14:textId="77777777" w:rsidR="00EE30F5" w:rsidRDefault="00EE30F5" w:rsidP="00F66173">
              <w:pPr>
                <w:pStyle w:val="Bibliografa"/>
                <w:ind w:left="720" w:hanging="720"/>
                <w:rPr>
                  <w:noProof/>
                </w:rPr>
              </w:pPr>
              <w:r w:rsidRPr="00383FD8">
                <w:rPr>
                  <w:noProof/>
                  <w:lang w:val="en-US"/>
                </w:rPr>
                <w:t xml:space="preserve">Montenegro, E. T. (2015). </w:t>
              </w:r>
              <w:r>
                <w:rPr>
                  <w:i/>
                  <w:iCs/>
                  <w:noProof/>
                </w:rPr>
                <w:t>El Capital Humano Y Los Retornos A La Educación En Ecuador.</w:t>
              </w:r>
              <w:r>
                <w:rPr>
                  <w:noProof/>
                </w:rPr>
                <w:t xml:space="preserve"> Quito: Estudios de la Gestión.</w:t>
              </w:r>
            </w:p>
            <w:p w14:paraId="547B4FBE" w14:textId="77777777" w:rsidR="00EE30F5" w:rsidRPr="00383FD8" w:rsidRDefault="00EE30F5" w:rsidP="00F66173">
              <w:pPr>
                <w:pStyle w:val="Bibliografa"/>
                <w:ind w:left="720" w:hanging="720"/>
                <w:rPr>
                  <w:noProof/>
                  <w:lang w:val="en-US"/>
                </w:rPr>
              </w:pPr>
              <w:r>
                <w:rPr>
                  <w:noProof/>
                </w:rPr>
                <w:t xml:space="preserve">Rojas, M., Angulo, H., &amp; Velázquez, I. (2000). </w:t>
              </w:r>
              <w:r>
                <w:rPr>
                  <w:i/>
                  <w:iCs/>
                  <w:noProof/>
                </w:rPr>
                <w:t>Rentabilidad de la inversión en capital humano en Méxic.</w:t>
              </w:r>
              <w:r>
                <w:rPr>
                  <w:noProof/>
                </w:rPr>
                <w:t xml:space="preserve"> </w:t>
              </w:r>
              <w:r w:rsidRPr="00383FD8">
                <w:rPr>
                  <w:noProof/>
                  <w:lang w:val="en-US"/>
                </w:rPr>
                <w:t>Mexico: Economía Mexicana. Nueva Época.</w:t>
              </w:r>
            </w:p>
            <w:p w14:paraId="19AF1A78" w14:textId="77777777" w:rsidR="00EE30F5" w:rsidRPr="00383FD8" w:rsidRDefault="00EE30F5" w:rsidP="00F66173">
              <w:pPr>
                <w:pStyle w:val="Bibliografa"/>
                <w:ind w:left="720" w:hanging="720"/>
                <w:rPr>
                  <w:noProof/>
                  <w:lang w:val="en-US"/>
                </w:rPr>
              </w:pPr>
              <w:r w:rsidRPr="00383FD8">
                <w:rPr>
                  <w:noProof/>
                  <w:lang w:val="en-US"/>
                </w:rPr>
                <w:t xml:space="preserve">Trostel, P. A. (2005). </w:t>
              </w:r>
              <w:r w:rsidRPr="00383FD8">
                <w:rPr>
                  <w:i/>
                  <w:iCs/>
                  <w:noProof/>
                  <w:lang w:val="en-US"/>
                </w:rPr>
                <w:t>Nonlinearity in the Return to Education.</w:t>
              </w:r>
              <w:r w:rsidRPr="00383FD8">
                <w:rPr>
                  <w:noProof/>
                  <w:lang w:val="en-US"/>
                </w:rPr>
                <w:t xml:space="preserve"> Journal of Applied Economics.</w:t>
              </w:r>
            </w:p>
            <w:p w14:paraId="6D973D64" w14:textId="77777777" w:rsidR="00EE30F5" w:rsidRDefault="00EE30F5" w:rsidP="00F66173">
              <w:pPr>
                <w:pStyle w:val="Bibliografa"/>
                <w:ind w:left="720" w:hanging="720"/>
                <w:rPr>
                  <w:noProof/>
                </w:rPr>
              </w:pPr>
              <w:r>
                <w:rPr>
                  <w:noProof/>
                </w:rPr>
                <w:lastRenderedPageBreak/>
                <w:t xml:space="preserve">UNESCO. (2020). </w:t>
              </w:r>
              <w:r>
                <w:rPr>
                  <w:i/>
                  <w:iCs/>
                  <w:noProof/>
                </w:rPr>
                <w:t>Inscripción escolar, nivel primario (% bruto).</w:t>
              </w:r>
              <w:r>
                <w:rPr>
                  <w:noProof/>
                </w:rPr>
                <w:t xml:space="preserve"> Instituto de Estadística de la Organización de las Naciones Unidas para la Educación, la Ciencia y la Cultura .</w:t>
              </w:r>
            </w:p>
            <w:p w14:paraId="5E1B1053" w14:textId="77777777" w:rsidR="00EE30F5" w:rsidRDefault="00EE30F5" w:rsidP="00F66173">
              <w:pPr>
                <w:pStyle w:val="Bibliografa"/>
                <w:ind w:left="720" w:hanging="720"/>
                <w:rPr>
                  <w:noProof/>
                </w:rPr>
              </w:pPr>
              <w:r>
                <w:rPr>
                  <w:noProof/>
                </w:rPr>
                <w:t xml:space="preserve">Zapata, C., Gutiérrez, S., &amp; Rubio , M. (s.f.). </w:t>
              </w:r>
              <w:r>
                <w:rPr>
                  <w:i/>
                  <w:iCs/>
                  <w:noProof/>
                </w:rPr>
                <w:t>El rol del capital humano en la generación de valor: variables determiantes.</w:t>
              </w:r>
              <w:r>
                <w:rPr>
                  <w:noProof/>
                </w:rPr>
                <w:t xml:space="preserve"> </w:t>
              </w:r>
            </w:p>
            <w:p w14:paraId="4F4E28AD" w14:textId="77777777" w:rsidR="00EE30F5" w:rsidRDefault="00EE30F5" w:rsidP="00F66173">
              <w:r>
                <w:rPr>
                  <w:b/>
                  <w:bCs/>
                </w:rPr>
                <w:fldChar w:fldCharType="end"/>
              </w:r>
            </w:p>
          </w:sdtContent>
        </w:sdt>
      </w:sdtContent>
    </w:sdt>
    <w:p w14:paraId="047B5D9A" w14:textId="77777777" w:rsidR="00EE30F5" w:rsidRDefault="00EE30F5">
      <w:pPr>
        <w:spacing w:line="259" w:lineRule="auto"/>
        <w:ind w:firstLine="0"/>
      </w:pPr>
    </w:p>
    <w:p w14:paraId="0BC28DE1" w14:textId="77777777" w:rsidR="00EE30F5" w:rsidRDefault="00EE30F5">
      <w:pPr>
        <w:spacing w:line="259" w:lineRule="auto"/>
        <w:ind w:firstLine="0"/>
        <w:rPr>
          <w:rFonts w:asciiTheme="majorHAnsi" w:hAnsiTheme="majorHAnsi" w:cstheme="majorHAnsi"/>
          <w:sz w:val="24"/>
          <w:szCs w:val="24"/>
        </w:rPr>
      </w:pPr>
      <w:r>
        <w:rPr>
          <w:rFonts w:asciiTheme="majorHAnsi" w:hAnsiTheme="majorHAnsi" w:cstheme="majorHAnsi"/>
          <w:sz w:val="24"/>
          <w:szCs w:val="24"/>
        </w:rPr>
        <w:br w:type="page"/>
      </w:r>
    </w:p>
    <w:p w14:paraId="41C9954E" w14:textId="77777777" w:rsidR="00EE30F5" w:rsidRDefault="00EE30F5" w:rsidP="007F3BCC">
      <w:pPr>
        <w:pStyle w:val="Ttulo1"/>
        <w:rPr>
          <w:rFonts w:eastAsiaTheme="minorHAnsi"/>
          <w:lang w:val="es-ES"/>
        </w:rPr>
      </w:pPr>
      <w:bookmarkStart w:id="28" w:name="_Toc47032853"/>
      <w:r w:rsidRPr="00B05155">
        <w:rPr>
          <w:rFonts w:eastAsiaTheme="minorHAnsi"/>
          <w:lang w:val="es-ES"/>
        </w:rPr>
        <w:lastRenderedPageBreak/>
        <w:t>ANEXOS</w:t>
      </w:r>
      <w:bookmarkEnd w:id="28"/>
    </w:p>
    <w:p w14:paraId="6D719D63" w14:textId="77777777" w:rsidR="00EE30F5" w:rsidRDefault="00EE30F5" w:rsidP="007F3BCC">
      <w:pPr>
        <w:pStyle w:val="Ttulo1"/>
        <w:rPr>
          <w:lang w:val="es-ES"/>
        </w:rPr>
        <w:sectPr w:rsidR="00EE30F5" w:rsidSect="002B1BC8">
          <w:type w:val="continuous"/>
          <w:pgSz w:w="11906" w:h="16838"/>
          <w:pgMar w:top="1440" w:right="1440" w:bottom="1440" w:left="1440" w:header="708" w:footer="708" w:gutter="0"/>
          <w:cols w:space="708"/>
          <w:docGrid w:linePitch="360"/>
        </w:sectPr>
      </w:pPr>
    </w:p>
    <w:p w14:paraId="3AAFC6D1" w14:textId="77777777" w:rsidR="00EE30F5" w:rsidRDefault="00EE30F5">
      <w:r w:rsidRPr="007F3BCC">
        <w:rPr>
          <w:i/>
          <w:u w:val="single"/>
        </w:rPr>
        <w:lastRenderedPageBreak/>
        <w:t>Anexo 1:</w:t>
      </w:r>
      <w:r>
        <w:t xml:space="preserve"> Box Cox</w:t>
      </w:r>
    </w:p>
    <w:p w14:paraId="046B107A" w14:textId="77777777" w:rsidR="00EE30F5" w:rsidRDefault="00EE30F5">
      <w:r>
        <w:t>Resultados de la estimación Box Cox</w:t>
      </w:r>
    </w:p>
    <w:p w14:paraId="1A63D5EA" w14:textId="77777777" w:rsidR="00EE30F5" w:rsidRDefault="00EE30F5" w:rsidP="00604891">
      <w:r>
        <w:t>Cada “lado” con diferente parámetro (Ingresos – Años de educación)</w:t>
      </w:r>
    </w:p>
    <w:tbl>
      <w:tblPr>
        <w:tblW w:w="0" w:type="auto"/>
        <w:tblInd w:w="1418" w:type="dxa"/>
        <w:tblLayout w:type="fixed"/>
        <w:tblLook w:val="0000" w:firstRow="0" w:lastRow="0" w:firstColumn="0" w:lastColumn="0" w:noHBand="0" w:noVBand="0"/>
      </w:tblPr>
      <w:tblGrid>
        <w:gridCol w:w="1843"/>
        <w:gridCol w:w="1701"/>
        <w:gridCol w:w="1701"/>
        <w:gridCol w:w="1625"/>
      </w:tblGrid>
      <w:tr w:rsidR="00EE30F5" w:rsidRPr="00CD4FED" w14:paraId="6C860073" w14:textId="77777777" w:rsidTr="004B53D2">
        <w:tc>
          <w:tcPr>
            <w:tcW w:w="1843" w:type="dxa"/>
            <w:tcBorders>
              <w:top w:val="single" w:sz="4" w:space="0" w:color="auto"/>
              <w:left w:val="nil"/>
              <w:bottom w:val="single" w:sz="8" w:space="0" w:color="auto"/>
              <w:right w:val="nil"/>
            </w:tcBorders>
          </w:tcPr>
          <w:p w14:paraId="03123154" w14:textId="77777777" w:rsidR="00EE30F5" w:rsidRPr="00CD4FED" w:rsidRDefault="00EE30F5" w:rsidP="00604891">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Test Ho:</w:t>
            </w:r>
          </w:p>
        </w:tc>
        <w:tc>
          <w:tcPr>
            <w:tcW w:w="1701" w:type="dxa"/>
            <w:tcBorders>
              <w:top w:val="single" w:sz="4" w:space="0" w:color="auto"/>
              <w:left w:val="nil"/>
              <w:bottom w:val="single" w:sz="8" w:space="0" w:color="auto"/>
              <w:right w:val="nil"/>
            </w:tcBorders>
          </w:tcPr>
          <w:p w14:paraId="6BFB0348" w14:textId="26B82CA7" w:rsidR="00EE30F5" w:rsidRDefault="00EE30F5" w:rsidP="004B53D2">
            <w:pPr>
              <w:widowControl w:val="0"/>
              <w:autoSpaceDE w:val="0"/>
              <w:autoSpaceDN w:val="0"/>
              <w:adjustRightInd w:val="0"/>
              <w:spacing w:after="0" w:line="240" w:lineRule="auto"/>
              <w:ind w:firstLine="0"/>
              <w:rPr>
                <w:rFonts w:ascii="Garamond" w:hAnsi="Garamond"/>
                <w:sz w:val="20"/>
                <w:szCs w:val="20"/>
                <w:lang w:val="en-US"/>
              </w:rPr>
            </w:pPr>
            <w:r w:rsidRPr="00CD4FED">
              <w:rPr>
                <w:rFonts w:ascii="Garamond" w:hAnsi="Garamond"/>
                <w:sz w:val="20"/>
                <w:szCs w:val="20"/>
                <w:lang w:val="en-US"/>
              </w:rPr>
              <w:t>Restricted</w:t>
            </w:r>
          </w:p>
          <w:p w14:paraId="17B9E1F7" w14:textId="77777777" w:rsidR="00EE30F5" w:rsidRPr="00CD4FED" w:rsidRDefault="00EE30F5" w:rsidP="004B53D2">
            <w:pPr>
              <w:widowControl w:val="0"/>
              <w:autoSpaceDE w:val="0"/>
              <w:autoSpaceDN w:val="0"/>
              <w:adjustRightInd w:val="0"/>
              <w:spacing w:after="0" w:line="240" w:lineRule="auto"/>
              <w:ind w:firstLine="0"/>
              <w:rPr>
                <w:rFonts w:ascii="Garamond" w:hAnsi="Garamond"/>
                <w:sz w:val="20"/>
                <w:szCs w:val="20"/>
                <w:lang w:val="en-US"/>
              </w:rPr>
            </w:pPr>
            <w:r w:rsidRPr="00CD4FED">
              <w:rPr>
                <w:rFonts w:ascii="Garamond" w:hAnsi="Garamond"/>
                <w:sz w:val="20"/>
                <w:szCs w:val="20"/>
                <w:lang w:val="en-US"/>
              </w:rPr>
              <w:t>Log</w:t>
            </w:r>
            <w:r>
              <w:rPr>
                <w:rFonts w:ascii="Garamond" w:hAnsi="Garamond"/>
                <w:sz w:val="20"/>
                <w:szCs w:val="20"/>
                <w:lang w:val="en-US"/>
              </w:rPr>
              <w:t xml:space="preserve"> </w:t>
            </w:r>
            <w:r w:rsidRPr="00CD4FED">
              <w:rPr>
                <w:rFonts w:ascii="Garamond" w:hAnsi="Garamond"/>
                <w:sz w:val="20"/>
                <w:szCs w:val="20"/>
                <w:lang w:val="en-US"/>
              </w:rPr>
              <w:t>likelihood.</w:t>
            </w:r>
          </w:p>
        </w:tc>
        <w:tc>
          <w:tcPr>
            <w:tcW w:w="1701" w:type="dxa"/>
            <w:tcBorders>
              <w:top w:val="single" w:sz="4" w:space="0" w:color="auto"/>
              <w:left w:val="nil"/>
              <w:bottom w:val="single" w:sz="8" w:space="0" w:color="auto"/>
              <w:right w:val="nil"/>
            </w:tcBorders>
          </w:tcPr>
          <w:p w14:paraId="511E6E10" w14:textId="15B97A4A" w:rsidR="00EE30F5" w:rsidRPr="00CD4FED" w:rsidRDefault="00EE30F5" w:rsidP="004B53D2">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 xml:space="preserve">chi2 </w:t>
            </w:r>
          </w:p>
        </w:tc>
        <w:tc>
          <w:tcPr>
            <w:tcW w:w="1625" w:type="dxa"/>
            <w:tcBorders>
              <w:top w:val="single" w:sz="4" w:space="0" w:color="auto"/>
              <w:left w:val="nil"/>
              <w:bottom w:val="single" w:sz="8" w:space="0" w:color="auto"/>
              <w:right w:val="nil"/>
            </w:tcBorders>
          </w:tcPr>
          <w:p w14:paraId="17713189" w14:textId="77777777" w:rsidR="00EE30F5" w:rsidRPr="00CD4FED" w:rsidRDefault="00EE30F5" w:rsidP="00604891">
            <w:pPr>
              <w:widowControl w:val="0"/>
              <w:autoSpaceDE w:val="0"/>
              <w:autoSpaceDN w:val="0"/>
              <w:adjustRightInd w:val="0"/>
              <w:spacing w:after="0" w:line="240" w:lineRule="auto"/>
              <w:jc w:val="right"/>
              <w:rPr>
                <w:rFonts w:ascii="Garamond" w:hAnsi="Garamond"/>
                <w:sz w:val="20"/>
                <w:szCs w:val="20"/>
                <w:lang w:val="en-US"/>
              </w:rPr>
            </w:pPr>
            <w:r w:rsidRPr="00CD4FED">
              <w:rPr>
                <w:rFonts w:ascii="Garamond" w:hAnsi="Garamond"/>
                <w:sz w:val="20"/>
                <w:szCs w:val="20"/>
                <w:lang w:val="en-US"/>
              </w:rPr>
              <w:t xml:space="preserve"> </w:t>
            </w:r>
            <w:r w:rsidRPr="006E0DDB">
              <w:rPr>
                <w:rFonts w:ascii="Garamond" w:hAnsi="Garamond"/>
                <w:sz w:val="20"/>
                <w:szCs w:val="20"/>
                <w:lang w:val="en-US"/>
              </w:rPr>
              <w:t>Prob &gt; chi2</w:t>
            </w:r>
          </w:p>
        </w:tc>
      </w:tr>
      <w:tr w:rsidR="00EE30F5" w:rsidRPr="00CD4FED" w14:paraId="68A5B75A" w14:textId="77777777" w:rsidTr="004B53D2">
        <w:tc>
          <w:tcPr>
            <w:tcW w:w="1843" w:type="dxa"/>
            <w:tcBorders>
              <w:top w:val="nil"/>
              <w:left w:val="nil"/>
              <w:bottom w:val="nil"/>
              <w:right w:val="nil"/>
            </w:tcBorders>
          </w:tcPr>
          <w:p w14:paraId="6BCC3802" w14:textId="77777777" w:rsidR="00EE30F5" w:rsidRPr="00CD4FED" w:rsidRDefault="00EE30F5" w:rsidP="004B53D2">
            <w:pPr>
              <w:widowControl w:val="0"/>
              <w:autoSpaceDE w:val="0"/>
              <w:autoSpaceDN w:val="0"/>
              <w:adjustRightInd w:val="0"/>
              <w:spacing w:after="0" w:line="240" w:lineRule="auto"/>
              <w:ind w:firstLine="0"/>
              <w:rPr>
                <w:rFonts w:ascii="Garamond" w:hAnsi="Garamond"/>
                <w:sz w:val="20"/>
                <w:szCs w:val="20"/>
                <w:lang w:val="en-US"/>
              </w:rPr>
            </w:pPr>
            <w:r w:rsidRPr="00CD4FED">
              <w:rPr>
                <w:rFonts w:ascii="Garamond" w:hAnsi="Garamond"/>
                <w:sz w:val="20"/>
                <w:szCs w:val="20"/>
                <w:lang w:val="en-US"/>
              </w:rPr>
              <w:t>theta=lambda = -1</w:t>
            </w:r>
          </w:p>
        </w:tc>
        <w:tc>
          <w:tcPr>
            <w:tcW w:w="1701" w:type="dxa"/>
            <w:tcBorders>
              <w:top w:val="nil"/>
              <w:left w:val="nil"/>
              <w:bottom w:val="nil"/>
              <w:right w:val="nil"/>
            </w:tcBorders>
          </w:tcPr>
          <w:p w14:paraId="148D84DD" w14:textId="77777777" w:rsidR="00EE30F5" w:rsidRPr="00CD4FED" w:rsidRDefault="00EE30F5" w:rsidP="00604891">
            <w:pPr>
              <w:widowControl w:val="0"/>
              <w:autoSpaceDE w:val="0"/>
              <w:autoSpaceDN w:val="0"/>
              <w:adjustRightInd w:val="0"/>
              <w:spacing w:after="0" w:line="240" w:lineRule="auto"/>
              <w:jc w:val="right"/>
              <w:rPr>
                <w:rFonts w:ascii="Garamond" w:hAnsi="Garamond"/>
                <w:sz w:val="20"/>
                <w:szCs w:val="20"/>
                <w:lang w:val="en-US"/>
              </w:rPr>
            </w:pPr>
            <w:r w:rsidRPr="006E0DDB">
              <w:rPr>
                <w:rFonts w:ascii="Garamond" w:hAnsi="Garamond"/>
                <w:sz w:val="20"/>
                <w:szCs w:val="20"/>
                <w:lang w:val="en-US"/>
              </w:rPr>
              <w:t>-181720.87</w:t>
            </w:r>
          </w:p>
        </w:tc>
        <w:tc>
          <w:tcPr>
            <w:tcW w:w="1701" w:type="dxa"/>
            <w:tcBorders>
              <w:top w:val="nil"/>
              <w:left w:val="nil"/>
              <w:bottom w:val="nil"/>
              <w:right w:val="nil"/>
            </w:tcBorders>
          </w:tcPr>
          <w:p w14:paraId="142EC790" w14:textId="77777777" w:rsidR="00EE30F5" w:rsidRPr="00CD4FED" w:rsidRDefault="00EE30F5" w:rsidP="00604891">
            <w:pPr>
              <w:widowControl w:val="0"/>
              <w:autoSpaceDE w:val="0"/>
              <w:autoSpaceDN w:val="0"/>
              <w:adjustRightInd w:val="0"/>
              <w:spacing w:after="0" w:line="240" w:lineRule="auto"/>
              <w:jc w:val="right"/>
              <w:rPr>
                <w:rFonts w:ascii="Garamond" w:hAnsi="Garamond"/>
                <w:sz w:val="20"/>
                <w:szCs w:val="20"/>
                <w:lang w:val="en-US"/>
              </w:rPr>
            </w:pPr>
            <w:r w:rsidRPr="006E0DDB">
              <w:rPr>
                <w:rFonts w:ascii="Garamond" w:hAnsi="Garamond"/>
                <w:sz w:val="20"/>
                <w:szCs w:val="20"/>
                <w:lang w:val="en-US"/>
              </w:rPr>
              <w:t>68231.20</w:t>
            </w:r>
          </w:p>
        </w:tc>
        <w:tc>
          <w:tcPr>
            <w:tcW w:w="1625" w:type="dxa"/>
            <w:tcBorders>
              <w:top w:val="nil"/>
              <w:left w:val="nil"/>
              <w:bottom w:val="nil"/>
              <w:right w:val="nil"/>
            </w:tcBorders>
          </w:tcPr>
          <w:p w14:paraId="61AA9868" w14:textId="77777777" w:rsidR="00EE30F5" w:rsidRPr="00CD4FED" w:rsidRDefault="00EE30F5" w:rsidP="00604891">
            <w:pPr>
              <w:widowControl w:val="0"/>
              <w:autoSpaceDE w:val="0"/>
              <w:autoSpaceDN w:val="0"/>
              <w:adjustRightInd w:val="0"/>
              <w:spacing w:after="0" w:line="240" w:lineRule="auto"/>
              <w:jc w:val="right"/>
              <w:rPr>
                <w:rFonts w:ascii="Garamond" w:hAnsi="Garamond"/>
                <w:sz w:val="20"/>
                <w:szCs w:val="20"/>
                <w:lang w:val="en-US"/>
              </w:rPr>
            </w:pPr>
            <w:r w:rsidRPr="006E0DDB">
              <w:rPr>
                <w:rFonts w:ascii="Garamond" w:hAnsi="Garamond"/>
                <w:sz w:val="20"/>
                <w:szCs w:val="20"/>
                <w:lang w:val="en-US"/>
              </w:rPr>
              <w:t>0.000</w:t>
            </w:r>
          </w:p>
        </w:tc>
      </w:tr>
      <w:tr w:rsidR="00EE30F5" w:rsidRPr="00CD4FED" w14:paraId="16CB894D" w14:textId="77777777" w:rsidTr="004B53D2">
        <w:tc>
          <w:tcPr>
            <w:tcW w:w="1843" w:type="dxa"/>
            <w:tcBorders>
              <w:top w:val="nil"/>
              <w:left w:val="nil"/>
              <w:right w:val="nil"/>
            </w:tcBorders>
          </w:tcPr>
          <w:p w14:paraId="3877F547" w14:textId="77777777" w:rsidR="00EE30F5" w:rsidRPr="00CD4FED" w:rsidRDefault="00EE30F5" w:rsidP="004B53D2">
            <w:pPr>
              <w:widowControl w:val="0"/>
              <w:autoSpaceDE w:val="0"/>
              <w:autoSpaceDN w:val="0"/>
              <w:adjustRightInd w:val="0"/>
              <w:spacing w:after="0" w:line="240" w:lineRule="auto"/>
              <w:ind w:firstLine="0"/>
              <w:rPr>
                <w:rFonts w:ascii="Garamond" w:hAnsi="Garamond"/>
                <w:sz w:val="20"/>
                <w:szCs w:val="20"/>
                <w:lang w:val="en-US"/>
              </w:rPr>
            </w:pPr>
            <w:r>
              <w:rPr>
                <w:rFonts w:ascii="Garamond" w:hAnsi="Garamond"/>
                <w:sz w:val="20"/>
                <w:szCs w:val="20"/>
                <w:lang w:val="en-US"/>
              </w:rPr>
              <w:t>theta=lambda = 0</w:t>
            </w:r>
          </w:p>
        </w:tc>
        <w:tc>
          <w:tcPr>
            <w:tcW w:w="1701" w:type="dxa"/>
            <w:tcBorders>
              <w:top w:val="nil"/>
              <w:left w:val="nil"/>
              <w:right w:val="nil"/>
            </w:tcBorders>
          </w:tcPr>
          <w:p w14:paraId="6D0968C0" w14:textId="77777777" w:rsidR="00EE30F5" w:rsidRPr="00CD4FED" w:rsidRDefault="00EE30F5" w:rsidP="00604891">
            <w:pPr>
              <w:widowControl w:val="0"/>
              <w:autoSpaceDE w:val="0"/>
              <w:autoSpaceDN w:val="0"/>
              <w:adjustRightInd w:val="0"/>
              <w:spacing w:after="0" w:line="240" w:lineRule="auto"/>
              <w:jc w:val="right"/>
              <w:rPr>
                <w:rFonts w:ascii="Garamond" w:hAnsi="Garamond"/>
                <w:sz w:val="20"/>
                <w:szCs w:val="20"/>
                <w:lang w:val="en-US"/>
              </w:rPr>
            </w:pPr>
            <w:r w:rsidRPr="006E0DDB">
              <w:rPr>
                <w:rFonts w:ascii="Garamond" w:hAnsi="Garamond"/>
                <w:sz w:val="20"/>
                <w:szCs w:val="20"/>
                <w:lang w:val="en-US"/>
              </w:rPr>
              <w:t>-149031.56</w:t>
            </w:r>
          </w:p>
        </w:tc>
        <w:tc>
          <w:tcPr>
            <w:tcW w:w="1701" w:type="dxa"/>
            <w:tcBorders>
              <w:top w:val="nil"/>
              <w:left w:val="nil"/>
              <w:right w:val="nil"/>
            </w:tcBorders>
          </w:tcPr>
          <w:p w14:paraId="1D04844A" w14:textId="77777777" w:rsidR="00EE30F5" w:rsidRPr="00CD4FED" w:rsidRDefault="00EE30F5" w:rsidP="00604891">
            <w:pPr>
              <w:widowControl w:val="0"/>
              <w:autoSpaceDE w:val="0"/>
              <w:autoSpaceDN w:val="0"/>
              <w:adjustRightInd w:val="0"/>
              <w:spacing w:after="0" w:line="240" w:lineRule="auto"/>
              <w:jc w:val="right"/>
              <w:rPr>
                <w:rFonts w:ascii="Garamond" w:hAnsi="Garamond"/>
                <w:sz w:val="20"/>
                <w:szCs w:val="20"/>
                <w:lang w:val="en-US"/>
              </w:rPr>
            </w:pPr>
            <w:r w:rsidRPr="006E0DDB">
              <w:rPr>
                <w:rFonts w:ascii="Garamond" w:hAnsi="Garamond"/>
                <w:sz w:val="20"/>
                <w:szCs w:val="20"/>
                <w:lang w:val="en-US"/>
              </w:rPr>
              <w:t>2852.59</w:t>
            </w:r>
          </w:p>
        </w:tc>
        <w:tc>
          <w:tcPr>
            <w:tcW w:w="1625" w:type="dxa"/>
            <w:tcBorders>
              <w:top w:val="nil"/>
              <w:left w:val="nil"/>
              <w:right w:val="nil"/>
            </w:tcBorders>
          </w:tcPr>
          <w:p w14:paraId="5153CC25" w14:textId="77777777" w:rsidR="00EE30F5" w:rsidRPr="00CD4FED" w:rsidRDefault="00EE30F5" w:rsidP="00604891">
            <w:pPr>
              <w:widowControl w:val="0"/>
              <w:autoSpaceDE w:val="0"/>
              <w:autoSpaceDN w:val="0"/>
              <w:adjustRightInd w:val="0"/>
              <w:spacing w:after="0" w:line="240" w:lineRule="auto"/>
              <w:jc w:val="right"/>
              <w:rPr>
                <w:rFonts w:ascii="Garamond" w:hAnsi="Garamond"/>
                <w:sz w:val="20"/>
                <w:szCs w:val="20"/>
                <w:lang w:val="en-US"/>
              </w:rPr>
            </w:pPr>
            <w:r w:rsidRPr="006E0DDB">
              <w:rPr>
                <w:rFonts w:ascii="Garamond" w:hAnsi="Garamond"/>
                <w:sz w:val="20"/>
                <w:szCs w:val="20"/>
                <w:lang w:val="en-US"/>
              </w:rPr>
              <w:t>0.000</w:t>
            </w:r>
          </w:p>
        </w:tc>
      </w:tr>
      <w:tr w:rsidR="00EE30F5" w:rsidRPr="00CD4FED" w14:paraId="54645B85" w14:textId="77777777" w:rsidTr="004B53D2">
        <w:tc>
          <w:tcPr>
            <w:tcW w:w="1843" w:type="dxa"/>
            <w:tcBorders>
              <w:top w:val="nil"/>
              <w:left w:val="nil"/>
              <w:bottom w:val="single" w:sz="4" w:space="0" w:color="auto"/>
              <w:right w:val="nil"/>
            </w:tcBorders>
          </w:tcPr>
          <w:p w14:paraId="195F0AFE" w14:textId="77777777" w:rsidR="00EE30F5" w:rsidRPr="00CD4FED" w:rsidRDefault="00EE30F5" w:rsidP="004B53D2">
            <w:pPr>
              <w:widowControl w:val="0"/>
              <w:autoSpaceDE w:val="0"/>
              <w:autoSpaceDN w:val="0"/>
              <w:adjustRightInd w:val="0"/>
              <w:spacing w:after="0" w:line="240" w:lineRule="auto"/>
              <w:ind w:firstLine="0"/>
              <w:rPr>
                <w:rFonts w:ascii="Garamond" w:hAnsi="Garamond"/>
                <w:sz w:val="20"/>
                <w:szCs w:val="20"/>
                <w:lang w:val="en-US"/>
              </w:rPr>
            </w:pPr>
            <w:r>
              <w:rPr>
                <w:rFonts w:ascii="Garamond" w:hAnsi="Garamond"/>
                <w:sz w:val="20"/>
                <w:szCs w:val="20"/>
                <w:lang w:val="en-US"/>
              </w:rPr>
              <w:t xml:space="preserve">theta=lambda = </w:t>
            </w:r>
            <w:r w:rsidRPr="00CD4FED">
              <w:rPr>
                <w:rFonts w:ascii="Garamond" w:hAnsi="Garamond"/>
                <w:sz w:val="20"/>
                <w:szCs w:val="20"/>
                <w:lang w:val="en-US"/>
              </w:rPr>
              <w:t>1</w:t>
            </w:r>
          </w:p>
        </w:tc>
        <w:tc>
          <w:tcPr>
            <w:tcW w:w="1701" w:type="dxa"/>
            <w:tcBorders>
              <w:top w:val="nil"/>
              <w:left w:val="nil"/>
              <w:bottom w:val="single" w:sz="4" w:space="0" w:color="auto"/>
              <w:right w:val="nil"/>
            </w:tcBorders>
          </w:tcPr>
          <w:p w14:paraId="6E3578B4" w14:textId="77777777" w:rsidR="00EE30F5" w:rsidRPr="00CD4FED" w:rsidRDefault="00EE30F5" w:rsidP="00604891">
            <w:pPr>
              <w:widowControl w:val="0"/>
              <w:autoSpaceDE w:val="0"/>
              <w:autoSpaceDN w:val="0"/>
              <w:adjustRightInd w:val="0"/>
              <w:spacing w:after="0" w:line="240" w:lineRule="auto"/>
              <w:jc w:val="right"/>
              <w:rPr>
                <w:rFonts w:ascii="Garamond" w:hAnsi="Garamond"/>
                <w:sz w:val="20"/>
                <w:szCs w:val="20"/>
                <w:lang w:val="en-US"/>
              </w:rPr>
            </w:pPr>
            <w:r w:rsidRPr="006E0DDB">
              <w:rPr>
                <w:rFonts w:ascii="Garamond" w:hAnsi="Garamond"/>
                <w:sz w:val="20"/>
                <w:szCs w:val="20"/>
                <w:lang w:val="en-US"/>
              </w:rPr>
              <w:t>-165987.45</w:t>
            </w:r>
          </w:p>
        </w:tc>
        <w:tc>
          <w:tcPr>
            <w:tcW w:w="1701" w:type="dxa"/>
            <w:tcBorders>
              <w:top w:val="nil"/>
              <w:left w:val="nil"/>
              <w:bottom w:val="single" w:sz="4" w:space="0" w:color="auto"/>
              <w:right w:val="nil"/>
            </w:tcBorders>
          </w:tcPr>
          <w:p w14:paraId="146487B5" w14:textId="77777777" w:rsidR="00EE30F5" w:rsidRPr="00CD4FED" w:rsidRDefault="00EE30F5" w:rsidP="00604891">
            <w:pPr>
              <w:widowControl w:val="0"/>
              <w:autoSpaceDE w:val="0"/>
              <w:autoSpaceDN w:val="0"/>
              <w:adjustRightInd w:val="0"/>
              <w:spacing w:after="0" w:line="240" w:lineRule="auto"/>
              <w:jc w:val="right"/>
              <w:rPr>
                <w:rFonts w:ascii="Garamond" w:hAnsi="Garamond"/>
                <w:sz w:val="20"/>
                <w:szCs w:val="20"/>
                <w:lang w:val="en-US"/>
              </w:rPr>
            </w:pPr>
            <w:r w:rsidRPr="006E0DDB">
              <w:rPr>
                <w:rFonts w:ascii="Garamond" w:hAnsi="Garamond"/>
                <w:sz w:val="20"/>
                <w:szCs w:val="20"/>
                <w:lang w:val="en-US"/>
              </w:rPr>
              <w:t>36764.36</w:t>
            </w:r>
          </w:p>
        </w:tc>
        <w:tc>
          <w:tcPr>
            <w:tcW w:w="1625" w:type="dxa"/>
            <w:tcBorders>
              <w:top w:val="nil"/>
              <w:left w:val="nil"/>
              <w:bottom w:val="single" w:sz="4" w:space="0" w:color="auto"/>
              <w:right w:val="nil"/>
            </w:tcBorders>
          </w:tcPr>
          <w:p w14:paraId="6FB6D709" w14:textId="77777777" w:rsidR="00EE30F5" w:rsidRPr="00CD4FED" w:rsidRDefault="00EE30F5" w:rsidP="00604891">
            <w:pPr>
              <w:widowControl w:val="0"/>
              <w:autoSpaceDE w:val="0"/>
              <w:autoSpaceDN w:val="0"/>
              <w:adjustRightInd w:val="0"/>
              <w:spacing w:after="0" w:line="240" w:lineRule="auto"/>
              <w:jc w:val="right"/>
              <w:rPr>
                <w:rFonts w:ascii="Garamond" w:hAnsi="Garamond"/>
                <w:sz w:val="20"/>
                <w:szCs w:val="20"/>
                <w:lang w:val="en-US"/>
              </w:rPr>
            </w:pPr>
            <w:r w:rsidRPr="006E0DDB">
              <w:rPr>
                <w:rFonts w:ascii="Garamond" w:hAnsi="Garamond"/>
                <w:sz w:val="20"/>
                <w:szCs w:val="20"/>
                <w:lang w:val="en-US"/>
              </w:rPr>
              <w:t>0.000</w:t>
            </w:r>
          </w:p>
        </w:tc>
      </w:tr>
    </w:tbl>
    <w:p w14:paraId="2917E2D9" w14:textId="77777777" w:rsidR="00EE30F5" w:rsidRDefault="00EE30F5" w:rsidP="00604891"/>
    <w:p w14:paraId="14665708" w14:textId="77777777" w:rsidR="00EE30F5" w:rsidRDefault="00EE30F5" w:rsidP="00604891">
      <w:r>
        <w:t>Mismo parámetro para las variables: (Ingresos – Años de educación)</w:t>
      </w:r>
    </w:p>
    <w:tbl>
      <w:tblPr>
        <w:tblW w:w="0" w:type="auto"/>
        <w:tblInd w:w="1418" w:type="dxa"/>
        <w:tblLayout w:type="fixed"/>
        <w:tblLook w:val="0000" w:firstRow="0" w:lastRow="0" w:firstColumn="0" w:lastColumn="0" w:noHBand="0" w:noVBand="0"/>
      </w:tblPr>
      <w:tblGrid>
        <w:gridCol w:w="1984"/>
        <w:gridCol w:w="1701"/>
        <w:gridCol w:w="1701"/>
        <w:gridCol w:w="1711"/>
      </w:tblGrid>
      <w:tr w:rsidR="00EE30F5" w:rsidRPr="00CD4FED" w14:paraId="3C1DF5BB" w14:textId="77777777" w:rsidTr="00DA1FB1">
        <w:tc>
          <w:tcPr>
            <w:tcW w:w="1984" w:type="dxa"/>
            <w:tcBorders>
              <w:top w:val="single" w:sz="4" w:space="0" w:color="auto"/>
              <w:left w:val="nil"/>
              <w:bottom w:val="single" w:sz="8" w:space="0" w:color="auto"/>
              <w:right w:val="nil"/>
            </w:tcBorders>
          </w:tcPr>
          <w:p w14:paraId="35258A39" w14:textId="77777777" w:rsidR="00EE30F5" w:rsidRPr="00CD4FED" w:rsidRDefault="00EE30F5" w:rsidP="00604891">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Test Ho:</w:t>
            </w:r>
          </w:p>
        </w:tc>
        <w:tc>
          <w:tcPr>
            <w:tcW w:w="1701" w:type="dxa"/>
            <w:tcBorders>
              <w:top w:val="single" w:sz="4" w:space="0" w:color="auto"/>
              <w:left w:val="nil"/>
              <w:bottom w:val="single" w:sz="8" w:space="0" w:color="auto"/>
              <w:right w:val="nil"/>
            </w:tcBorders>
          </w:tcPr>
          <w:p w14:paraId="7C348F02" w14:textId="77777777" w:rsidR="00EE30F5" w:rsidRDefault="00EE30F5" w:rsidP="00604891">
            <w:pPr>
              <w:widowControl w:val="0"/>
              <w:autoSpaceDE w:val="0"/>
              <w:autoSpaceDN w:val="0"/>
              <w:adjustRightInd w:val="0"/>
              <w:spacing w:after="0" w:line="240" w:lineRule="auto"/>
              <w:jc w:val="right"/>
              <w:rPr>
                <w:rFonts w:ascii="Garamond" w:hAnsi="Garamond"/>
                <w:sz w:val="20"/>
                <w:szCs w:val="20"/>
                <w:lang w:val="en-US"/>
              </w:rPr>
            </w:pPr>
            <w:r w:rsidRPr="00CD4FED">
              <w:rPr>
                <w:rFonts w:ascii="Garamond" w:hAnsi="Garamond"/>
                <w:sz w:val="20"/>
                <w:szCs w:val="20"/>
                <w:lang w:val="en-US"/>
              </w:rPr>
              <w:t xml:space="preserve"> Restricted</w:t>
            </w:r>
          </w:p>
          <w:p w14:paraId="075F4BEC" w14:textId="77777777" w:rsidR="00EE30F5" w:rsidRPr="00CD4FED" w:rsidRDefault="00EE30F5" w:rsidP="00604891">
            <w:pPr>
              <w:widowControl w:val="0"/>
              <w:autoSpaceDE w:val="0"/>
              <w:autoSpaceDN w:val="0"/>
              <w:adjustRightInd w:val="0"/>
              <w:spacing w:after="0" w:line="240" w:lineRule="auto"/>
              <w:jc w:val="right"/>
              <w:rPr>
                <w:rFonts w:ascii="Garamond" w:hAnsi="Garamond"/>
                <w:sz w:val="20"/>
                <w:szCs w:val="20"/>
                <w:lang w:val="en-US"/>
              </w:rPr>
            </w:pPr>
            <w:r w:rsidRPr="00CD4FED">
              <w:rPr>
                <w:rFonts w:ascii="Garamond" w:hAnsi="Garamond"/>
                <w:sz w:val="20"/>
                <w:szCs w:val="20"/>
                <w:lang w:val="en-US"/>
              </w:rPr>
              <w:t>Log</w:t>
            </w:r>
            <w:r>
              <w:rPr>
                <w:rFonts w:ascii="Garamond" w:hAnsi="Garamond"/>
                <w:sz w:val="20"/>
                <w:szCs w:val="20"/>
                <w:lang w:val="en-US"/>
              </w:rPr>
              <w:t xml:space="preserve"> </w:t>
            </w:r>
            <w:r w:rsidRPr="00CD4FED">
              <w:rPr>
                <w:rFonts w:ascii="Garamond" w:hAnsi="Garamond"/>
                <w:sz w:val="20"/>
                <w:szCs w:val="20"/>
                <w:lang w:val="en-US"/>
              </w:rPr>
              <w:t>likelihood.</w:t>
            </w:r>
          </w:p>
        </w:tc>
        <w:tc>
          <w:tcPr>
            <w:tcW w:w="1701" w:type="dxa"/>
            <w:tcBorders>
              <w:top w:val="single" w:sz="4" w:space="0" w:color="auto"/>
              <w:left w:val="nil"/>
              <w:bottom w:val="single" w:sz="8" w:space="0" w:color="auto"/>
              <w:right w:val="nil"/>
            </w:tcBorders>
          </w:tcPr>
          <w:p w14:paraId="6DF04A83" w14:textId="77777777" w:rsidR="00EE30F5" w:rsidRPr="00CD4FED" w:rsidRDefault="00EE30F5" w:rsidP="00604891">
            <w:pPr>
              <w:widowControl w:val="0"/>
              <w:autoSpaceDE w:val="0"/>
              <w:autoSpaceDN w:val="0"/>
              <w:adjustRightInd w:val="0"/>
              <w:spacing w:after="0" w:line="240" w:lineRule="auto"/>
              <w:jc w:val="right"/>
              <w:rPr>
                <w:rFonts w:ascii="Garamond" w:hAnsi="Garamond"/>
                <w:sz w:val="20"/>
                <w:szCs w:val="20"/>
                <w:lang w:val="en-US"/>
              </w:rPr>
            </w:pPr>
            <w:r w:rsidRPr="00CD4FED">
              <w:rPr>
                <w:rFonts w:ascii="Garamond" w:hAnsi="Garamond"/>
                <w:sz w:val="20"/>
                <w:szCs w:val="20"/>
                <w:lang w:val="en-US"/>
              </w:rPr>
              <w:t xml:space="preserve"> </w:t>
            </w:r>
            <w:r>
              <w:rPr>
                <w:rFonts w:ascii="Garamond" w:hAnsi="Garamond"/>
                <w:sz w:val="20"/>
                <w:szCs w:val="20"/>
                <w:lang w:val="en-US"/>
              </w:rPr>
              <w:t xml:space="preserve">chi2 </w:t>
            </w:r>
          </w:p>
        </w:tc>
        <w:tc>
          <w:tcPr>
            <w:tcW w:w="1711" w:type="dxa"/>
            <w:tcBorders>
              <w:top w:val="single" w:sz="4" w:space="0" w:color="auto"/>
              <w:left w:val="nil"/>
              <w:bottom w:val="single" w:sz="8" w:space="0" w:color="auto"/>
              <w:right w:val="nil"/>
            </w:tcBorders>
          </w:tcPr>
          <w:p w14:paraId="3667831E" w14:textId="77777777" w:rsidR="00EE30F5" w:rsidRPr="00CD4FED" w:rsidRDefault="00EE30F5" w:rsidP="00604891">
            <w:pPr>
              <w:widowControl w:val="0"/>
              <w:autoSpaceDE w:val="0"/>
              <w:autoSpaceDN w:val="0"/>
              <w:adjustRightInd w:val="0"/>
              <w:spacing w:after="0" w:line="240" w:lineRule="auto"/>
              <w:jc w:val="right"/>
              <w:rPr>
                <w:rFonts w:ascii="Garamond" w:hAnsi="Garamond"/>
                <w:sz w:val="20"/>
                <w:szCs w:val="20"/>
                <w:lang w:val="en-US"/>
              </w:rPr>
            </w:pPr>
            <w:r w:rsidRPr="00CD4FED">
              <w:rPr>
                <w:rFonts w:ascii="Garamond" w:hAnsi="Garamond"/>
                <w:sz w:val="20"/>
                <w:szCs w:val="20"/>
                <w:lang w:val="en-US"/>
              </w:rPr>
              <w:t xml:space="preserve"> </w:t>
            </w:r>
            <w:r w:rsidRPr="006E0DDB">
              <w:rPr>
                <w:rFonts w:ascii="Garamond" w:hAnsi="Garamond"/>
                <w:sz w:val="20"/>
                <w:szCs w:val="20"/>
                <w:lang w:val="en-US"/>
              </w:rPr>
              <w:t>Prob &gt; chi2</w:t>
            </w:r>
          </w:p>
        </w:tc>
      </w:tr>
      <w:tr w:rsidR="00EE30F5" w:rsidRPr="00CD4FED" w14:paraId="108C9B7F" w14:textId="77777777" w:rsidTr="00DA1FB1">
        <w:tc>
          <w:tcPr>
            <w:tcW w:w="1984" w:type="dxa"/>
            <w:tcBorders>
              <w:top w:val="nil"/>
              <w:left w:val="nil"/>
              <w:bottom w:val="nil"/>
              <w:right w:val="nil"/>
            </w:tcBorders>
          </w:tcPr>
          <w:p w14:paraId="6468ECFC" w14:textId="77777777" w:rsidR="00EE30F5" w:rsidRPr="00CD4FED" w:rsidRDefault="00EE30F5" w:rsidP="00604891">
            <w:pPr>
              <w:widowControl w:val="0"/>
              <w:autoSpaceDE w:val="0"/>
              <w:autoSpaceDN w:val="0"/>
              <w:adjustRightInd w:val="0"/>
              <w:spacing w:after="0" w:line="240" w:lineRule="auto"/>
              <w:rPr>
                <w:rFonts w:ascii="Garamond" w:hAnsi="Garamond"/>
                <w:sz w:val="20"/>
                <w:szCs w:val="20"/>
                <w:lang w:val="en-US"/>
              </w:rPr>
            </w:pPr>
            <w:r w:rsidRPr="00CD4FED">
              <w:rPr>
                <w:rFonts w:ascii="Garamond" w:hAnsi="Garamond"/>
                <w:sz w:val="20"/>
                <w:szCs w:val="20"/>
                <w:lang w:val="en-US"/>
              </w:rPr>
              <w:t>lambda = -1</w:t>
            </w:r>
          </w:p>
        </w:tc>
        <w:tc>
          <w:tcPr>
            <w:tcW w:w="1701" w:type="dxa"/>
            <w:tcBorders>
              <w:top w:val="nil"/>
              <w:left w:val="nil"/>
              <w:bottom w:val="nil"/>
              <w:right w:val="nil"/>
            </w:tcBorders>
          </w:tcPr>
          <w:p w14:paraId="28586886" w14:textId="77777777" w:rsidR="00EE30F5" w:rsidRPr="00CD4FED" w:rsidRDefault="00EE30F5" w:rsidP="00604891">
            <w:pPr>
              <w:widowControl w:val="0"/>
              <w:autoSpaceDE w:val="0"/>
              <w:autoSpaceDN w:val="0"/>
              <w:adjustRightInd w:val="0"/>
              <w:spacing w:after="0" w:line="240" w:lineRule="auto"/>
              <w:jc w:val="right"/>
              <w:rPr>
                <w:rFonts w:ascii="Garamond" w:hAnsi="Garamond"/>
                <w:sz w:val="20"/>
                <w:szCs w:val="20"/>
                <w:lang w:val="en-US"/>
              </w:rPr>
            </w:pPr>
            <w:r w:rsidRPr="009979D3">
              <w:rPr>
                <w:rFonts w:ascii="Garamond" w:hAnsi="Garamond"/>
                <w:sz w:val="20"/>
                <w:szCs w:val="20"/>
                <w:lang w:val="en-US"/>
              </w:rPr>
              <w:t>-181729.66</w:t>
            </w:r>
          </w:p>
        </w:tc>
        <w:tc>
          <w:tcPr>
            <w:tcW w:w="1701" w:type="dxa"/>
            <w:tcBorders>
              <w:top w:val="nil"/>
              <w:left w:val="nil"/>
              <w:bottom w:val="nil"/>
              <w:right w:val="nil"/>
            </w:tcBorders>
          </w:tcPr>
          <w:p w14:paraId="62AEA283" w14:textId="77777777" w:rsidR="00EE30F5" w:rsidRPr="00CD4FED" w:rsidRDefault="00EE30F5" w:rsidP="00604891">
            <w:pPr>
              <w:widowControl w:val="0"/>
              <w:autoSpaceDE w:val="0"/>
              <w:autoSpaceDN w:val="0"/>
              <w:adjustRightInd w:val="0"/>
              <w:spacing w:after="0" w:line="240" w:lineRule="auto"/>
              <w:jc w:val="right"/>
              <w:rPr>
                <w:rFonts w:ascii="Garamond" w:hAnsi="Garamond"/>
                <w:sz w:val="20"/>
                <w:szCs w:val="20"/>
                <w:lang w:val="en-US"/>
              </w:rPr>
            </w:pPr>
            <w:r w:rsidRPr="009979D3">
              <w:rPr>
                <w:rFonts w:ascii="Garamond" w:hAnsi="Garamond"/>
                <w:sz w:val="20"/>
                <w:szCs w:val="20"/>
                <w:lang w:val="en-US"/>
              </w:rPr>
              <w:t>66800.88</w:t>
            </w:r>
          </w:p>
        </w:tc>
        <w:tc>
          <w:tcPr>
            <w:tcW w:w="1711" w:type="dxa"/>
            <w:tcBorders>
              <w:top w:val="nil"/>
              <w:left w:val="nil"/>
              <w:bottom w:val="nil"/>
              <w:right w:val="nil"/>
            </w:tcBorders>
          </w:tcPr>
          <w:p w14:paraId="609D6084" w14:textId="77777777" w:rsidR="00EE30F5" w:rsidRPr="00CD4FED" w:rsidRDefault="00EE30F5" w:rsidP="00604891">
            <w:pPr>
              <w:widowControl w:val="0"/>
              <w:autoSpaceDE w:val="0"/>
              <w:autoSpaceDN w:val="0"/>
              <w:adjustRightInd w:val="0"/>
              <w:spacing w:after="0" w:line="240" w:lineRule="auto"/>
              <w:jc w:val="right"/>
              <w:rPr>
                <w:rFonts w:ascii="Garamond" w:hAnsi="Garamond"/>
                <w:sz w:val="20"/>
                <w:szCs w:val="20"/>
                <w:lang w:val="en-US"/>
              </w:rPr>
            </w:pPr>
            <w:r w:rsidRPr="006E0DDB">
              <w:rPr>
                <w:rFonts w:ascii="Garamond" w:hAnsi="Garamond"/>
                <w:sz w:val="20"/>
                <w:szCs w:val="20"/>
                <w:lang w:val="en-US"/>
              </w:rPr>
              <w:t>0.000</w:t>
            </w:r>
          </w:p>
        </w:tc>
      </w:tr>
      <w:tr w:rsidR="00EE30F5" w:rsidRPr="00CD4FED" w14:paraId="22BED6D9" w14:textId="77777777" w:rsidTr="00DA1FB1">
        <w:tc>
          <w:tcPr>
            <w:tcW w:w="1984" w:type="dxa"/>
            <w:tcBorders>
              <w:top w:val="nil"/>
              <w:left w:val="nil"/>
              <w:right w:val="nil"/>
            </w:tcBorders>
          </w:tcPr>
          <w:p w14:paraId="7D360E0E" w14:textId="77777777" w:rsidR="00EE30F5" w:rsidRPr="00CD4FED" w:rsidRDefault="00EE30F5" w:rsidP="00604891">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lambda = 0</w:t>
            </w:r>
          </w:p>
        </w:tc>
        <w:tc>
          <w:tcPr>
            <w:tcW w:w="1701" w:type="dxa"/>
            <w:tcBorders>
              <w:top w:val="nil"/>
              <w:left w:val="nil"/>
              <w:right w:val="nil"/>
            </w:tcBorders>
          </w:tcPr>
          <w:p w14:paraId="1DC634C3" w14:textId="77777777" w:rsidR="00EE30F5" w:rsidRPr="00CD4FED" w:rsidRDefault="00EE30F5" w:rsidP="00604891">
            <w:pPr>
              <w:widowControl w:val="0"/>
              <w:autoSpaceDE w:val="0"/>
              <w:autoSpaceDN w:val="0"/>
              <w:adjustRightInd w:val="0"/>
              <w:spacing w:after="0" w:line="240" w:lineRule="auto"/>
              <w:jc w:val="right"/>
              <w:rPr>
                <w:rFonts w:ascii="Garamond" w:hAnsi="Garamond"/>
                <w:sz w:val="20"/>
                <w:szCs w:val="20"/>
                <w:lang w:val="en-US"/>
              </w:rPr>
            </w:pPr>
            <w:r w:rsidRPr="009979D3">
              <w:rPr>
                <w:rFonts w:ascii="Garamond" w:hAnsi="Garamond"/>
                <w:sz w:val="20"/>
                <w:szCs w:val="20"/>
                <w:lang w:val="en-US"/>
              </w:rPr>
              <w:t>-149030.67</w:t>
            </w:r>
          </w:p>
        </w:tc>
        <w:tc>
          <w:tcPr>
            <w:tcW w:w="1701" w:type="dxa"/>
            <w:tcBorders>
              <w:top w:val="nil"/>
              <w:left w:val="nil"/>
              <w:right w:val="nil"/>
            </w:tcBorders>
          </w:tcPr>
          <w:p w14:paraId="57E2D21D" w14:textId="77777777" w:rsidR="00EE30F5" w:rsidRPr="00CD4FED" w:rsidRDefault="00EE30F5" w:rsidP="00604891">
            <w:pPr>
              <w:widowControl w:val="0"/>
              <w:autoSpaceDE w:val="0"/>
              <w:autoSpaceDN w:val="0"/>
              <w:adjustRightInd w:val="0"/>
              <w:spacing w:after="0" w:line="240" w:lineRule="auto"/>
              <w:jc w:val="right"/>
              <w:rPr>
                <w:rFonts w:ascii="Garamond" w:hAnsi="Garamond"/>
                <w:sz w:val="20"/>
                <w:szCs w:val="20"/>
                <w:lang w:val="en-US"/>
              </w:rPr>
            </w:pPr>
            <w:r w:rsidRPr="009979D3">
              <w:rPr>
                <w:rFonts w:ascii="Garamond" w:hAnsi="Garamond"/>
                <w:sz w:val="20"/>
                <w:szCs w:val="20"/>
                <w:lang w:val="en-US"/>
              </w:rPr>
              <w:t>1402.89</w:t>
            </w:r>
          </w:p>
        </w:tc>
        <w:tc>
          <w:tcPr>
            <w:tcW w:w="1711" w:type="dxa"/>
            <w:tcBorders>
              <w:top w:val="nil"/>
              <w:left w:val="nil"/>
              <w:right w:val="nil"/>
            </w:tcBorders>
          </w:tcPr>
          <w:p w14:paraId="33A381FF" w14:textId="77777777" w:rsidR="00EE30F5" w:rsidRPr="00CD4FED" w:rsidRDefault="00EE30F5" w:rsidP="00604891">
            <w:pPr>
              <w:widowControl w:val="0"/>
              <w:autoSpaceDE w:val="0"/>
              <w:autoSpaceDN w:val="0"/>
              <w:adjustRightInd w:val="0"/>
              <w:spacing w:after="0" w:line="240" w:lineRule="auto"/>
              <w:jc w:val="right"/>
              <w:rPr>
                <w:rFonts w:ascii="Garamond" w:hAnsi="Garamond"/>
                <w:sz w:val="20"/>
                <w:szCs w:val="20"/>
                <w:lang w:val="en-US"/>
              </w:rPr>
            </w:pPr>
            <w:r w:rsidRPr="006E0DDB">
              <w:rPr>
                <w:rFonts w:ascii="Garamond" w:hAnsi="Garamond"/>
                <w:sz w:val="20"/>
                <w:szCs w:val="20"/>
                <w:lang w:val="en-US"/>
              </w:rPr>
              <w:t>0.000</w:t>
            </w:r>
          </w:p>
        </w:tc>
      </w:tr>
      <w:tr w:rsidR="00EE30F5" w:rsidRPr="00CD4FED" w14:paraId="38CC7935" w14:textId="77777777" w:rsidTr="00DA1FB1">
        <w:tc>
          <w:tcPr>
            <w:tcW w:w="1984" w:type="dxa"/>
            <w:tcBorders>
              <w:top w:val="nil"/>
              <w:left w:val="nil"/>
              <w:bottom w:val="single" w:sz="4" w:space="0" w:color="auto"/>
              <w:right w:val="nil"/>
            </w:tcBorders>
          </w:tcPr>
          <w:p w14:paraId="0E451A0D" w14:textId="77777777" w:rsidR="00EE30F5" w:rsidRPr="00CD4FED" w:rsidRDefault="00EE30F5" w:rsidP="00604891">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lambda = </w:t>
            </w:r>
            <w:r w:rsidRPr="00CD4FED">
              <w:rPr>
                <w:rFonts w:ascii="Garamond" w:hAnsi="Garamond"/>
                <w:sz w:val="20"/>
                <w:szCs w:val="20"/>
                <w:lang w:val="en-US"/>
              </w:rPr>
              <w:t>1</w:t>
            </w:r>
          </w:p>
        </w:tc>
        <w:tc>
          <w:tcPr>
            <w:tcW w:w="1701" w:type="dxa"/>
            <w:tcBorders>
              <w:top w:val="nil"/>
              <w:left w:val="nil"/>
              <w:bottom w:val="single" w:sz="4" w:space="0" w:color="auto"/>
              <w:right w:val="nil"/>
            </w:tcBorders>
          </w:tcPr>
          <w:p w14:paraId="0C0528B0" w14:textId="77777777" w:rsidR="00EE30F5" w:rsidRPr="00CD4FED" w:rsidRDefault="00EE30F5" w:rsidP="00604891">
            <w:pPr>
              <w:widowControl w:val="0"/>
              <w:autoSpaceDE w:val="0"/>
              <w:autoSpaceDN w:val="0"/>
              <w:adjustRightInd w:val="0"/>
              <w:spacing w:after="0" w:line="240" w:lineRule="auto"/>
              <w:jc w:val="right"/>
              <w:rPr>
                <w:rFonts w:ascii="Garamond" w:hAnsi="Garamond"/>
                <w:sz w:val="20"/>
                <w:szCs w:val="20"/>
                <w:lang w:val="en-US"/>
              </w:rPr>
            </w:pPr>
            <w:r w:rsidRPr="009979D3">
              <w:rPr>
                <w:rFonts w:ascii="Garamond" w:hAnsi="Garamond"/>
                <w:sz w:val="20"/>
                <w:szCs w:val="20"/>
                <w:lang w:val="en-US"/>
              </w:rPr>
              <w:t>-165987.45</w:t>
            </w:r>
          </w:p>
        </w:tc>
        <w:tc>
          <w:tcPr>
            <w:tcW w:w="1701" w:type="dxa"/>
            <w:tcBorders>
              <w:top w:val="nil"/>
              <w:left w:val="nil"/>
              <w:bottom w:val="single" w:sz="4" w:space="0" w:color="auto"/>
              <w:right w:val="nil"/>
            </w:tcBorders>
          </w:tcPr>
          <w:p w14:paraId="3CF691BF" w14:textId="77777777" w:rsidR="00EE30F5" w:rsidRPr="00CD4FED" w:rsidRDefault="00EE30F5" w:rsidP="00604891">
            <w:pPr>
              <w:widowControl w:val="0"/>
              <w:autoSpaceDE w:val="0"/>
              <w:autoSpaceDN w:val="0"/>
              <w:adjustRightInd w:val="0"/>
              <w:spacing w:after="0" w:line="240" w:lineRule="auto"/>
              <w:jc w:val="right"/>
              <w:rPr>
                <w:rFonts w:ascii="Garamond" w:hAnsi="Garamond"/>
                <w:sz w:val="20"/>
                <w:szCs w:val="20"/>
                <w:lang w:val="en-US"/>
              </w:rPr>
            </w:pPr>
            <w:r w:rsidRPr="009979D3">
              <w:rPr>
                <w:rFonts w:ascii="Garamond" w:hAnsi="Garamond"/>
                <w:sz w:val="20"/>
                <w:szCs w:val="20"/>
                <w:lang w:val="en-US"/>
              </w:rPr>
              <w:t>35316.44</w:t>
            </w:r>
          </w:p>
        </w:tc>
        <w:tc>
          <w:tcPr>
            <w:tcW w:w="1711" w:type="dxa"/>
            <w:tcBorders>
              <w:top w:val="nil"/>
              <w:left w:val="nil"/>
              <w:bottom w:val="single" w:sz="4" w:space="0" w:color="auto"/>
              <w:right w:val="nil"/>
            </w:tcBorders>
          </w:tcPr>
          <w:p w14:paraId="5A4233DD" w14:textId="77777777" w:rsidR="00EE30F5" w:rsidRPr="00CD4FED" w:rsidRDefault="00EE30F5" w:rsidP="00604891">
            <w:pPr>
              <w:widowControl w:val="0"/>
              <w:autoSpaceDE w:val="0"/>
              <w:autoSpaceDN w:val="0"/>
              <w:adjustRightInd w:val="0"/>
              <w:spacing w:after="0" w:line="240" w:lineRule="auto"/>
              <w:jc w:val="right"/>
              <w:rPr>
                <w:rFonts w:ascii="Garamond" w:hAnsi="Garamond"/>
                <w:sz w:val="20"/>
                <w:szCs w:val="20"/>
                <w:lang w:val="en-US"/>
              </w:rPr>
            </w:pPr>
            <w:r w:rsidRPr="006E0DDB">
              <w:rPr>
                <w:rFonts w:ascii="Garamond" w:hAnsi="Garamond"/>
                <w:sz w:val="20"/>
                <w:szCs w:val="20"/>
                <w:lang w:val="en-US"/>
              </w:rPr>
              <w:t>0.000</w:t>
            </w:r>
          </w:p>
        </w:tc>
      </w:tr>
    </w:tbl>
    <w:p w14:paraId="1752AA84" w14:textId="77777777" w:rsidR="00EE30F5" w:rsidRDefault="00EE30F5" w:rsidP="00604891"/>
    <w:p w14:paraId="59644FA3" w14:textId="77777777" w:rsidR="00EE30F5" w:rsidRDefault="00EE30F5">
      <w:r w:rsidRPr="007F3BCC">
        <w:rPr>
          <w:i/>
          <w:u w:val="single"/>
        </w:rPr>
        <w:t>Anexo 2:</w:t>
      </w:r>
      <w:r>
        <w:t xml:space="preserve"> Efectos Marginales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5"/>
        <w:gridCol w:w="1928"/>
        <w:gridCol w:w="2019"/>
      </w:tblGrid>
      <w:tr w:rsidR="00EE30F5" w:rsidRPr="0096770F" w14:paraId="6F4E262A" w14:textId="77777777" w:rsidTr="00604891">
        <w:trPr>
          <w:jc w:val="center"/>
        </w:trPr>
        <w:tc>
          <w:tcPr>
            <w:tcW w:w="1723" w:type="dxa"/>
            <w:tcBorders>
              <w:top w:val="single" w:sz="4" w:space="0" w:color="auto"/>
              <w:bottom w:val="single" w:sz="4" w:space="0" w:color="auto"/>
            </w:tcBorders>
          </w:tcPr>
          <w:p w14:paraId="784FF734" w14:textId="77777777" w:rsidR="00EE30F5" w:rsidRPr="0096770F" w:rsidRDefault="00EE30F5" w:rsidP="00604891">
            <w:pPr>
              <w:widowControl w:val="0"/>
              <w:autoSpaceDE w:val="0"/>
              <w:autoSpaceDN w:val="0"/>
              <w:adjustRightInd w:val="0"/>
              <w:rPr>
                <w:rFonts w:cs="Times New Roman"/>
                <w:sz w:val="20"/>
                <w:szCs w:val="20"/>
              </w:rPr>
            </w:pPr>
          </w:p>
        </w:tc>
        <w:tc>
          <w:tcPr>
            <w:tcW w:w="1928" w:type="dxa"/>
            <w:tcBorders>
              <w:top w:val="single" w:sz="4" w:space="0" w:color="auto"/>
              <w:bottom w:val="single" w:sz="4" w:space="0" w:color="auto"/>
            </w:tcBorders>
            <w:vAlign w:val="center"/>
          </w:tcPr>
          <w:p w14:paraId="2ECB81AC"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Modelo 1</w:t>
            </w:r>
          </w:p>
        </w:tc>
        <w:tc>
          <w:tcPr>
            <w:tcW w:w="2019" w:type="dxa"/>
            <w:tcBorders>
              <w:top w:val="single" w:sz="4" w:space="0" w:color="auto"/>
              <w:bottom w:val="single" w:sz="4" w:space="0" w:color="auto"/>
            </w:tcBorders>
            <w:vAlign w:val="center"/>
          </w:tcPr>
          <w:p w14:paraId="503A8005" w14:textId="77777777" w:rsidR="00EE30F5" w:rsidRPr="0096770F" w:rsidRDefault="00EE30F5" w:rsidP="00604891">
            <w:pPr>
              <w:widowControl w:val="0"/>
              <w:autoSpaceDE w:val="0"/>
              <w:autoSpaceDN w:val="0"/>
              <w:adjustRightInd w:val="0"/>
              <w:jc w:val="center"/>
              <w:rPr>
                <w:rFonts w:cs="Times New Roman"/>
                <w:sz w:val="20"/>
                <w:szCs w:val="20"/>
              </w:rPr>
            </w:pPr>
            <w:r w:rsidRPr="0096770F">
              <w:rPr>
                <w:rFonts w:cs="Times New Roman"/>
                <w:sz w:val="20"/>
                <w:szCs w:val="20"/>
              </w:rPr>
              <w:t>Modelo 2</w:t>
            </w:r>
          </w:p>
        </w:tc>
      </w:tr>
      <w:tr w:rsidR="00EE30F5" w:rsidRPr="0096770F" w14:paraId="759CC15D" w14:textId="77777777" w:rsidTr="00604891">
        <w:trPr>
          <w:jc w:val="center"/>
        </w:trPr>
        <w:tc>
          <w:tcPr>
            <w:tcW w:w="1723" w:type="dxa"/>
            <w:vAlign w:val="center"/>
          </w:tcPr>
          <w:p w14:paraId="241B1E1C"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ln_edu    </w:t>
            </w:r>
          </w:p>
        </w:tc>
        <w:tc>
          <w:tcPr>
            <w:tcW w:w="1928" w:type="dxa"/>
            <w:vAlign w:val="center"/>
          </w:tcPr>
          <w:p w14:paraId="3F5ECD99"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0.706***</w:t>
            </w:r>
          </w:p>
        </w:tc>
        <w:tc>
          <w:tcPr>
            <w:tcW w:w="2019" w:type="dxa"/>
            <w:vAlign w:val="center"/>
          </w:tcPr>
          <w:p w14:paraId="33022D9D"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0.571***</w:t>
            </w:r>
          </w:p>
        </w:tc>
      </w:tr>
      <w:tr w:rsidR="00EE30F5" w:rsidRPr="0096770F" w14:paraId="53722341" w14:textId="77777777" w:rsidTr="00604891">
        <w:trPr>
          <w:jc w:val="center"/>
        </w:trPr>
        <w:tc>
          <w:tcPr>
            <w:tcW w:w="1723" w:type="dxa"/>
            <w:vAlign w:val="center"/>
          </w:tcPr>
          <w:p w14:paraId="19B30B1E" w14:textId="77777777" w:rsidR="00EE30F5" w:rsidRPr="0096770F" w:rsidRDefault="00EE30F5" w:rsidP="00604891">
            <w:pPr>
              <w:widowControl w:val="0"/>
              <w:autoSpaceDE w:val="0"/>
              <w:autoSpaceDN w:val="0"/>
              <w:adjustRightInd w:val="0"/>
              <w:rPr>
                <w:rFonts w:cs="Times New Roman"/>
                <w:sz w:val="20"/>
                <w:szCs w:val="20"/>
              </w:rPr>
            </w:pPr>
          </w:p>
        </w:tc>
        <w:tc>
          <w:tcPr>
            <w:tcW w:w="1928" w:type="dxa"/>
            <w:vAlign w:val="center"/>
          </w:tcPr>
          <w:p w14:paraId="04BE3AF8"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(50.12)</w:t>
            </w:r>
          </w:p>
        </w:tc>
        <w:tc>
          <w:tcPr>
            <w:tcW w:w="2019" w:type="dxa"/>
            <w:vAlign w:val="center"/>
          </w:tcPr>
          <w:p w14:paraId="10E8F0FF"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(47.19)</w:t>
            </w:r>
          </w:p>
        </w:tc>
      </w:tr>
      <w:tr w:rsidR="00EE30F5" w:rsidRPr="0096770F" w14:paraId="5BC3EE64" w14:textId="77777777" w:rsidTr="00604891">
        <w:trPr>
          <w:jc w:val="center"/>
        </w:trPr>
        <w:tc>
          <w:tcPr>
            <w:tcW w:w="1723" w:type="dxa"/>
            <w:vAlign w:val="center"/>
          </w:tcPr>
          <w:p w14:paraId="5CBF4C6E"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expe      </w:t>
            </w:r>
          </w:p>
        </w:tc>
        <w:tc>
          <w:tcPr>
            <w:tcW w:w="1928" w:type="dxa"/>
            <w:vAlign w:val="center"/>
          </w:tcPr>
          <w:p w14:paraId="31E3ED4E"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0.010***</w:t>
            </w:r>
          </w:p>
        </w:tc>
        <w:tc>
          <w:tcPr>
            <w:tcW w:w="2019" w:type="dxa"/>
            <w:vAlign w:val="center"/>
          </w:tcPr>
          <w:p w14:paraId="10139EE8" w14:textId="77777777" w:rsidR="00EE30F5" w:rsidRPr="0096770F" w:rsidRDefault="00EE30F5" w:rsidP="00604891">
            <w:pPr>
              <w:widowControl w:val="0"/>
              <w:autoSpaceDE w:val="0"/>
              <w:autoSpaceDN w:val="0"/>
              <w:adjustRightInd w:val="0"/>
              <w:jc w:val="center"/>
              <w:rPr>
                <w:rFonts w:cs="Times New Roman"/>
                <w:sz w:val="20"/>
                <w:szCs w:val="20"/>
              </w:rPr>
            </w:pPr>
          </w:p>
        </w:tc>
      </w:tr>
      <w:tr w:rsidR="00EE30F5" w:rsidRPr="0096770F" w14:paraId="62302BFF" w14:textId="77777777" w:rsidTr="00604891">
        <w:trPr>
          <w:jc w:val="center"/>
        </w:trPr>
        <w:tc>
          <w:tcPr>
            <w:tcW w:w="1723" w:type="dxa"/>
            <w:vAlign w:val="center"/>
          </w:tcPr>
          <w:p w14:paraId="069D5071"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          </w:t>
            </w:r>
          </w:p>
        </w:tc>
        <w:tc>
          <w:tcPr>
            <w:tcW w:w="1928" w:type="dxa"/>
            <w:vAlign w:val="center"/>
          </w:tcPr>
          <w:p w14:paraId="5C23B7EC"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(6.25)</w:t>
            </w:r>
          </w:p>
        </w:tc>
        <w:tc>
          <w:tcPr>
            <w:tcW w:w="2019" w:type="dxa"/>
            <w:vAlign w:val="center"/>
          </w:tcPr>
          <w:p w14:paraId="6153AD67" w14:textId="77777777" w:rsidR="00EE30F5" w:rsidRPr="0096770F" w:rsidRDefault="00EE30F5" w:rsidP="00604891">
            <w:pPr>
              <w:widowControl w:val="0"/>
              <w:autoSpaceDE w:val="0"/>
              <w:autoSpaceDN w:val="0"/>
              <w:adjustRightInd w:val="0"/>
              <w:jc w:val="center"/>
              <w:rPr>
                <w:rFonts w:cs="Times New Roman"/>
                <w:sz w:val="20"/>
                <w:szCs w:val="20"/>
              </w:rPr>
            </w:pPr>
          </w:p>
        </w:tc>
      </w:tr>
      <w:tr w:rsidR="00EE30F5" w:rsidRPr="0096770F" w14:paraId="1E59126C" w14:textId="77777777" w:rsidTr="00604891">
        <w:trPr>
          <w:jc w:val="center"/>
        </w:trPr>
        <w:tc>
          <w:tcPr>
            <w:tcW w:w="1723" w:type="dxa"/>
            <w:vAlign w:val="center"/>
          </w:tcPr>
          <w:p w14:paraId="6D14BED5"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expe_2     </w:t>
            </w:r>
          </w:p>
        </w:tc>
        <w:tc>
          <w:tcPr>
            <w:tcW w:w="1928" w:type="dxa"/>
            <w:vAlign w:val="center"/>
          </w:tcPr>
          <w:p w14:paraId="4FE9F27B"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-0.000</w:t>
            </w:r>
            <w:r>
              <w:rPr>
                <w:rFonts w:cs="Times New Roman"/>
                <w:sz w:val="20"/>
                <w:szCs w:val="20"/>
              </w:rPr>
              <w:t>01</w:t>
            </w:r>
            <w:r w:rsidRPr="009518DC">
              <w:rPr>
                <w:rFonts w:cs="Times New Roman"/>
                <w:sz w:val="20"/>
                <w:szCs w:val="20"/>
              </w:rPr>
              <w:t>***</w:t>
            </w:r>
          </w:p>
        </w:tc>
        <w:tc>
          <w:tcPr>
            <w:tcW w:w="2019" w:type="dxa"/>
            <w:vAlign w:val="center"/>
          </w:tcPr>
          <w:p w14:paraId="5D083153" w14:textId="77777777" w:rsidR="00EE30F5" w:rsidRPr="0096770F" w:rsidRDefault="00EE30F5" w:rsidP="00604891">
            <w:pPr>
              <w:widowControl w:val="0"/>
              <w:autoSpaceDE w:val="0"/>
              <w:autoSpaceDN w:val="0"/>
              <w:adjustRightInd w:val="0"/>
              <w:jc w:val="center"/>
              <w:rPr>
                <w:rFonts w:cs="Times New Roman"/>
                <w:sz w:val="20"/>
                <w:szCs w:val="20"/>
              </w:rPr>
            </w:pPr>
          </w:p>
        </w:tc>
      </w:tr>
      <w:tr w:rsidR="00EE30F5" w:rsidRPr="0096770F" w14:paraId="59BCF48E" w14:textId="77777777" w:rsidTr="00604891">
        <w:trPr>
          <w:jc w:val="center"/>
        </w:trPr>
        <w:tc>
          <w:tcPr>
            <w:tcW w:w="1723" w:type="dxa"/>
            <w:vAlign w:val="center"/>
          </w:tcPr>
          <w:p w14:paraId="5A2487D5"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           </w:t>
            </w:r>
          </w:p>
        </w:tc>
        <w:tc>
          <w:tcPr>
            <w:tcW w:w="1928" w:type="dxa"/>
            <w:vAlign w:val="center"/>
          </w:tcPr>
          <w:p w14:paraId="467BE4F9"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(-4.95)</w:t>
            </w:r>
          </w:p>
        </w:tc>
        <w:tc>
          <w:tcPr>
            <w:tcW w:w="2019" w:type="dxa"/>
            <w:vAlign w:val="center"/>
          </w:tcPr>
          <w:p w14:paraId="1A0C0232" w14:textId="77777777" w:rsidR="00EE30F5" w:rsidRPr="0096770F" w:rsidRDefault="00EE30F5" w:rsidP="00604891">
            <w:pPr>
              <w:widowControl w:val="0"/>
              <w:autoSpaceDE w:val="0"/>
              <w:autoSpaceDN w:val="0"/>
              <w:adjustRightInd w:val="0"/>
              <w:jc w:val="center"/>
              <w:rPr>
                <w:rFonts w:cs="Times New Roman"/>
                <w:sz w:val="20"/>
                <w:szCs w:val="20"/>
              </w:rPr>
            </w:pPr>
          </w:p>
        </w:tc>
      </w:tr>
      <w:tr w:rsidR="00EE30F5" w:rsidRPr="0096770F" w14:paraId="21A3C880" w14:textId="77777777" w:rsidTr="00604891">
        <w:trPr>
          <w:jc w:val="center"/>
        </w:trPr>
        <w:tc>
          <w:tcPr>
            <w:tcW w:w="1723" w:type="dxa"/>
            <w:vAlign w:val="center"/>
          </w:tcPr>
          <w:p w14:paraId="40FED4DC" w14:textId="77777777" w:rsidR="00EE30F5" w:rsidRPr="0096770F" w:rsidRDefault="00EE30F5" w:rsidP="00604891">
            <w:pPr>
              <w:widowControl w:val="0"/>
              <w:autoSpaceDE w:val="0"/>
              <w:autoSpaceDN w:val="0"/>
              <w:adjustRightInd w:val="0"/>
              <w:rPr>
                <w:rFonts w:cs="Times New Roman"/>
                <w:sz w:val="20"/>
                <w:szCs w:val="20"/>
              </w:rPr>
            </w:pPr>
            <w:r>
              <w:rPr>
                <w:rFonts w:cs="Times New Roman"/>
                <w:sz w:val="20"/>
                <w:szCs w:val="20"/>
              </w:rPr>
              <w:t>exp_rel</w:t>
            </w:r>
          </w:p>
        </w:tc>
        <w:tc>
          <w:tcPr>
            <w:tcW w:w="1928" w:type="dxa"/>
            <w:vAlign w:val="center"/>
          </w:tcPr>
          <w:p w14:paraId="0B38DDA2" w14:textId="77777777" w:rsidR="00EE30F5" w:rsidRPr="0096770F" w:rsidRDefault="00EE30F5" w:rsidP="00604891">
            <w:pPr>
              <w:widowControl w:val="0"/>
              <w:autoSpaceDE w:val="0"/>
              <w:autoSpaceDN w:val="0"/>
              <w:adjustRightInd w:val="0"/>
              <w:jc w:val="center"/>
              <w:rPr>
                <w:rFonts w:cs="Times New Roman"/>
                <w:sz w:val="20"/>
                <w:szCs w:val="20"/>
              </w:rPr>
            </w:pPr>
          </w:p>
        </w:tc>
        <w:tc>
          <w:tcPr>
            <w:tcW w:w="2019" w:type="dxa"/>
            <w:vAlign w:val="center"/>
          </w:tcPr>
          <w:p w14:paraId="1F9B3DEF"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0.013***</w:t>
            </w:r>
          </w:p>
        </w:tc>
      </w:tr>
      <w:tr w:rsidR="00EE30F5" w:rsidRPr="0096770F" w14:paraId="5FE02881" w14:textId="77777777" w:rsidTr="00604891">
        <w:trPr>
          <w:jc w:val="center"/>
        </w:trPr>
        <w:tc>
          <w:tcPr>
            <w:tcW w:w="1723" w:type="dxa"/>
            <w:vAlign w:val="center"/>
          </w:tcPr>
          <w:p w14:paraId="234FA5B4" w14:textId="77777777" w:rsidR="00EE30F5" w:rsidRPr="0096770F" w:rsidRDefault="00EE30F5" w:rsidP="00604891">
            <w:pPr>
              <w:widowControl w:val="0"/>
              <w:autoSpaceDE w:val="0"/>
              <w:autoSpaceDN w:val="0"/>
              <w:adjustRightInd w:val="0"/>
              <w:rPr>
                <w:rFonts w:cs="Times New Roman"/>
                <w:sz w:val="20"/>
                <w:szCs w:val="20"/>
              </w:rPr>
            </w:pPr>
          </w:p>
        </w:tc>
        <w:tc>
          <w:tcPr>
            <w:tcW w:w="1928" w:type="dxa"/>
            <w:vAlign w:val="center"/>
          </w:tcPr>
          <w:p w14:paraId="41949DA4" w14:textId="77777777" w:rsidR="00EE30F5" w:rsidRPr="0096770F" w:rsidRDefault="00EE30F5" w:rsidP="00604891">
            <w:pPr>
              <w:widowControl w:val="0"/>
              <w:autoSpaceDE w:val="0"/>
              <w:autoSpaceDN w:val="0"/>
              <w:adjustRightInd w:val="0"/>
              <w:jc w:val="center"/>
              <w:rPr>
                <w:rFonts w:cs="Times New Roman"/>
                <w:sz w:val="20"/>
                <w:szCs w:val="20"/>
              </w:rPr>
            </w:pPr>
          </w:p>
        </w:tc>
        <w:tc>
          <w:tcPr>
            <w:tcW w:w="2019" w:type="dxa"/>
            <w:vAlign w:val="center"/>
          </w:tcPr>
          <w:p w14:paraId="7D707FB4"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(10.88)</w:t>
            </w:r>
          </w:p>
        </w:tc>
      </w:tr>
      <w:tr w:rsidR="00EE30F5" w:rsidRPr="0096770F" w14:paraId="554B32DE" w14:textId="77777777" w:rsidTr="00604891">
        <w:trPr>
          <w:jc w:val="center"/>
        </w:trPr>
        <w:tc>
          <w:tcPr>
            <w:tcW w:w="1723" w:type="dxa"/>
            <w:vAlign w:val="center"/>
          </w:tcPr>
          <w:p w14:paraId="357ED07B" w14:textId="77777777" w:rsidR="00EE30F5" w:rsidRPr="0096770F" w:rsidRDefault="00EE30F5" w:rsidP="00604891">
            <w:pPr>
              <w:widowControl w:val="0"/>
              <w:autoSpaceDE w:val="0"/>
              <w:autoSpaceDN w:val="0"/>
              <w:adjustRightInd w:val="0"/>
              <w:rPr>
                <w:rFonts w:cs="Times New Roman"/>
                <w:sz w:val="20"/>
                <w:szCs w:val="20"/>
              </w:rPr>
            </w:pPr>
            <w:r>
              <w:rPr>
                <w:rFonts w:cs="Times New Roman"/>
                <w:sz w:val="20"/>
                <w:szCs w:val="20"/>
              </w:rPr>
              <w:t>exp_rel_2</w:t>
            </w:r>
          </w:p>
        </w:tc>
        <w:tc>
          <w:tcPr>
            <w:tcW w:w="1928" w:type="dxa"/>
            <w:vAlign w:val="center"/>
          </w:tcPr>
          <w:p w14:paraId="5D10BC93" w14:textId="77777777" w:rsidR="00EE30F5" w:rsidRPr="0096770F" w:rsidRDefault="00EE30F5" w:rsidP="00604891">
            <w:pPr>
              <w:widowControl w:val="0"/>
              <w:autoSpaceDE w:val="0"/>
              <w:autoSpaceDN w:val="0"/>
              <w:adjustRightInd w:val="0"/>
              <w:jc w:val="center"/>
              <w:rPr>
                <w:rFonts w:cs="Times New Roman"/>
                <w:sz w:val="20"/>
                <w:szCs w:val="20"/>
              </w:rPr>
            </w:pPr>
          </w:p>
        </w:tc>
        <w:tc>
          <w:tcPr>
            <w:tcW w:w="2019" w:type="dxa"/>
            <w:vAlign w:val="center"/>
          </w:tcPr>
          <w:p w14:paraId="661F2E97"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-0.000</w:t>
            </w:r>
            <w:r>
              <w:rPr>
                <w:rFonts w:cs="Times New Roman"/>
                <w:sz w:val="20"/>
                <w:szCs w:val="20"/>
              </w:rPr>
              <w:t>01</w:t>
            </w:r>
            <w:r w:rsidRPr="009518DC">
              <w:rPr>
                <w:rFonts w:cs="Times New Roman"/>
                <w:sz w:val="20"/>
                <w:szCs w:val="20"/>
              </w:rPr>
              <w:t>***</w:t>
            </w:r>
          </w:p>
        </w:tc>
      </w:tr>
      <w:tr w:rsidR="00EE30F5" w:rsidRPr="0096770F" w14:paraId="62C713B8" w14:textId="77777777" w:rsidTr="00604891">
        <w:trPr>
          <w:jc w:val="center"/>
        </w:trPr>
        <w:tc>
          <w:tcPr>
            <w:tcW w:w="1723" w:type="dxa"/>
            <w:vAlign w:val="center"/>
          </w:tcPr>
          <w:p w14:paraId="40EB4A96" w14:textId="77777777" w:rsidR="00EE30F5" w:rsidRPr="0096770F" w:rsidRDefault="00EE30F5" w:rsidP="00604891">
            <w:pPr>
              <w:widowControl w:val="0"/>
              <w:autoSpaceDE w:val="0"/>
              <w:autoSpaceDN w:val="0"/>
              <w:adjustRightInd w:val="0"/>
              <w:rPr>
                <w:rFonts w:cs="Times New Roman"/>
                <w:sz w:val="20"/>
                <w:szCs w:val="20"/>
              </w:rPr>
            </w:pPr>
          </w:p>
        </w:tc>
        <w:tc>
          <w:tcPr>
            <w:tcW w:w="1928" w:type="dxa"/>
            <w:vAlign w:val="center"/>
          </w:tcPr>
          <w:p w14:paraId="1D993177" w14:textId="77777777" w:rsidR="00EE30F5" w:rsidRPr="0096770F" w:rsidRDefault="00EE30F5" w:rsidP="00604891">
            <w:pPr>
              <w:widowControl w:val="0"/>
              <w:autoSpaceDE w:val="0"/>
              <w:autoSpaceDN w:val="0"/>
              <w:adjustRightInd w:val="0"/>
              <w:jc w:val="center"/>
              <w:rPr>
                <w:rFonts w:cs="Times New Roman"/>
                <w:sz w:val="20"/>
                <w:szCs w:val="20"/>
              </w:rPr>
            </w:pPr>
          </w:p>
        </w:tc>
        <w:tc>
          <w:tcPr>
            <w:tcW w:w="2019" w:type="dxa"/>
            <w:vAlign w:val="center"/>
          </w:tcPr>
          <w:p w14:paraId="190B54F6"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(-10.72)</w:t>
            </w:r>
          </w:p>
        </w:tc>
      </w:tr>
      <w:tr w:rsidR="00EE30F5" w:rsidRPr="0096770F" w14:paraId="41D29C82" w14:textId="77777777" w:rsidTr="00604891">
        <w:trPr>
          <w:jc w:val="center"/>
        </w:trPr>
        <w:tc>
          <w:tcPr>
            <w:tcW w:w="1723" w:type="dxa"/>
            <w:vAlign w:val="center"/>
          </w:tcPr>
          <w:p w14:paraId="0A4C5616"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casado      </w:t>
            </w:r>
          </w:p>
        </w:tc>
        <w:tc>
          <w:tcPr>
            <w:tcW w:w="1928" w:type="dxa"/>
            <w:vAlign w:val="center"/>
          </w:tcPr>
          <w:p w14:paraId="2D8F2E1C" w14:textId="77777777" w:rsidR="00EE30F5" w:rsidRPr="0096770F" w:rsidRDefault="00EE30F5" w:rsidP="00604891">
            <w:pPr>
              <w:widowControl w:val="0"/>
              <w:autoSpaceDE w:val="0"/>
              <w:autoSpaceDN w:val="0"/>
              <w:adjustRightInd w:val="0"/>
              <w:jc w:val="center"/>
              <w:rPr>
                <w:rFonts w:cs="Times New Roman"/>
                <w:sz w:val="20"/>
                <w:szCs w:val="20"/>
              </w:rPr>
            </w:pPr>
          </w:p>
        </w:tc>
        <w:tc>
          <w:tcPr>
            <w:tcW w:w="2019" w:type="dxa"/>
            <w:vAlign w:val="center"/>
          </w:tcPr>
          <w:p w14:paraId="68E8B0C6"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0.125***</w:t>
            </w:r>
          </w:p>
        </w:tc>
      </w:tr>
      <w:tr w:rsidR="00EE30F5" w:rsidRPr="0096770F" w14:paraId="007BA94E" w14:textId="77777777" w:rsidTr="00604891">
        <w:trPr>
          <w:jc w:val="center"/>
        </w:trPr>
        <w:tc>
          <w:tcPr>
            <w:tcW w:w="1723" w:type="dxa"/>
            <w:vAlign w:val="center"/>
          </w:tcPr>
          <w:p w14:paraId="47CAF560"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            </w:t>
            </w:r>
          </w:p>
        </w:tc>
        <w:tc>
          <w:tcPr>
            <w:tcW w:w="1928" w:type="dxa"/>
            <w:vAlign w:val="center"/>
          </w:tcPr>
          <w:p w14:paraId="50344F06" w14:textId="77777777" w:rsidR="00EE30F5" w:rsidRPr="0096770F" w:rsidRDefault="00EE30F5" w:rsidP="00604891">
            <w:pPr>
              <w:widowControl w:val="0"/>
              <w:autoSpaceDE w:val="0"/>
              <w:autoSpaceDN w:val="0"/>
              <w:adjustRightInd w:val="0"/>
              <w:jc w:val="center"/>
              <w:rPr>
                <w:rFonts w:cs="Times New Roman"/>
                <w:sz w:val="20"/>
                <w:szCs w:val="20"/>
              </w:rPr>
            </w:pPr>
          </w:p>
        </w:tc>
        <w:tc>
          <w:tcPr>
            <w:tcW w:w="2019" w:type="dxa"/>
            <w:vAlign w:val="center"/>
          </w:tcPr>
          <w:p w14:paraId="01C86948"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(10.35)</w:t>
            </w:r>
          </w:p>
        </w:tc>
      </w:tr>
      <w:tr w:rsidR="00EE30F5" w:rsidRPr="0096770F" w14:paraId="1CB0F287" w14:textId="77777777" w:rsidTr="00604891">
        <w:trPr>
          <w:jc w:val="center"/>
        </w:trPr>
        <w:tc>
          <w:tcPr>
            <w:tcW w:w="1723" w:type="dxa"/>
            <w:vAlign w:val="center"/>
          </w:tcPr>
          <w:p w14:paraId="231AC705"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urbana       </w:t>
            </w:r>
          </w:p>
        </w:tc>
        <w:tc>
          <w:tcPr>
            <w:tcW w:w="1928" w:type="dxa"/>
            <w:vAlign w:val="center"/>
          </w:tcPr>
          <w:p w14:paraId="5551BF56" w14:textId="77777777" w:rsidR="00EE30F5" w:rsidRPr="0096770F" w:rsidRDefault="00EE30F5" w:rsidP="00604891">
            <w:pPr>
              <w:widowControl w:val="0"/>
              <w:autoSpaceDE w:val="0"/>
              <w:autoSpaceDN w:val="0"/>
              <w:adjustRightInd w:val="0"/>
              <w:jc w:val="center"/>
              <w:rPr>
                <w:rFonts w:cs="Times New Roman"/>
                <w:sz w:val="20"/>
                <w:szCs w:val="20"/>
              </w:rPr>
            </w:pPr>
          </w:p>
        </w:tc>
        <w:tc>
          <w:tcPr>
            <w:tcW w:w="2019" w:type="dxa"/>
            <w:vAlign w:val="center"/>
          </w:tcPr>
          <w:p w14:paraId="3C26199A"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0.324***</w:t>
            </w:r>
          </w:p>
        </w:tc>
      </w:tr>
      <w:tr w:rsidR="00EE30F5" w:rsidRPr="0096770F" w14:paraId="3C3FE4B9" w14:textId="77777777" w:rsidTr="00604891">
        <w:trPr>
          <w:jc w:val="center"/>
        </w:trPr>
        <w:tc>
          <w:tcPr>
            <w:tcW w:w="1723" w:type="dxa"/>
            <w:vAlign w:val="center"/>
          </w:tcPr>
          <w:p w14:paraId="4B54E6C1" w14:textId="77777777" w:rsidR="00EE30F5" w:rsidRPr="0096770F" w:rsidRDefault="00EE30F5" w:rsidP="00604891">
            <w:pPr>
              <w:widowControl w:val="0"/>
              <w:autoSpaceDE w:val="0"/>
              <w:autoSpaceDN w:val="0"/>
              <w:adjustRightInd w:val="0"/>
              <w:rPr>
                <w:rFonts w:cs="Times New Roman"/>
                <w:sz w:val="20"/>
                <w:szCs w:val="20"/>
              </w:rPr>
            </w:pPr>
          </w:p>
        </w:tc>
        <w:tc>
          <w:tcPr>
            <w:tcW w:w="1928" w:type="dxa"/>
            <w:vAlign w:val="center"/>
          </w:tcPr>
          <w:p w14:paraId="13255F6B" w14:textId="77777777" w:rsidR="00EE30F5" w:rsidRPr="0096770F" w:rsidRDefault="00EE30F5" w:rsidP="00604891">
            <w:pPr>
              <w:widowControl w:val="0"/>
              <w:autoSpaceDE w:val="0"/>
              <w:autoSpaceDN w:val="0"/>
              <w:adjustRightInd w:val="0"/>
              <w:jc w:val="center"/>
              <w:rPr>
                <w:rFonts w:cs="Times New Roman"/>
                <w:sz w:val="20"/>
                <w:szCs w:val="20"/>
              </w:rPr>
            </w:pPr>
          </w:p>
        </w:tc>
        <w:tc>
          <w:tcPr>
            <w:tcW w:w="2019" w:type="dxa"/>
            <w:vAlign w:val="center"/>
          </w:tcPr>
          <w:p w14:paraId="1BCA5587" w14:textId="77777777" w:rsidR="00EE30F5" w:rsidRPr="0096770F" w:rsidRDefault="00EE30F5" w:rsidP="00604891">
            <w:pPr>
              <w:widowControl w:val="0"/>
              <w:autoSpaceDE w:val="0"/>
              <w:autoSpaceDN w:val="0"/>
              <w:adjustRightInd w:val="0"/>
              <w:jc w:val="center"/>
              <w:rPr>
                <w:rFonts w:cs="Times New Roman"/>
                <w:sz w:val="20"/>
                <w:szCs w:val="20"/>
              </w:rPr>
            </w:pPr>
            <w:r w:rsidRPr="009518DC">
              <w:rPr>
                <w:rFonts w:cs="Times New Roman"/>
                <w:sz w:val="20"/>
                <w:szCs w:val="20"/>
              </w:rPr>
              <w:t>(23.40)</w:t>
            </w:r>
          </w:p>
        </w:tc>
      </w:tr>
      <w:tr w:rsidR="00EE30F5" w:rsidRPr="0096770F" w14:paraId="7BD952B4" w14:textId="77777777" w:rsidTr="00604891">
        <w:trPr>
          <w:jc w:val="center"/>
        </w:trPr>
        <w:tc>
          <w:tcPr>
            <w:tcW w:w="1723" w:type="dxa"/>
            <w:tcBorders>
              <w:top w:val="single" w:sz="4" w:space="0" w:color="auto"/>
            </w:tcBorders>
            <w:vAlign w:val="center"/>
          </w:tcPr>
          <w:p w14:paraId="7A366E63"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 N        </w:t>
            </w:r>
          </w:p>
        </w:tc>
        <w:tc>
          <w:tcPr>
            <w:tcW w:w="1928" w:type="dxa"/>
            <w:tcBorders>
              <w:top w:val="single" w:sz="4" w:space="0" w:color="auto"/>
            </w:tcBorders>
            <w:vAlign w:val="center"/>
          </w:tcPr>
          <w:p w14:paraId="1535BC5C"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20817</w:t>
            </w:r>
          </w:p>
        </w:tc>
        <w:tc>
          <w:tcPr>
            <w:tcW w:w="2019" w:type="dxa"/>
            <w:tcBorders>
              <w:top w:val="single" w:sz="4" w:space="0" w:color="auto"/>
            </w:tcBorders>
            <w:vAlign w:val="center"/>
          </w:tcPr>
          <w:p w14:paraId="4987DA95"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20817</w:t>
            </w:r>
          </w:p>
        </w:tc>
      </w:tr>
      <w:tr w:rsidR="00EE30F5" w:rsidRPr="0096770F" w14:paraId="4679F1BF" w14:textId="77777777" w:rsidTr="00604891">
        <w:trPr>
          <w:trHeight w:val="273"/>
          <w:jc w:val="center"/>
        </w:trPr>
        <w:tc>
          <w:tcPr>
            <w:tcW w:w="1723" w:type="dxa"/>
            <w:tcBorders>
              <w:bottom w:val="single" w:sz="4" w:space="0" w:color="auto"/>
            </w:tcBorders>
            <w:vAlign w:val="center"/>
          </w:tcPr>
          <w:p w14:paraId="5B46B5A8"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R-square</w:t>
            </w:r>
          </w:p>
        </w:tc>
        <w:tc>
          <w:tcPr>
            <w:tcW w:w="1928" w:type="dxa"/>
            <w:tcBorders>
              <w:bottom w:val="single" w:sz="4" w:space="0" w:color="auto"/>
            </w:tcBorders>
            <w:vAlign w:val="center"/>
          </w:tcPr>
          <w:p w14:paraId="42B3C805" w14:textId="77777777" w:rsidR="00EE30F5" w:rsidRPr="0096770F" w:rsidRDefault="00EE30F5" w:rsidP="00604891">
            <w:pPr>
              <w:widowControl w:val="0"/>
              <w:autoSpaceDE w:val="0"/>
              <w:autoSpaceDN w:val="0"/>
              <w:adjustRightInd w:val="0"/>
              <w:jc w:val="center"/>
              <w:rPr>
                <w:rFonts w:cs="Times New Roman"/>
                <w:sz w:val="20"/>
                <w:szCs w:val="20"/>
              </w:rPr>
            </w:pPr>
          </w:p>
        </w:tc>
        <w:tc>
          <w:tcPr>
            <w:tcW w:w="2019" w:type="dxa"/>
            <w:tcBorders>
              <w:bottom w:val="single" w:sz="4" w:space="0" w:color="auto"/>
            </w:tcBorders>
            <w:vAlign w:val="center"/>
          </w:tcPr>
          <w:p w14:paraId="060D476E" w14:textId="77777777" w:rsidR="00EE30F5" w:rsidRPr="0096770F" w:rsidRDefault="00EE30F5" w:rsidP="00604891">
            <w:pPr>
              <w:widowControl w:val="0"/>
              <w:autoSpaceDE w:val="0"/>
              <w:autoSpaceDN w:val="0"/>
              <w:adjustRightInd w:val="0"/>
              <w:jc w:val="center"/>
              <w:rPr>
                <w:rFonts w:cs="Times New Roman"/>
                <w:sz w:val="20"/>
                <w:szCs w:val="20"/>
              </w:rPr>
            </w:pPr>
          </w:p>
        </w:tc>
      </w:tr>
    </w:tbl>
    <w:p w14:paraId="4F3BFB5C" w14:textId="77777777" w:rsidR="00EE30F5" w:rsidRDefault="00EE30F5"/>
    <w:p w14:paraId="4B26E37E" w14:textId="77777777" w:rsidR="00EE30F5" w:rsidRDefault="00EE30F5">
      <w:r w:rsidRPr="007F3BCC">
        <w:rPr>
          <w:i/>
          <w:u w:val="single"/>
        </w:rPr>
        <w:t>Anexo 3:</w:t>
      </w:r>
      <w:r>
        <w:t xml:space="preserve"> Estimación del Modelo de Thomas Johnson</w:t>
      </w:r>
    </w:p>
    <w:p w14:paraId="2DF24845" w14:textId="77777777" w:rsidR="00EE30F5" w:rsidRDefault="00EE30F5" w:rsidP="00604891"/>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3"/>
        <w:gridCol w:w="1928"/>
        <w:gridCol w:w="2019"/>
        <w:gridCol w:w="2019"/>
      </w:tblGrid>
      <w:tr w:rsidR="00EE30F5" w:rsidRPr="0096770F" w14:paraId="42E7A450" w14:textId="77777777" w:rsidTr="00604891">
        <w:trPr>
          <w:jc w:val="center"/>
        </w:trPr>
        <w:tc>
          <w:tcPr>
            <w:tcW w:w="1723" w:type="dxa"/>
            <w:tcBorders>
              <w:top w:val="single" w:sz="4" w:space="0" w:color="auto"/>
              <w:bottom w:val="single" w:sz="4" w:space="0" w:color="auto"/>
            </w:tcBorders>
          </w:tcPr>
          <w:p w14:paraId="42CB3D55" w14:textId="77777777" w:rsidR="00EE30F5" w:rsidRPr="0096770F" w:rsidRDefault="00EE30F5" w:rsidP="00604891">
            <w:pPr>
              <w:widowControl w:val="0"/>
              <w:autoSpaceDE w:val="0"/>
              <w:autoSpaceDN w:val="0"/>
              <w:adjustRightInd w:val="0"/>
              <w:rPr>
                <w:rFonts w:cs="Times New Roman"/>
                <w:sz w:val="20"/>
                <w:szCs w:val="20"/>
              </w:rPr>
            </w:pPr>
          </w:p>
        </w:tc>
        <w:tc>
          <w:tcPr>
            <w:tcW w:w="1928" w:type="dxa"/>
            <w:tcBorders>
              <w:top w:val="single" w:sz="4" w:space="0" w:color="auto"/>
              <w:bottom w:val="single" w:sz="4" w:space="0" w:color="auto"/>
            </w:tcBorders>
            <w:vAlign w:val="center"/>
          </w:tcPr>
          <w:p w14:paraId="09FCBD8C"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General</w:t>
            </w:r>
          </w:p>
        </w:tc>
        <w:tc>
          <w:tcPr>
            <w:tcW w:w="2019" w:type="dxa"/>
            <w:tcBorders>
              <w:top w:val="single" w:sz="4" w:space="0" w:color="auto"/>
              <w:bottom w:val="single" w:sz="4" w:space="0" w:color="auto"/>
            </w:tcBorders>
          </w:tcPr>
          <w:p w14:paraId="40006B44"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Hombre</w:t>
            </w:r>
          </w:p>
        </w:tc>
        <w:tc>
          <w:tcPr>
            <w:tcW w:w="2019" w:type="dxa"/>
            <w:tcBorders>
              <w:top w:val="single" w:sz="4" w:space="0" w:color="auto"/>
              <w:bottom w:val="single" w:sz="4" w:space="0" w:color="auto"/>
            </w:tcBorders>
            <w:vAlign w:val="center"/>
          </w:tcPr>
          <w:p w14:paraId="6B1FED83"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Mujer</w:t>
            </w:r>
          </w:p>
        </w:tc>
      </w:tr>
      <w:tr w:rsidR="00EE30F5" w:rsidRPr="0096770F" w14:paraId="2AD56660" w14:textId="77777777" w:rsidTr="00604891">
        <w:trPr>
          <w:jc w:val="center"/>
        </w:trPr>
        <w:tc>
          <w:tcPr>
            <w:tcW w:w="1723" w:type="dxa"/>
            <w:vAlign w:val="center"/>
          </w:tcPr>
          <w:p w14:paraId="4B97764A" w14:textId="77777777" w:rsidR="00EE30F5" w:rsidRPr="0096770F" w:rsidRDefault="00EE30F5" w:rsidP="00604891">
            <w:pPr>
              <w:widowControl w:val="0"/>
              <w:autoSpaceDE w:val="0"/>
              <w:autoSpaceDN w:val="0"/>
              <w:adjustRightInd w:val="0"/>
              <w:rPr>
                <w:rFonts w:cs="Times New Roman"/>
                <w:sz w:val="20"/>
                <w:szCs w:val="20"/>
              </w:rPr>
            </w:pPr>
            <w:r>
              <w:rPr>
                <w:rFonts w:cs="Times New Roman"/>
                <w:sz w:val="20"/>
                <w:szCs w:val="20"/>
              </w:rPr>
              <w:t>b</w:t>
            </w:r>
            <w:r w:rsidRPr="0096770F">
              <w:rPr>
                <w:rFonts w:cs="Times New Roman"/>
                <w:sz w:val="20"/>
                <w:szCs w:val="20"/>
              </w:rPr>
              <w:t xml:space="preserve"> </w:t>
            </w:r>
          </w:p>
        </w:tc>
        <w:tc>
          <w:tcPr>
            <w:tcW w:w="1928" w:type="dxa"/>
            <w:vAlign w:val="center"/>
          </w:tcPr>
          <w:p w14:paraId="0CA1DDF0"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4.638***</w:t>
            </w:r>
          </w:p>
        </w:tc>
        <w:tc>
          <w:tcPr>
            <w:tcW w:w="2019" w:type="dxa"/>
          </w:tcPr>
          <w:p w14:paraId="38CBE6A0"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4.953***</w:t>
            </w:r>
          </w:p>
        </w:tc>
        <w:tc>
          <w:tcPr>
            <w:tcW w:w="2019" w:type="dxa"/>
          </w:tcPr>
          <w:p w14:paraId="015B68F0"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4.953***</w:t>
            </w:r>
          </w:p>
        </w:tc>
      </w:tr>
      <w:tr w:rsidR="00EE30F5" w:rsidRPr="0096770F" w14:paraId="6E9A63CC" w14:textId="77777777" w:rsidTr="00604891">
        <w:trPr>
          <w:jc w:val="center"/>
        </w:trPr>
        <w:tc>
          <w:tcPr>
            <w:tcW w:w="1723" w:type="dxa"/>
            <w:vAlign w:val="center"/>
          </w:tcPr>
          <w:p w14:paraId="57C54AA4" w14:textId="77777777" w:rsidR="00EE30F5" w:rsidRPr="0096770F" w:rsidRDefault="00EE30F5" w:rsidP="00604891">
            <w:pPr>
              <w:widowControl w:val="0"/>
              <w:autoSpaceDE w:val="0"/>
              <w:autoSpaceDN w:val="0"/>
              <w:adjustRightInd w:val="0"/>
              <w:rPr>
                <w:rFonts w:cs="Times New Roman"/>
                <w:sz w:val="20"/>
                <w:szCs w:val="20"/>
              </w:rPr>
            </w:pPr>
          </w:p>
        </w:tc>
        <w:tc>
          <w:tcPr>
            <w:tcW w:w="1928" w:type="dxa"/>
            <w:vAlign w:val="center"/>
          </w:tcPr>
          <w:p w14:paraId="46CD4BC8"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(145.94)</w:t>
            </w:r>
          </w:p>
        </w:tc>
        <w:tc>
          <w:tcPr>
            <w:tcW w:w="2019" w:type="dxa"/>
          </w:tcPr>
          <w:p w14:paraId="4CE123DA"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(130.01)</w:t>
            </w:r>
          </w:p>
        </w:tc>
        <w:tc>
          <w:tcPr>
            <w:tcW w:w="2019" w:type="dxa"/>
          </w:tcPr>
          <w:p w14:paraId="7429471F"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(130.01)</w:t>
            </w:r>
          </w:p>
        </w:tc>
      </w:tr>
      <w:tr w:rsidR="00EE30F5" w:rsidRPr="0096770F" w14:paraId="19DB4AED" w14:textId="77777777" w:rsidTr="00604891">
        <w:trPr>
          <w:jc w:val="center"/>
        </w:trPr>
        <w:tc>
          <w:tcPr>
            <w:tcW w:w="1723" w:type="dxa"/>
            <w:vAlign w:val="center"/>
          </w:tcPr>
          <w:p w14:paraId="33F38CE9" w14:textId="77777777" w:rsidR="00EE30F5" w:rsidRPr="0096770F" w:rsidRDefault="00EE30F5" w:rsidP="00604891">
            <w:pPr>
              <w:widowControl w:val="0"/>
              <w:autoSpaceDE w:val="0"/>
              <w:autoSpaceDN w:val="0"/>
              <w:adjustRightInd w:val="0"/>
              <w:rPr>
                <w:rFonts w:cs="Times New Roman"/>
                <w:sz w:val="20"/>
                <w:szCs w:val="20"/>
              </w:rPr>
            </w:pPr>
            <w:r>
              <w:rPr>
                <w:rFonts w:cs="Times New Roman"/>
                <w:sz w:val="20"/>
                <w:szCs w:val="20"/>
              </w:rPr>
              <w:t>alpha</w:t>
            </w:r>
            <w:r w:rsidRPr="0096770F">
              <w:rPr>
                <w:rFonts w:cs="Times New Roman"/>
                <w:sz w:val="20"/>
                <w:szCs w:val="20"/>
              </w:rPr>
              <w:t xml:space="preserve">      </w:t>
            </w:r>
          </w:p>
        </w:tc>
        <w:tc>
          <w:tcPr>
            <w:tcW w:w="1928" w:type="dxa"/>
            <w:vAlign w:val="center"/>
          </w:tcPr>
          <w:p w14:paraId="21718D9B"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0.222***</w:t>
            </w:r>
          </w:p>
        </w:tc>
        <w:tc>
          <w:tcPr>
            <w:tcW w:w="2019" w:type="dxa"/>
          </w:tcPr>
          <w:p w14:paraId="1C522750"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0.321***</w:t>
            </w:r>
          </w:p>
        </w:tc>
        <w:tc>
          <w:tcPr>
            <w:tcW w:w="2019" w:type="dxa"/>
          </w:tcPr>
          <w:p w14:paraId="16BADDCA"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0.321***</w:t>
            </w:r>
          </w:p>
        </w:tc>
      </w:tr>
      <w:tr w:rsidR="00EE30F5" w:rsidRPr="0096770F" w14:paraId="29931D5C" w14:textId="77777777" w:rsidTr="00604891">
        <w:trPr>
          <w:jc w:val="center"/>
        </w:trPr>
        <w:tc>
          <w:tcPr>
            <w:tcW w:w="1723" w:type="dxa"/>
            <w:vAlign w:val="center"/>
          </w:tcPr>
          <w:p w14:paraId="0CD636F3"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          </w:t>
            </w:r>
          </w:p>
        </w:tc>
        <w:tc>
          <w:tcPr>
            <w:tcW w:w="1928" w:type="dxa"/>
            <w:vAlign w:val="center"/>
          </w:tcPr>
          <w:p w14:paraId="1106BB62"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(15.15</w:t>
            </w:r>
          </w:p>
        </w:tc>
        <w:tc>
          <w:tcPr>
            <w:tcW w:w="2019" w:type="dxa"/>
          </w:tcPr>
          <w:p w14:paraId="4A4F4D6E"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(17.56)</w:t>
            </w:r>
          </w:p>
        </w:tc>
        <w:tc>
          <w:tcPr>
            <w:tcW w:w="2019" w:type="dxa"/>
          </w:tcPr>
          <w:p w14:paraId="5F5A62F4"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(17.56)</w:t>
            </w:r>
          </w:p>
        </w:tc>
      </w:tr>
      <w:tr w:rsidR="00EE30F5" w:rsidRPr="0096770F" w14:paraId="7CFA33D0" w14:textId="77777777" w:rsidTr="00604891">
        <w:trPr>
          <w:jc w:val="center"/>
        </w:trPr>
        <w:tc>
          <w:tcPr>
            <w:tcW w:w="1723" w:type="dxa"/>
            <w:vAlign w:val="center"/>
          </w:tcPr>
          <w:p w14:paraId="0BDA096C" w14:textId="77777777" w:rsidR="00EE30F5" w:rsidRPr="0096770F" w:rsidRDefault="00EE30F5" w:rsidP="00604891">
            <w:pPr>
              <w:widowControl w:val="0"/>
              <w:autoSpaceDE w:val="0"/>
              <w:autoSpaceDN w:val="0"/>
              <w:adjustRightInd w:val="0"/>
              <w:rPr>
                <w:rFonts w:cs="Times New Roman"/>
                <w:sz w:val="20"/>
                <w:szCs w:val="20"/>
              </w:rPr>
            </w:pPr>
            <w:r>
              <w:rPr>
                <w:rFonts w:cs="Times New Roman"/>
                <w:sz w:val="20"/>
                <w:szCs w:val="20"/>
              </w:rPr>
              <w:t>beta</w:t>
            </w:r>
            <w:r w:rsidRPr="0096770F">
              <w:rPr>
                <w:rFonts w:cs="Times New Roman"/>
                <w:sz w:val="20"/>
                <w:szCs w:val="20"/>
              </w:rPr>
              <w:t xml:space="preserve">     </w:t>
            </w:r>
          </w:p>
        </w:tc>
        <w:tc>
          <w:tcPr>
            <w:tcW w:w="1928" w:type="dxa"/>
            <w:vAlign w:val="center"/>
          </w:tcPr>
          <w:p w14:paraId="46A83426"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0.107***</w:t>
            </w:r>
          </w:p>
        </w:tc>
        <w:tc>
          <w:tcPr>
            <w:tcW w:w="2019" w:type="dxa"/>
          </w:tcPr>
          <w:p w14:paraId="3DE56D52"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0.101***</w:t>
            </w:r>
          </w:p>
        </w:tc>
        <w:tc>
          <w:tcPr>
            <w:tcW w:w="2019" w:type="dxa"/>
          </w:tcPr>
          <w:p w14:paraId="259FC2A0"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0.101***</w:t>
            </w:r>
          </w:p>
        </w:tc>
      </w:tr>
      <w:tr w:rsidR="00EE30F5" w:rsidRPr="0096770F" w14:paraId="671CA087" w14:textId="77777777" w:rsidTr="00604891">
        <w:trPr>
          <w:jc w:val="center"/>
        </w:trPr>
        <w:tc>
          <w:tcPr>
            <w:tcW w:w="1723" w:type="dxa"/>
            <w:vAlign w:val="center"/>
          </w:tcPr>
          <w:p w14:paraId="25A29B8A"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           </w:t>
            </w:r>
          </w:p>
        </w:tc>
        <w:tc>
          <w:tcPr>
            <w:tcW w:w="1928" w:type="dxa"/>
            <w:vAlign w:val="center"/>
          </w:tcPr>
          <w:p w14:paraId="6A35C30A"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(72.41)</w:t>
            </w:r>
          </w:p>
        </w:tc>
        <w:tc>
          <w:tcPr>
            <w:tcW w:w="2019" w:type="dxa"/>
          </w:tcPr>
          <w:p w14:paraId="2B884288"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(54.73)</w:t>
            </w:r>
          </w:p>
        </w:tc>
        <w:tc>
          <w:tcPr>
            <w:tcW w:w="2019" w:type="dxa"/>
          </w:tcPr>
          <w:p w14:paraId="256D2477"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(54.73)</w:t>
            </w:r>
          </w:p>
        </w:tc>
      </w:tr>
      <w:tr w:rsidR="00EE30F5" w:rsidRPr="0096770F" w14:paraId="3A5348CD" w14:textId="77777777" w:rsidTr="00604891">
        <w:trPr>
          <w:jc w:val="center"/>
        </w:trPr>
        <w:tc>
          <w:tcPr>
            <w:tcW w:w="1723" w:type="dxa"/>
            <w:vAlign w:val="center"/>
          </w:tcPr>
          <w:p w14:paraId="504736D4" w14:textId="77777777" w:rsidR="00EE30F5" w:rsidRPr="0096770F" w:rsidRDefault="00EE30F5" w:rsidP="00604891">
            <w:pPr>
              <w:widowControl w:val="0"/>
              <w:autoSpaceDE w:val="0"/>
              <w:autoSpaceDN w:val="0"/>
              <w:adjustRightInd w:val="0"/>
              <w:rPr>
                <w:rFonts w:cs="Times New Roman"/>
                <w:sz w:val="20"/>
                <w:szCs w:val="20"/>
              </w:rPr>
            </w:pPr>
            <w:r>
              <w:rPr>
                <w:rFonts w:cs="Times New Roman"/>
                <w:sz w:val="20"/>
                <w:szCs w:val="20"/>
              </w:rPr>
              <w:t>sigma</w:t>
            </w:r>
          </w:p>
        </w:tc>
        <w:tc>
          <w:tcPr>
            <w:tcW w:w="1928" w:type="dxa"/>
            <w:vAlign w:val="center"/>
          </w:tcPr>
          <w:p w14:paraId="570F5069"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0.00515***</w:t>
            </w:r>
          </w:p>
        </w:tc>
        <w:tc>
          <w:tcPr>
            <w:tcW w:w="2019" w:type="dxa"/>
          </w:tcPr>
          <w:p w14:paraId="018CAD7B"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0.0101***</w:t>
            </w:r>
          </w:p>
        </w:tc>
        <w:tc>
          <w:tcPr>
            <w:tcW w:w="2019" w:type="dxa"/>
          </w:tcPr>
          <w:p w14:paraId="0CE7F94A"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0.0101***</w:t>
            </w:r>
          </w:p>
        </w:tc>
      </w:tr>
      <w:tr w:rsidR="00EE30F5" w:rsidRPr="0096770F" w14:paraId="459FF64C" w14:textId="77777777" w:rsidTr="00604891">
        <w:trPr>
          <w:jc w:val="center"/>
        </w:trPr>
        <w:tc>
          <w:tcPr>
            <w:tcW w:w="1723" w:type="dxa"/>
            <w:vAlign w:val="center"/>
          </w:tcPr>
          <w:p w14:paraId="281CB94D" w14:textId="77777777" w:rsidR="00EE30F5" w:rsidRPr="0096770F" w:rsidRDefault="00EE30F5" w:rsidP="00604891">
            <w:pPr>
              <w:widowControl w:val="0"/>
              <w:autoSpaceDE w:val="0"/>
              <w:autoSpaceDN w:val="0"/>
              <w:adjustRightInd w:val="0"/>
              <w:rPr>
                <w:rFonts w:cs="Times New Roman"/>
                <w:sz w:val="20"/>
                <w:szCs w:val="20"/>
              </w:rPr>
            </w:pPr>
          </w:p>
        </w:tc>
        <w:tc>
          <w:tcPr>
            <w:tcW w:w="1928" w:type="dxa"/>
            <w:vAlign w:val="center"/>
          </w:tcPr>
          <w:p w14:paraId="70FD9271"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(5.97)</w:t>
            </w:r>
          </w:p>
        </w:tc>
        <w:tc>
          <w:tcPr>
            <w:tcW w:w="2019" w:type="dxa"/>
          </w:tcPr>
          <w:p w14:paraId="4AE7E03A"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(9.79)</w:t>
            </w:r>
          </w:p>
        </w:tc>
        <w:tc>
          <w:tcPr>
            <w:tcW w:w="2019" w:type="dxa"/>
          </w:tcPr>
          <w:p w14:paraId="3C91EF8E"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(9.79)</w:t>
            </w:r>
          </w:p>
        </w:tc>
      </w:tr>
      <w:tr w:rsidR="00EE30F5" w:rsidRPr="0096770F" w14:paraId="2B03D294" w14:textId="77777777" w:rsidTr="00604891">
        <w:trPr>
          <w:jc w:val="center"/>
        </w:trPr>
        <w:tc>
          <w:tcPr>
            <w:tcW w:w="1723" w:type="dxa"/>
            <w:tcBorders>
              <w:top w:val="single" w:sz="4" w:space="0" w:color="auto"/>
            </w:tcBorders>
            <w:vAlign w:val="center"/>
          </w:tcPr>
          <w:p w14:paraId="24B8A80A"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 N        </w:t>
            </w:r>
          </w:p>
        </w:tc>
        <w:tc>
          <w:tcPr>
            <w:tcW w:w="1928" w:type="dxa"/>
            <w:tcBorders>
              <w:top w:val="single" w:sz="4" w:space="0" w:color="auto"/>
            </w:tcBorders>
            <w:vAlign w:val="center"/>
          </w:tcPr>
          <w:p w14:paraId="5B1346B9"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20817</w:t>
            </w:r>
          </w:p>
        </w:tc>
        <w:tc>
          <w:tcPr>
            <w:tcW w:w="2019" w:type="dxa"/>
            <w:tcBorders>
              <w:top w:val="single" w:sz="4" w:space="0" w:color="auto"/>
            </w:tcBorders>
          </w:tcPr>
          <w:p w14:paraId="0D8CFECD" w14:textId="77777777" w:rsidR="00EE30F5" w:rsidRDefault="00EE30F5" w:rsidP="00604891">
            <w:pPr>
              <w:widowControl w:val="0"/>
              <w:autoSpaceDE w:val="0"/>
              <w:autoSpaceDN w:val="0"/>
              <w:adjustRightInd w:val="0"/>
              <w:jc w:val="center"/>
              <w:rPr>
                <w:rFonts w:cs="Times New Roman"/>
                <w:sz w:val="20"/>
                <w:szCs w:val="20"/>
              </w:rPr>
            </w:pPr>
            <w:r>
              <w:rPr>
                <w:rFonts w:cs="Times New Roman"/>
                <w:sz w:val="20"/>
                <w:szCs w:val="20"/>
              </w:rPr>
              <w:t>20817</w:t>
            </w:r>
          </w:p>
        </w:tc>
        <w:tc>
          <w:tcPr>
            <w:tcW w:w="2019" w:type="dxa"/>
            <w:tcBorders>
              <w:top w:val="single" w:sz="4" w:space="0" w:color="auto"/>
            </w:tcBorders>
          </w:tcPr>
          <w:p w14:paraId="7517BEE8" w14:textId="77777777" w:rsidR="00EE30F5" w:rsidRDefault="00EE30F5" w:rsidP="00604891">
            <w:pPr>
              <w:widowControl w:val="0"/>
              <w:autoSpaceDE w:val="0"/>
              <w:autoSpaceDN w:val="0"/>
              <w:adjustRightInd w:val="0"/>
              <w:jc w:val="center"/>
              <w:rPr>
                <w:rFonts w:cs="Times New Roman"/>
                <w:sz w:val="20"/>
                <w:szCs w:val="20"/>
              </w:rPr>
            </w:pPr>
            <w:r>
              <w:rPr>
                <w:rFonts w:cs="Times New Roman"/>
                <w:sz w:val="20"/>
                <w:szCs w:val="20"/>
              </w:rPr>
              <w:t>20817</w:t>
            </w:r>
          </w:p>
        </w:tc>
      </w:tr>
    </w:tbl>
    <w:tbl>
      <w:tblPr>
        <w:tblW w:w="0" w:type="auto"/>
        <w:tblLayout w:type="fixed"/>
        <w:tblLook w:val="0000" w:firstRow="0" w:lastRow="0" w:firstColumn="0" w:lastColumn="0" w:noHBand="0" w:noVBand="0"/>
      </w:tblPr>
      <w:tblGrid>
        <w:gridCol w:w="3969"/>
      </w:tblGrid>
      <w:tr w:rsidR="00EE30F5" w14:paraId="6C87A04B" w14:textId="77777777" w:rsidTr="00DA1FB1">
        <w:tc>
          <w:tcPr>
            <w:tcW w:w="3969" w:type="dxa"/>
            <w:tcBorders>
              <w:top w:val="nil"/>
              <w:left w:val="nil"/>
              <w:bottom w:val="nil"/>
              <w:right w:val="nil"/>
            </w:tcBorders>
          </w:tcPr>
          <w:p w14:paraId="4CB23AD3" w14:textId="77777777" w:rsidR="00EE30F5" w:rsidRDefault="00EE30F5" w:rsidP="00604891">
            <w:pPr>
              <w:widowControl w:val="0"/>
              <w:autoSpaceDE w:val="0"/>
              <w:autoSpaceDN w:val="0"/>
              <w:adjustRightInd w:val="0"/>
              <w:spacing w:after="0" w:line="240" w:lineRule="auto"/>
              <w:rPr>
                <w:rFonts w:cs="Times New Roman"/>
                <w:sz w:val="20"/>
                <w:szCs w:val="20"/>
                <w:lang w:val="en-US"/>
              </w:rPr>
            </w:pPr>
            <w:r>
              <w:rPr>
                <w:rFonts w:cs="Times New Roman"/>
                <w:sz w:val="20"/>
                <w:szCs w:val="20"/>
                <w:lang w:val="en-US"/>
              </w:rPr>
              <w:t>* p&lt;0.05, ** p&lt;0.01, *** p&lt;0.001</w:t>
            </w:r>
          </w:p>
        </w:tc>
      </w:tr>
    </w:tbl>
    <w:p w14:paraId="2A1D4FD0" w14:textId="77777777" w:rsidR="00EE30F5" w:rsidRDefault="00EE30F5" w:rsidP="00604891">
      <w:pPr>
        <w:pStyle w:val="Descripcin"/>
        <w:keepNext/>
      </w:pPr>
    </w:p>
    <w:p w14:paraId="418BAE10" w14:textId="77777777" w:rsidR="00EE30F5" w:rsidRDefault="00EE30F5" w:rsidP="00604891">
      <w:pPr>
        <w:pStyle w:val="Descripcin"/>
        <w:keepNext/>
      </w:pPr>
      <w:r>
        <w:t>Efectos marginales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3"/>
        <w:gridCol w:w="1928"/>
        <w:gridCol w:w="2019"/>
        <w:gridCol w:w="2019"/>
      </w:tblGrid>
      <w:tr w:rsidR="00EE30F5" w:rsidRPr="0096770F" w14:paraId="1D033F46" w14:textId="77777777" w:rsidTr="00604891">
        <w:trPr>
          <w:jc w:val="center"/>
        </w:trPr>
        <w:tc>
          <w:tcPr>
            <w:tcW w:w="1723" w:type="dxa"/>
            <w:tcBorders>
              <w:top w:val="single" w:sz="4" w:space="0" w:color="auto"/>
              <w:bottom w:val="single" w:sz="4" w:space="0" w:color="auto"/>
            </w:tcBorders>
          </w:tcPr>
          <w:p w14:paraId="26A16AF0" w14:textId="77777777" w:rsidR="00EE30F5" w:rsidRPr="00A93BA0" w:rsidRDefault="00EE30F5" w:rsidP="00604891">
            <w:pPr>
              <w:widowControl w:val="0"/>
              <w:autoSpaceDE w:val="0"/>
              <w:autoSpaceDN w:val="0"/>
              <w:adjustRightInd w:val="0"/>
              <w:rPr>
                <w:rFonts w:cs="Times New Roman"/>
                <w:sz w:val="20"/>
                <w:szCs w:val="20"/>
                <w:lang w:val="en-US"/>
              </w:rPr>
            </w:pPr>
          </w:p>
        </w:tc>
        <w:tc>
          <w:tcPr>
            <w:tcW w:w="1928" w:type="dxa"/>
            <w:tcBorders>
              <w:top w:val="single" w:sz="4" w:space="0" w:color="auto"/>
              <w:bottom w:val="single" w:sz="4" w:space="0" w:color="auto"/>
            </w:tcBorders>
            <w:vAlign w:val="center"/>
          </w:tcPr>
          <w:p w14:paraId="19904BD6"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General</w:t>
            </w:r>
          </w:p>
        </w:tc>
        <w:tc>
          <w:tcPr>
            <w:tcW w:w="2019" w:type="dxa"/>
            <w:tcBorders>
              <w:top w:val="single" w:sz="4" w:space="0" w:color="auto"/>
              <w:bottom w:val="single" w:sz="4" w:space="0" w:color="auto"/>
            </w:tcBorders>
            <w:vAlign w:val="center"/>
          </w:tcPr>
          <w:p w14:paraId="4FBA11A1"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Hombre</w:t>
            </w:r>
          </w:p>
        </w:tc>
        <w:tc>
          <w:tcPr>
            <w:tcW w:w="2019" w:type="dxa"/>
            <w:tcBorders>
              <w:top w:val="single" w:sz="4" w:space="0" w:color="auto"/>
              <w:bottom w:val="single" w:sz="4" w:space="0" w:color="auto"/>
            </w:tcBorders>
            <w:vAlign w:val="center"/>
          </w:tcPr>
          <w:p w14:paraId="304332DE"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Mujer</w:t>
            </w:r>
          </w:p>
        </w:tc>
      </w:tr>
      <w:tr w:rsidR="00EE30F5" w:rsidRPr="0096770F" w14:paraId="5B75B73C" w14:textId="77777777" w:rsidTr="00604891">
        <w:trPr>
          <w:jc w:val="center"/>
        </w:trPr>
        <w:tc>
          <w:tcPr>
            <w:tcW w:w="1723" w:type="dxa"/>
          </w:tcPr>
          <w:p w14:paraId="209F24FE" w14:textId="77777777" w:rsidR="00EE30F5" w:rsidRPr="00A93BA0" w:rsidRDefault="00EE30F5" w:rsidP="00604891">
            <w:pPr>
              <w:widowControl w:val="0"/>
              <w:autoSpaceDE w:val="0"/>
              <w:autoSpaceDN w:val="0"/>
              <w:adjustRightInd w:val="0"/>
              <w:rPr>
                <w:rFonts w:cs="Times New Roman"/>
                <w:sz w:val="20"/>
                <w:szCs w:val="20"/>
              </w:rPr>
            </w:pPr>
            <w:r w:rsidRPr="00A93BA0">
              <w:rPr>
                <w:rFonts w:cs="Times New Roman"/>
                <w:sz w:val="20"/>
                <w:szCs w:val="20"/>
              </w:rPr>
              <w:t xml:space="preserve">vidlab     </w:t>
            </w:r>
          </w:p>
        </w:tc>
        <w:tc>
          <w:tcPr>
            <w:tcW w:w="1928" w:type="dxa"/>
            <w:vAlign w:val="center"/>
          </w:tcPr>
          <w:p w14:paraId="145ADF78" w14:textId="77777777" w:rsidR="00EE30F5" w:rsidRPr="00A93BA0" w:rsidRDefault="00EE30F5" w:rsidP="00604891">
            <w:pPr>
              <w:widowControl w:val="0"/>
              <w:autoSpaceDE w:val="0"/>
              <w:autoSpaceDN w:val="0"/>
              <w:adjustRightInd w:val="0"/>
              <w:jc w:val="center"/>
              <w:rPr>
                <w:rFonts w:cs="Times New Roman"/>
                <w:sz w:val="20"/>
                <w:szCs w:val="20"/>
              </w:rPr>
            </w:pPr>
            <w:r w:rsidRPr="00A93BA0">
              <w:rPr>
                <w:rFonts w:cs="Times New Roman"/>
                <w:sz w:val="20"/>
                <w:szCs w:val="20"/>
              </w:rPr>
              <w:t>0.00391***</w:t>
            </w:r>
          </w:p>
        </w:tc>
        <w:tc>
          <w:tcPr>
            <w:tcW w:w="2019" w:type="dxa"/>
            <w:vAlign w:val="center"/>
          </w:tcPr>
          <w:p w14:paraId="7D3BC519" w14:textId="77777777" w:rsidR="00EE30F5" w:rsidRPr="00A93BA0" w:rsidRDefault="00EE30F5" w:rsidP="00604891">
            <w:pPr>
              <w:widowControl w:val="0"/>
              <w:autoSpaceDE w:val="0"/>
              <w:autoSpaceDN w:val="0"/>
              <w:adjustRightInd w:val="0"/>
              <w:jc w:val="center"/>
              <w:rPr>
                <w:rFonts w:cs="Times New Roman"/>
                <w:sz w:val="20"/>
                <w:szCs w:val="20"/>
              </w:rPr>
            </w:pPr>
            <w:r w:rsidRPr="00A93BA0">
              <w:rPr>
                <w:rFonts w:cs="Times New Roman"/>
                <w:sz w:val="20"/>
                <w:szCs w:val="20"/>
              </w:rPr>
              <w:t>0.00526***</w:t>
            </w:r>
          </w:p>
        </w:tc>
        <w:tc>
          <w:tcPr>
            <w:tcW w:w="2019" w:type="dxa"/>
            <w:vAlign w:val="center"/>
          </w:tcPr>
          <w:p w14:paraId="79054D5C" w14:textId="77777777" w:rsidR="00EE30F5" w:rsidRPr="00A93BA0" w:rsidRDefault="00EE30F5" w:rsidP="00604891">
            <w:pPr>
              <w:widowControl w:val="0"/>
              <w:autoSpaceDE w:val="0"/>
              <w:autoSpaceDN w:val="0"/>
              <w:adjustRightInd w:val="0"/>
              <w:jc w:val="center"/>
              <w:rPr>
                <w:rFonts w:cs="Times New Roman"/>
                <w:sz w:val="20"/>
                <w:szCs w:val="20"/>
              </w:rPr>
            </w:pPr>
            <w:r w:rsidRPr="00A93BA0">
              <w:rPr>
                <w:rFonts w:cs="Times New Roman"/>
                <w:sz w:val="20"/>
                <w:szCs w:val="20"/>
              </w:rPr>
              <w:t>0.00</w:t>
            </w:r>
            <w:r>
              <w:rPr>
                <w:rFonts w:cs="Times New Roman"/>
                <w:sz w:val="20"/>
                <w:szCs w:val="20"/>
              </w:rPr>
              <w:t>191</w:t>
            </w:r>
            <w:r w:rsidRPr="00A93BA0">
              <w:rPr>
                <w:rFonts w:cs="Times New Roman"/>
                <w:sz w:val="20"/>
                <w:szCs w:val="20"/>
              </w:rPr>
              <w:t>***</w:t>
            </w:r>
          </w:p>
        </w:tc>
      </w:tr>
      <w:tr w:rsidR="00EE30F5" w:rsidRPr="0096770F" w14:paraId="76FAA097" w14:textId="77777777" w:rsidTr="00604891">
        <w:trPr>
          <w:jc w:val="center"/>
        </w:trPr>
        <w:tc>
          <w:tcPr>
            <w:tcW w:w="1723" w:type="dxa"/>
          </w:tcPr>
          <w:p w14:paraId="4E035987" w14:textId="77777777" w:rsidR="00EE30F5" w:rsidRPr="00A93BA0" w:rsidRDefault="00EE30F5" w:rsidP="00604891">
            <w:pPr>
              <w:widowControl w:val="0"/>
              <w:autoSpaceDE w:val="0"/>
              <w:autoSpaceDN w:val="0"/>
              <w:adjustRightInd w:val="0"/>
              <w:rPr>
                <w:rFonts w:cs="Times New Roman"/>
                <w:sz w:val="20"/>
                <w:szCs w:val="20"/>
              </w:rPr>
            </w:pPr>
            <w:r w:rsidRPr="00A93BA0">
              <w:rPr>
                <w:rFonts w:cs="Times New Roman"/>
                <w:sz w:val="20"/>
                <w:szCs w:val="20"/>
              </w:rPr>
              <w:t xml:space="preserve">              </w:t>
            </w:r>
          </w:p>
        </w:tc>
        <w:tc>
          <w:tcPr>
            <w:tcW w:w="1928" w:type="dxa"/>
            <w:vAlign w:val="center"/>
          </w:tcPr>
          <w:p w14:paraId="718E7CFC" w14:textId="77777777" w:rsidR="00EE30F5" w:rsidRPr="00A93BA0" w:rsidRDefault="00EE30F5" w:rsidP="00604891">
            <w:pPr>
              <w:widowControl w:val="0"/>
              <w:autoSpaceDE w:val="0"/>
              <w:autoSpaceDN w:val="0"/>
              <w:adjustRightInd w:val="0"/>
              <w:jc w:val="center"/>
              <w:rPr>
                <w:rFonts w:cs="Times New Roman"/>
                <w:sz w:val="20"/>
                <w:szCs w:val="20"/>
              </w:rPr>
            </w:pPr>
            <w:r w:rsidRPr="00A93BA0">
              <w:rPr>
                <w:rFonts w:cs="Times New Roman"/>
                <w:sz w:val="20"/>
                <w:szCs w:val="20"/>
              </w:rPr>
              <w:t>(12.87)</w:t>
            </w:r>
          </w:p>
        </w:tc>
        <w:tc>
          <w:tcPr>
            <w:tcW w:w="2019" w:type="dxa"/>
            <w:vAlign w:val="center"/>
          </w:tcPr>
          <w:p w14:paraId="025DD3CD" w14:textId="77777777" w:rsidR="00EE30F5" w:rsidRPr="00A93BA0" w:rsidRDefault="00EE30F5" w:rsidP="00604891">
            <w:pPr>
              <w:widowControl w:val="0"/>
              <w:autoSpaceDE w:val="0"/>
              <w:autoSpaceDN w:val="0"/>
              <w:adjustRightInd w:val="0"/>
              <w:jc w:val="center"/>
              <w:rPr>
                <w:rFonts w:cs="Times New Roman"/>
                <w:sz w:val="20"/>
                <w:szCs w:val="20"/>
              </w:rPr>
            </w:pPr>
            <w:r w:rsidRPr="00A93BA0">
              <w:rPr>
                <w:rFonts w:cs="Times New Roman"/>
                <w:sz w:val="20"/>
                <w:szCs w:val="20"/>
              </w:rPr>
              <w:t>(13.38)</w:t>
            </w:r>
          </w:p>
        </w:tc>
        <w:tc>
          <w:tcPr>
            <w:tcW w:w="2019" w:type="dxa"/>
            <w:vAlign w:val="center"/>
          </w:tcPr>
          <w:p w14:paraId="64930383" w14:textId="77777777" w:rsidR="00EE30F5" w:rsidRPr="00A93BA0" w:rsidRDefault="00EE30F5" w:rsidP="00604891">
            <w:pPr>
              <w:widowControl w:val="0"/>
              <w:autoSpaceDE w:val="0"/>
              <w:autoSpaceDN w:val="0"/>
              <w:adjustRightInd w:val="0"/>
              <w:jc w:val="center"/>
              <w:rPr>
                <w:rFonts w:cs="Times New Roman"/>
                <w:sz w:val="20"/>
                <w:szCs w:val="20"/>
              </w:rPr>
            </w:pPr>
            <w:r w:rsidRPr="00A93BA0">
              <w:rPr>
                <w:rFonts w:cs="Times New Roman"/>
                <w:sz w:val="20"/>
                <w:szCs w:val="20"/>
              </w:rPr>
              <w:t>(</w:t>
            </w:r>
            <w:r>
              <w:rPr>
                <w:rFonts w:cs="Times New Roman"/>
                <w:sz w:val="20"/>
                <w:szCs w:val="20"/>
              </w:rPr>
              <w:t>3.92</w:t>
            </w:r>
            <w:r w:rsidRPr="00A93BA0">
              <w:rPr>
                <w:rFonts w:cs="Times New Roman"/>
                <w:sz w:val="20"/>
                <w:szCs w:val="20"/>
              </w:rPr>
              <w:t>)</w:t>
            </w:r>
          </w:p>
        </w:tc>
      </w:tr>
      <w:tr w:rsidR="00EE30F5" w:rsidRPr="0096770F" w14:paraId="689C98EB" w14:textId="77777777" w:rsidTr="00604891">
        <w:trPr>
          <w:jc w:val="center"/>
        </w:trPr>
        <w:tc>
          <w:tcPr>
            <w:tcW w:w="1723" w:type="dxa"/>
          </w:tcPr>
          <w:p w14:paraId="07EFB632" w14:textId="77777777" w:rsidR="00EE30F5" w:rsidRPr="00A93BA0" w:rsidRDefault="00EE30F5" w:rsidP="00604891">
            <w:pPr>
              <w:widowControl w:val="0"/>
              <w:autoSpaceDE w:val="0"/>
              <w:autoSpaceDN w:val="0"/>
              <w:adjustRightInd w:val="0"/>
              <w:rPr>
                <w:rFonts w:cs="Times New Roman"/>
                <w:sz w:val="20"/>
                <w:szCs w:val="20"/>
              </w:rPr>
            </w:pPr>
            <w:r w:rsidRPr="00A93BA0">
              <w:rPr>
                <w:rFonts w:cs="Times New Roman"/>
                <w:sz w:val="20"/>
                <w:szCs w:val="20"/>
              </w:rPr>
              <w:t xml:space="preserve">expe         </w:t>
            </w:r>
          </w:p>
        </w:tc>
        <w:tc>
          <w:tcPr>
            <w:tcW w:w="1928" w:type="dxa"/>
            <w:vAlign w:val="center"/>
          </w:tcPr>
          <w:p w14:paraId="122D6107" w14:textId="77777777" w:rsidR="00EE30F5" w:rsidRPr="00A93BA0" w:rsidRDefault="00EE30F5" w:rsidP="00604891">
            <w:pPr>
              <w:widowControl w:val="0"/>
              <w:autoSpaceDE w:val="0"/>
              <w:autoSpaceDN w:val="0"/>
              <w:adjustRightInd w:val="0"/>
              <w:jc w:val="center"/>
              <w:rPr>
                <w:rFonts w:cs="Times New Roman"/>
                <w:sz w:val="20"/>
                <w:szCs w:val="20"/>
              </w:rPr>
            </w:pPr>
            <w:r w:rsidRPr="00A93BA0">
              <w:rPr>
                <w:rFonts w:cs="Times New Roman"/>
                <w:sz w:val="20"/>
                <w:szCs w:val="20"/>
              </w:rPr>
              <w:t>0.0234***</w:t>
            </w:r>
          </w:p>
        </w:tc>
        <w:tc>
          <w:tcPr>
            <w:tcW w:w="2019" w:type="dxa"/>
            <w:vAlign w:val="center"/>
          </w:tcPr>
          <w:p w14:paraId="71EFFA3E" w14:textId="77777777" w:rsidR="00EE30F5" w:rsidRPr="00A93BA0" w:rsidRDefault="00EE30F5" w:rsidP="00604891">
            <w:pPr>
              <w:widowControl w:val="0"/>
              <w:autoSpaceDE w:val="0"/>
              <w:autoSpaceDN w:val="0"/>
              <w:adjustRightInd w:val="0"/>
              <w:jc w:val="center"/>
              <w:rPr>
                <w:rFonts w:cs="Times New Roman"/>
                <w:sz w:val="20"/>
                <w:szCs w:val="20"/>
              </w:rPr>
            </w:pPr>
            <w:r w:rsidRPr="00A93BA0">
              <w:rPr>
                <w:rFonts w:cs="Times New Roman"/>
                <w:sz w:val="20"/>
                <w:szCs w:val="20"/>
              </w:rPr>
              <w:t>0.0293***</w:t>
            </w:r>
          </w:p>
        </w:tc>
        <w:tc>
          <w:tcPr>
            <w:tcW w:w="2019" w:type="dxa"/>
            <w:vAlign w:val="center"/>
          </w:tcPr>
          <w:p w14:paraId="1E601F47" w14:textId="77777777" w:rsidR="00EE30F5" w:rsidRPr="00A93BA0" w:rsidRDefault="00EE30F5" w:rsidP="00604891">
            <w:pPr>
              <w:widowControl w:val="0"/>
              <w:autoSpaceDE w:val="0"/>
              <w:autoSpaceDN w:val="0"/>
              <w:adjustRightInd w:val="0"/>
              <w:jc w:val="center"/>
              <w:rPr>
                <w:rFonts w:cs="Times New Roman"/>
                <w:sz w:val="20"/>
                <w:szCs w:val="20"/>
              </w:rPr>
            </w:pPr>
            <w:r w:rsidRPr="00A93BA0">
              <w:rPr>
                <w:rFonts w:cs="Times New Roman"/>
                <w:sz w:val="20"/>
                <w:szCs w:val="20"/>
              </w:rPr>
              <w:t>0.0</w:t>
            </w:r>
            <w:r>
              <w:rPr>
                <w:rFonts w:cs="Times New Roman"/>
                <w:sz w:val="20"/>
                <w:szCs w:val="20"/>
              </w:rPr>
              <w:t>146</w:t>
            </w:r>
            <w:r w:rsidRPr="00A93BA0">
              <w:rPr>
                <w:rFonts w:cs="Times New Roman"/>
                <w:sz w:val="20"/>
                <w:szCs w:val="20"/>
              </w:rPr>
              <w:t>***</w:t>
            </w:r>
          </w:p>
        </w:tc>
      </w:tr>
      <w:tr w:rsidR="00EE30F5" w:rsidRPr="0096770F" w14:paraId="0056BE92" w14:textId="77777777" w:rsidTr="00604891">
        <w:trPr>
          <w:jc w:val="center"/>
        </w:trPr>
        <w:tc>
          <w:tcPr>
            <w:tcW w:w="1723" w:type="dxa"/>
          </w:tcPr>
          <w:p w14:paraId="5AA35D11" w14:textId="77777777" w:rsidR="00EE30F5" w:rsidRPr="00A93BA0" w:rsidRDefault="00EE30F5" w:rsidP="00604891">
            <w:pPr>
              <w:widowControl w:val="0"/>
              <w:autoSpaceDE w:val="0"/>
              <w:autoSpaceDN w:val="0"/>
              <w:adjustRightInd w:val="0"/>
              <w:rPr>
                <w:rFonts w:cs="Times New Roman"/>
                <w:sz w:val="20"/>
                <w:szCs w:val="20"/>
              </w:rPr>
            </w:pPr>
            <w:r w:rsidRPr="00A93BA0">
              <w:rPr>
                <w:rFonts w:cs="Times New Roman"/>
                <w:sz w:val="20"/>
                <w:szCs w:val="20"/>
              </w:rPr>
              <w:t xml:space="preserve">               </w:t>
            </w:r>
          </w:p>
        </w:tc>
        <w:tc>
          <w:tcPr>
            <w:tcW w:w="1928" w:type="dxa"/>
            <w:vAlign w:val="center"/>
          </w:tcPr>
          <w:p w14:paraId="48362C04" w14:textId="77777777" w:rsidR="00EE30F5" w:rsidRPr="00A93BA0" w:rsidRDefault="00EE30F5" w:rsidP="00604891">
            <w:pPr>
              <w:widowControl w:val="0"/>
              <w:autoSpaceDE w:val="0"/>
              <w:autoSpaceDN w:val="0"/>
              <w:adjustRightInd w:val="0"/>
              <w:jc w:val="center"/>
              <w:rPr>
                <w:rFonts w:cs="Times New Roman"/>
                <w:sz w:val="20"/>
                <w:szCs w:val="20"/>
              </w:rPr>
            </w:pPr>
            <w:r w:rsidRPr="00A93BA0">
              <w:rPr>
                <w:rFonts w:cs="Times New Roman"/>
                <w:sz w:val="20"/>
                <w:szCs w:val="20"/>
              </w:rPr>
              <w:t>(16.31)</w:t>
            </w:r>
          </w:p>
        </w:tc>
        <w:tc>
          <w:tcPr>
            <w:tcW w:w="2019" w:type="dxa"/>
            <w:vAlign w:val="center"/>
          </w:tcPr>
          <w:p w14:paraId="6143834C" w14:textId="77777777" w:rsidR="00EE30F5" w:rsidRPr="00A93BA0" w:rsidRDefault="00EE30F5" w:rsidP="00604891">
            <w:pPr>
              <w:widowControl w:val="0"/>
              <w:autoSpaceDE w:val="0"/>
              <w:autoSpaceDN w:val="0"/>
              <w:adjustRightInd w:val="0"/>
              <w:jc w:val="center"/>
              <w:rPr>
                <w:rFonts w:cs="Times New Roman"/>
                <w:sz w:val="20"/>
                <w:szCs w:val="20"/>
              </w:rPr>
            </w:pPr>
            <w:r w:rsidRPr="00A93BA0">
              <w:rPr>
                <w:rFonts w:cs="Times New Roman"/>
                <w:sz w:val="20"/>
                <w:szCs w:val="20"/>
              </w:rPr>
              <w:t>(16.19)</w:t>
            </w:r>
          </w:p>
        </w:tc>
        <w:tc>
          <w:tcPr>
            <w:tcW w:w="2019" w:type="dxa"/>
            <w:vAlign w:val="center"/>
          </w:tcPr>
          <w:p w14:paraId="7610DF63" w14:textId="77777777" w:rsidR="00EE30F5" w:rsidRPr="00A93BA0" w:rsidRDefault="00EE30F5" w:rsidP="00604891">
            <w:pPr>
              <w:widowControl w:val="0"/>
              <w:autoSpaceDE w:val="0"/>
              <w:autoSpaceDN w:val="0"/>
              <w:adjustRightInd w:val="0"/>
              <w:jc w:val="center"/>
              <w:rPr>
                <w:rFonts w:cs="Times New Roman"/>
                <w:sz w:val="20"/>
                <w:szCs w:val="20"/>
              </w:rPr>
            </w:pPr>
            <w:r w:rsidRPr="00A93BA0">
              <w:rPr>
                <w:rFonts w:cs="Times New Roman"/>
                <w:sz w:val="20"/>
                <w:szCs w:val="20"/>
              </w:rPr>
              <w:t>(</w:t>
            </w:r>
            <w:r>
              <w:rPr>
                <w:rFonts w:cs="Times New Roman"/>
                <w:sz w:val="20"/>
                <w:szCs w:val="20"/>
              </w:rPr>
              <w:t>6.46</w:t>
            </w:r>
            <w:r w:rsidRPr="00A93BA0">
              <w:rPr>
                <w:rFonts w:cs="Times New Roman"/>
                <w:sz w:val="20"/>
                <w:szCs w:val="20"/>
              </w:rPr>
              <w:t>)</w:t>
            </w:r>
          </w:p>
        </w:tc>
      </w:tr>
      <w:tr w:rsidR="00EE30F5" w:rsidRPr="0096770F" w14:paraId="4A793909" w14:textId="77777777" w:rsidTr="00604891">
        <w:trPr>
          <w:jc w:val="center"/>
        </w:trPr>
        <w:tc>
          <w:tcPr>
            <w:tcW w:w="1723" w:type="dxa"/>
          </w:tcPr>
          <w:p w14:paraId="1AD9A635" w14:textId="77777777" w:rsidR="00EE30F5" w:rsidRPr="00A93BA0" w:rsidRDefault="00EE30F5" w:rsidP="00604891">
            <w:pPr>
              <w:widowControl w:val="0"/>
              <w:autoSpaceDE w:val="0"/>
              <w:autoSpaceDN w:val="0"/>
              <w:adjustRightInd w:val="0"/>
              <w:rPr>
                <w:rFonts w:cs="Times New Roman"/>
                <w:sz w:val="20"/>
                <w:szCs w:val="20"/>
              </w:rPr>
            </w:pPr>
            <w:r w:rsidRPr="00A93BA0">
              <w:rPr>
                <w:rFonts w:cs="Times New Roman"/>
                <w:sz w:val="20"/>
                <w:szCs w:val="20"/>
              </w:rPr>
              <w:t xml:space="preserve">años_edu     </w:t>
            </w:r>
          </w:p>
        </w:tc>
        <w:tc>
          <w:tcPr>
            <w:tcW w:w="1928" w:type="dxa"/>
            <w:vAlign w:val="center"/>
          </w:tcPr>
          <w:p w14:paraId="2AC9F774" w14:textId="77777777" w:rsidR="00EE30F5" w:rsidRPr="00A93BA0" w:rsidRDefault="00EE30F5" w:rsidP="00604891">
            <w:pPr>
              <w:widowControl w:val="0"/>
              <w:autoSpaceDE w:val="0"/>
              <w:autoSpaceDN w:val="0"/>
              <w:adjustRightInd w:val="0"/>
              <w:jc w:val="center"/>
              <w:rPr>
                <w:rFonts w:cs="Times New Roman"/>
                <w:sz w:val="20"/>
                <w:szCs w:val="20"/>
              </w:rPr>
            </w:pPr>
            <w:r w:rsidRPr="00A93BA0">
              <w:rPr>
                <w:rFonts w:cs="Times New Roman"/>
                <w:sz w:val="20"/>
                <w:szCs w:val="20"/>
              </w:rPr>
              <w:t>0.102***</w:t>
            </w:r>
          </w:p>
        </w:tc>
        <w:tc>
          <w:tcPr>
            <w:tcW w:w="2019" w:type="dxa"/>
            <w:vAlign w:val="center"/>
          </w:tcPr>
          <w:p w14:paraId="2126E7D9" w14:textId="77777777" w:rsidR="00EE30F5" w:rsidRPr="00A93BA0" w:rsidRDefault="00EE30F5" w:rsidP="00604891">
            <w:pPr>
              <w:widowControl w:val="0"/>
              <w:autoSpaceDE w:val="0"/>
              <w:autoSpaceDN w:val="0"/>
              <w:adjustRightInd w:val="0"/>
              <w:jc w:val="center"/>
              <w:rPr>
                <w:rFonts w:cs="Times New Roman"/>
                <w:sz w:val="20"/>
                <w:szCs w:val="20"/>
              </w:rPr>
            </w:pPr>
            <w:r w:rsidRPr="00A93BA0">
              <w:rPr>
                <w:rFonts w:cs="Times New Roman"/>
                <w:sz w:val="20"/>
                <w:szCs w:val="20"/>
              </w:rPr>
              <w:t>0.0904***</w:t>
            </w:r>
          </w:p>
        </w:tc>
        <w:tc>
          <w:tcPr>
            <w:tcW w:w="2019" w:type="dxa"/>
            <w:vAlign w:val="center"/>
          </w:tcPr>
          <w:p w14:paraId="6C9926FA" w14:textId="77777777" w:rsidR="00EE30F5" w:rsidRPr="00A93BA0" w:rsidRDefault="00EE30F5" w:rsidP="00604891">
            <w:pPr>
              <w:widowControl w:val="0"/>
              <w:autoSpaceDE w:val="0"/>
              <w:autoSpaceDN w:val="0"/>
              <w:adjustRightInd w:val="0"/>
              <w:jc w:val="center"/>
              <w:rPr>
                <w:rFonts w:cs="Times New Roman"/>
                <w:sz w:val="20"/>
                <w:szCs w:val="20"/>
              </w:rPr>
            </w:pPr>
            <w:r>
              <w:rPr>
                <w:rFonts w:cs="Times New Roman"/>
                <w:sz w:val="20"/>
                <w:szCs w:val="20"/>
              </w:rPr>
              <w:t>0.125</w:t>
            </w:r>
            <w:r w:rsidRPr="00A93BA0">
              <w:rPr>
                <w:rFonts w:cs="Times New Roman"/>
                <w:sz w:val="20"/>
                <w:szCs w:val="20"/>
              </w:rPr>
              <w:t>***</w:t>
            </w:r>
          </w:p>
        </w:tc>
      </w:tr>
      <w:tr w:rsidR="00EE30F5" w:rsidRPr="0096770F" w14:paraId="151C49E7" w14:textId="77777777" w:rsidTr="00604891">
        <w:trPr>
          <w:jc w:val="center"/>
        </w:trPr>
        <w:tc>
          <w:tcPr>
            <w:tcW w:w="1723" w:type="dxa"/>
          </w:tcPr>
          <w:p w14:paraId="278DDD9F" w14:textId="77777777" w:rsidR="00EE30F5" w:rsidRPr="00A93BA0" w:rsidRDefault="00EE30F5" w:rsidP="00604891">
            <w:pPr>
              <w:widowControl w:val="0"/>
              <w:autoSpaceDE w:val="0"/>
              <w:autoSpaceDN w:val="0"/>
              <w:adjustRightInd w:val="0"/>
              <w:rPr>
                <w:rFonts w:cs="Times New Roman"/>
                <w:sz w:val="20"/>
                <w:szCs w:val="20"/>
              </w:rPr>
            </w:pPr>
            <w:r w:rsidRPr="00A93BA0">
              <w:rPr>
                <w:rFonts w:cs="Times New Roman"/>
                <w:sz w:val="20"/>
                <w:szCs w:val="20"/>
              </w:rPr>
              <w:t xml:space="preserve">                </w:t>
            </w:r>
          </w:p>
        </w:tc>
        <w:tc>
          <w:tcPr>
            <w:tcW w:w="1928" w:type="dxa"/>
            <w:vAlign w:val="center"/>
          </w:tcPr>
          <w:p w14:paraId="087BDDF4" w14:textId="77777777" w:rsidR="00EE30F5" w:rsidRPr="00A93BA0" w:rsidRDefault="00EE30F5" w:rsidP="00604891">
            <w:pPr>
              <w:widowControl w:val="0"/>
              <w:autoSpaceDE w:val="0"/>
              <w:autoSpaceDN w:val="0"/>
              <w:adjustRightInd w:val="0"/>
              <w:jc w:val="center"/>
              <w:rPr>
                <w:rFonts w:cs="Times New Roman"/>
                <w:sz w:val="20"/>
                <w:szCs w:val="20"/>
              </w:rPr>
            </w:pPr>
            <w:r w:rsidRPr="00A93BA0">
              <w:rPr>
                <w:rFonts w:cs="Times New Roman"/>
                <w:sz w:val="20"/>
                <w:szCs w:val="20"/>
              </w:rPr>
              <w:t>(67.48)</w:t>
            </w:r>
          </w:p>
        </w:tc>
        <w:tc>
          <w:tcPr>
            <w:tcW w:w="2019" w:type="dxa"/>
            <w:vAlign w:val="center"/>
          </w:tcPr>
          <w:p w14:paraId="12FE8E2B" w14:textId="77777777" w:rsidR="00EE30F5" w:rsidRPr="00A93BA0" w:rsidRDefault="00EE30F5" w:rsidP="00604891">
            <w:pPr>
              <w:widowControl w:val="0"/>
              <w:autoSpaceDE w:val="0"/>
              <w:autoSpaceDN w:val="0"/>
              <w:adjustRightInd w:val="0"/>
              <w:jc w:val="center"/>
              <w:rPr>
                <w:rFonts w:cs="Times New Roman"/>
                <w:sz w:val="20"/>
                <w:szCs w:val="20"/>
              </w:rPr>
            </w:pPr>
            <w:r w:rsidRPr="00A93BA0">
              <w:rPr>
                <w:rFonts w:cs="Times New Roman"/>
                <w:sz w:val="20"/>
                <w:szCs w:val="20"/>
              </w:rPr>
              <w:t>(49.57)</w:t>
            </w:r>
          </w:p>
        </w:tc>
        <w:tc>
          <w:tcPr>
            <w:tcW w:w="2019" w:type="dxa"/>
            <w:vAlign w:val="center"/>
          </w:tcPr>
          <w:p w14:paraId="4AA0C7C2" w14:textId="77777777" w:rsidR="00EE30F5" w:rsidRPr="00A93BA0" w:rsidRDefault="00EE30F5" w:rsidP="00604891">
            <w:pPr>
              <w:widowControl w:val="0"/>
              <w:autoSpaceDE w:val="0"/>
              <w:autoSpaceDN w:val="0"/>
              <w:adjustRightInd w:val="0"/>
              <w:jc w:val="center"/>
              <w:rPr>
                <w:rFonts w:cs="Times New Roman"/>
                <w:sz w:val="20"/>
                <w:szCs w:val="20"/>
              </w:rPr>
            </w:pPr>
            <w:r w:rsidRPr="00A93BA0">
              <w:rPr>
                <w:rFonts w:cs="Times New Roman"/>
                <w:sz w:val="20"/>
                <w:szCs w:val="20"/>
              </w:rPr>
              <w:t>(</w:t>
            </w:r>
            <w:r>
              <w:rPr>
                <w:rFonts w:cs="Times New Roman"/>
                <w:sz w:val="20"/>
                <w:szCs w:val="20"/>
              </w:rPr>
              <w:t>50.15</w:t>
            </w:r>
            <w:r w:rsidRPr="00A93BA0">
              <w:rPr>
                <w:rFonts w:cs="Times New Roman"/>
                <w:sz w:val="20"/>
                <w:szCs w:val="20"/>
              </w:rPr>
              <w:t>)</w:t>
            </w:r>
          </w:p>
        </w:tc>
      </w:tr>
      <w:tr w:rsidR="00EE30F5" w:rsidRPr="0096770F" w14:paraId="5C82C18D" w14:textId="77777777" w:rsidTr="00604891">
        <w:trPr>
          <w:jc w:val="center"/>
        </w:trPr>
        <w:tc>
          <w:tcPr>
            <w:tcW w:w="1723" w:type="dxa"/>
          </w:tcPr>
          <w:p w14:paraId="794BD006" w14:textId="77777777" w:rsidR="00EE30F5" w:rsidRPr="00A93BA0" w:rsidRDefault="00EE30F5" w:rsidP="00604891">
            <w:pPr>
              <w:widowControl w:val="0"/>
              <w:autoSpaceDE w:val="0"/>
              <w:autoSpaceDN w:val="0"/>
              <w:adjustRightInd w:val="0"/>
              <w:rPr>
                <w:rFonts w:cs="Times New Roman"/>
                <w:sz w:val="20"/>
                <w:szCs w:val="20"/>
              </w:rPr>
            </w:pPr>
            <w:r w:rsidRPr="00A93BA0">
              <w:rPr>
                <w:rFonts w:cs="Times New Roman"/>
                <w:sz w:val="20"/>
                <w:szCs w:val="20"/>
              </w:rPr>
              <w:t xml:space="preserve">expe_2        </w:t>
            </w:r>
          </w:p>
        </w:tc>
        <w:tc>
          <w:tcPr>
            <w:tcW w:w="1928" w:type="dxa"/>
            <w:vAlign w:val="center"/>
          </w:tcPr>
          <w:p w14:paraId="6C785D5B" w14:textId="77777777" w:rsidR="00EE30F5" w:rsidRPr="00A93BA0" w:rsidRDefault="00EE30F5" w:rsidP="00604891">
            <w:pPr>
              <w:widowControl w:val="0"/>
              <w:autoSpaceDE w:val="0"/>
              <w:autoSpaceDN w:val="0"/>
              <w:adjustRightInd w:val="0"/>
              <w:jc w:val="center"/>
              <w:rPr>
                <w:rFonts w:cs="Times New Roman"/>
                <w:sz w:val="20"/>
                <w:szCs w:val="20"/>
              </w:rPr>
            </w:pPr>
            <w:r w:rsidRPr="00A93BA0">
              <w:rPr>
                <w:rFonts w:cs="Times New Roman"/>
                <w:sz w:val="20"/>
                <w:szCs w:val="20"/>
              </w:rPr>
              <w:t>-0.000238***</w:t>
            </w:r>
          </w:p>
        </w:tc>
        <w:tc>
          <w:tcPr>
            <w:tcW w:w="2019" w:type="dxa"/>
            <w:vAlign w:val="center"/>
          </w:tcPr>
          <w:p w14:paraId="60A24A8B" w14:textId="77777777" w:rsidR="00EE30F5" w:rsidRPr="00A93BA0" w:rsidRDefault="00EE30F5" w:rsidP="00604891">
            <w:pPr>
              <w:widowControl w:val="0"/>
              <w:autoSpaceDE w:val="0"/>
              <w:autoSpaceDN w:val="0"/>
              <w:adjustRightInd w:val="0"/>
              <w:jc w:val="center"/>
              <w:rPr>
                <w:rFonts w:cs="Times New Roman"/>
                <w:sz w:val="20"/>
                <w:szCs w:val="20"/>
              </w:rPr>
            </w:pPr>
            <w:r w:rsidRPr="00A93BA0">
              <w:rPr>
                <w:rFonts w:cs="Times New Roman"/>
                <w:sz w:val="20"/>
                <w:szCs w:val="20"/>
              </w:rPr>
              <w:t>-0.000323***</w:t>
            </w:r>
          </w:p>
        </w:tc>
        <w:tc>
          <w:tcPr>
            <w:tcW w:w="2019" w:type="dxa"/>
            <w:vAlign w:val="center"/>
          </w:tcPr>
          <w:p w14:paraId="4D129248" w14:textId="77777777" w:rsidR="00EE30F5" w:rsidRPr="00A93BA0" w:rsidRDefault="00EE30F5" w:rsidP="00604891">
            <w:pPr>
              <w:widowControl w:val="0"/>
              <w:autoSpaceDE w:val="0"/>
              <w:autoSpaceDN w:val="0"/>
              <w:adjustRightInd w:val="0"/>
              <w:jc w:val="center"/>
              <w:rPr>
                <w:rFonts w:cs="Times New Roman"/>
                <w:sz w:val="20"/>
                <w:szCs w:val="20"/>
              </w:rPr>
            </w:pPr>
            <w:r>
              <w:rPr>
                <w:rFonts w:cs="Times New Roman"/>
                <w:sz w:val="20"/>
                <w:szCs w:val="20"/>
              </w:rPr>
              <w:t>-0.00011</w:t>
            </w:r>
            <w:r w:rsidRPr="00A93BA0">
              <w:rPr>
                <w:rFonts w:cs="Times New Roman"/>
                <w:sz w:val="20"/>
                <w:szCs w:val="20"/>
              </w:rPr>
              <w:t>3***</w:t>
            </w:r>
          </w:p>
        </w:tc>
      </w:tr>
      <w:tr w:rsidR="00EE30F5" w:rsidRPr="0096770F" w14:paraId="4CB284A9" w14:textId="77777777" w:rsidTr="00604891">
        <w:trPr>
          <w:jc w:val="center"/>
        </w:trPr>
        <w:tc>
          <w:tcPr>
            <w:tcW w:w="1723" w:type="dxa"/>
          </w:tcPr>
          <w:p w14:paraId="1F481F8F" w14:textId="77777777" w:rsidR="00EE30F5" w:rsidRPr="00A93BA0" w:rsidRDefault="00EE30F5" w:rsidP="00604891">
            <w:pPr>
              <w:widowControl w:val="0"/>
              <w:autoSpaceDE w:val="0"/>
              <w:autoSpaceDN w:val="0"/>
              <w:adjustRightInd w:val="0"/>
              <w:rPr>
                <w:rFonts w:cs="Times New Roman"/>
                <w:sz w:val="20"/>
                <w:szCs w:val="20"/>
              </w:rPr>
            </w:pPr>
            <w:r w:rsidRPr="00A93BA0">
              <w:rPr>
                <w:rFonts w:cs="Times New Roman"/>
                <w:sz w:val="20"/>
                <w:szCs w:val="20"/>
              </w:rPr>
              <w:t xml:space="preserve">                </w:t>
            </w:r>
          </w:p>
        </w:tc>
        <w:tc>
          <w:tcPr>
            <w:tcW w:w="1928" w:type="dxa"/>
            <w:vAlign w:val="center"/>
          </w:tcPr>
          <w:p w14:paraId="2CEF628E" w14:textId="77777777" w:rsidR="00EE30F5" w:rsidRPr="00A93BA0" w:rsidRDefault="00EE30F5" w:rsidP="00604891">
            <w:pPr>
              <w:widowControl w:val="0"/>
              <w:autoSpaceDE w:val="0"/>
              <w:autoSpaceDN w:val="0"/>
              <w:adjustRightInd w:val="0"/>
              <w:jc w:val="center"/>
              <w:rPr>
                <w:rFonts w:cs="Times New Roman"/>
                <w:sz w:val="20"/>
                <w:szCs w:val="20"/>
              </w:rPr>
            </w:pPr>
            <w:r w:rsidRPr="00A93BA0">
              <w:rPr>
                <w:rFonts w:cs="Times New Roman"/>
                <w:sz w:val="20"/>
                <w:szCs w:val="20"/>
              </w:rPr>
              <w:t>(-13.72)</w:t>
            </w:r>
          </w:p>
        </w:tc>
        <w:tc>
          <w:tcPr>
            <w:tcW w:w="2019" w:type="dxa"/>
            <w:vAlign w:val="center"/>
          </w:tcPr>
          <w:p w14:paraId="76A49E80" w14:textId="77777777" w:rsidR="00EE30F5" w:rsidRPr="00A93BA0" w:rsidRDefault="00EE30F5" w:rsidP="00604891">
            <w:pPr>
              <w:widowControl w:val="0"/>
              <w:autoSpaceDE w:val="0"/>
              <w:autoSpaceDN w:val="0"/>
              <w:adjustRightInd w:val="0"/>
              <w:jc w:val="center"/>
              <w:rPr>
                <w:rFonts w:cs="Times New Roman"/>
                <w:sz w:val="20"/>
                <w:szCs w:val="20"/>
              </w:rPr>
            </w:pPr>
            <w:r w:rsidRPr="00A93BA0">
              <w:rPr>
                <w:rFonts w:cs="Times New Roman"/>
                <w:sz w:val="20"/>
                <w:szCs w:val="20"/>
              </w:rPr>
              <w:t>(-15.08)</w:t>
            </w:r>
          </w:p>
        </w:tc>
        <w:tc>
          <w:tcPr>
            <w:tcW w:w="2019" w:type="dxa"/>
            <w:vAlign w:val="center"/>
          </w:tcPr>
          <w:p w14:paraId="24618831" w14:textId="77777777" w:rsidR="00EE30F5" w:rsidRPr="00A93BA0" w:rsidRDefault="00EE30F5" w:rsidP="00604891">
            <w:pPr>
              <w:widowControl w:val="0"/>
              <w:autoSpaceDE w:val="0"/>
              <w:autoSpaceDN w:val="0"/>
              <w:adjustRightInd w:val="0"/>
              <w:jc w:val="center"/>
              <w:rPr>
                <w:rFonts w:cs="Times New Roman"/>
                <w:sz w:val="20"/>
                <w:szCs w:val="20"/>
              </w:rPr>
            </w:pPr>
            <w:r w:rsidRPr="00A93BA0">
              <w:rPr>
                <w:rFonts w:cs="Times New Roman"/>
                <w:sz w:val="20"/>
                <w:szCs w:val="20"/>
              </w:rPr>
              <w:t>(-</w:t>
            </w:r>
            <w:r>
              <w:rPr>
                <w:rFonts w:cs="Times New Roman"/>
                <w:sz w:val="20"/>
                <w:szCs w:val="20"/>
              </w:rPr>
              <w:t>3.98</w:t>
            </w:r>
            <w:r w:rsidRPr="00A93BA0">
              <w:rPr>
                <w:rFonts w:cs="Times New Roman"/>
                <w:sz w:val="20"/>
                <w:szCs w:val="20"/>
              </w:rPr>
              <w:t>)</w:t>
            </w:r>
          </w:p>
        </w:tc>
      </w:tr>
      <w:tr w:rsidR="00EE30F5" w:rsidRPr="0096770F" w14:paraId="576DDDEB" w14:textId="77777777" w:rsidTr="00604891">
        <w:trPr>
          <w:jc w:val="center"/>
        </w:trPr>
        <w:tc>
          <w:tcPr>
            <w:tcW w:w="1723" w:type="dxa"/>
            <w:tcBorders>
              <w:top w:val="single" w:sz="4" w:space="0" w:color="auto"/>
            </w:tcBorders>
            <w:vAlign w:val="center"/>
          </w:tcPr>
          <w:p w14:paraId="77981E75"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 xml:space="preserve"> N        </w:t>
            </w:r>
          </w:p>
        </w:tc>
        <w:tc>
          <w:tcPr>
            <w:tcW w:w="1928" w:type="dxa"/>
            <w:tcBorders>
              <w:top w:val="single" w:sz="4" w:space="0" w:color="auto"/>
            </w:tcBorders>
            <w:vAlign w:val="center"/>
          </w:tcPr>
          <w:p w14:paraId="21D57142"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20817</w:t>
            </w:r>
          </w:p>
        </w:tc>
        <w:tc>
          <w:tcPr>
            <w:tcW w:w="2019" w:type="dxa"/>
            <w:tcBorders>
              <w:top w:val="single" w:sz="4" w:space="0" w:color="auto"/>
            </w:tcBorders>
            <w:vAlign w:val="center"/>
          </w:tcPr>
          <w:p w14:paraId="1466A31B" w14:textId="77777777" w:rsidR="00EE30F5" w:rsidRDefault="00EE30F5" w:rsidP="00604891">
            <w:pPr>
              <w:widowControl w:val="0"/>
              <w:autoSpaceDE w:val="0"/>
              <w:autoSpaceDN w:val="0"/>
              <w:adjustRightInd w:val="0"/>
              <w:jc w:val="center"/>
              <w:rPr>
                <w:rFonts w:cs="Times New Roman"/>
                <w:sz w:val="20"/>
                <w:szCs w:val="20"/>
              </w:rPr>
            </w:pPr>
            <w:r>
              <w:rPr>
                <w:rFonts w:cs="Times New Roman"/>
                <w:sz w:val="20"/>
                <w:szCs w:val="20"/>
              </w:rPr>
              <w:t>12308</w:t>
            </w:r>
          </w:p>
        </w:tc>
        <w:tc>
          <w:tcPr>
            <w:tcW w:w="2019" w:type="dxa"/>
            <w:tcBorders>
              <w:top w:val="single" w:sz="4" w:space="0" w:color="auto"/>
            </w:tcBorders>
            <w:vAlign w:val="center"/>
          </w:tcPr>
          <w:p w14:paraId="408C0A24"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8509</w:t>
            </w:r>
          </w:p>
        </w:tc>
      </w:tr>
      <w:tr w:rsidR="00EE30F5" w:rsidRPr="0096770F" w14:paraId="3A014E4E" w14:textId="77777777" w:rsidTr="00604891">
        <w:trPr>
          <w:trHeight w:val="273"/>
          <w:jc w:val="center"/>
        </w:trPr>
        <w:tc>
          <w:tcPr>
            <w:tcW w:w="1723" w:type="dxa"/>
            <w:tcBorders>
              <w:bottom w:val="single" w:sz="4" w:space="0" w:color="auto"/>
            </w:tcBorders>
            <w:vAlign w:val="center"/>
          </w:tcPr>
          <w:p w14:paraId="2CE76E38" w14:textId="77777777" w:rsidR="00EE30F5" w:rsidRPr="0096770F" w:rsidRDefault="00EE30F5" w:rsidP="00604891">
            <w:pPr>
              <w:widowControl w:val="0"/>
              <w:autoSpaceDE w:val="0"/>
              <w:autoSpaceDN w:val="0"/>
              <w:adjustRightInd w:val="0"/>
              <w:rPr>
                <w:rFonts w:cs="Times New Roman"/>
                <w:sz w:val="20"/>
                <w:szCs w:val="20"/>
              </w:rPr>
            </w:pPr>
            <w:r w:rsidRPr="0096770F">
              <w:rPr>
                <w:rFonts w:cs="Times New Roman"/>
                <w:sz w:val="20"/>
                <w:szCs w:val="20"/>
              </w:rPr>
              <w:t>R-square</w:t>
            </w:r>
          </w:p>
        </w:tc>
        <w:tc>
          <w:tcPr>
            <w:tcW w:w="1928" w:type="dxa"/>
            <w:tcBorders>
              <w:bottom w:val="single" w:sz="4" w:space="0" w:color="auto"/>
            </w:tcBorders>
            <w:vAlign w:val="center"/>
          </w:tcPr>
          <w:p w14:paraId="457C18C2"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0.2242</w:t>
            </w:r>
          </w:p>
        </w:tc>
        <w:tc>
          <w:tcPr>
            <w:tcW w:w="2019" w:type="dxa"/>
            <w:tcBorders>
              <w:bottom w:val="single" w:sz="4" w:space="0" w:color="auto"/>
            </w:tcBorders>
            <w:vAlign w:val="center"/>
          </w:tcPr>
          <w:p w14:paraId="44CEB014"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0.2191</w:t>
            </w:r>
          </w:p>
        </w:tc>
        <w:tc>
          <w:tcPr>
            <w:tcW w:w="2019" w:type="dxa"/>
            <w:tcBorders>
              <w:bottom w:val="single" w:sz="4" w:space="0" w:color="auto"/>
            </w:tcBorders>
            <w:vAlign w:val="center"/>
          </w:tcPr>
          <w:p w14:paraId="4845D4CB" w14:textId="77777777" w:rsidR="00EE30F5" w:rsidRPr="0096770F" w:rsidRDefault="00EE30F5" w:rsidP="00604891">
            <w:pPr>
              <w:widowControl w:val="0"/>
              <w:autoSpaceDE w:val="0"/>
              <w:autoSpaceDN w:val="0"/>
              <w:adjustRightInd w:val="0"/>
              <w:jc w:val="center"/>
              <w:rPr>
                <w:rFonts w:cs="Times New Roman"/>
                <w:sz w:val="20"/>
                <w:szCs w:val="20"/>
              </w:rPr>
            </w:pPr>
            <w:r>
              <w:rPr>
                <w:rFonts w:cs="Times New Roman"/>
                <w:sz w:val="20"/>
                <w:szCs w:val="20"/>
              </w:rPr>
              <w:t>0.2083</w:t>
            </w:r>
          </w:p>
        </w:tc>
      </w:tr>
    </w:tbl>
    <w:tbl>
      <w:tblPr>
        <w:tblW w:w="0" w:type="auto"/>
        <w:tblLayout w:type="fixed"/>
        <w:tblLook w:val="0000" w:firstRow="0" w:lastRow="0" w:firstColumn="0" w:lastColumn="0" w:noHBand="0" w:noVBand="0"/>
      </w:tblPr>
      <w:tblGrid>
        <w:gridCol w:w="3828"/>
      </w:tblGrid>
      <w:tr w:rsidR="00EE30F5" w14:paraId="4C6920C2" w14:textId="77777777" w:rsidTr="00DA1FB1">
        <w:tc>
          <w:tcPr>
            <w:tcW w:w="3828" w:type="dxa"/>
            <w:tcBorders>
              <w:top w:val="nil"/>
              <w:left w:val="nil"/>
              <w:bottom w:val="nil"/>
              <w:right w:val="nil"/>
            </w:tcBorders>
          </w:tcPr>
          <w:p w14:paraId="5F25E904" w14:textId="77777777" w:rsidR="00EE30F5" w:rsidRDefault="00EE30F5" w:rsidP="00604891">
            <w:pPr>
              <w:widowControl w:val="0"/>
              <w:autoSpaceDE w:val="0"/>
              <w:autoSpaceDN w:val="0"/>
              <w:adjustRightInd w:val="0"/>
              <w:spacing w:after="0" w:line="240" w:lineRule="auto"/>
              <w:rPr>
                <w:rFonts w:cs="Times New Roman"/>
                <w:sz w:val="20"/>
                <w:szCs w:val="20"/>
                <w:lang w:val="en-US"/>
              </w:rPr>
            </w:pPr>
            <w:r>
              <w:rPr>
                <w:rFonts w:cs="Times New Roman"/>
                <w:sz w:val="20"/>
                <w:szCs w:val="20"/>
                <w:lang w:val="en-US"/>
              </w:rPr>
              <w:t>* p&lt;0.05, ** p&lt;0.01, *** p&lt;0.001</w:t>
            </w:r>
          </w:p>
        </w:tc>
      </w:tr>
    </w:tbl>
    <w:p w14:paraId="781A984D" w14:textId="77777777" w:rsidR="00EE30F5" w:rsidRDefault="00EE30F5"/>
    <w:p w14:paraId="2F51BC68" w14:textId="77777777" w:rsidR="00EE30F5" w:rsidRDefault="00EE30F5">
      <w:r>
        <w:br w:type="page"/>
      </w:r>
    </w:p>
    <w:p w14:paraId="6DB5B420" w14:textId="77777777" w:rsidR="00EE30F5" w:rsidRDefault="00EE30F5" w:rsidP="00604891">
      <w:r w:rsidRPr="007F3BCC">
        <w:rPr>
          <w:i/>
          <w:u w:val="single"/>
        </w:rPr>
        <w:lastRenderedPageBreak/>
        <w:t>Anexo 4:</w:t>
      </w:r>
      <w:r>
        <w:t xml:space="preserve"> Análisis regional</w:t>
      </w:r>
    </w:p>
    <w:p w14:paraId="6ECC215D" w14:textId="2EE5B34B" w:rsidR="00EE30F5" w:rsidRDefault="00EE30F5" w:rsidP="00604891">
      <w:r>
        <w:rPr>
          <w:noProof/>
          <w:lang w:val="es-ES" w:eastAsia="es-ES"/>
        </w:rPr>
        <mc:AlternateContent>
          <mc:Choice Requires="wps">
            <w:drawing>
              <wp:anchor distT="0" distB="0" distL="114300" distR="114300" simplePos="0" relativeHeight="251669504" behindDoc="0" locked="0" layoutInCell="1" allowOverlap="1" wp14:anchorId="3B8A0F58" wp14:editId="3A7B698D">
                <wp:simplePos x="0" y="0"/>
                <wp:positionH relativeFrom="column">
                  <wp:posOffset>-456864</wp:posOffset>
                </wp:positionH>
                <wp:positionV relativeFrom="paragraph">
                  <wp:posOffset>2949601</wp:posOffset>
                </wp:positionV>
                <wp:extent cx="6889750" cy="635"/>
                <wp:effectExtent l="0" t="0" r="0" b="0"/>
                <wp:wrapThrough wrapText="bothSides">
                  <wp:wrapPolygon edited="0">
                    <wp:start x="0" y="0"/>
                    <wp:lineTo x="0" y="21600"/>
                    <wp:lineTo x="21600" y="21600"/>
                    <wp:lineTo x="21600" y="0"/>
                  </wp:wrapPolygon>
                </wp:wrapThrough>
                <wp:docPr id="5" name="Cuadro de texto 5"/>
                <wp:cNvGraphicFramePr/>
                <a:graphic xmlns:a="http://schemas.openxmlformats.org/drawingml/2006/main">
                  <a:graphicData uri="http://schemas.microsoft.com/office/word/2010/wordprocessingShape">
                    <wps:wsp>
                      <wps:cNvSpPr txBox="1"/>
                      <wps:spPr>
                        <a:xfrm>
                          <a:off x="0" y="0"/>
                          <a:ext cx="6889750" cy="635"/>
                        </a:xfrm>
                        <a:prstGeom prst="rect">
                          <a:avLst/>
                        </a:prstGeom>
                        <a:solidFill>
                          <a:prstClr val="white"/>
                        </a:solidFill>
                        <a:ln>
                          <a:noFill/>
                        </a:ln>
                      </wps:spPr>
                      <wps:txbx>
                        <w:txbxContent>
                          <w:p w14:paraId="31AEEE3B" w14:textId="78F847B9" w:rsidR="00604891" w:rsidRDefault="00604891" w:rsidP="00604891">
                            <w:pPr>
                              <w:pStyle w:val="Descripcin"/>
                              <w:jc w:val="center"/>
                            </w:pPr>
                            <w:r>
                              <w:t xml:space="preserve">Ilustración </w:t>
                            </w:r>
                            <w:r>
                              <w:fldChar w:fldCharType="begin"/>
                            </w:r>
                            <w:r>
                              <w:instrText xml:space="preserve"> SEQ Ilustración \* ARABIC </w:instrText>
                            </w:r>
                            <w:r>
                              <w:fldChar w:fldCharType="separate"/>
                            </w:r>
                            <w:r w:rsidR="008C6AFB">
                              <w:rPr>
                                <w:noProof/>
                              </w:rPr>
                              <w:t>6</w:t>
                            </w:r>
                            <w:r>
                              <w:rPr>
                                <w:noProof/>
                              </w:rPr>
                              <w:fldChar w:fldCharType="end"/>
                            </w:r>
                            <w:r>
                              <w:t>: Comparación de los años de educación y los niveles de ingreso por provincia</w:t>
                            </w:r>
                          </w:p>
                          <w:p w14:paraId="1EF61451" w14:textId="77777777" w:rsidR="00604891" w:rsidRPr="00751DA2" w:rsidRDefault="00604891" w:rsidP="00604891">
                            <w:pPr>
                              <w:pStyle w:val="Descripcin"/>
                              <w:jc w:val="center"/>
                            </w:pPr>
                            <w:r>
                              <w:t>Fuente: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8A0F58" id="_x0000_t202" coordsize="21600,21600" o:spt="202" path="m,l,21600r21600,l21600,xe">
                <v:stroke joinstyle="miter"/>
                <v:path gradientshapeok="t" o:connecttype="rect"/>
              </v:shapetype>
              <v:shape id="Cuadro de texto 5" o:spid="_x0000_s1110" type="#_x0000_t202" style="position:absolute;left:0;text-align:left;margin-left:-35.95pt;margin-top:232.25pt;width:54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" stroked="f">
                <v:textbox style="mso-fit-shape-to-text:t" inset="0,0,0,0">
                  <w:txbxContent>
                    <w:p w14:paraId="31AEEE3B" w14:textId="78F847B9" w:rsidR="00604891" w:rsidRDefault="00604891" w:rsidP="00604891">
                      <w:pPr>
                        <w:pStyle w:val="Descripcin"/>
                        <w:jc w:val="center"/>
                      </w:pPr>
                      <w:r>
                        <w:t xml:space="preserve">Ilustración </w:t>
                      </w:r>
                      <w:r>
                        <w:fldChar w:fldCharType="begin"/>
                      </w:r>
                      <w:r>
                        <w:instrText xml:space="preserve"> SEQ Ilustración \* ARABIC </w:instrText>
                      </w:r>
                      <w:r>
                        <w:fldChar w:fldCharType="separate"/>
                      </w:r>
                      <w:r w:rsidR="008C6AFB">
                        <w:rPr>
                          <w:noProof/>
                        </w:rPr>
                        <w:t>6</w:t>
                      </w:r>
                      <w:r>
                        <w:rPr>
                          <w:noProof/>
                        </w:rPr>
                        <w:fldChar w:fldCharType="end"/>
                      </w:r>
                      <w:r>
                        <w:t>: Comparación de los años de educación y los niveles de ingreso por provincia</w:t>
                      </w:r>
                    </w:p>
                    <w:p w14:paraId="1EF61451" w14:textId="77777777" w:rsidR="00604891" w:rsidRPr="00751DA2" w:rsidRDefault="00604891" w:rsidP="00604891">
                      <w:pPr>
                        <w:pStyle w:val="Descripcin"/>
                        <w:jc w:val="center"/>
                      </w:pPr>
                      <w:r>
                        <w:t>Fuente: Autor</w:t>
                      </w:r>
                    </w:p>
                  </w:txbxContent>
                </v:textbox>
                <w10:wrap type="through"/>
              </v:shape>
            </w:pict>
          </mc:Fallback>
        </mc:AlternateContent>
      </w:r>
      <w:r>
        <w:rPr>
          <w:noProof/>
          <w:lang w:val="es-ES" w:eastAsia="es-ES"/>
        </w:rPr>
        <mc:AlternateContent>
          <mc:Choice Requires="wpg">
            <w:drawing>
              <wp:anchor distT="0" distB="0" distL="114300" distR="114300" simplePos="0" relativeHeight="251668480" behindDoc="0" locked="0" layoutInCell="1" allowOverlap="1" wp14:anchorId="2B8D241C" wp14:editId="60AF1080">
                <wp:simplePos x="0" y="0"/>
                <wp:positionH relativeFrom="column">
                  <wp:posOffset>-410210</wp:posOffset>
                </wp:positionH>
                <wp:positionV relativeFrom="paragraph">
                  <wp:posOffset>1015041</wp:posOffset>
                </wp:positionV>
                <wp:extent cx="6890022" cy="1802765"/>
                <wp:effectExtent l="0" t="0" r="6350" b="6985"/>
                <wp:wrapThrough wrapText="bothSides">
                  <wp:wrapPolygon edited="0">
                    <wp:start x="0" y="0"/>
                    <wp:lineTo x="0" y="20542"/>
                    <wp:lineTo x="10750" y="21455"/>
                    <wp:lineTo x="15409" y="21455"/>
                    <wp:lineTo x="21560" y="21455"/>
                    <wp:lineTo x="21560" y="0"/>
                    <wp:lineTo x="15409" y="0"/>
                    <wp:lineTo x="0" y="0"/>
                  </wp:wrapPolygon>
                </wp:wrapThrough>
                <wp:docPr id="6" name="Grupo 6"/>
                <wp:cNvGraphicFramePr/>
                <a:graphic xmlns:a="http://schemas.openxmlformats.org/drawingml/2006/main">
                  <a:graphicData uri="http://schemas.microsoft.com/office/word/2010/wordprocessingGroup">
                    <wpg:wgp>
                      <wpg:cNvGrpSpPr/>
                      <wpg:grpSpPr>
                        <a:xfrm>
                          <a:off x="0" y="0"/>
                          <a:ext cx="6890022" cy="1802765"/>
                          <a:chOff x="0" y="0"/>
                          <a:chExt cx="6890022" cy="1802765"/>
                        </a:xfrm>
                      </wpg:grpSpPr>
                      <wpg:grpSp>
                        <wpg:cNvPr id="10" name="Grupo 10"/>
                        <wpg:cNvGrpSpPr/>
                        <wpg:grpSpPr>
                          <a:xfrm>
                            <a:off x="0" y="0"/>
                            <a:ext cx="3508375" cy="1735455"/>
                            <a:chOff x="576004" y="3733"/>
                            <a:chExt cx="3731256" cy="1846261"/>
                          </a:xfrm>
                        </wpg:grpSpPr>
                        <pic:pic xmlns:pic="http://schemas.openxmlformats.org/drawingml/2006/picture">
                          <pic:nvPicPr>
                            <pic:cNvPr id="11" name="Imagen 11"/>
                            <pic:cNvPicPr>
                              <a:picLocks noChangeAspect="1"/>
                            </pic:cNvPicPr>
                          </pic:nvPicPr>
                          <pic:blipFill rotWithShape="1">
                            <a:blip r:embed="rId27">
                              <a:extLst>
                                <a:ext uri="{28A0092B-C50C-407E-A947-70E740481C1C}">
                                  <a14:useLocalDpi xmlns:a14="http://schemas.microsoft.com/office/drawing/2010/main" val="0"/>
                                </a:ext>
                              </a:extLst>
                            </a:blip>
                            <a:srcRect l="2171" t="24208" r="69835" b="23420"/>
                            <a:stretch/>
                          </pic:blipFill>
                          <pic:spPr bwMode="auto">
                            <a:xfrm>
                              <a:off x="576004" y="3734"/>
                              <a:ext cx="1532672" cy="1822619"/>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 name="Imagen 12"/>
                            <pic:cNvPicPr>
                              <a:picLocks noChangeAspect="1"/>
                            </pic:cNvPicPr>
                          </pic:nvPicPr>
                          <pic:blipFill rotWithShape="1">
                            <a:blip r:embed="rId28">
                              <a:extLst>
                                <a:ext uri="{28A0092B-C50C-407E-A947-70E740481C1C}">
                                  <a14:useLocalDpi xmlns:a14="http://schemas.microsoft.com/office/drawing/2010/main" val="0"/>
                                </a:ext>
                              </a:extLst>
                            </a:blip>
                            <a:srcRect l="20370" t="11281" r="15515" b="9844"/>
                            <a:stretch/>
                          </pic:blipFill>
                          <pic:spPr bwMode="auto">
                            <a:xfrm>
                              <a:off x="2108420" y="3733"/>
                              <a:ext cx="2198840" cy="1846261"/>
                            </a:xfrm>
                            <a:prstGeom prst="rect">
                              <a:avLst/>
                            </a:prstGeom>
                            <a:ln>
                              <a:noFill/>
                            </a:ln>
                            <a:extLst>
                              <a:ext uri="{53640926-AAD7-44D8-BBD7-CCE9431645EC}">
                                <a14:shadowObscured xmlns:a14="http://schemas.microsoft.com/office/drawing/2010/main"/>
                              </a:ext>
                            </a:extLst>
                          </pic:spPr>
                        </pic:pic>
                      </wpg:grpSp>
                      <wpg:grpSp>
                        <wpg:cNvPr id="15" name="Grupo 15"/>
                        <wpg:cNvGrpSpPr/>
                        <wpg:grpSpPr>
                          <a:xfrm>
                            <a:off x="3461657" y="0"/>
                            <a:ext cx="3428365" cy="1802765"/>
                            <a:chOff x="489183" y="623277"/>
                            <a:chExt cx="3449737" cy="1814244"/>
                          </a:xfrm>
                        </wpg:grpSpPr>
                        <pic:pic xmlns:pic="http://schemas.openxmlformats.org/drawingml/2006/picture">
                          <pic:nvPicPr>
                            <pic:cNvPr id="16" name="Imagen 16"/>
                            <pic:cNvPicPr>
                              <a:picLocks noChangeAspect="1"/>
                            </pic:cNvPicPr>
                          </pic:nvPicPr>
                          <pic:blipFill rotWithShape="1">
                            <a:blip r:embed="rId29">
                              <a:extLst>
                                <a:ext uri="{28A0092B-C50C-407E-A947-70E740481C1C}">
                                  <a14:useLocalDpi xmlns:a14="http://schemas.microsoft.com/office/drawing/2010/main" val="0"/>
                                </a:ext>
                              </a:extLst>
                            </a:blip>
                            <a:srcRect l="1939" t="20639" r="70605" b="20187"/>
                            <a:stretch/>
                          </pic:blipFill>
                          <pic:spPr bwMode="auto">
                            <a:xfrm>
                              <a:off x="489183" y="623277"/>
                              <a:ext cx="1437640" cy="1814244"/>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7" name="Imagen 17"/>
                            <pic:cNvPicPr>
                              <a:picLocks noChangeAspect="1"/>
                            </pic:cNvPicPr>
                          </pic:nvPicPr>
                          <pic:blipFill rotWithShape="1">
                            <a:blip r:embed="rId30">
                              <a:extLst>
                                <a:ext uri="{28A0092B-C50C-407E-A947-70E740481C1C}">
                                  <a14:useLocalDpi xmlns:a14="http://schemas.microsoft.com/office/drawing/2010/main" val="0"/>
                                </a:ext>
                              </a:extLst>
                            </a:blip>
                            <a:srcRect l="20924" t="10320" r="17945" b="9635"/>
                            <a:stretch/>
                          </pic:blipFill>
                          <pic:spPr bwMode="auto">
                            <a:xfrm>
                              <a:off x="1926823" y="648677"/>
                              <a:ext cx="2012097" cy="1773857"/>
                            </a:xfrm>
                            <a:prstGeom prst="rect">
                              <a:avLst/>
                            </a:prstGeom>
                            <a:ln>
                              <a:noFill/>
                            </a:ln>
                            <a:extLst>
                              <a:ext uri="{53640926-AAD7-44D8-BBD7-CCE9431645EC}">
                                <a14:shadowObscured xmlns:a14="http://schemas.microsoft.com/office/drawing/2010/main"/>
                              </a:ext>
                            </a:extLst>
                          </pic:spPr>
                        </pic:pic>
                      </wpg:grpSp>
                    </wpg:wgp>
                  </a:graphicData>
                </a:graphic>
              </wp:anchor>
            </w:drawing>
          </mc:Choice>
          <mc:Fallback>
            <w:pict>
              <v:group w14:anchorId="254D5A05" id="Grupo 6" o:spid="_x0000_s1026" style="position:absolute;margin-left:-32.3pt;margin-top:79.9pt;width:542.5pt;height:141.95pt;z-index:251668480" coordsize="68900,180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">
                <v:group id="Grupo 10" o:spid="_x0000_s1027" style="position:absolute;width:35083;height:17354" coordorigin="5760,37" coordsize="37312,18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Imagen 11" o:spid="_x0000_s1028" type="#_x0000_t75" style="position:absolute;left:5760;top:37;width:15326;height:18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">
                    <v:imagedata r:id="rId31" o:title="" croptop="15865f" cropbottom="15349f" cropleft="1423f" cropright="45767f"/>
                    <v:path arrowok="t"/>
                  </v:shape>
                  <v:shape id="Imagen 12" o:spid="_x0000_s1029" type="#_x0000_t75" style="position:absolute;left:21084;top:37;width:21988;height:18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">
                    <v:imagedata r:id="rId32" o:title="" croptop="7393f" cropbottom="6451f" cropleft="13350f" cropright="10168f"/>
                    <v:path arrowok="t"/>
                  </v:shape>
                </v:group>
                <v:group id="Grupo 15" o:spid="_x0000_s1030" style="position:absolute;left:34616;width:34284;height:18027" coordorigin="4891,6232" coordsize="34497,18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Imagen 16" o:spid="_x0000_s1031" type="#_x0000_t75" style="position:absolute;left:4891;top:6232;width:14377;height:18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">
                    <v:imagedata r:id="rId33" o:title="" croptop="13526f" cropbottom="13230f" cropleft="1271f" cropright="46272f"/>
                    <v:path arrowok="t"/>
                  </v:shape>
                  <v:shape id="Imagen 17" o:spid="_x0000_s1032" type="#_x0000_t75" style="position:absolute;left:19268;top:6486;width:20121;height:17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">
                    <v:imagedata r:id="rId34" o:title="" croptop="6763f" cropbottom="6314f" cropleft="13713f" cropright="11760f"/>
                    <v:path arrowok="t"/>
                  </v:shape>
                </v:group>
                <w10:wrap type="through"/>
              </v:group>
            </w:pict>
          </mc:Fallback>
        </mc:AlternateContent>
      </w:r>
      <w:r>
        <w:t xml:space="preserve">Como hemos estudiado y analizado en este trabajo, la educación es un factor clave para la generación de retornos económicos positivos.  En la siguiente ilustración vemos que esta hipótesis se sigue cumpliendo a nivel regional, ceteris paribus. Las provincias con un promedio elevado de años de educación tienen ingresos promedios superiores que su contrata parte.  Sin embargo, para obtener una respuesta más </w:t>
      </w:r>
      <w:r w:rsidR="003F0563">
        <w:t>técnica</w:t>
      </w:r>
      <w:r>
        <w:t xml:space="preserve"> y robusta, hay que tomar en consideración otros factores que no se trataron en la presente investigación tales como la importancia de la provincia a nivel nacional, densidad poblacional, concentración industrial, ubicación territorial, entre otros. A priori, podemos decir que las ciudades principales concentran la mayor cantidad de personas con altos niveles de educación e ingresos, como el caso de Quito, Guayaquil o Cuenca, pero también existe un “desbordamiento” de estas variables hacia las otras provincias. Analizando los datos provinciales, se encontró una particularidad con la provincia de Galápagos ya que es la que más sobresale con las demás. Tiene un ingreso promedio de 1.411$ y su población cuenta en promedio con 12.03 años de educación, sobresaliendo ambas estadísticas a nivel nacional. </w:t>
      </w:r>
    </w:p>
    <w:p w14:paraId="2828E2CD" w14:textId="77777777" w:rsidR="00EE30F5" w:rsidRDefault="00EE30F5" w:rsidP="00604891">
      <w:r>
        <w:t>Este anexo tiene como objetivo incentivar a los lectores a investigar el uso de técnicas econométricas espaciales (territoriales) para tener un análisis más profundo y completo del Ecuador</w:t>
      </w:r>
    </w:p>
    <w:p w14:paraId="4391893F" w14:textId="77777777" w:rsidR="00EE30F5" w:rsidRDefault="00EE30F5" w:rsidP="00604891"/>
    <w:p w14:paraId="414B0742" w14:textId="77777777" w:rsidR="00EE30F5" w:rsidRDefault="00EE30F5" w:rsidP="00604891"/>
    <w:p w14:paraId="766252DA" w14:textId="77777777" w:rsidR="00EE30F5" w:rsidRDefault="00EE30F5" w:rsidP="00604891"/>
    <w:p w14:paraId="35117A45" w14:textId="77777777" w:rsidR="00EE30F5" w:rsidRDefault="00EE30F5" w:rsidP="00604891">
      <w:pPr>
        <w:keepNext/>
        <w:spacing w:after="0"/>
        <w:jc w:val="center"/>
      </w:pPr>
    </w:p>
    <w:p w14:paraId="032DBDDF" w14:textId="77777777" w:rsidR="00EE30F5" w:rsidRPr="00B05155" w:rsidRDefault="00EE30F5" w:rsidP="00B05155">
      <w:pPr>
        <w:pStyle w:val="Ttulo1"/>
        <w:rPr>
          <w:rFonts w:eastAsiaTheme="minorHAnsi" w:cstheme="minorBidi"/>
          <w:b w:val="0"/>
          <w:smallCaps w:val="0"/>
          <w:sz w:val="22"/>
          <w:szCs w:val="22"/>
          <w:lang w:val="es-ES"/>
        </w:rPr>
      </w:pPr>
    </w:p>
    <w:sectPr w:rsidR="00EE30F5" w:rsidRPr="00B05155" w:rsidSect="00604891">
      <w:type w:val="continuous"/>
      <w:pgSz w:w="11906" w:h="16838"/>
      <w:pgMar w:top="1418" w:right="1440" w:bottom="1440" w:left="1440"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teo Heras" w:date="2020-07-10T16:16:00Z" w:initials="MH">
    <w:p w14:paraId="3718DF88" w14:textId="77777777" w:rsidR="00604891" w:rsidRDefault="00604891" w:rsidP="0018510B">
      <w:pPr>
        <w:spacing w:after="0" w:line="240" w:lineRule="auto"/>
        <w:rPr>
          <w:rFonts w:asciiTheme="majorHAnsi" w:hAnsiTheme="majorHAnsi" w:cstheme="majorHAnsi"/>
          <w:sz w:val="24"/>
          <w:szCs w:val="24"/>
        </w:rPr>
      </w:pPr>
      <w:r>
        <w:rPr>
          <w:rStyle w:val="Refdecomentario"/>
        </w:rPr>
        <w:annotationRef/>
      </w:r>
      <w:r>
        <w:rPr>
          <w:rFonts w:asciiTheme="majorHAnsi" w:hAnsiTheme="majorHAnsi" w:cstheme="majorHAnsi"/>
          <w:sz w:val="24"/>
          <w:szCs w:val="24"/>
        </w:rPr>
        <w:t xml:space="preserve">El resumen no debe sobrepasar las 200 palabras y presenta de manera sistemática el problema y la razón de ser de la investigación, las fuentes y métodos utilizados, así como los principales hallazgos.  Al final del resumen se deben incluir entre 3 y 5 palabras/términos clave.  </w:t>
      </w:r>
    </w:p>
    <w:p w14:paraId="504446DD" w14:textId="77777777" w:rsidR="00604891" w:rsidRDefault="00604891">
      <w:pPr>
        <w:pStyle w:val="Textocomentario"/>
      </w:pPr>
    </w:p>
  </w:comment>
  <w:comment w:id="3" w:author="Mateo Heras [2]" w:date="2020-06-06T11:38:00Z" w:initials="MH">
    <w:p w14:paraId="665F59AF" w14:textId="77777777" w:rsidR="00604891" w:rsidRDefault="00604891">
      <w:pPr>
        <w:pStyle w:val="Textocomentario"/>
      </w:pPr>
      <w:r>
        <w:rPr>
          <w:rStyle w:val="Refdecomentario"/>
        </w:rPr>
        <w:annotationRef/>
      </w:r>
      <w:r>
        <w:rPr>
          <w:rFonts w:asciiTheme="majorHAnsi" w:hAnsiTheme="majorHAnsi" w:cstheme="majorHAnsi"/>
          <w:sz w:val="24"/>
          <w:szCs w:val="24"/>
        </w:rPr>
        <w:t xml:space="preserve">En la introducción se debe definir la naturaleza y el alcance del problema de investigación.  El problema debe estar contextualizado adecuadamente, y cuando se considere necesario, desde un marco teórico específico. responder preguntas del tipo: </w:t>
      </w:r>
      <w:r>
        <w:rPr>
          <w:rFonts w:asciiTheme="majorHAnsi" w:hAnsiTheme="majorHAnsi" w:cstheme="majorHAnsi"/>
          <w:sz w:val="24"/>
          <w:szCs w:val="24"/>
          <w:lang w:val="es-ES"/>
        </w:rPr>
        <w:t xml:space="preserve">¿Qué </w:t>
      </w:r>
      <w:r>
        <w:rPr>
          <w:rFonts w:asciiTheme="majorHAnsi" w:hAnsiTheme="majorHAnsi" w:cstheme="majorHAnsi"/>
          <w:sz w:val="24"/>
          <w:szCs w:val="24"/>
        </w:rPr>
        <w:t>situación o fenómeno de la realidad económica se pretende estudiar y porqué su estudio es relevante? ¿Qué vacío de conocimiento trata de llenar? ¿Qué controversia se trata de resolver?</w:t>
      </w:r>
    </w:p>
  </w:comment>
  <w:comment w:id="5" w:author="Mateo Heras [2]" w:date="2020-06-06T11:38:00Z" w:initials="MH">
    <w:p w14:paraId="730080C3" w14:textId="77777777" w:rsidR="00604891" w:rsidRDefault="00604891">
      <w:pPr>
        <w:pStyle w:val="Textocomentario"/>
      </w:pPr>
      <w:r>
        <w:rPr>
          <w:rStyle w:val="Refdecomentario"/>
        </w:rPr>
        <w:annotationRef/>
      </w:r>
      <w:r w:rsidRPr="003230E7">
        <w:t>Consiste en una revisión del estado del arte relacionado con el problema a estudiar, que debe ser profunda, pero concisa.  Es recomendable haber revisado al menos uno de los estudios de los principales investigadores del tema (Papers seminales).  También se debería referir los trabajos empíricos aplicados a la realidad que ustedes van a estudiar</w:t>
      </w:r>
    </w:p>
  </w:comment>
  <w:comment w:id="7" w:author="Mateo Heras [2]" w:date="2020-06-06T11:39:00Z" w:initials="MH">
    <w:p w14:paraId="7558B225" w14:textId="77777777" w:rsidR="00604891" w:rsidRDefault="00604891" w:rsidP="008802C7">
      <w:pPr>
        <w:pStyle w:val="Textocomentario"/>
      </w:pPr>
      <w:r>
        <w:rPr>
          <w:rStyle w:val="Refdecomentario"/>
        </w:rPr>
        <w:annotationRef/>
      </w:r>
      <w:r>
        <w:rPr>
          <w:rFonts w:asciiTheme="majorHAnsi" w:hAnsiTheme="majorHAnsi" w:cstheme="majorHAnsi"/>
          <w:sz w:val="24"/>
          <w:szCs w:val="24"/>
        </w:rPr>
        <w:t>Describe los fundamentos analíticos que guiarán el trabajo.  Está constituido por el conjunto de conceptos, leyes, MODELOS y teorías en las que se sustenta la investigación y que permitirán la contrastación empírica de los resultados.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4446DD" w15:done="0"/>
  <w15:commentEx w15:paraId="665F59AF" w15:done="0"/>
  <w15:commentEx w15:paraId="730080C3" w15:done="0"/>
  <w15:commentEx w15:paraId="7558B22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9AA280" w14:textId="77777777" w:rsidR="00295623" w:rsidRDefault="00295623" w:rsidP="00EE30F5">
      <w:pPr>
        <w:spacing w:after="0" w:line="240" w:lineRule="auto"/>
      </w:pPr>
      <w:r>
        <w:separator/>
      </w:r>
    </w:p>
  </w:endnote>
  <w:endnote w:type="continuationSeparator" w:id="0">
    <w:p w14:paraId="50D30B0F" w14:textId="77777777" w:rsidR="00295623" w:rsidRDefault="00295623" w:rsidP="00EE3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EE119" w14:textId="7F04F81A" w:rsidR="00604891" w:rsidRPr="00AE3D38" w:rsidRDefault="00604891">
    <w:pPr>
      <w:pStyle w:val="Piedepgina"/>
      <w:jc w:val="right"/>
    </w:pPr>
    <w:r w:rsidRPr="00AE3D38">
      <w:rPr>
        <w:sz w:val="20"/>
        <w:szCs w:val="20"/>
        <w:lang w:val="es-ES"/>
      </w:rPr>
      <w:t xml:space="preserve">pág. </w:t>
    </w:r>
    <w:r w:rsidRPr="00AE3D38">
      <w:rPr>
        <w:sz w:val="20"/>
        <w:szCs w:val="20"/>
      </w:rPr>
      <w:fldChar w:fldCharType="begin"/>
    </w:r>
    <w:r w:rsidRPr="00AE3D38">
      <w:rPr>
        <w:sz w:val="20"/>
        <w:szCs w:val="20"/>
      </w:rPr>
      <w:instrText>PAGE  \* Arabic</w:instrText>
    </w:r>
    <w:r w:rsidRPr="00AE3D38">
      <w:rPr>
        <w:sz w:val="20"/>
        <w:szCs w:val="20"/>
      </w:rPr>
      <w:fldChar w:fldCharType="separate"/>
    </w:r>
    <w:r w:rsidR="008C6AFB">
      <w:rPr>
        <w:noProof/>
        <w:sz w:val="20"/>
        <w:szCs w:val="20"/>
      </w:rPr>
      <w:t>29</w:t>
    </w:r>
    <w:r w:rsidRPr="00AE3D38">
      <w:rPr>
        <w:sz w:val="20"/>
        <w:szCs w:val="20"/>
      </w:rPr>
      <w:fldChar w:fldCharType="end"/>
    </w:r>
  </w:p>
  <w:p w14:paraId="79BE5911" w14:textId="77777777" w:rsidR="00604891" w:rsidRDefault="0060489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69E94" w14:textId="77777777" w:rsidR="00604891" w:rsidRDefault="00604891" w:rsidP="005710C1">
    <w:pPr>
      <w:pStyle w:val="Piedepgina"/>
      <w:jc w:val="right"/>
    </w:pPr>
    <w:r>
      <w:rPr>
        <w:lang w:val="es-ES"/>
      </w:rPr>
      <w:t>viernes, 31 de julio de 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E69D1A" w14:textId="77777777" w:rsidR="00295623" w:rsidRDefault="00295623" w:rsidP="00EE30F5">
      <w:pPr>
        <w:spacing w:after="0" w:line="240" w:lineRule="auto"/>
      </w:pPr>
      <w:r>
        <w:separator/>
      </w:r>
    </w:p>
  </w:footnote>
  <w:footnote w:type="continuationSeparator" w:id="0">
    <w:p w14:paraId="48CF06B3" w14:textId="77777777" w:rsidR="00295623" w:rsidRDefault="00295623" w:rsidP="00EE30F5">
      <w:pPr>
        <w:spacing w:after="0" w:line="240" w:lineRule="auto"/>
      </w:pPr>
      <w:r>
        <w:continuationSeparator/>
      </w:r>
    </w:p>
  </w:footnote>
  <w:footnote w:id="1">
    <w:p w14:paraId="66B738A4" w14:textId="77777777" w:rsidR="00604891" w:rsidRDefault="00604891" w:rsidP="00AF49CE">
      <w:pPr>
        <w:pStyle w:val="Textonotapie"/>
        <w:ind w:firstLine="0"/>
      </w:pPr>
      <w:r>
        <w:rPr>
          <w:rStyle w:val="Refdenotaalpie"/>
        </w:rPr>
        <w:footnoteRef/>
      </w:r>
      <w:r>
        <w:t xml:space="preserve"> </w:t>
      </w:r>
      <w:r w:rsidRPr="001575B3">
        <w:t>Corresponde al número total de estudiantes matr</w:t>
      </w:r>
      <w:r>
        <w:t>iculados en educación primaria</w:t>
      </w:r>
      <w:r w:rsidRPr="001575B3">
        <w:t>, expresado como porcentaje de la población total en edad oficial de cursar enseñanza primaria</w:t>
      </w:r>
      <w:r>
        <w:t xml:space="preserve"> </w:t>
      </w:r>
      <w:sdt>
        <w:sdtPr>
          <w:id w:val="-230705040"/>
          <w:citation/>
        </w:sdtPr>
        <w:sdtEndPr/>
        <w:sdtContent>
          <w:r>
            <w:fldChar w:fldCharType="begin"/>
          </w:r>
          <w:r>
            <w:instrText xml:space="preserve"> CITATION UNE20 \l 3082 </w:instrText>
          </w:r>
          <w:r>
            <w:fldChar w:fldCharType="separate"/>
          </w:r>
          <w:r>
            <w:rPr>
              <w:noProof/>
            </w:rPr>
            <w:t>(UNESCO, 2020)</w:t>
          </w:r>
          <w:r>
            <w:fldChar w:fldCharType="end"/>
          </w:r>
        </w:sdtContent>
      </w:sdt>
    </w:p>
  </w:footnote>
  <w:footnote w:id="2">
    <w:p w14:paraId="1E04C784" w14:textId="77777777" w:rsidR="00604891" w:rsidRPr="00BD6DC4" w:rsidRDefault="00604891" w:rsidP="00EE5269">
      <w:pPr>
        <w:spacing w:after="0"/>
        <w:rPr>
          <w:sz w:val="20"/>
          <w:szCs w:val="20"/>
        </w:rPr>
      </w:pPr>
      <w:r>
        <w:rPr>
          <w:rStyle w:val="Refdenotaalpie"/>
        </w:rPr>
        <w:footnoteRef/>
      </w:r>
      <w:r>
        <w:t xml:space="preserve"> </w:t>
      </w:r>
      <w:r w:rsidRPr="00BD6DC4">
        <w:rPr>
          <w:sz w:val="20"/>
          <w:szCs w:val="20"/>
        </w:rPr>
        <w:t>La TBM puede ser superior al 100% debido a la inclusión de estudiantes mayores y menores a la edad</w:t>
      </w:r>
      <w:r>
        <w:rPr>
          <w:sz w:val="20"/>
          <w:szCs w:val="20"/>
        </w:rPr>
        <w:t xml:space="preserve"> </w:t>
      </w:r>
      <w:r w:rsidRPr="00BD6DC4">
        <w:rPr>
          <w:sz w:val="20"/>
          <w:szCs w:val="20"/>
        </w:rPr>
        <w:t xml:space="preserve">oficial ya sea por repetir grados o por un ingreso precoz o tardío a dicho nivel de enseñanza. </w:t>
      </w:r>
      <w:sdt>
        <w:sdtPr>
          <w:rPr>
            <w:sz w:val="20"/>
            <w:szCs w:val="20"/>
          </w:rPr>
          <w:id w:val="240832144"/>
          <w:citation/>
        </w:sdtPr>
        <w:sdtEndPr/>
        <w:sdtContent>
          <w:r w:rsidRPr="00BD6DC4">
            <w:rPr>
              <w:sz w:val="20"/>
              <w:szCs w:val="20"/>
            </w:rPr>
            <w:fldChar w:fldCharType="begin"/>
          </w:r>
          <w:r w:rsidRPr="00BD6DC4">
            <w:rPr>
              <w:sz w:val="20"/>
              <w:szCs w:val="20"/>
            </w:rPr>
            <w:instrText xml:space="preserve"> CITATION UNE20 \l 3082 </w:instrText>
          </w:r>
          <w:r w:rsidRPr="00BD6DC4">
            <w:rPr>
              <w:sz w:val="20"/>
              <w:szCs w:val="20"/>
            </w:rPr>
            <w:fldChar w:fldCharType="separate"/>
          </w:r>
          <w:r w:rsidRPr="00F66173">
            <w:rPr>
              <w:noProof/>
              <w:sz w:val="20"/>
              <w:szCs w:val="20"/>
            </w:rPr>
            <w:t>(UNESCO, 2020)</w:t>
          </w:r>
          <w:r w:rsidRPr="00BD6DC4">
            <w:rPr>
              <w:sz w:val="20"/>
              <w:szCs w:val="20"/>
            </w:rPr>
            <w:fldChar w:fldCharType="end"/>
          </w:r>
        </w:sdtContent>
      </w:sdt>
    </w:p>
  </w:footnote>
  <w:footnote w:id="3">
    <w:p w14:paraId="3866E7EC" w14:textId="77777777" w:rsidR="00604891" w:rsidRDefault="00604891" w:rsidP="00AF49CE">
      <w:pPr>
        <w:pStyle w:val="Textonotapie"/>
        <w:ind w:firstLine="0"/>
      </w:pPr>
      <w:r>
        <w:rPr>
          <w:rStyle w:val="Refdenotaalpie"/>
        </w:rPr>
        <w:footnoteRef/>
      </w:r>
      <w:r>
        <w:t xml:space="preserve"> Tomado de </w:t>
      </w:r>
      <w:sdt>
        <w:sdtPr>
          <w:id w:val="-697004331"/>
          <w:citation/>
        </w:sdtPr>
        <w:sdtEndPr/>
        <w:sdtContent>
          <w:r>
            <w:fldChar w:fldCharType="begin"/>
          </w:r>
          <w:r>
            <w:instrText xml:space="preserve"> CITATION Roj00 \l 3082 </w:instrText>
          </w:r>
          <w:r>
            <w:fldChar w:fldCharType="separate"/>
          </w:r>
          <w:r>
            <w:rPr>
              <w:noProof/>
            </w:rPr>
            <w:t>(Rojas, Angulo, &amp; Velázquez, 2000)</w:t>
          </w:r>
          <w:r>
            <w:fldChar w:fldCharType="end"/>
          </w:r>
        </w:sdtContent>
      </w:sdt>
    </w:p>
  </w:footnote>
  <w:footnote w:id="4">
    <w:p w14:paraId="5EDC21D3" w14:textId="77777777" w:rsidR="00604891" w:rsidRDefault="00604891" w:rsidP="00AF49CE">
      <w:pPr>
        <w:pStyle w:val="Textonotapie"/>
        <w:ind w:firstLine="0"/>
      </w:pPr>
      <w:r>
        <w:rPr>
          <w:rStyle w:val="Refdenotaalpie"/>
        </w:rPr>
        <w:footnoteRef/>
      </w:r>
      <w:r>
        <w:t xml:space="preserve"> Ecuación de Solow: </w:t>
      </w:r>
      <m:oMath>
        <m:r>
          <w:rPr>
            <w:rFonts w:ascii="Cambria Math" w:hAnsi="Cambria Math"/>
          </w:rPr>
          <m:t>Y=A</m:t>
        </m:r>
        <m:sSup>
          <m:sSupPr>
            <m:ctrlPr>
              <w:rPr>
                <w:rFonts w:ascii="Cambria Math" w:hAnsi="Cambria Math"/>
                <w:i/>
              </w:rPr>
            </m:ctrlPr>
          </m:sSupPr>
          <m:e>
            <m:r>
              <w:rPr>
                <w:rFonts w:ascii="Cambria Math" w:hAnsi="Cambria Math"/>
              </w:rPr>
              <m:t>K</m:t>
            </m:r>
          </m:e>
          <m:sup>
            <m:r>
              <w:rPr>
                <w:rFonts w:ascii="Cambria Math" w:hAnsi="Cambria Math"/>
              </w:rPr>
              <m:t>α</m:t>
            </m:r>
          </m:sup>
        </m:sSup>
        <m:sSup>
          <m:sSupPr>
            <m:ctrlPr>
              <w:rPr>
                <w:rFonts w:ascii="Cambria Math" w:hAnsi="Cambria Math"/>
                <w:i/>
              </w:rPr>
            </m:ctrlPr>
          </m:sSupPr>
          <m:e>
            <m:r>
              <w:rPr>
                <w:rFonts w:ascii="Cambria Math" w:hAnsi="Cambria Math"/>
              </w:rPr>
              <m:t>L</m:t>
            </m:r>
          </m:e>
          <m:sup>
            <m:r>
              <w:rPr>
                <w:rFonts w:ascii="Cambria Math" w:hAnsi="Cambria Math"/>
              </w:rPr>
              <m:t>1-α</m:t>
            </m:r>
          </m:sup>
        </m:sSup>
      </m:oMath>
      <w:r>
        <w:t xml:space="preserve"> siendo K= capital, L = trabajo y A = progreso técnico</w:t>
      </w:r>
    </w:p>
  </w:footnote>
  <w:footnote w:id="5">
    <w:p w14:paraId="3E0A745E" w14:textId="77777777" w:rsidR="00604891" w:rsidRDefault="00604891" w:rsidP="00AF49CE">
      <w:pPr>
        <w:pStyle w:val="Textonotapie"/>
        <w:ind w:firstLine="0"/>
      </w:pPr>
      <w:r>
        <w:rPr>
          <w:rStyle w:val="Refdenotaalpie"/>
        </w:rPr>
        <w:footnoteRef/>
      </w:r>
      <w:r>
        <w:t xml:space="preserve"> Asumiendo que los niveles previos de educación (aprobados) son lo mínimo de conocimiento que se necesita para ingresar al mercado laboral.</w:t>
      </w:r>
    </w:p>
  </w:footnote>
  <w:footnote w:id="6">
    <w:p w14:paraId="321F1663" w14:textId="77777777" w:rsidR="00604891" w:rsidRDefault="00604891" w:rsidP="00AF49CE">
      <w:pPr>
        <w:pStyle w:val="Textonotapie"/>
        <w:ind w:firstLine="0"/>
      </w:pPr>
      <w:r>
        <w:rPr>
          <w:rStyle w:val="Refdenotaalpie"/>
        </w:rPr>
        <w:footnoteRef/>
      </w:r>
      <w:r>
        <w:t xml:space="preserve"> La contraparte de esta especialización es que alimenta la brecha salarial entre los individuos que no lograron una especialización.</w:t>
      </w:r>
    </w:p>
  </w:footnote>
  <w:footnote w:id="7">
    <w:p w14:paraId="6DAA9E71" w14:textId="77777777" w:rsidR="00604891" w:rsidRDefault="00604891" w:rsidP="00AF49CE">
      <w:pPr>
        <w:pStyle w:val="Textonotapie"/>
        <w:ind w:firstLine="0"/>
      </w:pPr>
      <w:r>
        <w:rPr>
          <w:rStyle w:val="Refdenotaalpie"/>
        </w:rPr>
        <w:footnoteRef/>
      </w:r>
      <w:r>
        <w:t xml:space="preserve"> En términos más técnicos, los </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i</m:t>
                </m:r>
              </m:sub>
            </m:sSub>
          </m:e>
        </m:acc>
      </m:oMath>
      <w:r>
        <w:t xml:space="preserve"> representaría  una semi-elasticidad entre las variables.</w:t>
      </w:r>
    </w:p>
  </w:footnote>
  <w:footnote w:id="8">
    <w:p w14:paraId="458D4405" w14:textId="77777777" w:rsidR="00604891" w:rsidRDefault="00604891" w:rsidP="00AF49CE">
      <w:pPr>
        <w:pStyle w:val="Textonotapie"/>
        <w:ind w:firstLine="0"/>
      </w:pPr>
      <w:r>
        <w:rPr>
          <w:rStyle w:val="Refdenotaalpie"/>
        </w:rPr>
        <w:footnoteRef/>
      </w:r>
      <w:r>
        <w:t xml:space="preserve"> En otras palabras, captura el hecho de que las inversiones en educación disminuyen con el tiempo.</w:t>
      </w:r>
    </w:p>
  </w:footnote>
  <w:footnote w:id="9">
    <w:p w14:paraId="57774E1B" w14:textId="77777777" w:rsidR="00604891" w:rsidRDefault="00604891">
      <w:pPr>
        <w:pStyle w:val="Textonotapie"/>
      </w:pPr>
      <w:r>
        <w:rPr>
          <w:rStyle w:val="Refdenotaalpie"/>
        </w:rPr>
        <w:footnoteRef/>
      </w:r>
      <w:r>
        <w:t xml:space="preserve"> Pueden ser cambios tecnológicos, sociales, comunicativos, etc. </w:t>
      </w:r>
    </w:p>
  </w:footnote>
  <w:footnote w:id="10">
    <w:p w14:paraId="16FC36EE" w14:textId="77777777" w:rsidR="00604891" w:rsidRDefault="00604891" w:rsidP="00604891">
      <w:pPr>
        <w:pStyle w:val="Textonotapie"/>
        <w:ind w:firstLine="0"/>
      </w:pPr>
      <w:r>
        <w:rPr>
          <w:rStyle w:val="Refdenotaalpie"/>
        </w:rPr>
        <w:footnoteRef/>
      </w:r>
      <w:r>
        <w:t xml:space="preserve"> En el estudio econométrico se modelo con los dos tipos de experiencia, sin embargo, los resultados son muy parecidos, por lo que se procedió a usar la metodología del INEC.</w:t>
      </w:r>
    </w:p>
  </w:footnote>
  <w:footnote w:id="11">
    <w:p w14:paraId="64D4091F" w14:textId="77777777" w:rsidR="00604891" w:rsidRDefault="00604891" w:rsidP="00604891">
      <w:pPr>
        <w:pStyle w:val="Textonotapie"/>
        <w:ind w:firstLine="0"/>
      </w:pPr>
      <w:r>
        <w:rPr>
          <w:rStyle w:val="Refdenotaalpie"/>
        </w:rPr>
        <w:footnoteRef/>
      </w:r>
      <w:r>
        <w:t xml:space="preserve"> Para un conocimiento más sofisticado con relación a los ingresos de las personas, incentivamos a los lectores investigar el “Ciclo de vida de Modilgiani”</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00FA0"/>
    <w:multiLevelType w:val="hybridMultilevel"/>
    <w:tmpl w:val="CA0CBE70"/>
    <w:lvl w:ilvl="0" w:tplc="8A80D234">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 w15:restartNumberingAfterBreak="0">
    <w:nsid w:val="131B3426"/>
    <w:multiLevelType w:val="hybridMultilevel"/>
    <w:tmpl w:val="A9D6E06C"/>
    <w:lvl w:ilvl="0" w:tplc="56789A66">
      <w:start w:val="1"/>
      <w:numFmt w:val="decimal"/>
      <w:pStyle w:val="Ttulo2"/>
      <w:lvlText w:val="%1)"/>
      <w:lvlJc w:val="left"/>
      <w:pPr>
        <w:ind w:left="851" w:hanging="284"/>
      </w:pPr>
      <w:rPr>
        <w:rFonts w:hint="default"/>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 w15:restartNumberingAfterBreak="0">
    <w:nsid w:val="24325B68"/>
    <w:multiLevelType w:val="hybridMultilevel"/>
    <w:tmpl w:val="5AA4B0AC"/>
    <w:lvl w:ilvl="0" w:tplc="9224100E">
      <w:start w:val="1"/>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90D0740"/>
    <w:multiLevelType w:val="hybridMultilevel"/>
    <w:tmpl w:val="F9AA9062"/>
    <w:lvl w:ilvl="0" w:tplc="860ABB32">
      <w:start w:val="1"/>
      <w:numFmt w:val="decimal"/>
      <w:lvlText w:val="%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D20A43"/>
    <w:multiLevelType w:val="hybridMultilevel"/>
    <w:tmpl w:val="EAE25D86"/>
    <w:lvl w:ilvl="0" w:tplc="60F05B3E">
      <w:start w:val="1"/>
      <w:numFmt w:val="upperRoman"/>
      <w:lvlText w:val="%1."/>
      <w:lvlJc w:val="left"/>
      <w:pPr>
        <w:tabs>
          <w:tab w:val="num" w:pos="720"/>
        </w:tabs>
        <w:ind w:left="720" w:hanging="720"/>
      </w:pPr>
      <w:rPr>
        <w:rFonts w:hint="default"/>
        <w:b/>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44443327"/>
    <w:multiLevelType w:val="hybridMultilevel"/>
    <w:tmpl w:val="4D80B10E"/>
    <w:lvl w:ilvl="0" w:tplc="526436B0">
      <w:start w:val="1"/>
      <w:numFmt w:val="lowerRoman"/>
      <w:pStyle w:val="Ttulo4"/>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 w15:restartNumberingAfterBreak="0">
    <w:nsid w:val="4CFB7328"/>
    <w:multiLevelType w:val="hybridMultilevel"/>
    <w:tmpl w:val="F65E048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15:restartNumberingAfterBreak="0">
    <w:nsid w:val="4D197480"/>
    <w:multiLevelType w:val="hybridMultilevel"/>
    <w:tmpl w:val="887EDD08"/>
    <w:lvl w:ilvl="0" w:tplc="E8B4F7D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C0274AC"/>
    <w:multiLevelType w:val="hybridMultilevel"/>
    <w:tmpl w:val="D1C294E2"/>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614447C7"/>
    <w:multiLevelType w:val="hybridMultilevel"/>
    <w:tmpl w:val="2A820568"/>
    <w:lvl w:ilvl="0" w:tplc="300A001B">
      <w:start w:val="1"/>
      <w:numFmt w:val="lowerRoman"/>
      <w:lvlText w:val="%1."/>
      <w:lvlJc w:val="right"/>
      <w:pPr>
        <w:ind w:left="1776" w:hanging="360"/>
      </w:pPr>
      <w:rPr>
        <w:rFonts w:hint="default"/>
      </w:rPr>
    </w:lvl>
    <w:lvl w:ilvl="1" w:tplc="300A0003">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0" w15:restartNumberingAfterBreak="0">
    <w:nsid w:val="6F0C7E8E"/>
    <w:multiLevelType w:val="hybridMultilevel"/>
    <w:tmpl w:val="C41A9F76"/>
    <w:lvl w:ilvl="0" w:tplc="8A80D234">
      <w:start w:val="1"/>
      <w:numFmt w:val="decimal"/>
      <w:lvlText w:val="%1."/>
      <w:lvlJc w:val="left"/>
      <w:pPr>
        <w:ind w:left="1778" w:hanging="360"/>
      </w:pPr>
      <w:rPr>
        <w:rFonts w:hint="default"/>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1" w15:restartNumberingAfterBreak="0">
    <w:nsid w:val="732D67AB"/>
    <w:multiLevelType w:val="hybridMultilevel"/>
    <w:tmpl w:val="A0C89FA4"/>
    <w:lvl w:ilvl="0" w:tplc="203E6D12">
      <w:start w:val="1"/>
      <w:numFmt w:val="lowerLetter"/>
      <w:pStyle w:val="Ttulo3"/>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num w:numId="1">
    <w:abstractNumId w:val="9"/>
  </w:num>
  <w:num w:numId="2">
    <w:abstractNumId w:val="2"/>
  </w:num>
  <w:num w:numId="3">
    <w:abstractNumId w:val="8"/>
  </w:num>
  <w:num w:numId="4">
    <w:abstractNumId w:val="6"/>
  </w:num>
  <w:num w:numId="5">
    <w:abstractNumId w:val="4"/>
  </w:num>
  <w:num w:numId="6">
    <w:abstractNumId w:val="7"/>
  </w:num>
  <w:num w:numId="7">
    <w:abstractNumId w:val="3"/>
  </w:num>
  <w:num w:numId="8">
    <w:abstractNumId w:val="1"/>
  </w:num>
  <w:num w:numId="9">
    <w:abstractNumId w:val="11"/>
  </w:num>
  <w:num w:numId="10">
    <w:abstractNumId w:val="5"/>
  </w:num>
  <w:num w:numId="11">
    <w:abstractNumId w:val="0"/>
  </w:num>
  <w:num w:numId="12">
    <w:abstractNumId w:val="10"/>
  </w:num>
  <w:num w:numId="13">
    <w:abstractNumId w:val="11"/>
    <w:lvlOverride w:ilvl="0">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num>
  <w:num w:numId="16">
    <w:abstractNumId w:val="1"/>
    <w:lvlOverride w:ilvl="0">
      <w:startOverride w:val="1"/>
    </w:lvlOverride>
  </w:num>
  <w:num w:numId="17">
    <w:abstractNumId w:val="11"/>
    <w:lvlOverride w:ilvl="0">
      <w:startOverride w:val="1"/>
    </w:lvlOverride>
  </w:num>
  <w:num w:numId="18">
    <w:abstractNumId w:val="1"/>
    <w:lvlOverride w:ilvl="0">
      <w:startOverride w:val="1"/>
    </w:lvlOverride>
  </w:num>
  <w:num w:numId="19">
    <w:abstractNumId w:val="11"/>
    <w:lvlOverride w:ilvl="0">
      <w:startOverride w:val="1"/>
    </w:lvlOverride>
  </w:num>
  <w:num w:numId="20">
    <w:abstractNumId w:val="1"/>
    <w:lvlOverride w:ilvl="0">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eo Heras">
    <w15:presenceInfo w15:providerId="Windows Live" w15:userId="3d521dedb4077d57"/>
  </w15:person>
  <w15:person w15:author="Mateo Heras [2]">
    <w15:presenceInfo w15:providerId="None" w15:userId="Mateo Her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80C"/>
    <w:rsid w:val="00011663"/>
    <w:rsid w:val="000173D5"/>
    <w:rsid w:val="00027320"/>
    <w:rsid w:val="000421CC"/>
    <w:rsid w:val="0004601B"/>
    <w:rsid w:val="00055D5A"/>
    <w:rsid w:val="000A0746"/>
    <w:rsid w:val="000B376E"/>
    <w:rsid w:val="000C3276"/>
    <w:rsid w:val="000D4734"/>
    <w:rsid w:val="000F360C"/>
    <w:rsid w:val="00100F42"/>
    <w:rsid w:val="00106817"/>
    <w:rsid w:val="001155EE"/>
    <w:rsid w:val="00126B91"/>
    <w:rsid w:val="00127439"/>
    <w:rsid w:val="00131A0C"/>
    <w:rsid w:val="001420A4"/>
    <w:rsid w:val="0018510B"/>
    <w:rsid w:val="001D3115"/>
    <w:rsid w:val="001D4CC1"/>
    <w:rsid w:val="001D5C42"/>
    <w:rsid w:val="001F0626"/>
    <w:rsid w:val="001F0A31"/>
    <w:rsid w:val="0021039D"/>
    <w:rsid w:val="00233559"/>
    <w:rsid w:val="00233C7A"/>
    <w:rsid w:val="002510DC"/>
    <w:rsid w:val="00295623"/>
    <w:rsid w:val="002B1BC8"/>
    <w:rsid w:val="002B2C47"/>
    <w:rsid w:val="002E4550"/>
    <w:rsid w:val="00322096"/>
    <w:rsid w:val="003230E7"/>
    <w:rsid w:val="00334E7B"/>
    <w:rsid w:val="003406BD"/>
    <w:rsid w:val="00341DF2"/>
    <w:rsid w:val="003567B3"/>
    <w:rsid w:val="00360B08"/>
    <w:rsid w:val="00383455"/>
    <w:rsid w:val="00383FD8"/>
    <w:rsid w:val="00393FA7"/>
    <w:rsid w:val="003A40E0"/>
    <w:rsid w:val="003B02A7"/>
    <w:rsid w:val="003C4916"/>
    <w:rsid w:val="003D1422"/>
    <w:rsid w:val="003D67D1"/>
    <w:rsid w:val="003F0563"/>
    <w:rsid w:val="003F6E8D"/>
    <w:rsid w:val="00454CB7"/>
    <w:rsid w:val="00460503"/>
    <w:rsid w:val="00470DFA"/>
    <w:rsid w:val="00471DE5"/>
    <w:rsid w:val="004B1067"/>
    <w:rsid w:val="004B53D2"/>
    <w:rsid w:val="004C45AD"/>
    <w:rsid w:val="004C5020"/>
    <w:rsid w:val="004D7FDF"/>
    <w:rsid w:val="005013E8"/>
    <w:rsid w:val="005125EB"/>
    <w:rsid w:val="005224C2"/>
    <w:rsid w:val="0055180C"/>
    <w:rsid w:val="005655D0"/>
    <w:rsid w:val="005710C1"/>
    <w:rsid w:val="0058063A"/>
    <w:rsid w:val="00586439"/>
    <w:rsid w:val="00594333"/>
    <w:rsid w:val="0059463E"/>
    <w:rsid w:val="005B5FBB"/>
    <w:rsid w:val="005C3D63"/>
    <w:rsid w:val="005C75A4"/>
    <w:rsid w:val="005F6C5A"/>
    <w:rsid w:val="00604891"/>
    <w:rsid w:val="006108C9"/>
    <w:rsid w:val="00613551"/>
    <w:rsid w:val="00632DBB"/>
    <w:rsid w:val="0068569B"/>
    <w:rsid w:val="006A4E9A"/>
    <w:rsid w:val="006D06B7"/>
    <w:rsid w:val="006D07BC"/>
    <w:rsid w:val="006D4E8C"/>
    <w:rsid w:val="006F35A6"/>
    <w:rsid w:val="006F5DDE"/>
    <w:rsid w:val="00715725"/>
    <w:rsid w:val="00783E45"/>
    <w:rsid w:val="007A0953"/>
    <w:rsid w:val="007A17EA"/>
    <w:rsid w:val="007A1C9A"/>
    <w:rsid w:val="007B1871"/>
    <w:rsid w:val="007B42AF"/>
    <w:rsid w:val="007C418B"/>
    <w:rsid w:val="007F3BCC"/>
    <w:rsid w:val="00815289"/>
    <w:rsid w:val="0085764F"/>
    <w:rsid w:val="008802C7"/>
    <w:rsid w:val="00896C19"/>
    <w:rsid w:val="0089738A"/>
    <w:rsid w:val="008C46F4"/>
    <w:rsid w:val="008C6AFB"/>
    <w:rsid w:val="008E19A5"/>
    <w:rsid w:val="00902C0B"/>
    <w:rsid w:val="009144C1"/>
    <w:rsid w:val="00922C9F"/>
    <w:rsid w:val="00927BFE"/>
    <w:rsid w:val="00934704"/>
    <w:rsid w:val="00943000"/>
    <w:rsid w:val="00944F3D"/>
    <w:rsid w:val="0098079E"/>
    <w:rsid w:val="009C13DE"/>
    <w:rsid w:val="009E5548"/>
    <w:rsid w:val="009F054D"/>
    <w:rsid w:val="00A02E22"/>
    <w:rsid w:val="00A43628"/>
    <w:rsid w:val="00A44482"/>
    <w:rsid w:val="00A5103A"/>
    <w:rsid w:val="00A77329"/>
    <w:rsid w:val="00AA54D6"/>
    <w:rsid w:val="00AE3D38"/>
    <w:rsid w:val="00AF49CE"/>
    <w:rsid w:val="00B05155"/>
    <w:rsid w:val="00B23E90"/>
    <w:rsid w:val="00B301ED"/>
    <w:rsid w:val="00B32C8B"/>
    <w:rsid w:val="00B42FC0"/>
    <w:rsid w:val="00B55D0C"/>
    <w:rsid w:val="00B634AE"/>
    <w:rsid w:val="00B66705"/>
    <w:rsid w:val="00B67350"/>
    <w:rsid w:val="00B859E8"/>
    <w:rsid w:val="00B979CD"/>
    <w:rsid w:val="00BB56D5"/>
    <w:rsid w:val="00BD22A1"/>
    <w:rsid w:val="00BE7317"/>
    <w:rsid w:val="00C132F1"/>
    <w:rsid w:val="00C17793"/>
    <w:rsid w:val="00C505FE"/>
    <w:rsid w:val="00C73E2F"/>
    <w:rsid w:val="00C757F3"/>
    <w:rsid w:val="00C83AFC"/>
    <w:rsid w:val="00C976BB"/>
    <w:rsid w:val="00CB6AD2"/>
    <w:rsid w:val="00CE43ED"/>
    <w:rsid w:val="00D53947"/>
    <w:rsid w:val="00D651DD"/>
    <w:rsid w:val="00D66A32"/>
    <w:rsid w:val="00D762F0"/>
    <w:rsid w:val="00D8180D"/>
    <w:rsid w:val="00D85AD4"/>
    <w:rsid w:val="00D91CFE"/>
    <w:rsid w:val="00D9621A"/>
    <w:rsid w:val="00DA1FB1"/>
    <w:rsid w:val="00DB1F29"/>
    <w:rsid w:val="00DC5067"/>
    <w:rsid w:val="00DE69D8"/>
    <w:rsid w:val="00DF7AE6"/>
    <w:rsid w:val="00E11125"/>
    <w:rsid w:val="00E26962"/>
    <w:rsid w:val="00E32114"/>
    <w:rsid w:val="00E424B4"/>
    <w:rsid w:val="00E43266"/>
    <w:rsid w:val="00E629E9"/>
    <w:rsid w:val="00E6781D"/>
    <w:rsid w:val="00E85A44"/>
    <w:rsid w:val="00E949C8"/>
    <w:rsid w:val="00EC0F1F"/>
    <w:rsid w:val="00EC2320"/>
    <w:rsid w:val="00EE30F5"/>
    <w:rsid w:val="00EE5211"/>
    <w:rsid w:val="00EE5269"/>
    <w:rsid w:val="00EF7851"/>
    <w:rsid w:val="00F37F5A"/>
    <w:rsid w:val="00F66173"/>
    <w:rsid w:val="00F826FE"/>
    <w:rsid w:val="00FA5592"/>
    <w:rsid w:val="00FD587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7E71"/>
  <w15:chartTrackingRefBased/>
  <w15:docId w15:val="{20C667D7-11E1-4D8F-AE0C-F55092066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559"/>
    <w:pPr>
      <w:spacing w:line="360" w:lineRule="auto"/>
      <w:ind w:firstLine="709"/>
      <w:jc w:val="both"/>
    </w:pPr>
    <w:rPr>
      <w:rFonts w:ascii="Times New Roman" w:hAnsi="Times New Roman"/>
      <w:lang w:val="es-MX"/>
    </w:rPr>
  </w:style>
  <w:style w:type="paragraph" w:styleId="Ttulo1">
    <w:name w:val="heading 1"/>
    <w:basedOn w:val="Normal"/>
    <w:next w:val="Normal"/>
    <w:link w:val="Ttulo1Car"/>
    <w:uiPriority w:val="9"/>
    <w:qFormat/>
    <w:rsid w:val="00470DFA"/>
    <w:pPr>
      <w:keepNext/>
      <w:keepLines/>
      <w:spacing w:before="240" w:after="0" w:line="480" w:lineRule="auto"/>
      <w:ind w:firstLine="0"/>
      <w:jc w:val="center"/>
      <w:outlineLvl w:val="0"/>
    </w:pPr>
    <w:rPr>
      <w:rFonts w:eastAsiaTheme="majorEastAsia" w:cstheme="majorBidi"/>
      <w:b/>
      <w:smallCaps/>
      <w:sz w:val="24"/>
      <w:szCs w:val="32"/>
    </w:rPr>
  </w:style>
  <w:style w:type="paragraph" w:styleId="Ttulo2">
    <w:name w:val="heading 2"/>
    <w:basedOn w:val="Normal"/>
    <w:next w:val="Normal"/>
    <w:link w:val="Ttulo2Car"/>
    <w:uiPriority w:val="9"/>
    <w:unhideWhenUsed/>
    <w:qFormat/>
    <w:rsid w:val="00E85A44"/>
    <w:pPr>
      <w:keepNext/>
      <w:keepLines/>
      <w:numPr>
        <w:numId w:val="8"/>
      </w:numPr>
      <w:spacing w:before="160" w:after="120" w:line="480" w:lineRule="auto"/>
      <w:outlineLvl w:val="1"/>
    </w:pPr>
    <w:rPr>
      <w:rFonts w:eastAsiaTheme="majorEastAsia" w:cstheme="majorBidi"/>
      <w:b/>
      <w:sz w:val="24"/>
      <w:szCs w:val="26"/>
      <w:u w:val="single"/>
      <w:lang w:val="es-ES" w:eastAsia="es-ES"/>
    </w:rPr>
  </w:style>
  <w:style w:type="paragraph" w:styleId="Ttulo3">
    <w:name w:val="heading 3"/>
    <w:basedOn w:val="Normal"/>
    <w:next w:val="Normal"/>
    <w:link w:val="Ttulo3Car"/>
    <w:uiPriority w:val="9"/>
    <w:unhideWhenUsed/>
    <w:qFormat/>
    <w:rsid w:val="00E85A44"/>
    <w:pPr>
      <w:keepNext/>
      <w:keepLines/>
      <w:numPr>
        <w:numId w:val="9"/>
      </w:numPr>
      <w:spacing w:before="160" w:after="120" w:line="480" w:lineRule="auto"/>
      <w:ind w:left="709" w:firstLine="0"/>
      <w:outlineLvl w:val="2"/>
    </w:pPr>
    <w:rPr>
      <w:rFonts w:eastAsiaTheme="majorEastAsia" w:cstheme="majorBidi"/>
      <w:b/>
      <w:sz w:val="24"/>
      <w:szCs w:val="24"/>
      <w:lang w:val="es-ES" w:eastAsia="es-ES"/>
    </w:rPr>
  </w:style>
  <w:style w:type="paragraph" w:styleId="Ttulo4">
    <w:name w:val="heading 4"/>
    <w:basedOn w:val="Normal"/>
    <w:next w:val="Normal"/>
    <w:link w:val="Ttulo4Car"/>
    <w:uiPriority w:val="9"/>
    <w:unhideWhenUsed/>
    <w:qFormat/>
    <w:rsid w:val="00E85A44"/>
    <w:pPr>
      <w:keepNext/>
      <w:keepLines/>
      <w:numPr>
        <w:numId w:val="10"/>
      </w:numPr>
      <w:spacing w:before="160" w:after="120" w:line="480" w:lineRule="auto"/>
      <w:ind w:left="1068"/>
      <w:outlineLvl w:val="3"/>
    </w:pPr>
    <w:rPr>
      <w:rFonts w:eastAsiaTheme="majorEastAsia" w:cstheme="majorBidi"/>
      <w:b/>
      <w:i/>
      <w:iCs/>
      <w:sz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180C"/>
    <w:pPr>
      <w:spacing w:after="200" w:line="276" w:lineRule="auto"/>
      <w:ind w:left="720"/>
      <w:contextualSpacing/>
    </w:pPr>
    <w:rPr>
      <w:lang w:val="es-ES"/>
    </w:rPr>
  </w:style>
  <w:style w:type="character" w:customStyle="1" w:styleId="Ttulo1Car">
    <w:name w:val="Título 1 Car"/>
    <w:basedOn w:val="Fuentedeprrafopredeter"/>
    <w:link w:val="Ttulo1"/>
    <w:uiPriority w:val="9"/>
    <w:rsid w:val="00470DFA"/>
    <w:rPr>
      <w:rFonts w:ascii="Times New Roman" w:eastAsiaTheme="majorEastAsia" w:hAnsi="Times New Roman" w:cstheme="majorBidi"/>
      <w:b/>
      <w:smallCaps/>
      <w:sz w:val="24"/>
      <w:szCs w:val="32"/>
      <w:lang w:val="es-MX"/>
    </w:rPr>
  </w:style>
  <w:style w:type="character" w:styleId="Hipervnculo">
    <w:name w:val="Hyperlink"/>
    <w:basedOn w:val="Fuentedeprrafopredeter"/>
    <w:uiPriority w:val="99"/>
    <w:unhideWhenUsed/>
    <w:rsid w:val="00D8180D"/>
    <w:rPr>
      <w:color w:val="0563C1" w:themeColor="hyperlink"/>
      <w:u w:val="single"/>
    </w:rPr>
  </w:style>
  <w:style w:type="paragraph" w:styleId="Sinespaciado">
    <w:name w:val="No Spacing"/>
    <w:link w:val="SinespaciadoCar"/>
    <w:uiPriority w:val="1"/>
    <w:qFormat/>
    <w:rsid w:val="00F46D0C"/>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F46D0C"/>
    <w:rPr>
      <w:rFonts w:eastAsiaTheme="minorEastAsia"/>
      <w:lang w:val="es-ES" w:eastAsia="es-ES"/>
    </w:rPr>
  </w:style>
  <w:style w:type="paragraph" w:styleId="Textonotapie">
    <w:name w:val="footnote text"/>
    <w:basedOn w:val="Normal"/>
    <w:link w:val="TextonotapieCar"/>
    <w:uiPriority w:val="99"/>
    <w:semiHidden/>
    <w:unhideWhenUsed/>
    <w:rsid w:val="00F46D0C"/>
    <w:pPr>
      <w:spacing w:after="0" w:line="240" w:lineRule="auto"/>
    </w:pPr>
    <w:rPr>
      <w:rFonts w:eastAsiaTheme="minorEastAsia"/>
      <w:sz w:val="20"/>
      <w:szCs w:val="20"/>
      <w:lang w:val="es-ES" w:eastAsia="es-ES"/>
    </w:rPr>
  </w:style>
  <w:style w:type="character" w:customStyle="1" w:styleId="TextonotapieCar">
    <w:name w:val="Texto nota pie Car"/>
    <w:basedOn w:val="Fuentedeprrafopredeter"/>
    <w:link w:val="Textonotapie"/>
    <w:uiPriority w:val="99"/>
    <w:semiHidden/>
    <w:rsid w:val="00F46D0C"/>
    <w:rPr>
      <w:rFonts w:eastAsiaTheme="minorEastAsia"/>
      <w:sz w:val="20"/>
      <w:szCs w:val="20"/>
      <w:lang w:val="es-ES" w:eastAsia="es-ES"/>
    </w:rPr>
  </w:style>
  <w:style w:type="character" w:styleId="Refdenotaalpie">
    <w:name w:val="footnote reference"/>
    <w:basedOn w:val="Fuentedeprrafopredeter"/>
    <w:uiPriority w:val="99"/>
    <w:semiHidden/>
    <w:unhideWhenUsed/>
    <w:rsid w:val="00F46D0C"/>
    <w:rPr>
      <w:vertAlign w:val="superscript"/>
    </w:rPr>
  </w:style>
  <w:style w:type="character" w:customStyle="1" w:styleId="Ttulo1Car1">
    <w:name w:val="Título 1 Car1"/>
    <w:basedOn w:val="Fuentedeprrafopredeter"/>
    <w:uiPriority w:val="9"/>
    <w:rsid w:val="00CB6AD2"/>
    <w:rPr>
      <w:rFonts w:asciiTheme="majorHAnsi" w:eastAsiaTheme="majorEastAsia" w:hAnsiTheme="majorHAnsi" w:cstheme="majorBidi"/>
      <w:color w:val="2E74B5" w:themeColor="accent1" w:themeShade="BF"/>
      <w:sz w:val="32"/>
      <w:szCs w:val="32"/>
      <w:lang w:val="es-MX" w:eastAsia="en-US"/>
    </w:rPr>
  </w:style>
  <w:style w:type="character" w:customStyle="1" w:styleId="TextonotapieCar1">
    <w:name w:val="Texto nota pie Car1"/>
    <w:basedOn w:val="Fuentedeprrafopredeter"/>
    <w:uiPriority w:val="99"/>
    <w:semiHidden/>
    <w:rsid w:val="00CB6AD2"/>
    <w:rPr>
      <w:sz w:val="20"/>
      <w:szCs w:val="20"/>
    </w:rPr>
  </w:style>
  <w:style w:type="paragraph" w:styleId="Bibliografa">
    <w:name w:val="Bibliography"/>
    <w:basedOn w:val="Normal"/>
    <w:next w:val="Normal"/>
    <w:uiPriority w:val="37"/>
    <w:unhideWhenUsed/>
    <w:rsid w:val="00C73E2F"/>
  </w:style>
  <w:style w:type="character" w:customStyle="1" w:styleId="Ttulo2Car">
    <w:name w:val="Título 2 Car"/>
    <w:basedOn w:val="Fuentedeprrafopredeter"/>
    <w:link w:val="Ttulo2"/>
    <w:uiPriority w:val="9"/>
    <w:rsid w:val="00E85A44"/>
    <w:rPr>
      <w:rFonts w:ascii="Times New Roman" w:eastAsiaTheme="majorEastAsia" w:hAnsi="Times New Roman" w:cstheme="majorBidi"/>
      <w:b/>
      <w:sz w:val="24"/>
      <w:szCs w:val="26"/>
      <w:u w:val="single"/>
      <w:lang w:val="es-ES" w:eastAsia="es-ES"/>
    </w:rPr>
  </w:style>
  <w:style w:type="character" w:customStyle="1" w:styleId="Ttulo3Car">
    <w:name w:val="Título 3 Car"/>
    <w:basedOn w:val="Fuentedeprrafopredeter"/>
    <w:link w:val="Ttulo3"/>
    <w:uiPriority w:val="9"/>
    <w:rsid w:val="00E85A44"/>
    <w:rPr>
      <w:rFonts w:ascii="Times New Roman" w:eastAsiaTheme="majorEastAsia" w:hAnsi="Times New Roman" w:cstheme="majorBidi"/>
      <w:b/>
      <w:sz w:val="24"/>
      <w:szCs w:val="24"/>
      <w:lang w:val="es-ES" w:eastAsia="es-ES"/>
    </w:rPr>
  </w:style>
  <w:style w:type="character" w:customStyle="1" w:styleId="Ttulo4Car">
    <w:name w:val="Título 4 Car"/>
    <w:basedOn w:val="Fuentedeprrafopredeter"/>
    <w:link w:val="Ttulo4"/>
    <w:uiPriority w:val="9"/>
    <w:rsid w:val="00E85A44"/>
    <w:rPr>
      <w:rFonts w:ascii="Times New Roman" w:eastAsiaTheme="majorEastAsia" w:hAnsi="Times New Roman" w:cstheme="majorBidi"/>
      <w:b/>
      <w:i/>
      <w:iCs/>
      <w:sz w:val="24"/>
      <w:lang w:val="es-ES" w:eastAsia="es-ES"/>
    </w:rPr>
  </w:style>
  <w:style w:type="character" w:customStyle="1" w:styleId="Ttulo1Car2">
    <w:name w:val="Título 1 Car2"/>
    <w:basedOn w:val="Fuentedeprrafopredeter"/>
    <w:uiPriority w:val="9"/>
    <w:rsid w:val="006F35A6"/>
    <w:rPr>
      <w:rFonts w:asciiTheme="majorHAnsi" w:eastAsiaTheme="majorEastAsia" w:hAnsiTheme="majorHAnsi" w:cstheme="majorBidi"/>
      <w:color w:val="2E74B5" w:themeColor="accent1" w:themeShade="BF"/>
      <w:sz w:val="32"/>
      <w:szCs w:val="32"/>
      <w:lang w:val="es-MX" w:eastAsia="en-US"/>
    </w:rPr>
  </w:style>
  <w:style w:type="character" w:customStyle="1" w:styleId="TextonotapieCar2">
    <w:name w:val="Texto nota pie Car2"/>
    <w:basedOn w:val="Fuentedeprrafopredeter"/>
    <w:uiPriority w:val="99"/>
    <w:semiHidden/>
    <w:rsid w:val="006F35A6"/>
    <w:rPr>
      <w:rFonts w:ascii="Times New Roman" w:hAnsi="Times New Roman"/>
      <w:sz w:val="20"/>
      <w:szCs w:val="20"/>
    </w:rPr>
  </w:style>
  <w:style w:type="character" w:customStyle="1" w:styleId="Ttulo2Car1">
    <w:name w:val="Título 2 Car1"/>
    <w:basedOn w:val="Fuentedeprrafopredeter"/>
    <w:uiPriority w:val="9"/>
    <w:rsid w:val="006F35A6"/>
    <w:rPr>
      <w:rFonts w:asciiTheme="majorHAnsi" w:eastAsiaTheme="majorEastAsia" w:hAnsiTheme="majorHAnsi" w:cstheme="majorBidi"/>
      <w:color w:val="2E74B5" w:themeColor="accent1" w:themeShade="BF"/>
      <w:sz w:val="26"/>
      <w:szCs w:val="26"/>
    </w:rPr>
  </w:style>
  <w:style w:type="character" w:customStyle="1" w:styleId="Ttulo3Car1">
    <w:name w:val="Título 3 Car1"/>
    <w:basedOn w:val="Fuentedeprrafopredeter"/>
    <w:uiPriority w:val="9"/>
    <w:rsid w:val="006F35A6"/>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6F35A6"/>
    <w:pPr>
      <w:spacing w:after="200" w:line="240" w:lineRule="auto"/>
    </w:pPr>
    <w:rPr>
      <w:rFonts w:eastAsiaTheme="minorEastAsia"/>
      <w:i/>
      <w:iCs/>
      <w:color w:val="44546A" w:themeColor="text2"/>
      <w:sz w:val="18"/>
      <w:szCs w:val="18"/>
      <w:lang w:val="es-ES" w:eastAsia="es-ES"/>
    </w:rPr>
  </w:style>
  <w:style w:type="character" w:customStyle="1" w:styleId="Ttulo4Car1">
    <w:name w:val="Título 4 Car1"/>
    <w:basedOn w:val="Fuentedeprrafopredeter"/>
    <w:uiPriority w:val="9"/>
    <w:rsid w:val="006F35A6"/>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6F35A6"/>
    <w:pPr>
      <w:spacing w:after="0" w:line="240" w:lineRule="auto"/>
    </w:pPr>
    <w:rPr>
      <w:rFonts w:eastAsiaTheme="minorEastAsia"/>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AE3D38"/>
    <w:pPr>
      <w:spacing w:after="0"/>
    </w:pPr>
  </w:style>
  <w:style w:type="paragraph" w:styleId="TtuloTDC">
    <w:name w:val="TOC Heading"/>
    <w:basedOn w:val="Ttulo1"/>
    <w:next w:val="Normal"/>
    <w:uiPriority w:val="39"/>
    <w:unhideWhenUsed/>
    <w:qFormat/>
    <w:rsid w:val="00AE3D38"/>
    <w:pPr>
      <w:spacing w:line="259" w:lineRule="auto"/>
      <w:jc w:val="left"/>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AE3D38"/>
    <w:pPr>
      <w:spacing w:after="100"/>
    </w:pPr>
  </w:style>
  <w:style w:type="paragraph" w:styleId="TDC2">
    <w:name w:val="toc 2"/>
    <w:basedOn w:val="Normal"/>
    <w:next w:val="Normal"/>
    <w:autoRedefine/>
    <w:uiPriority w:val="39"/>
    <w:unhideWhenUsed/>
    <w:rsid w:val="00AE3D38"/>
    <w:pPr>
      <w:spacing w:after="100"/>
      <w:ind w:left="220"/>
    </w:pPr>
  </w:style>
  <w:style w:type="paragraph" w:styleId="TDC3">
    <w:name w:val="toc 3"/>
    <w:basedOn w:val="Normal"/>
    <w:next w:val="Normal"/>
    <w:autoRedefine/>
    <w:uiPriority w:val="39"/>
    <w:unhideWhenUsed/>
    <w:rsid w:val="00AE3D38"/>
    <w:pPr>
      <w:spacing w:after="100"/>
      <w:ind w:left="440"/>
    </w:pPr>
  </w:style>
  <w:style w:type="paragraph" w:styleId="Encabezado">
    <w:name w:val="header"/>
    <w:basedOn w:val="Normal"/>
    <w:link w:val="EncabezadoCar"/>
    <w:uiPriority w:val="99"/>
    <w:unhideWhenUsed/>
    <w:rsid w:val="00AE3D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D38"/>
    <w:rPr>
      <w:rFonts w:ascii="Times New Roman" w:hAnsi="Times New Roman"/>
      <w:lang w:val="es-MX"/>
    </w:rPr>
  </w:style>
  <w:style w:type="paragraph" w:styleId="Piedepgina">
    <w:name w:val="footer"/>
    <w:basedOn w:val="Normal"/>
    <w:link w:val="PiedepginaCar"/>
    <w:uiPriority w:val="99"/>
    <w:unhideWhenUsed/>
    <w:rsid w:val="00AE3D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D38"/>
    <w:rPr>
      <w:rFonts w:ascii="Times New Roman" w:hAnsi="Times New Roman"/>
      <w:lang w:val="es-MX"/>
    </w:rPr>
  </w:style>
  <w:style w:type="character" w:styleId="Refdecomentario">
    <w:name w:val="annotation reference"/>
    <w:basedOn w:val="Fuentedeprrafopredeter"/>
    <w:uiPriority w:val="99"/>
    <w:semiHidden/>
    <w:unhideWhenUsed/>
    <w:rsid w:val="003230E7"/>
    <w:rPr>
      <w:sz w:val="16"/>
      <w:szCs w:val="16"/>
    </w:rPr>
  </w:style>
  <w:style w:type="paragraph" w:styleId="Textocomentario">
    <w:name w:val="annotation text"/>
    <w:basedOn w:val="Normal"/>
    <w:link w:val="TextocomentarioCar"/>
    <w:uiPriority w:val="99"/>
    <w:semiHidden/>
    <w:unhideWhenUsed/>
    <w:rsid w:val="003230E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30E7"/>
    <w:rPr>
      <w:rFonts w:ascii="Times New Roman" w:hAnsi="Times New Roman"/>
      <w:sz w:val="20"/>
      <w:szCs w:val="20"/>
      <w:lang w:val="es-MX"/>
    </w:rPr>
  </w:style>
  <w:style w:type="paragraph" w:styleId="Asuntodelcomentario">
    <w:name w:val="annotation subject"/>
    <w:basedOn w:val="Textocomentario"/>
    <w:next w:val="Textocomentario"/>
    <w:link w:val="AsuntodelcomentarioCar"/>
    <w:uiPriority w:val="99"/>
    <w:semiHidden/>
    <w:unhideWhenUsed/>
    <w:rsid w:val="003230E7"/>
    <w:rPr>
      <w:b/>
      <w:bCs/>
    </w:rPr>
  </w:style>
  <w:style w:type="character" w:customStyle="1" w:styleId="AsuntodelcomentarioCar">
    <w:name w:val="Asunto del comentario Car"/>
    <w:basedOn w:val="TextocomentarioCar"/>
    <w:link w:val="Asuntodelcomentario"/>
    <w:uiPriority w:val="99"/>
    <w:semiHidden/>
    <w:rsid w:val="003230E7"/>
    <w:rPr>
      <w:rFonts w:ascii="Times New Roman" w:hAnsi="Times New Roman"/>
      <w:b/>
      <w:bCs/>
      <w:sz w:val="20"/>
      <w:szCs w:val="20"/>
      <w:lang w:val="es-MX"/>
    </w:rPr>
  </w:style>
  <w:style w:type="paragraph" w:styleId="Textodeglobo">
    <w:name w:val="Balloon Text"/>
    <w:basedOn w:val="Normal"/>
    <w:link w:val="TextodegloboCar"/>
    <w:uiPriority w:val="99"/>
    <w:semiHidden/>
    <w:unhideWhenUsed/>
    <w:rsid w:val="003230E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30E7"/>
    <w:rPr>
      <w:rFonts w:ascii="Segoe UI" w:hAnsi="Segoe UI" w:cs="Segoe UI"/>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image" Target="media/image11.png"/><Relationship Id="rId28" Type="http://schemas.openxmlformats.org/officeDocument/2006/relationships/image" Target="media/image15.png"/><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mateo.heras@ucuenca.edu.ec</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UNE20</b:Tag>
    <b:SourceType>Book</b:SourceType>
    <b:Guid>{6F04DF1A-C7C9-4439-8AF7-40AE1BF964E3}</b:Guid>
    <b:Author>
      <b:Author>
        <b:NameList>
          <b:Person>
            <b:Last>UNESCO</b:Last>
          </b:Person>
        </b:NameList>
      </b:Author>
    </b:Author>
    <b:Title>Inscripción escolar, nivel primario (% bruto)</b:Title>
    <b:Year>2020</b:Year>
    <b:Publisher>Instituto de Estadística de la Organización de las Naciones Unidas para la Educación, la Ciencia y la Cultura </b:Publisher>
    <b:RefOrder>15</b:RefOrder>
  </b:Source>
  <b:Source>
    <b:Tag>Edi15</b:Tag>
    <b:SourceType>Book</b:SourceType>
    <b:Guid>{0AA399FC-902B-4F22-ACD8-47BA81193F5F}</b:Guid>
    <b:Author>
      <b:Author>
        <b:NameList>
          <b:Person>
            <b:Last>Montenegro</b:Last>
            <b:First>Edisson</b:First>
            <b:Middle>Tarupi</b:Middle>
          </b:Person>
        </b:NameList>
      </b:Author>
    </b:Author>
    <b:Title>El Capital Humano Y Los Retornos A La Educación En Ecuador</b:Title>
    <b:Year>2015</b:Year>
    <b:City>Quito</b:City>
    <b:Publisher>Estudios de la Gestión</b:Publisher>
    <b:RefOrder>4</b:RefOrder>
  </b:Source>
  <b:Source>
    <b:Tag>Hec13</b:Tag>
    <b:SourceType>Book</b:SourceType>
    <b:Guid>{68901CE2-BC6E-464A-AD07-C0E9F90CC70F}</b:Guid>
    <b:Title>Empirical Evidence On The Functional Form Of The Earnings-Schooling Relationship</b:Title>
    <b:Year>2013</b:Year>
    <b:Publisher>American Statistical Association</b:Publisher>
    <b:Author>
      <b:Author>
        <b:NameList>
          <b:Person>
            <b:Last>Heckman</b:Last>
            <b:First>James </b:First>
          </b:Person>
          <b:Person>
            <b:Last>Polachek</b:Last>
            <b:First>Solomon </b:First>
          </b:Person>
        </b:NameList>
      </b:Author>
    </b:Author>
    <b:RefOrder>11</b:RefOrder>
  </b:Source>
  <b:Source>
    <b:Tag>Bar09</b:Tag>
    <b:SourceType>Book</b:SourceType>
    <b:Guid>{D39BA331-B56E-490A-BAEF-82C97454AAFA}</b:Guid>
    <b:Title>Estimacion De La Tasa Interna De Retorno a La Educacion En El Ecuador</b:Title>
    <b:Year>2009</b:Year>
    <b:City>Guayaquil</b:City>
    <b:Author>
      <b:Author>
        <b:NameList>
          <b:Person>
            <b:Last>Barragan</b:Last>
            <b:First>Luis</b:First>
          </b:Person>
          <b:Person>
            <b:Last>Garcia</b:Last>
            <b:First>Jorge</b:First>
          </b:Person>
          <b:Person>
            <b:Last>Garcia </b:Last>
            <b:First>Fausto</b:First>
          </b:Person>
        </b:NameList>
      </b:Author>
    </b:Author>
    <b:RefOrder>3</b:RefOrder>
  </b:Source>
  <b:Source>
    <b:Tag>Dor07</b:Tag>
    <b:SourceType>Book</b:SourceType>
    <b:Guid>{1A6376C5-8793-403C-8DD3-581D498DC9D5}</b:Guid>
    <b:Author>
      <b:Author>
        <b:NameList>
          <b:Person>
            <b:Last>Cardozo</b:Last>
            <b:First>Dora</b:First>
            <b:Middle>Liz</b:Middle>
          </b:Person>
        </b:NameList>
      </b:Author>
    </b:Author>
    <b:Title>Efectos de la educación en los ingresos: una exploración de la teoría de Mincer aplicada a la realidad paraguaya</b:Title>
    <b:Year>2007</b:Year>
    <b:Publisher>Universidad Nacional de Asunción </b:Publisher>
    <b:RefOrder>2</b:RefOrder>
  </b:Source>
  <b:Source>
    <b:Tag>Car07</b:Tag>
    <b:SourceType>Book</b:SourceType>
    <b:Guid>{3B8ED42D-FBAB-4D81-9710-ED7CF7BC3818}</b:Guid>
    <b:Title>Apital Humano:Una Mirada Desde La Educación y La Experiencia Laboral</b:Title>
    <b:Year>2007</b:Year>
    <b:City>Medellín</b:City>
    <b:Publisher>Grupo de Estudios Sectoriales y Territoriales</b:Publisher>
    <b:Author>
      <b:Author>
        <b:NameList>
          <b:Person>
            <b:Last>Cardona </b:Last>
            <b:First>Marleny </b:First>
          </b:Person>
          <b:Person>
            <b:Last>Montes</b:Last>
            <b:First>Cristina </b:First>
          </b:Person>
          <b:Person>
            <b:Last>Vásquez</b:Last>
            <b:First>José </b:First>
          </b:Person>
          <b:Person>
            <b:Last> Villegas</b:Last>
            <b:First>Natalia</b:First>
          </b:Person>
          <b:Person>
            <b:Last>Brito </b:Last>
            <b:First>Tatiana </b:First>
          </b:Person>
        </b:NameList>
      </b:Author>
    </b:Author>
    <b:RefOrder>13</b:RefOrder>
  </b:Source>
  <b:Source>
    <b:Tag>Tho06</b:Tag>
    <b:SourceType>Book</b:SourceType>
    <b:Guid>{532D93F5-AC8A-4D10-87D7-F30BA8945DB8}</b:Guid>
    <b:Author>
      <b:Author>
        <b:NameList>
          <b:Person>
            <b:Last>Lemieux</b:Last>
            <b:First>Thomas</b:First>
          </b:Person>
        </b:NameList>
      </b:Author>
    </b:Author>
    <b:Title>The ‘‘Mincer Equation’’ Thirty Years After Schooling,Experience, And Earnings</b:Title>
    <b:Year>2006</b:Year>
    <b:City>Boston</b:City>
    <b:Publisher>Springer</b:Publisher>
    <b:RefOrder>14</b:RefOrder>
  </b:Source>
  <b:Source>
    <b:Tag>BID05</b:Tag>
    <b:SourceType>Book</b:SourceType>
    <b:Guid>{D0F38FBA-875B-4D53-A555-DD3852749F6D}</b:Guid>
    <b:Author>
      <b:Author>
        <b:NameList>
          <b:Person>
            <b:Last>BID</b:Last>
          </b:Person>
        </b:NameList>
      </b:Author>
    </b:Author>
    <b:Title>Se Buscan Buenos Empleos: Los Mercados Laborales En América Latina</b:Title>
    <b:Year>2005</b:Year>
    <b:Publisher>Banco Interamericano de Desarrollo</b:Publisher>
    <b:RefOrder>1</b:RefOrder>
  </b:Source>
  <b:Source>
    <b:Tag>Phi05</b:Tag>
    <b:SourceType>Book</b:SourceType>
    <b:Guid>{DBDFACFD-3259-46FC-8400-B70F76BD378C}</b:Guid>
    <b:Author>
      <b:Author>
        <b:NameList>
          <b:Person>
            <b:Last>Trostel</b:Last>
            <b:First>Philip</b:First>
            <b:Middle>A.</b:Middle>
          </b:Person>
        </b:NameList>
      </b:Author>
    </b:Author>
    <b:Title>Nonlinearity in the Return to Education</b:Title>
    <b:Year>2005</b:Year>
    <b:Publisher>Journal of Applied Economics</b:Publisher>
    <b:RefOrder>10</b:RefOrder>
  </b:Source>
  <b:Source>
    <b:Tag>Roj00</b:Tag>
    <b:SourceType>Book</b:SourceType>
    <b:Guid>{3F98AF61-5DB5-4BD8-B5C5-3E57A53F54A4}</b:Guid>
    <b:Title>Rentabilidad de la inversión en capital humano en Méxic</b:Title>
    <b:Year>2000</b:Year>
    <b:City>Mexico</b:City>
    <b:Publisher>Economía Mexicana. Nueva Época</b:Publisher>
    <b:Author>
      <b:Author>
        <b:NameList>
          <b:Person>
            <b:Last>Rojas</b:Last>
            <b:First>Mariano </b:First>
          </b:Person>
          <b:Person>
            <b:Last>Angulo</b:Last>
            <b:First>Humberto </b:First>
          </b:Person>
          <b:Person>
            <b:Last>Velázquez</b:Last>
            <b:First>Irene </b:First>
          </b:Person>
        </b:NameList>
      </b:Author>
    </b:Author>
    <b:RefOrder>16</b:RefOrder>
  </b:Source>
  <b:Source>
    <b:Tag>Bjo00</b:Tag>
    <b:SourceType>Book</b:SourceType>
    <b:Guid>{A8EC5A01-70EC-4DCD-8A01-401EC3BE91EE}</b:Guid>
    <b:Title>Estimating the return to investments in education: how useful is the standard Mincer equation?</b:Title>
    <b:Year>2000</b:Year>
    <b:Author>
      <b:Author>
        <b:NameList>
          <b:Person>
            <b:Last>Bjorklund</b:Last>
            <b:First>Anders</b:First>
          </b:Person>
          <b:Person>
            <b:Last>Kjellstrom</b:Last>
            <b:First>Christian</b:First>
          </b:Person>
        </b:NameList>
      </b:Author>
    </b:Author>
    <b:RefOrder>5</b:RefOrder>
  </b:Source>
  <b:Source>
    <b:Tag>Dav99</b:Tag>
    <b:SourceType>Book</b:SourceType>
    <b:Guid>{6D4036BB-3DC2-4D10-ABED-390F01B625A6}</b:Guid>
    <b:Author>
      <b:Author>
        <b:NameList>
          <b:Person>
            <b:Last>Card</b:Last>
            <b:First>David</b:First>
          </b:Person>
        </b:NameList>
      </b:Author>
    </b:Author>
    <b:Title>The Causal Effect Of Education On Earnings</b:Title>
    <b:Year>1999</b:Year>
    <b:Publisher>Elsevier Science</b:Publisher>
    <b:RefOrder>9</b:RefOrder>
  </b:Source>
  <b:Source>
    <b:Tag>Rob86</b:Tag>
    <b:SourceType>Book</b:SourceType>
    <b:Guid>{93CF9E32-D64D-46EA-8878-727AF7569291}</b:Guid>
    <b:Author>
      <b:Author>
        <b:NameList>
          <b:Person>
            <b:Last>J.Willis</b:Last>
            <b:First>Robert</b:First>
          </b:Person>
        </b:NameList>
      </b:Author>
    </b:Author>
    <b:Title>Wage determinants: A survey and reinterpretation of human capital earnings functions</b:Title>
    <b:Year>1986</b:Year>
    <b:City>New York</b:City>
    <b:Publisher> Elsevier B.V.</b:Publisher>
    <b:RefOrder>7</b:RefOrder>
  </b:Source>
  <b:Source>
    <b:Tag>Gar64</b:Tag>
    <b:SourceType>Book</b:SourceType>
    <b:Guid>{6032EF67-2174-458F-831F-01052D37E652}</b:Guid>
    <b:Author>
      <b:Author>
        <b:NameList>
          <b:Person>
            <b:Last>Becker</b:Last>
            <b:First>Gary</b:First>
          </b:Person>
        </b:NameList>
      </b:Author>
    </b:Author>
    <b:Title> Human Capital Theory</b:Title>
    <b:Year>1964</b:Year>
    <b:RefOrder>8</b:RefOrder>
  </b:Source>
  <b:Source>
    <b:Tag>Jac58</b:Tag>
    <b:SourceType>Book</b:SourceType>
    <b:Guid>{0B7271F1-A530-4B05-B2AF-71F4EC45A495}</b:Guid>
    <b:Author>
      <b:Author>
        <b:NameList>
          <b:Person>
            <b:Last>Mincer</b:Last>
            <b:First>Jacob</b:First>
          </b:Person>
        </b:NameList>
      </b:Author>
    </b:Author>
    <b:Title>Investment in Human Capital and Personal Income Distribution</b:Title>
    <b:Year>1958</b:Year>
    <b:City>New York</b:City>
    <b:Publisher>The Journal of Political Economy</b:Publisher>
    <b:RefOrder>6</b:RefOrder>
  </b:Source>
  <b:Source>
    <b:Tag>Zap</b:Tag>
    <b:SourceType>Book</b:SourceType>
    <b:Guid>{5EC32A16-8286-4DB1-9CF6-361958298CC8}</b:Guid>
    <b:Author>
      <b:Author>
        <b:NameList>
          <b:Person>
            <b:Last>Zapata</b:Last>
            <b:First>Carlos</b:First>
          </b:Person>
          <b:Person>
            <b:Last>Gutiérrez</b:Last>
            <b:First>Santiago </b:First>
          </b:Person>
          <b:Person>
            <b:Last>Rubio </b:Last>
            <b:First>Mercedes </b:First>
          </b:Person>
        </b:NameList>
      </b:Author>
    </b:Author>
    <b:Title>El rol del capital humano en la generación de valor: variables determiantes</b:Title>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4BFA41-CB93-4B59-A29D-705301D38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29</Pages>
  <Words>7307</Words>
  <Characters>40191</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TASA DE RETORNO DE LA EDUCACIÓN DE ECUADOR</vt:lpstr>
    </vt:vector>
  </TitlesOfParts>
  <Company>Microsoft</Company>
  <LinksUpToDate>false</LinksUpToDate>
  <CharactersWithSpaces>47404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TASA DE RETORNO DE LA EDUCACIÓN DE ECUADOR</dc:title>
  <dc:subject>Trabajo Final de Econometría</dc:subject>
  <dc:creator>Wilmer Mateo Heras Vera</dc:creator>
  <cp:keywords/>
  <dc:description/>
  <cp:lastModifiedBy>Mateo Heras</cp:lastModifiedBy>
  <cp:revision>11</cp:revision>
  <cp:lastPrinted>2020-07-31T01:21:00Z</cp:lastPrinted>
  <dcterms:created xsi:type="dcterms:W3CDTF">2020-07-31T01:11:00Z</dcterms:created>
  <dcterms:modified xsi:type="dcterms:W3CDTF">2020-07-31T01:24:00Z</dcterms:modified>
</cp:coreProperties>
</file>