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D87B" w14:textId="77777777" w:rsidR="00CF22F2" w:rsidRDefault="00000000">
      <w:pPr>
        <w:pStyle w:val="Title"/>
      </w:pPr>
      <w:r>
        <w:t>Cooling Fan Replacement Policy Evaluation Report</w:t>
      </w:r>
    </w:p>
    <w:p w14:paraId="58AEC5EB" w14:textId="77777777" w:rsidR="00CF22F2" w:rsidRDefault="00000000">
      <w:pPr>
        <w:pStyle w:val="Heading1"/>
      </w:pPr>
      <w:r>
        <w:t>Introduction</w:t>
      </w:r>
    </w:p>
    <w:p w14:paraId="43EB9D0A" w14:textId="77777777" w:rsidR="00CF22F2" w:rsidRDefault="00000000">
      <w:r>
        <w:t>This report presents a discrete-event Monte Carlo simulation to evaluate two cooling-fan replacement policies in a data center. We compare the Current Policy, which replaces a single failed fan, against the Proposed Policy, which replaces all three fans upon any failure. Key performance indicators include total cost and total elapsed time to service a fixed number of failures, facilitating a recommendation based on cost-effectiveness per operational hour.</w:t>
      </w:r>
    </w:p>
    <w:p w14:paraId="40F46C36" w14:textId="77777777" w:rsidR="00CF22F2" w:rsidRDefault="00000000">
      <w:pPr>
        <w:pStyle w:val="Heading1"/>
      </w:pPr>
      <w:r>
        <w:t>Policy Definitions</w:t>
      </w:r>
    </w:p>
    <w:p w14:paraId="7BE83CD0" w14:textId="77777777" w:rsidR="00CF22F2" w:rsidRDefault="00000000">
      <w:r>
        <w:t>Under the Current Policy, each time a fan fails, exactly one fan is replaced. Under the Proposed Policy, all three fans are replaced whenever any one fan fails. Let n denote the number of fans replaced (n=1 for Current, n=3 for Proposed).</w:t>
      </w:r>
    </w:p>
    <w:p w14:paraId="1771F8AB" w14:textId="576E7BA1" w:rsidR="00CF22F2" w:rsidRDefault="00000000" w:rsidP="00E4643F">
      <w:pPr>
        <w:jc w:val="center"/>
      </w:pPr>
      <w:r>
        <w:rPr>
          <w:rFonts w:ascii="Courier New" w:hAnsi="Courier New"/>
          <w:sz w:val="20"/>
        </w:rPr>
        <w:br/>
      </w:r>
      <w:r w:rsidR="00E4643F">
        <w:rPr>
          <w:noProof/>
        </w:rPr>
        <w:drawing>
          <wp:inline distT="0" distB="0" distL="0" distR="0" wp14:anchorId="6D25B5CF" wp14:editId="7DF56EEB">
            <wp:extent cx="1905000" cy="518160"/>
            <wp:effectExtent l="0" t="0" r="0" b="0"/>
            <wp:docPr id="1974162978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62978" name="Picture 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6A67" w14:textId="77777777" w:rsidR="00CF22F2" w:rsidRDefault="00000000">
      <w:pPr>
        <w:pStyle w:val="Heading1"/>
      </w:pPr>
      <w:r>
        <w:t>Methodology</w:t>
      </w:r>
    </w:p>
    <w:p w14:paraId="3CC7A053" w14:textId="77777777" w:rsidR="00CF22F2" w:rsidRDefault="00000000">
      <w:r>
        <w:t>The simulation proceeds as a discrete-event model over N failures (default N=45) within each Monte Carlo run.</w:t>
      </w:r>
    </w:p>
    <w:p w14:paraId="515E5EC0" w14:textId="77777777" w:rsidR="00CF22F2" w:rsidRDefault="00000000">
      <w:pPr>
        <w:pStyle w:val="Heading1"/>
      </w:pPr>
      <w:r>
        <w:t>Mathematical Expressions</w:t>
      </w:r>
    </w:p>
    <w:p w14:paraId="2C65DA58" w14:textId="77777777" w:rsidR="00CF22F2" w:rsidRDefault="00000000">
      <w:pPr>
        <w:pStyle w:val="Heading2"/>
      </w:pPr>
      <w:r>
        <w:t>Policy Definitions</w:t>
      </w:r>
    </w:p>
    <w:p w14:paraId="5A763FB4" w14:textId="58A9054D" w:rsidR="00CF22F2" w:rsidRDefault="00000000">
      <w:r>
        <w:rPr>
          <w:rFonts w:ascii="Courier New" w:hAnsi="Courier New"/>
          <w:sz w:val="20"/>
        </w:rPr>
        <w:br/>
      </w:r>
      <w:r w:rsidR="00802AA5">
        <w:rPr>
          <w:noProof/>
        </w:rPr>
        <w:drawing>
          <wp:inline distT="0" distB="0" distL="0" distR="0" wp14:anchorId="0CBF849C" wp14:editId="673D36C2">
            <wp:extent cx="1905000" cy="518160"/>
            <wp:effectExtent l="0" t="0" r="0" b="0"/>
            <wp:docPr id="587865666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65666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0"/>
        </w:rPr>
        <w:br/>
      </w:r>
    </w:p>
    <w:p w14:paraId="0576BF26" w14:textId="77777777" w:rsidR="00CF22F2" w:rsidRDefault="00000000">
      <w:pPr>
        <w:pStyle w:val="Heading2"/>
      </w:pPr>
      <w:r>
        <w:lastRenderedPageBreak/>
        <w:t>Sampling Fan Lifetimes</w:t>
      </w:r>
    </w:p>
    <w:p w14:paraId="378FD7B7" w14:textId="514156FD" w:rsidR="00CF22F2" w:rsidRDefault="00000000" w:rsidP="0046689E">
      <w:pPr>
        <w:jc w:val="center"/>
      </w:pPr>
      <w:r>
        <w:rPr>
          <w:rFonts w:ascii="Courier New" w:hAnsi="Courier New"/>
          <w:sz w:val="20"/>
        </w:rPr>
        <w:br/>
      </w:r>
      <w:r w:rsidR="0060668F">
        <w:rPr>
          <w:noProof/>
        </w:rPr>
        <w:drawing>
          <wp:inline distT="0" distB="0" distL="0" distR="0" wp14:anchorId="6A4494FE" wp14:editId="5139561D">
            <wp:extent cx="4592108" cy="342900"/>
            <wp:effectExtent l="0" t="0" r="0" b="0"/>
            <wp:docPr id="1724736470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6470" name="Picture 3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84" cy="3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/>
          <w:sz w:val="20"/>
        </w:rPr>
        <w:br/>
      </w:r>
    </w:p>
    <w:p w14:paraId="24536930" w14:textId="77777777" w:rsidR="00CF22F2" w:rsidRDefault="00000000">
      <w:pPr>
        <w:pStyle w:val="Heading2"/>
      </w:pPr>
      <w:r>
        <w:t>Sampling Probabilities</w:t>
      </w:r>
    </w:p>
    <w:p w14:paraId="2EF72AE2" w14:textId="75FD03E2" w:rsidR="00CF22F2" w:rsidRDefault="00000000" w:rsidP="0046689E">
      <w:pPr>
        <w:jc w:val="center"/>
      </w:pPr>
      <w:r>
        <w:rPr>
          <w:rFonts w:ascii="Courier New" w:hAnsi="Courier New"/>
          <w:sz w:val="20"/>
        </w:rPr>
        <w:br/>
      </w:r>
      <w:r w:rsidR="00D707ED">
        <w:rPr>
          <w:noProof/>
        </w:rPr>
        <w:drawing>
          <wp:inline distT="0" distB="0" distL="0" distR="0" wp14:anchorId="64F6E642" wp14:editId="116F4D81">
            <wp:extent cx="3832860" cy="182880"/>
            <wp:effectExtent l="0" t="0" r="0" b="7620"/>
            <wp:docPr id="1805070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EEC6" w14:textId="77777777" w:rsidR="00CF22F2" w:rsidRDefault="00000000">
      <w:pPr>
        <w:pStyle w:val="Heading2"/>
      </w:pPr>
      <w:r>
        <w:t>Failure Time</w:t>
      </w:r>
    </w:p>
    <w:p w14:paraId="18B9177F" w14:textId="4BD5766F" w:rsidR="00CF22F2" w:rsidRDefault="00000000" w:rsidP="0046689E">
      <w:pPr>
        <w:jc w:val="center"/>
      </w:pPr>
      <w:r>
        <w:rPr>
          <w:rFonts w:ascii="Courier New" w:hAnsi="Courier New"/>
          <w:sz w:val="20"/>
        </w:rPr>
        <w:br/>
      </w:r>
      <w:r w:rsidR="0046689E">
        <w:rPr>
          <w:noProof/>
        </w:rPr>
        <w:drawing>
          <wp:inline distT="0" distB="0" distL="0" distR="0" wp14:anchorId="41DF82BB" wp14:editId="65F6E5A9">
            <wp:extent cx="1813560" cy="190500"/>
            <wp:effectExtent l="0" t="0" r="0" b="0"/>
            <wp:docPr id="607461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1664" w14:textId="77777777" w:rsidR="00CF22F2" w:rsidRDefault="00000000">
      <w:pPr>
        <w:pStyle w:val="Heading2"/>
      </w:pPr>
      <w:r>
        <w:t>Technician Delay</w:t>
      </w:r>
    </w:p>
    <w:p w14:paraId="63B2B718" w14:textId="77777777" w:rsidR="00CF22F2" w:rsidRDefault="00000000">
      <w:r>
        <w:rPr>
          <w:rFonts w:ascii="Courier New" w:hAnsi="Courier New"/>
          <w:sz w:val="20"/>
        </w:rPr>
        <w:br/>
        <w:t>D \in \{20, 30, 45\} \quad \text{(minutes)}</w:t>
      </w:r>
      <w:r>
        <w:rPr>
          <w:rFonts w:ascii="Courier New" w:hAnsi="Courier New"/>
          <w:sz w:val="20"/>
        </w:rPr>
        <w:br/>
      </w:r>
    </w:p>
    <w:p w14:paraId="5A26F978" w14:textId="77777777" w:rsidR="00CF22F2" w:rsidRDefault="00000000">
      <w:pPr>
        <w:pStyle w:val="Heading2"/>
      </w:pPr>
      <w:r>
        <w:t>Delay Probabilities</w:t>
      </w:r>
    </w:p>
    <w:p w14:paraId="243D640F" w14:textId="77777777" w:rsidR="00CF22F2" w:rsidRDefault="00000000">
      <w:r>
        <w:rPr>
          <w:rFonts w:ascii="Courier New" w:hAnsi="Courier New"/>
          <w:sz w:val="20"/>
        </w:rPr>
        <w:br/>
        <w:t>\{0.60, 0.30, 0.10\}</w:t>
      </w:r>
      <w:r>
        <w:rPr>
          <w:rFonts w:ascii="Courier New" w:hAnsi="Courier New"/>
          <w:sz w:val="20"/>
        </w:rPr>
        <w:br/>
      </w:r>
    </w:p>
    <w:p w14:paraId="623469C4" w14:textId="77777777" w:rsidR="00CF22F2" w:rsidRDefault="00000000">
      <w:pPr>
        <w:pStyle w:val="Heading2"/>
      </w:pPr>
      <w:r>
        <w:t>Replacement Cost</w:t>
      </w:r>
    </w:p>
    <w:p w14:paraId="0FCA67A3" w14:textId="77777777" w:rsidR="00CF22F2" w:rsidRDefault="00000000">
      <w:r>
        <w:rPr>
          <w:rFonts w:ascii="Courier New" w:hAnsi="Courier New"/>
          <w:sz w:val="20"/>
        </w:rPr>
        <w:br/>
        <w:t>C_{\text{rep}} = n \times c_{\text{fan}}, \quad c_{\text{fan}} = \$32.00</w:t>
      </w:r>
      <w:r>
        <w:rPr>
          <w:rFonts w:ascii="Courier New" w:hAnsi="Courier New"/>
          <w:sz w:val="20"/>
        </w:rPr>
        <w:br/>
      </w:r>
    </w:p>
    <w:p w14:paraId="62F68D1D" w14:textId="77777777" w:rsidR="00CF22F2" w:rsidRDefault="00000000">
      <w:pPr>
        <w:pStyle w:val="Heading2"/>
      </w:pPr>
      <w:r>
        <w:t>Downtime Cost</w:t>
      </w:r>
    </w:p>
    <w:p w14:paraId="27907484" w14:textId="77777777" w:rsidR="00CF22F2" w:rsidRDefault="00000000">
      <w:r>
        <w:rPr>
          <w:rFonts w:ascii="Courier New" w:hAnsi="Courier New"/>
          <w:sz w:val="20"/>
        </w:rPr>
        <w:br/>
        <w:t>C_{\text{down}} = (D + T_{\text{rep}}) \times c_{\text{down}}, \quad c_{\text{down}} = \$10.00/\text{min}</w:t>
      </w:r>
      <w:r>
        <w:rPr>
          <w:rFonts w:ascii="Courier New" w:hAnsi="Courier New"/>
          <w:sz w:val="20"/>
        </w:rPr>
        <w:br/>
      </w:r>
    </w:p>
    <w:p w14:paraId="6BD2C3C4" w14:textId="77777777" w:rsidR="00CF22F2" w:rsidRDefault="00000000">
      <w:pPr>
        <w:pStyle w:val="Heading2"/>
      </w:pPr>
      <w:r>
        <w:t>Labor Cost</w:t>
      </w:r>
    </w:p>
    <w:p w14:paraId="0FAD31EA" w14:textId="77777777" w:rsidR="00CF22F2" w:rsidRDefault="00000000">
      <w:r>
        <w:rPr>
          <w:rFonts w:ascii="Courier New" w:hAnsi="Courier New"/>
          <w:sz w:val="20"/>
        </w:rPr>
        <w:br/>
        <w:t>C_{\text{labor}} = \frac{T_{\text{rep}}}{60} \times c_{\text{labor}}, \quad c_{\text{labor}} = \$30.00/\text{hr}</w:t>
      </w:r>
      <w:r>
        <w:rPr>
          <w:rFonts w:ascii="Courier New" w:hAnsi="Courier New"/>
          <w:sz w:val="20"/>
        </w:rPr>
        <w:br/>
      </w:r>
    </w:p>
    <w:p w14:paraId="02608D4B" w14:textId="77777777" w:rsidR="00CF22F2" w:rsidRDefault="00000000">
      <w:pPr>
        <w:pStyle w:val="Heading2"/>
      </w:pPr>
      <w:r>
        <w:t>Event Cost</w:t>
      </w:r>
    </w:p>
    <w:p w14:paraId="4D191AF6" w14:textId="77777777" w:rsidR="00CF22F2" w:rsidRDefault="00000000">
      <w:r>
        <w:rPr>
          <w:rFonts w:ascii="Courier New" w:hAnsi="Courier New"/>
          <w:sz w:val="20"/>
        </w:rPr>
        <w:br/>
        <w:t>C_{\text{event}} = C_{\text{rep}} + C_{\text{down}} + C_{\text{labor}}</w:t>
      </w:r>
      <w:r>
        <w:rPr>
          <w:rFonts w:ascii="Courier New" w:hAnsi="Courier New"/>
          <w:sz w:val="20"/>
        </w:rPr>
        <w:br/>
      </w:r>
    </w:p>
    <w:p w14:paraId="572C295B" w14:textId="77777777" w:rsidR="00CF22F2" w:rsidRDefault="00000000">
      <w:pPr>
        <w:pStyle w:val="Heading2"/>
      </w:pPr>
      <w:r>
        <w:lastRenderedPageBreak/>
        <w:t>Time per Event</w:t>
      </w:r>
    </w:p>
    <w:p w14:paraId="543B7EAB" w14:textId="77777777" w:rsidR="00CF22F2" w:rsidRDefault="00000000">
      <w:r>
        <w:rPr>
          <w:rFonts w:ascii="Courier New" w:hAnsi="Courier New"/>
          <w:sz w:val="20"/>
        </w:rPr>
        <w:br/>
        <w:t>T_{\text{event}} = \Delta t_{\text{oper}} + \frac{D + T_{\text{rep}}}{60} \quad (\text{hours})</w:t>
      </w:r>
      <w:r>
        <w:rPr>
          <w:rFonts w:ascii="Courier New" w:hAnsi="Courier New"/>
          <w:sz w:val="20"/>
        </w:rPr>
        <w:br/>
      </w:r>
    </w:p>
    <w:p w14:paraId="09775492" w14:textId="77777777" w:rsidR="00CF22F2" w:rsidRDefault="00000000">
      <w:pPr>
        <w:pStyle w:val="Heading2"/>
      </w:pPr>
      <w:r>
        <w:t>Total Time</w:t>
      </w:r>
    </w:p>
    <w:p w14:paraId="41F40E7A" w14:textId="77777777" w:rsidR="00CF22F2" w:rsidRDefault="00000000">
      <w:r>
        <w:rPr>
          <w:rFonts w:ascii="Courier New" w:hAnsi="Courier New"/>
          <w:sz w:val="20"/>
        </w:rPr>
        <w:br/>
        <w:t>T_{\text{total}} = \sum_{j=1}^{N} T_{\text{event}}^{(j)}</w:t>
      </w:r>
      <w:r>
        <w:rPr>
          <w:rFonts w:ascii="Courier New" w:hAnsi="Courier New"/>
          <w:sz w:val="20"/>
        </w:rPr>
        <w:br/>
      </w:r>
    </w:p>
    <w:p w14:paraId="4ADC22F4" w14:textId="77777777" w:rsidR="00CF22F2" w:rsidRDefault="00000000">
      <w:pPr>
        <w:pStyle w:val="Heading2"/>
      </w:pPr>
      <w:r>
        <w:t>Total Cost</w:t>
      </w:r>
    </w:p>
    <w:p w14:paraId="7A35D32A" w14:textId="77777777" w:rsidR="00CF22F2" w:rsidRDefault="00000000">
      <w:r>
        <w:rPr>
          <w:rFonts w:ascii="Courier New" w:hAnsi="Courier New"/>
          <w:sz w:val="20"/>
        </w:rPr>
        <w:br/>
        <w:t>C_{\text{total}} = \sum_{j=1}^{N} C_{\text{event}}^{(j)}</w:t>
      </w:r>
      <w:r>
        <w:rPr>
          <w:rFonts w:ascii="Courier New" w:hAnsi="Courier New"/>
          <w:sz w:val="20"/>
        </w:rPr>
        <w:br/>
      </w:r>
    </w:p>
    <w:p w14:paraId="7DF2DB01" w14:textId="77777777" w:rsidR="00CF22F2" w:rsidRDefault="00000000">
      <w:pPr>
        <w:pStyle w:val="Heading2"/>
      </w:pPr>
      <w:r>
        <w:t>Effectiveness</w:t>
      </w:r>
    </w:p>
    <w:p w14:paraId="68C8B32A" w14:textId="77777777" w:rsidR="00CF22F2" w:rsidRDefault="00000000">
      <w:r>
        <w:rPr>
          <w:rFonts w:ascii="Courier New" w:hAnsi="Courier New"/>
          <w:sz w:val="20"/>
        </w:rPr>
        <w:br/>
        <w:t>\text{Effectiveness} = \frac{E[C_{\text{total}}]}{E[T_{\text{total}}]}</w:t>
      </w:r>
      <w:r>
        <w:rPr>
          <w:rFonts w:ascii="Courier New" w:hAnsi="Courier New"/>
          <w:sz w:val="20"/>
        </w:rPr>
        <w:br/>
      </w:r>
    </w:p>
    <w:p w14:paraId="768E518F" w14:textId="77777777" w:rsidR="00CF22F2" w:rsidRDefault="00000000">
      <w:pPr>
        <w:pStyle w:val="Heading2"/>
      </w:pPr>
      <w:r>
        <w:t>Policy Comparison</w:t>
      </w:r>
    </w:p>
    <w:p w14:paraId="4CDBCC17" w14:textId="77777777" w:rsidR="00CF22F2" w:rsidRDefault="00000000">
      <w:r>
        <w:rPr>
          <w:rFonts w:ascii="Courier New" w:hAnsi="Courier New"/>
          <w:sz w:val="20"/>
        </w:rPr>
        <w:br/>
        <w:t>\frac{E[C_{\text{total}}^{\text{Proposed}}]}{E[T_{\text{total}}^{\text{Proposed}}]} &lt; \frac{E[C_{\text{total}}^{\text{Current}}]}{E[T_{\text{total}}^{\text{Current}}]}</w:t>
      </w:r>
      <w:r>
        <w:rPr>
          <w:rFonts w:ascii="Courier New" w:hAnsi="Courier New"/>
          <w:sz w:val="20"/>
        </w:rPr>
        <w:br/>
      </w:r>
    </w:p>
    <w:sectPr w:rsidR="00CF22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053481">
    <w:abstractNumId w:val="8"/>
  </w:num>
  <w:num w:numId="2" w16cid:durableId="285964788">
    <w:abstractNumId w:val="6"/>
  </w:num>
  <w:num w:numId="3" w16cid:durableId="1977837413">
    <w:abstractNumId w:val="5"/>
  </w:num>
  <w:num w:numId="4" w16cid:durableId="166945187">
    <w:abstractNumId w:val="4"/>
  </w:num>
  <w:num w:numId="5" w16cid:durableId="1243375319">
    <w:abstractNumId w:val="7"/>
  </w:num>
  <w:num w:numId="6" w16cid:durableId="1346205315">
    <w:abstractNumId w:val="3"/>
  </w:num>
  <w:num w:numId="7" w16cid:durableId="1773621393">
    <w:abstractNumId w:val="2"/>
  </w:num>
  <w:num w:numId="8" w16cid:durableId="1221676095">
    <w:abstractNumId w:val="1"/>
  </w:num>
  <w:num w:numId="9" w16cid:durableId="207855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6DE3"/>
    <w:rsid w:val="0029639D"/>
    <w:rsid w:val="00326F90"/>
    <w:rsid w:val="0046689E"/>
    <w:rsid w:val="0060668F"/>
    <w:rsid w:val="006C4DA4"/>
    <w:rsid w:val="00802AA5"/>
    <w:rsid w:val="00AA1D8D"/>
    <w:rsid w:val="00B47730"/>
    <w:rsid w:val="00BE20F1"/>
    <w:rsid w:val="00CB0664"/>
    <w:rsid w:val="00CF22F2"/>
    <w:rsid w:val="00D707ED"/>
    <w:rsid w:val="00E3389B"/>
    <w:rsid w:val="00E464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E71C6"/>
  <w14:defaultImageDpi w14:val="300"/>
  <w15:docId w15:val="{4BE19AE4-D666-47E3-8626-08358280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1836</Characters>
  <Application>Microsoft Office Word</Application>
  <DocSecurity>0</DocSecurity>
  <Lines>87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Heras</cp:lastModifiedBy>
  <cp:revision>9</cp:revision>
  <dcterms:created xsi:type="dcterms:W3CDTF">2025-06-13T15:40:00Z</dcterms:created>
  <dcterms:modified xsi:type="dcterms:W3CDTF">2025-06-13T15:44:00Z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32cdf6a2-1ccc-4877-8f45-8554cbad82e5</vt:lpwstr>
  </property>
</Properties>
</file>