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E53E1" w14:textId="39EAA16E" w:rsidR="004A711F" w:rsidRPr="001A61F1" w:rsidRDefault="00740B18" w:rsidP="00130ADB">
      <w:pPr>
        <w:pStyle w:val="Title"/>
        <w:ind w:firstLine="720"/>
        <w:jc w:val="center"/>
        <w:rPr>
          <w:rFonts w:ascii="Arial" w:hAnsi="Arial" w:cs="Arial"/>
          <w:b/>
          <w:sz w:val="48"/>
          <w:lang w:val="en-US"/>
        </w:rPr>
      </w:pPr>
      <w:r w:rsidRPr="001A61F1">
        <w:rPr>
          <w:rFonts w:ascii="Arial" w:hAnsi="Arial" w:cs="Arial"/>
          <w:b/>
          <w:sz w:val="48"/>
          <w:lang w:val="en-US"/>
        </w:rPr>
        <w:t>Engineering Method</w:t>
      </w:r>
    </w:p>
    <w:p w14:paraId="3FD4CE28" w14:textId="6CA7AF15" w:rsidR="00537ADC" w:rsidRPr="001A61F1" w:rsidRDefault="00740B18" w:rsidP="004B3C77">
      <w:pPr>
        <w:pStyle w:val="Subtitle"/>
        <w:rPr>
          <w:lang w:val="en-US"/>
        </w:rPr>
      </w:pPr>
      <w:r w:rsidRPr="001A61F1">
        <w:rPr>
          <w:lang w:val="en-US"/>
        </w:rPr>
        <w:t xml:space="preserve">Algorithms and Data </w:t>
      </w:r>
      <w:r w:rsidR="00417A60" w:rsidRPr="001A61F1">
        <w:rPr>
          <w:lang w:val="en-US"/>
        </w:rPr>
        <w:t>Structures</w:t>
      </w:r>
    </w:p>
    <w:p w14:paraId="61F5B231" w14:textId="77777777" w:rsidR="0009510F" w:rsidRPr="001A61F1" w:rsidRDefault="0009510F" w:rsidP="00537ADC">
      <w:pPr>
        <w:jc w:val="center"/>
        <w:rPr>
          <w:rFonts w:ascii="Arial" w:hAnsi="Arial" w:cs="Arial"/>
          <w:sz w:val="24"/>
          <w:szCs w:val="24"/>
          <w:lang w:val="en-US"/>
        </w:rPr>
      </w:pPr>
    </w:p>
    <w:sdt>
      <w:sdtPr>
        <w:rPr>
          <w:rFonts w:ascii="Arial" w:eastAsiaTheme="minorHAnsi" w:hAnsi="Arial" w:cs="Arial"/>
          <w:b/>
          <w:color w:val="808080" w:themeColor="background1" w:themeShade="80"/>
          <w:sz w:val="44"/>
          <w:szCs w:val="22"/>
        </w:rPr>
        <w:id w:val="-1622060127"/>
        <w:docPartObj>
          <w:docPartGallery w:val="Table of Contents"/>
          <w:docPartUnique/>
        </w:docPartObj>
      </w:sdtPr>
      <w:sdtEndPr>
        <w:rPr>
          <w:bCs/>
          <w:color w:val="auto"/>
          <w:sz w:val="22"/>
        </w:rPr>
      </w:sdtEndPr>
      <w:sdtContent>
        <w:p w14:paraId="29C1DD97" w14:textId="79C8B62E" w:rsidR="001F2E2B" w:rsidRPr="001A61F1" w:rsidRDefault="001F2E2B" w:rsidP="001F2E2B">
          <w:pPr>
            <w:pStyle w:val="TOCHeading"/>
            <w:rPr>
              <w:rFonts w:ascii="Arial" w:hAnsi="Arial" w:cs="Arial"/>
              <w:b/>
              <w:color w:val="808080" w:themeColor="background1" w:themeShade="80"/>
              <w:sz w:val="36"/>
              <w:szCs w:val="24"/>
            </w:rPr>
          </w:pPr>
          <w:r w:rsidRPr="001A61F1">
            <w:rPr>
              <w:rFonts w:ascii="Arial" w:hAnsi="Arial" w:cs="Arial"/>
              <w:b/>
              <w:color w:val="808080" w:themeColor="background1" w:themeShade="80"/>
              <w:sz w:val="36"/>
              <w:szCs w:val="24"/>
            </w:rPr>
            <w:t>Conten</w:t>
          </w:r>
          <w:r w:rsidR="00CC4B7D" w:rsidRPr="001A61F1">
            <w:rPr>
              <w:rFonts w:ascii="Arial" w:hAnsi="Arial" w:cs="Arial"/>
              <w:b/>
              <w:color w:val="808080" w:themeColor="background1" w:themeShade="80"/>
              <w:sz w:val="36"/>
              <w:szCs w:val="24"/>
            </w:rPr>
            <w:t>t</w:t>
          </w:r>
        </w:p>
        <w:p w14:paraId="1390BA3C" w14:textId="23B98A2D" w:rsidR="00CC4B7D" w:rsidRPr="001A61F1" w:rsidRDefault="0009510F">
          <w:pPr>
            <w:pStyle w:val="TOC1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 w:rsidRPr="001A61F1">
            <w:rPr>
              <w:rFonts w:ascii="Arial" w:hAnsi="Arial" w:cs="Arial"/>
              <w:b w:val="0"/>
              <w:bCs w:val="0"/>
              <w:caps w:val="0"/>
              <w:szCs w:val="24"/>
              <w:lang w:val="en-US"/>
            </w:rPr>
            <w:fldChar w:fldCharType="begin"/>
          </w:r>
          <w:r w:rsidRPr="001A61F1">
            <w:rPr>
              <w:rFonts w:ascii="Arial" w:hAnsi="Arial" w:cs="Arial"/>
              <w:b w:val="0"/>
              <w:bCs w:val="0"/>
              <w:caps w:val="0"/>
              <w:szCs w:val="24"/>
              <w:lang w:val="en-US"/>
            </w:rPr>
            <w:instrText xml:space="preserve"> TOC \o "1-3" \h \z \u </w:instrText>
          </w:r>
          <w:r w:rsidRPr="001A61F1">
            <w:rPr>
              <w:rFonts w:ascii="Arial" w:hAnsi="Arial" w:cs="Arial"/>
              <w:b w:val="0"/>
              <w:bCs w:val="0"/>
              <w:caps w:val="0"/>
              <w:szCs w:val="24"/>
              <w:lang w:val="en-US"/>
            </w:rPr>
            <w:fldChar w:fldCharType="separate"/>
          </w:r>
          <w:hyperlink w:anchor="_Toc24215455" w:history="1">
            <w:r w:rsidR="00CC4B7D" w:rsidRPr="001A61F1">
              <w:rPr>
                <w:rStyle w:val="Hyperlink"/>
                <w:rFonts w:cs="Arial"/>
                <w:noProof/>
                <w:lang w:val="en-US"/>
              </w:rPr>
              <w:t>Identifying the problem</w:t>
            </w:r>
            <w:r w:rsidR="00CC4B7D" w:rsidRPr="001A61F1">
              <w:rPr>
                <w:noProof/>
                <w:webHidden/>
                <w:lang w:val="en-US"/>
              </w:rPr>
              <w:tab/>
            </w:r>
            <w:r w:rsidR="00CC4B7D" w:rsidRPr="001A61F1">
              <w:rPr>
                <w:noProof/>
                <w:webHidden/>
                <w:lang w:val="en-US"/>
              </w:rPr>
              <w:fldChar w:fldCharType="begin"/>
            </w:r>
            <w:r w:rsidR="00CC4B7D" w:rsidRPr="001A61F1">
              <w:rPr>
                <w:noProof/>
                <w:webHidden/>
                <w:lang w:val="en-US"/>
              </w:rPr>
              <w:instrText xml:space="preserve"> PAGEREF _Toc24215455 \h </w:instrText>
            </w:r>
            <w:r w:rsidR="00CC4B7D" w:rsidRPr="001A61F1">
              <w:rPr>
                <w:noProof/>
                <w:webHidden/>
                <w:lang w:val="en-US"/>
              </w:rPr>
            </w:r>
            <w:r w:rsidR="00CC4B7D" w:rsidRPr="001A61F1">
              <w:rPr>
                <w:noProof/>
                <w:webHidden/>
                <w:lang w:val="en-US"/>
              </w:rPr>
              <w:fldChar w:fldCharType="separate"/>
            </w:r>
            <w:r w:rsidR="00CC4B7D" w:rsidRPr="001A61F1">
              <w:rPr>
                <w:noProof/>
                <w:webHidden/>
                <w:lang w:val="en-US"/>
              </w:rPr>
              <w:t>2</w:t>
            </w:r>
            <w:r w:rsidR="00CC4B7D" w:rsidRPr="001A61F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324556AE" w14:textId="79BA44EA" w:rsidR="00CC4B7D" w:rsidRPr="001A61F1" w:rsidRDefault="00D242BD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24215456" w:history="1">
            <w:r w:rsidR="00CC4B7D" w:rsidRPr="001A61F1">
              <w:rPr>
                <w:rStyle w:val="Hyperlink"/>
                <w:rFonts w:cs="Arial"/>
                <w:noProof/>
                <w:lang w:val="en-US"/>
              </w:rPr>
              <w:t>Context</w:t>
            </w:r>
            <w:r w:rsidR="00CC4B7D" w:rsidRPr="001A61F1">
              <w:rPr>
                <w:noProof/>
                <w:webHidden/>
                <w:lang w:val="en-US"/>
              </w:rPr>
              <w:tab/>
            </w:r>
            <w:r w:rsidR="00CC4B7D" w:rsidRPr="001A61F1">
              <w:rPr>
                <w:noProof/>
                <w:webHidden/>
                <w:lang w:val="en-US"/>
              </w:rPr>
              <w:fldChar w:fldCharType="begin"/>
            </w:r>
            <w:r w:rsidR="00CC4B7D" w:rsidRPr="001A61F1">
              <w:rPr>
                <w:noProof/>
                <w:webHidden/>
                <w:lang w:val="en-US"/>
              </w:rPr>
              <w:instrText xml:space="preserve"> PAGEREF _Toc24215456 \h </w:instrText>
            </w:r>
            <w:r w:rsidR="00CC4B7D" w:rsidRPr="001A61F1">
              <w:rPr>
                <w:noProof/>
                <w:webHidden/>
                <w:lang w:val="en-US"/>
              </w:rPr>
            </w:r>
            <w:r w:rsidR="00CC4B7D" w:rsidRPr="001A61F1">
              <w:rPr>
                <w:noProof/>
                <w:webHidden/>
                <w:lang w:val="en-US"/>
              </w:rPr>
              <w:fldChar w:fldCharType="separate"/>
            </w:r>
            <w:r w:rsidR="00CC4B7D" w:rsidRPr="001A61F1">
              <w:rPr>
                <w:noProof/>
                <w:webHidden/>
                <w:lang w:val="en-US"/>
              </w:rPr>
              <w:t>2</w:t>
            </w:r>
            <w:r w:rsidR="00CC4B7D" w:rsidRPr="001A61F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291B249C" w14:textId="627E0D70" w:rsidR="00CC4B7D" w:rsidRPr="001A61F1" w:rsidRDefault="00D242BD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24215457" w:history="1">
            <w:r w:rsidR="00CC4B7D" w:rsidRPr="001A61F1">
              <w:rPr>
                <w:rStyle w:val="Hyperlink"/>
                <w:rFonts w:cs="Arial"/>
                <w:noProof/>
                <w:lang w:val="en-US"/>
              </w:rPr>
              <w:t>Problem</w:t>
            </w:r>
            <w:r w:rsidR="00CC4B7D" w:rsidRPr="001A61F1">
              <w:rPr>
                <w:noProof/>
                <w:webHidden/>
                <w:lang w:val="en-US"/>
              </w:rPr>
              <w:tab/>
            </w:r>
            <w:r w:rsidR="00CC4B7D" w:rsidRPr="001A61F1">
              <w:rPr>
                <w:noProof/>
                <w:webHidden/>
                <w:lang w:val="en-US"/>
              </w:rPr>
              <w:fldChar w:fldCharType="begin"/>
            </w:r>
            <w:r w:rsidR="00CC4B7D" w:rsidRPr="001A61F1">
              <w:rPr>
                <w:noProof/>
                <w:webHidden/>
                <w:lang w:val="en-US"/>
              </w:rPr>
              <w:instrText xml:space="preserve"> PAGEREF _Toc24215457 \h </w:instrText>
            </w:r>
            <w:r w:rsidR="00CC4B7D" w:rsidRPr="001A61F1">
              <w:rPr>
                <w:noProof/>
                <w:webHidden/>
                <w:lang w:val="en-US"/>
              </w:rPr>
            </w:r>
            <w:r w:rsidR="00CC4B7D" w:rsidRPr="001A61F1">
              <w:rPr>
                <w:noProof/>
                <w:webHidden/>
                <w:lang w:val="en-US"/>
              </w:rPr>
              <w:fldChar w:fldCharType="separate"/>
            </w:r>
            <w:r w:rsidR="00CC4B7D" w:rsidRPr="001A61F1">
              <w:rPr>
                <w:noProof/>
                <w:webHidden/>
                <w:lang w:val="en-US"/>
              </w:rPr>
              <w:t>2</w:t>
            </w:r>
            <w:r w:rsidR="00CC4B7D" w:rsidRPr="001A61F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11582E85" w14:textId="0BACDF8C" w:rsidR="00CC4B7D" w:rsidRPr="001A61F1" w:rsidRDefault="00D242BD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24215458" w:history="1">
            <w:r w:rsidR="00CC4B7D" w:rsidRPr="001A61F1">
              <w:rPr>
                <w:rStyle w:val="Hyperlink"/>
                <w:rFonts w:cs="Arial"/>
                <w:noProof/>
                <w:lang w:val="en-US"/>
              </w:rPr>
              <w:t>Requirements</w:t>
            </w:r>
            <w:r w:rsidR="00CC4B7D" w:rsidRPr="001A61F1">
              <w:rPr>
                <w:noProof/>
                <w:webHidden/>
                <w:lang w:val="en-US"/>
              </w:rPr>
              <w:tab/>
            </w:r>
            <w:r w:rsidR="00CC4B7D" w:rsidRPr="001A61F1">
              <w:rPr>
                <w:noProof/>
                <w:webHidden/>
                <w:lang w:val="en-US"/>
              </w:rPr>
              <w:fldChar w:fldCharType="begin"/>
            </w:r>
            <w:r w:rsidR="00CC4B7D" w:rsidRPr="001A61F1">
              <w:rPr>
                <w:noProof/>
                <w:webHidden/>
                <w:lang w:val="en-US"/>
              </w:rPr>
              <w:instrText xml:space="preserve"> PAGEREF _Toc24215458 \h </w:instrText>
            </w:r>
            <w:r w:rsidR="00CC4B7D" w:rsidRPr="001A61F1">
              <w:rPr>
                <w:noProof/>
                <w:webHidden/>
                <w:lang w:val="en-US"/>
              </w:rPr>
            </w:r>
            <w:r w:rsidR="00CC4B7D" w:rsidRPr="001A61F1">
              <w:rPr>
                <w:noProof/>
                <w:webHidden/>
                <w:lang w:val="en-US"/>
              </w:rPr>
              <w:fldChar w:fldCharType="separate"/>
            </w:r>
            <w:r w:rsidR="00CC4B7D" w:rsidRPr="001A61F1">
              <w:rPr>
                <w:noProof/>
                <w:webHidden/>
                <w:lang w:val="en-US"/>
              </w:rPr>
              <w:t>2</w:t>
            </w:r>
            <w:r w:rsidR="00CC4B7D" w:rsidRPr="001A61F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7EFD607B" w14:textId="510D5910" w:rsidR="00CC4B7D" w:rsidRPr="001A61F1" w:rsidRDefault="00D242BD">
          <w:pPr>
            <w:pStyle w:val="TOC1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24215459" w:history="1">
            <w:r w:rsidR="00CC4B7D" w:rsidRPr="001A61F1">
              <w:rPr>
                <w:rStyle w:val="Hyperlink"/>
                <w:rFonts w:cs="Arial"/>
                <w:noProof/>
                <w:lang w:val="en-US"/>
              </w:rPr>
              <w:t>Research</w:t>
            </w:r>
            <w:r w:rsidR="00CC4B7D" w:rsidRPr="001A61F1">
              <w:rPr>
                <w:noProof/>
                <w:webHidden/>
                <w:lang w:val="en-US"/>
              </w:rPr>
              <w:tab/>
            </w:r>
            <w:r w:rsidR="00CC4B7D" w:rsidRPr="001A61F1">
              <w:rPr>
                <w:noProof/>
                <w:webHidden/>
                <w:lang w:val="en-US"/>
              </w:rPr>
              <w:fldChar w:fldCharType="begin"/>
            </w:r>
            <w:r w:rsidR="00CC4B7D" w:rsidRPr="001A61F1">
              <w:rPr>
                <w:noProof/>
                <w:webHidden/>
                <w:lang w:val="en-US"/>
              </w:rPr>
              <w:instrText xml:space="preserve"> PAGEREF _Toc24215459 \h </w:instrText>
            </w:r>
            <w:r w:rsidR="00CC4B7D" w:rsidRPr="001A61F1">
              <w:rPr>
                <w:noProof/>
                <w:webHidden/>
                <w:lang w:val="en-US"/>
              </w:rPr>
            </w:r>
            <w:r w:rsidR="00CC4B7D" w:rsidRPr="001A61F1">
              <w:rPr>
                <w:noProof/>
                <w:webHidden/>
                <w:lang w:val="en-US"/>
              </w:rPr>
              <w:fldChar w:fldCharType="separate"/>
            </w:r>
            <w:r w:rsidR="00CC4B7D" w:rsidRPr="001A61F1">
              <w:rPr>
                <w:noProof/>
                <w:webHidden/>
                <w:lang w:val="en-US"/>
              </w:rPr>
              <w:t>2</w:t>
            </w:r>
            <w:r w:rsidR="00CC4B7D" w:rsidRPr="001A61F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596B496A" w14:textId="11579680" w:rsidR="00CC4B7D" w:rsidRPr="001A61F1" w:rsidRDefault="00D242BD">
          <w:pPr>
            <w:pStyle w:val="TOC1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24215460" w:history="1">
            <w:r w:rsidR="00CC4B7D" w:rsidRPr="001A61F1">
              <w:rPr>
                <w:rStyle w:val="Hyperlink"/>
                <w:rFonts w:cs="Arial"/>
                <w:noProof/>
                <w:lang w:val="en-US"/>
              </w:rPr>
              <w:t>Creative Solutions</w:t>
            </w:r>
            <w:r w:rsidR="00CC4B7D" w:rsidRPr="001A61F1">
              <w:rPr>
                <w:noProof/>
                <w:webHidden/>
                <w:lang w:val="en-US"/>
              </w:rPr>
              <w:tab/>
            </w:r>
            <w:r w:rsidR="00CC4B7D" w:rsidRPr="001A61F1">
              <w:rPr>
                <w:noProof/>
                <w:webHidden/>
                <w:lang w:val="en-US"/>
              </w:rPr>
              <w:fldChar w:fldCharType="begin"/>
            </w:r>
            <w:r w:rsidR="00CC4B7D" w:rsidRPr="001A61F1">
              <w:rPr>
                <w:noProof/>
                <w:webHidden/>
                <w:lang w:val="en-US"/>
              </w:rPr>
              <w:instrText xml:space="preserve"> PAGEREF _Toc24215460 \h </w:instrText>
            </w:r>
            <w:r w:rsidR="00CC4B7D" w:rsidRPr="001A61F1">
              <w:rPr>
                <w:noProof/>
                <w:webHidden/>
                <w:lang w:val="en-US"/>
              </w:rPr>
            </w:r>
            <w:r w:rsidR="00CC4B7D" w:rsidRPr="001A61F1">
              <w:rPr>
                <w:noProof/>
                <w:webHidden/>
                <w:lang w:val="en-US"/>
              </w:rPr>
              <w:fldChar w:fldCharType="separate"/>
            </w:r>
            <w:r w:rsidR="00CC4B7D" w:rsidRPr="001A61F1">
              <w:rPr>
                <w:noProof/>
                <w:webHidden/>
                <w:lang w:val="en-US"/>
              </w:rPr>
              <w:t>2</w:t>
            </w:r>
            <w:r w:rsidR="00CC4B7D" w:rsidRPr="001A61F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3EC55BB" w14:textId="556CD232" w:rsidR="00CC4B7D" w:rsidRPr="001A61F1" w:rsidRDefault="00D242BD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24215461" w:history="1">
            <w:r w:rsidR="00CC4B7D" w:rsidRPr="001A61F1">
              <w:rPr>
                <w:rStyle w:val="Hyperlink"/>
                <w:rFonts w:cs="Arial"/>
                <w:noProof/>
                <w:lang w:val="en-US"/>
              </w:rPr>
              <w:t>Lluvia de ideas</w:t>
            </w:r>
            <w:r w:rsidR="00CC4B7D" w:rsidRPr="001A61F1">
              <w:rPr>
                <w:noProof/>
                <w:webHidden/>
                <w:lang w:val="en-US"/>
              </w:rPr>
              <w:tab/>
            </w:r>
            <w:r w:rsidR="00CC4B7D" w:rsidRPr="001A61F1">
              <w:rPr>
                <w:noProof/>
                <w:webHidden/>
                <w:lang w:val="en-US"/>
              </w:rPr>
              <w:fldChar w:fldCharType="begin"/>
            </w:r>
            <w:r w:rsidR="00CC4B7D" w:rsidRPr="001A61F1">
              <w:rPr>
                <w:noProof/>
                <w:webHidden/>
                <w:lang w:val="en-US"/>
              </w:rPr>
              <w:instrText xml:space="preserve"> PAGEREF _Toc24215461 \h </w:instrText>
            </w:r>
            <w:r w:rsidR="00CC4B7D" w:rsidRPr="001A61F1">
              <w:rPr>
                <w:noProof/>
                <w:webHidden/>
                <w:lang w:val="en-US"/>
              </w:rPr>
            </w:r>
            <w:r w:rsidR="00CC4B7D" w:rsidRPr="001A61F1">
              <w:rPr>
                <w:noProof/>
                <w:webHidden/>
                <w:lang w:val="en-US"/>
              </w:rPr>
              <w:fldChar w:fldCharType="separate"/>
            </w:r>
            <w:r w:rsidR="00CC4B7D" w:rsidRPr="001A61F1">
              <w:rPr>
                <w:noProof/>
                <w:webHidden/>
                <w:lang w:val="en-US"/>
              </w:rPr>
              <w:t>2</w:t>
            </w:r>
            <w:r w:rsidR="00CC4B7D" w:rsidRPr="001A61F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1CA1A1D4" w14:textId="060D432F" w:rsidR="00CC4B7D" w:rsidRPr="001A61F1" w:rsidRDefault="00D242BD">
          <w:pPr>
            <w:pStyle w:val="TOC1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24215462" w:history="1">
            <w:r w:rsidR="00CC4B7D" w:rsidRPr="001A61F1">
              <w:rPr>
                <w:rStyle w:val="Hyperlink"/>
                <w:rFonts w:cs="Arial"/>
                <w:noProof/>
                <w:lang w:val="en-US"/>
              </w:rPr>
              <w:t>Preliminary Design</w:t>
            </w:r>
            <w:r w:rsidR="00CC4B7D" w:rsidRPr="001A61F1">
              <w:rPr>
                <w:noProof/>
                <w:webHidden/>
                <w:lang w:val="en-US"/>
              </w:rPr>
              <w:tab/>
            </w:r>
            <w:r w:rsidR="00CC4B7D" w:rsidRPr="001A61F1">
              <w:rPr>
                <w:noProof/>
                <w:webHidden/>
                <w:lang w:val="en-US"/>
              </w:rPr>
              <w:fldChar w:fldCharType="begin"/>
            </w:r>
            <w:r w:rsidR="00CC4B7D" w:rsidRPr="001A61F1">
              <w:rPr>
                <w:noProof/>
                <w:webHidden/>
                <w:lang w:val="en-US"/>
              </w:rPr>
              <w:instrText xml:space="preserve"> PAGEREF _Toc24215462 \h </w:instrText>
            </w:r>
            <w:r w:rsidR="00CC4B7D" w:rsidRPr="001A61F1">
              <w:rPr>
                <w:noProof/>
                <w:webHidden/>
                <w:lang w:val="en-US"/>
              </w:rPr>
            </w:r>
            <w:r w:rsidR="00CC4B7D" w:rsidRPr="001A61F1">
              <w:rPr>
                <w:noProof/>
                <w:webHidden/>
                <w:lang w:val="en-US"/>
              </w:rPr>
              <w:fldChar w:fldCharType="separate"/>
            </w:r>
            <w:r w:rsidR="00CC4B7D" w:rsidRPr="001A61F1">
              <w:rPr>
                <w:noProof/>
                <w:webHidden/>
                <w:lang w:val="en-US"/>
              </w:rPr>
              <w:t>2</w:t>
            </w:r>
            <w:r w:rsidR="00CC4B7D" w:rsidRPr="001A61F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7FCA1302" w14:textId="3E7603C5" w:rsidR="00CC4B7D" w:rsidRPr="001A61F1" w:rsidRDefault="00D242BD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24215463" w:history="1">
            <w:r w:rsidR="00CC4B7D" w:rsidRPr="001A61F1">
              <w:rPr>
                <w:rStyle w:val="Hyperlink"/>
                <w:rFonts w:cs="Arial"/>
                <w:noProof/>
                <w:lang w:val="en-US"/>
              </w:rPr>
              <w:t>Rejected alternatives</w:t>
            </w:r>
            <w:r w:rsidR="00CC4B7D" w:rsidRPr="001A61F1">
              <w:rPr>
                <w:noProof/>
                <w:webHidden/>
                <w:lang w:val="en-US"/>
              </w:rPr>
              <w:tab/>
            </w:r>
            <w:r w:rsidR="00CC4B7D" w:rsidRPr="001A61F1">
              <w:rPr>
                <w:noProof/>
                <w:webHidden/>
                <w:lang w:val="en-US"/>
              </w:rPr>
              <w:fldChar w:fldCharType="begin"/>
            </w:r>
            <w:r w:rsidR="00CC4B7D" w:rsidRPr="001A61F1">
              <w:rPr>
                <w:noProof/>
                <w:webHidden/>
                <w:lang w:val="en-US"/>
              </w:rPr>
              <w:instrText xml:space="preserve"> PAGEREF _Toc24215463 \h </w:instrText>
            </w:r>
            <w:r w:rsidR="00CC4B7D" w:rsidRPr="001A61F1">
              <w:rPr>
                <w:noProof/>
                <w:webHidden/>
                <w:lang w:val="en-US"/>
              </w:rPr>
            </w:r>
            <w:r w:rsidR="00CC4B7D" w:rsidRPr="001A61F1">
              <w:rPr>
                <w:noProof/>
                <w:webHidden/>
                <w:lang w:val="en-US"/>
              </w:rPr>
              <w:fldChar w:fldCharType="separate"/>
            </w:r>
            <w:r w:rsidR="00CC4B7D" w:rsidRPr="001A61F1">
              <w:rPr>
                <w:noProof/>
                <w:webHidden/>
                <w:lang w:val="en-US"/>
              </w:rPr>
              <w:t>2</w:t>
            </w:r>
            <w:r w:rsidR="00CC4B7D" w:rsidRPr="001A61F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648417F" w14:textId="050C3B4C" w:rsidR="00CC4B7D" w:rsidRPr="001A61F1" w:rsidRDefault="00D242BD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24215464" w:history="1">
            <w:r w:rsidR="00CC4B7D" w:rsidRPr="001A61F1">
              <w:rPr>
                <w:rStyle w:val="Hyperlink"/>
                <w:rFonts w:cs="Arial"/>
                <w:noProof/>
                <w:lang w:val="en-US"/>
              </w:rPr>
              <w:t>Accepted alternatives</w:t>
            </w:r>
            <w:r w:rsidR="00CC4B7D" w:rsidRPr="001A61F1">
              <w:rPr>
                <w:noProof/>
                <w:webHidden/>
                <w:lang w:val="en-US"/>
              </w:rPr>
              <w:tab/>
            </w:r>
            <w:r w:rsidR="00CC4B7D" w:rsidRPr="001A61F1">
              <w:rPr>
                <w:noProof/>
                <w:webHidden/>
                <w:lang w:val="en-US"/>
              </w:rPr>
              <w:fldChar w:fldCharType="begin"/>
            </w:r>
            <w:r w:rsidR="00CC4B7D" w:rsidRPr="001A61F1">
              <w:rPr>
                <w:noProof/>
                <w:webHidden/>
                <w:lang w:val="en-US"/>
              </w:rPr>
              <w:instrText xml:space="preserve"> PAGEREF _Toc24215464 \h </w:instrText>
            </w:r>
            <w:r w:rsidR="00CC4B7D" w:rsidRPr="001A61F1">
              <w:rPr>
                <w:noProof/>
                <w:webHidden/>
                <w:lang w:val="en-US"/>
              </w:rPr>
            </w:r>
            <w:r w:rsidR="00CC4B7D" w:rsidRPr="001A61F1">
              <w:rPr>
                <w:noProof/>
                <w:webHidden/>
                <w:lang w:val="en-US"/>
              </w:rPr>
              <w:fldChar w:fldCharType="separate"/>
            </w:r>
            <w:r w:rsidR="00CC4B7D" w:rsidRPr="001A61F1">
              <w:rPr>
                <w:noProof/>
                <w:webHidden/>
                <w:lang w:val="en-US"/>
              </w:rPr>
              <w:t>2</w:t>
            </w:r>
            <w:r w:rsidR="00CC4B7D" w:rsidRPr="001A61F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1D054BBA" w14:textId="4263B995" w:rsidR="00CC4B7D" w:rsidRPr="001A61F1" w:rsidRDefault="00D242BD">
          <w:pPr>
            <w:pStyle w:val="TOC1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24215465" w:history="1">
            <w:r w:rsidR="00CC4B7D" w:rsidRPr="001A61F1">
              <w:rPr>
                <w:rStyle w:val="Hyperlink"/>
                <w:rFonts w:cs="Arial"/>
                <w:noProof/>
                <w:lang w:val="en-US"/>
              </w:rPr>
              <w:t>Evaluation and Selection of the best solution</w:t>
            </w:r>
            <w:r w:rsidR="00CC4B7D" w:rsidRPr="001A61F1">
              <w:rPr>
                <w:noProof/>
                <w:webHidden/>
                <w:lang w:val="en-US"/>
              </w:rPr>
              <w:tab/>
            </w:r>
            <w:r w:rsidR="00CC4B7D" w:rsidRPr="001A61F1">
              <w:rPr>
                <w:noProof/>
                <w:webHidden/>
                <w:lang w:val="en-US"/>
              </w:rPr>
              <w:fldChar w:fldCharType="begin"/>
            </w:r>
            <w:r w:rsidR="00CC4B7D" w:rsidRPr="001A61F1">
              <w:rPr>
                <w:noProof/>
                <w:webHidden/>
                <w:lang w:val="en-US"/>
              </w:rPr>
              <w:instrText xml:space="preserve"> PAGEREF _Toc24215465 \h </w:instrText>
            </w:r>
            <w:r w:rsidR="00CC4B7D" w:rsidRPr="001A61F1">
              <w:rPr>
                <w:noProof/>
                <w:webHidden/>
                <w:lang w:val="en-US"/>
              </w:rPr>
            </w:r>
            <w:r w:rsidR="00CC4B7D" w:rsidRPr="001A61F1">
              <w:rPr>
                <w:noProof/>
                <w:webHidden/>
                <w:lang w:val="en-US"/>
              </w:rPr>
              <w:fldChar w:fldCharType="separate"/>
            </w:r>
            <w:r w:rsidR="00CC4B7D" w:rsidRPr="001A61F1">
              <w:rPr>
                <w:noProof/>
                <w:webHidden/>
                <w:lang w:val="en-US"/>
              </w:rPr>
              <w:t>2</w:t>
            </w:r>
            <w:r w:rsidR="00CC4B7D" w:rsidRPr="001A61F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6F36E6F3" w14:textId="7C2DCE56" w:rsidR="00CC4B7D" w:rsidRPr="001A61F1" w:rsidRDefault="00D242BD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24215466" w:history="1">
            <w:r w:rsidR="00CC4B7D" w:rsidRPr="001A61F1">
              <w:rPr>
                <w:rStyle w:val="Hyperlink"/>
                <w:rFonts w:cs="Arial"/>
                <w:noProof/>
                <w:lang w:val="en-US"/>
              </w:rPr>
              <w:t>Criteria</w:t>
            </w:r>
            <w:r w:rsidR="00CC4B7D" w:rsidRPr="001A61F1">
              <w:rPr>
                <w:noProof/>
                <w:webHidden/>
                <w:lang w:val="en-US"/>
              </w:rPr>
              <w:tab/>
            </w:r>
            <w:r w:rsidR="00CC4B7D" w:rsidRPr="001A61F1">
              <w:rPr>
                <w:noProof/>
                <w:webHidden/>
                <w:lang w:val="en-US"/>
              </w:rPr>
              <w:fldChar w:fldCharType="begin"/>
            </w:r>
            <w:r w:rsidR="00CC4B7D" w:rsidRPr="001A61F1">
              <w:rPr>
                <w:noProof/>
                <w:webHidden/>
                <w:lang w:val="en-US"/>
              </w:rPr>
              <w:instrText xml:space="preserve"> PAGEREF _Toc24215466 \h </w:instrText>
            </w:r>
            <w:r w:rsidR="00CC4B7D" w:rsidRPr="001A61F1">
              <w:rPr>
                <w:noProof/>
                <w:webHidden/>
                <w:lang w:val="en-US"/>
              </w:rPr>
            </w:r>
            <w:r w:rsidR="00CC4B7D" w:rsidRPr="001A61F1">
              <w:rPr>
                <w:noProof/>
                <w:webHidden/>
                <w:lang w:val="en-US"/>
              </w:rPr>
              <w:fldChar w:fldCharType="separate"/>
            </w:r>
            <w:r w:rsidR="00CC4B7D" w:rsidRPr="001A61F1">
              <w:rPr>
                <w:noProof/>
                <w:webHidden/>
                <w:lang w:val="en-US"/>
              </w:rPr>
              <w:t>2</w:t>
            </w:r>
            <w:r w:rsidR="00CC4B7D" w:rsidRPr="001A61F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2846E3F3" w14:textId="0D9E0E4A" w:rsidR="00CC4B7D" w:rsidRPr="001A61F1" w:rsidRDefault="00D242BD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24215467" w:history="1">
            <w:r w:rsidR="00CC4B7D" w:rsidRPr="001A61F1">
              <w:rPr>
                <w:rStyle w:val="Hyperlink"/>
                <w:rFonts w:cs="Arial"/>
                <w:noProof/>
                <w:lang w:val="en-US"/>
              </w:rPr>
              <w:t>Evaluation</w:t>
            </w:r>
            <w:r w:rsidR="00CC4B7D" w:rsidRPr="001A61F1">
              <w:rPr>
                <w:noProof/>
                <w:webHidden/>
                <w:lang w:val="en-US"/>
              </w:rPr>
              <w:tab/>
            </w:r>
            <w:r w:rsidR="00CC4B7D" w:rsidRPr="001A61F1">
              <w:rPr>
                <w:noProof/>
                <w:webHidden/>
                <w:lang w:val="en-US"/>
              </w:rPr>
              <w:fldChar w:fldCharType="begin"/>
            </w:r>
            <w:r w:rsidR="00CC4B7D" w:rsidRPr="001A61F1">
              <w:rPr>
                <w:noProof/>
                <w:webHidden/>
                <w:lang w:val="en-US"/>
              </w:rPr>
              <w:instrText xml:space="preserve"> PAGEREF _Toc24215467 \h </w:instrText>
            </w:r>
            <w:r w:rsidR="00CC4B7D" w:rsidRPr="001A61F1">
              <w:rPr>
                <w:noProof/>
                <w:webHidden/>
                <w:lang w:val="en-US"/>
              </w:rPr>
            </w:r>
            <w:r w:rsidR="00CC4B7D" w:rsidRPr="001A61F1">
              <w:rPr>
                <w:noProof/>
                <w:webHidden/>
                <w:lang w:val="en-US"/>
              </w:rPr>
              <w:fldChar w:fldCharType="separate"/>
            </w:r>
            <w:r w:rsidR="00CC4B7D" w:rsidRPr="001A61F1">
              <w:rPr>
                <w:noProof/>
                <w:webHidden/>
                <w:lang w:val="en-US"/>
              </w:rPr>
              <w:t>2</w:t>
            </w:r>
            <w:r w:rsidR="00CC4B7D" w:rsidRPr="001A61F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2A3BBDE" w14:textId="17B5AA6E" w:rsidR="00CC4B7D" w:rsidRPr="001A61F1" w:rsidRDefault="00D242BD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24215468" w:history="1">
            <w:r w:rsidR="00CC4B7D" w:rsidRPr="001A61F1">
              <w:rPr>
                <w:rStyle w:val="Hyperlink"/>
                <w:rFonts w:cs="Arial"/>
                <w:noProof/>
                <w:lang w:val="en-US"/>
              </w:rPr>
              <w:t>Selection</w:t>
            </w:r>
            <w:r w:rsidR="00CC4B7D" w:rsidRPr="001A61F1">
              <w:rPr>
                <w:noProof/>
                <w:webHidden/>
                <w:lang w:val="en-US"/>
              </w:rPr>
              <w:tab/>
            </w:r>
            <w:r w:rsidR="00CC4B7D" w:rsidRPr="001A61F1">
              <w:rPr>
                <w:noProof/>
                <w:webHidden/>
                <w:lang w:val="en-US"/>
              </w:rPr>
              <w:fldChar w:fldCharType="begin"/>
            </w:r>
            <w:r w:rsidR="00CC4B7D" w:rsidRPr="001A61F1">
              <w:rPr>
                <w:noProof/>
                <w:webHidden/>
                <w:lang w:val="en-US"/>
              </w:rPr>
              <w:instrText xml:space="preserve"> PAGEREF _Toc24215468 \h </w:instrText>
            </w:r>
            <w:r w:rsidR="00CC4B7D" w:rsidRPr="001A61F1">
              <w:rPr>
                <w:noProof/>
                <w:webHidden/>
                <w:lang w:val="en-US"/>
              </w:rPr>
            </w:r>
            <w:r w:rsidR="00CC4B7D" w:rsidRPr="001A61F1">
              <w:rPr>
                <w:noProof/>
                <w:webHidden/>
                <w:lang w:val="en-US"/>
              </w:rPr>
              <w:fldChar w:fldCharType="separate"/>
            </w:r>
            <w:r w:rsidR="00CC4B7D" w:rsidRPr="001A61F1">
              <w:rPr>
                <w:noProof/>
                <w:webHidden/>
                <w:lang w:val="en-US"/>
              </w:rPr>
              <w:t>2</w:t>
            </w:r>
            <w:r w:rsidR="00CC4B7D" w:rsidRPr="001A61F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1E6AFE48" w14:textId="1BC88818" w:rsidR="00CC4B7D" w:rsidRPr="001A61F1" w:rsidRDefault="00D242BD">
          <w:pPr>
            <w:pStyle w:val="TOC1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24215469" w:history="1">
            <w:r w:rsidR="00CC4B7D" w:rsidRPr="001A61F1">
              <w:rPr>
                <w:rStyle w:val="Hyperlink"/>
                <w:rFonts w:cs="Arial"/>
                <w:noProof/>
                <w:lang w:val="en-US"/>
              </w:rPr>
              <w:t>Reports</w:t>
            </w:r>
            <w:r w:rsidR="00CC4B7D" w:rsidRPr="001A61F1">
              <w:rPr>
                <w:noProof/>
                <w:webHidden/>
                <w:lang w:val="en-US"/>
              </w:rPr>
              <w:tab/>
            </w:r>
            <w:r w:rsidR="00CC4B7D" w:rsidRPr="001A61F1">
              <w:rPr>
                <w:noProof/>
                <w:webHidden/>
                <w:lang w:val="en-US"/>
              </w:rPr>
              <w:fldChar w:fldCharType="begin"/>
            </w:r>
            <w:r w:rsidR="00CC4B7D" w:rsidRPr="001A61F1">
              <w:rPr>
                <w:noProof/>
                <w:webHidden/>
                <w:lang w:val="en-US"/>
              </w:rPr>
              <w:instrText xml:space="preserve"> PAGEREF _Toc24215469 \h </w:instrText>
            </w:r>
            <w:r w:rsidR="00CC4B7D" w:rsidRPr="001A61F1">
              <w:rPr>
                <w:noProof/>
                <w:webHidden/>
                <w:lang w:val="en-US"/>
              </w:rPr>
            </w:r>
            <w:r w:rsidR="00CC4B7D" w:rsidRPr="001A61F1">
              <w:rPr>
                <w:noProof/>
                <w:webHidden/>
                <w:lang w:val="en-US"/>
              </w:rPr>
              <w:fldChar w:fldCharType="separate"/>
            </w:r>
            <w:r w:rsidR="00CC4B7D" w:rsidRPr="001A61F1">
              <w:rPr>
                <w:noProof/>
                <w:webHidden/>
                <w:lang w:val="en-US"/>
              </w:rPr>
              <w:t>2</w:t>
            </w:r>
            <w:r w:rsidR="00CC4B7D" w:rsidRPr="001A61F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9A9C057" w14:textId="37A67912" w:rsidR="00CC4B7D" w:rsidRPr="001A61F1" w:rsidRDefault="00D242BD">
          <w:pPr>
            <w:pStyle w:val="TOC1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24215470" w:history="1">
            <w:r w:rsidR="00CC4B7D" w:rsidRPr="001A61F1">
              <w:rPr>
                <w:rStyle w:val="Hyperlink"/>
                <w:rFonts w:cs="Arial"/>
                <w:noProof/>
                <w:lang w:val="en-US"/>
              </w:rPr>
              <w:t>Bibliografía</w:t>
            </w:r>
            <w:r w:rsidR="00CC4B7D" w:rsidRPr="001A61F1">
              <w:rPr>
                <w:noProof/>
                <w:webHidden/>
                <w:lang w:val="en-US"/>
              </w:rPr>
              <w:tab/>
            </w:r>
            <w:r w:rsidR="00CC4B7D" w:rsidRPr="001A61F1">
              <w:rPr>
                <w:noProof/>
                <w:webHidden/>
                <w:lang w:val="en-US"/>
              </w:rPr>
              <w:fldChar w:fldCharType="begin"/>
            </w:r>
            <w:r w:rsidR="00CC4B7D" w:rsidRPr="001A61F1">
              <w:rPr>
                <w:noProof/>
                <w:webHidden/>
                <w:lang w:val="en-US"/>
              </w:rPr>
              <w:instrText xml:space="preserve"> PAGEREF _Toc24215470 \h </w:instrText>
            </w:r>
            <w:r w:rsidR="00CC4B7D" w:rsidRPr="001A61F1">
              <w:rPr>
                <w:noProof/>
                <w:webHidden/>
                <w:lang w:val="en-US"/>
              </w:rPr>
            </w:r>
            <w:r w:rsidR="00CC4B7D" w:rsidRPr="001A61F1">
              <w:rPr>
                <w:noProof/>
                <w:webHidden/>
                <w:lang w:val="en-US"/>
              </w:rPr>
              <w:fldChar w:fldCharType="separate"/>
            </w:r>
            <w:r w:rsidR="00CC4B7D" w:rsidRPr="001A61F1">
              <w:rPr>
                <w:noProof/>
                <w:webHidden/>
                <w:lang w:val="en-US"/>
              </w:rPr>
              <w:t>2</w:t>
            </w:r>
            <w:r w:rsidR="00CC4B7D" w:rsidRPr="001A61F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37C73452" w14:textId="5F1A6B3C" w:rsidR="0009510F" w:rsidRPr="001A61F1" w:rsidRDefault="0009510F">
          <w:pPr>
            <w:rPr>
              <w:rFonts w:ascii="Arial" w:hAnsi="Arial" w:cs="Arial"/>
              <w:lang w:val="en-US"/>
            </w:rPr>
          </w:pPr>
          <w:r w:rsidRPr="001A61F1">
            <w:rPr>
              <w:rFonts w:ascii="Arial" w:hAnsi="Arial" w:cs="Arial"/>
              <w:b/>
              <w:bCs/>
              <w:caps/>
              <w:sz w:val="20"/>
              <w:szCs w:val="24"/>
              <w:lang w:val="en-US"/>
            </w:rPr>
            <w:fldChar w:fldCharType="end"/>
          </w:r>
        </w:p>
      </w:sdtContent>
    </w:sdt>
    <w:p w14:paraId="702EF019" w14:textId="77777777" w:rsidR="0009510F" w:rsidRPr="001A61F1" w:rsidRDefault="0009510F" w:rsidP="00537ADC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53BDE5C4" w14:textId="77777777" w:rsidR="009E2F81" w:rsidRPr="001A61F1" w:rsidRDefault="009E2F81" w:rsidP="00537ADC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724859E" w14:textId="77777777" w:rsidR="009E2F81" w:rsidRPr="001A61F1" w:rsidRDefault="009E2F81" w:rsidP="00537ADC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F26CA14" w14:textId="77777777" w:rsidR="009E2F81" w:rsidRPr="001A61F1" w:rsidRDefault="009E2F81" w:rsidP="00537ADC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5E232646" w14:textId="77777777" w:rsidR="009E2F81" w:rsidRPr="001A61F1" w:rsidRDefault="009E2F81" w:rsidP="00537ADC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5803070" w14:textId="77777777" w:rsidR="009E2F81" w:rsidRPr="001A61F1" w:rsidRDefault="009E2F81" w:rsidP="00537ADC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21CEE679" w14:textId="14A90F22" w:rsidR="009E2F81" w:rsidRPr="001A61F1" w:rsidRDefault="009E2F81" w:rsidP="00537ADC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4B64CC4" w14:textId="77777777" w:rsidR="00F16718" w:rsidRPr="001A61F1" w:rsidRDefault="00F16718" w:rsidP="00537ADC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196C62C3" w14:textId="6B45019B" w:rsidR="002511BD" w:rsidRPr="001A61F1" w:rsidRDefault="00A50674" w:rsidP="00AE25E4">
      <w:pPr>
        <w:pStyle w:val="Heading1"/>
        <w:rPr>
          <w:rFonts w:cs="Arial"/>
          <w:b w:val="0"/>
          <w:lang w:val="en-US"/>
        </w:rPr>
      </w:pPr>
      <w:bookmarkStart w:id="0" w:name="_Toc24215455"/>
      <w:r w:rsidRPr="001A61F1">
        <w:rPr>
          <w:rFonts w:cs="Arial"/>
          <w:lang w:val="en-US"/>
        </w:rPr>
        <w:lastRenderedPageBreak/>
        <w:t>Identifying the problem</w:t>
      </w:r>
      <w:bookmarkEnd w:id="0"/>
    </w:p>
    <w:p w14:paraId="6E158C28" w14:textId="08C30ABC" w:rsidR="002511BD" w:rsidRPr="001A61F1" w:rsidRDefault="00A50674" w:rsidP="00AE25E4">
      <w:pPr>
        <w:pStyle w:val="Heading2"/>
        <w:rPr>
          <w:rFonts w:cs="Arial"/>
          <w:lang w:val="en-US"/>
        </w:rPr>
      </w:pPr>
      <w:bookmarkStart w:id="1" w:name="_Toc24215456"/>
      <w:r w:rsidRPr="001A61F1">
        <w:rPr>
          <w:rFonts w:cs="Arial"/>
          <w:lang w:val="en-US"/>
        </w:rPr>
        <w:t>Context</w:t>
      </w:r>
      <w:bookmarkEnd w:id="1"/>
    </w:p>
    <w:p w14:paraId="0741968E" w14:textId="77777777" w:rsidR="00687CB1" w:rsidRDefault="00C63AB4" w:rsidP="00687CB1">
      <w:pPr>
        <w:pStyle w:val="Heading2"/>
        <w:rPr>
          <w:rFonts w:cs="Arial"/>
          <w:lang w:val="en-US"/>
        </w:rPr>
      </w:pPr>
      <w:bookmarkStart w:id="2" w:name="_Toc24215457"/>
      <w:r w:rsidRPr="001A61F1">
        <w:rPr>
          <w:rFonts w:cs="Arial"/>
          <w:lang w:val="en-US"/>
        </w:rPr>
        <w:t>Problem</w:t>
      </w:r>
      <w:bookmarkStart w:id="3" w:name="_Toc24215458"/>
      <w:bookmarkEnd w:id="2"/>
    </w:p>
    <w:p w14:paraId="70302DC4" w14:textId="2BA8D6B5" w:rsidR="001247B4" w:rsidRPr="00687CB1" w:rsidRDefault="001247B4" w:rsidP="00687CB1">
      <w:pPr>
        <w:rPr>
          <w:rFonts w:ascii="Arial" w:eastAsiaTheme="majorEastAsia" w:hAnsi="Arial" w:cs="Arial"/>
          <w:i/>
          <w:sz w:val="28"/>
          <w:szCs w:val="26"/>
          <w:lang w:val="en-US"/>
        </w:rPr>
      </w:pPr>
      <w:r w:rsidRPr="00687CB1">
        <w:rPr>
          <w:rFonts w:ascii="Arial" w:hAnsi="Arial" w:cs="Arial"/>
          <w:sz w:val="24"/>
          <w:lang w:val="en-US"/>
        </w:rPr>
        <w:t>It is required to identify the relationship of trust within the company. See where it is failing, how this is affecting communication and people who feel more distrust in the company.</w:t>
      </w:r>
      <w:bookmarkStart w:id="4" w:name="_GoBack"/>
      <w:bookmarkEnd w:id="4"/>
    </w:p>
    <w:p w14:paraId="38932C9C" w14:textId="7EF3F5F8" w:rsidR="00C63AB4" w:rsidRPr="001A61F1" w:rsidRDefault="007C6ED4" w:rsidP="001247B4">
      <w:pPr>
        <w:pStyle w:val="Heading2"/>
        <w:rPr>
          <w:rFonts w:cs="Arial"/>
          <w:lang w:val="en-US"/>
        </w:rPr>
      </w:pPr>
      <w:r w:rsidRPr="001A61F1">
        <w:rPr>
          <w:rFonts w:cs="Arial"/>
          <w:lang w:val="en-US"/>
        </w:rPr>
        <w:t>Requirements</w:t>
      </w:r>
      <w:bookmarkEnd w:id="3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027"/>
        <w:gridCol w:w="1233"/>
        <w:gridCol w:w="2767"/>
        <w:gridCol w:w="1905"/>
        <w:gridCol w:w="2418"/>
      </w:tblGrid>
      <w:tr w:rsidR="001A61F1" w:rsidRPr="001A61F1" w14:paraId="0681560E" w14:textId="77777777" w:rsidTr="001A6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0" w:type="dxa"/>
            <w:gridSpan w:val="5"/>
            <w:noWrap/>
            <w:hideMark/>
          </w:tcPr>
          <w:p w14:paraId="418AD7B0" w14:textId="77777777" w:rsidR="001A61F1" w:rsidRPr="001A61F1" w:rsidRDefault="001A61F1" w:rsidP="001A61F1">
            <w:pPr>
              <w:pStyle w:val="Heading1"/>
              <w:rPr>
                <w:rFonts w:cs="Arial"/>
                <w:sz w:val="24"/>
                <w:szCs w:val="24"/>
                <w:lang w:val="en-US"/>
              </w:rPr>
            </w:pPr>
            <w:bookmarkStart w:id="5" w:name="_Toc24215459"/>
            <w:r w:rsidRPr="001A61F1">
              <w:rPr>
                <w:rFonts w:cs="Arial"/>
                <w:sz w:val="24"/>
                <w:szCs w:val="24"/>
                <w:lang w:val="en-US"/>
              </w:rPr>
              <w:t>Requirements</w:t>
            </w:r>
          </w:p>
        </w:tc>
      </w:tr>
      <w:tr w:rsidR="001A61F1" w:rsidRPr="001A61F1" w14:paraId="2F19C24E" w14:textId="77777777" w:rsidTr="001A6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14:paraId="2ACF05C5" w14:textId="77777777" w:rsidR="001A61F1" w:rsidRPr="001A61F1" w:rsidRDefault="001A61F1" w:rsidP="001A61F1">
            <w:pPr>
              <w:pStyle w:val="Heading1"/>
              <w:rPr>
                <w:rFonts w:cs="Arial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sz w:val="24"/>
                <w:szCs w:val="24"/>
                <w:lang w:val="en-US"/>
              </w:rPr>
              <w:t>Requirement</w:t>
            </w:r>
          </w:p>
        </w:tc>
        <w:tc>
          <w:tcPr>
            <w:tcW w:w="1940" w:type="dxa"/>
            <w:hideMark/>
          </w:tcPr>
          <w:p w14:paraId="631D1042" w14:textId="77777777" w:rsidR="001A61F1" w:rsidRPr="001A61F1" w:rsidRDefault="001A61F1" w:rsidP="001A61F1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540" w:type="dxa"/>
            <w:hideMark/>
          </w:tcPr>
          <w:p w14:paraId="6D05AEEE" w14:textId="77777777" w:rsidR="001A61F1" w:rsidRPr="001A61F1" w:rsidRDefault="001A61F1" w:rsidP="001A61F1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080" w:type="dxa"/>
            <w:hideMark/>
          </w:tcPr>
          <w:p w14:paraId="0E14E370" w14:textId="77777777" w:rsidR="001A61F1" w:rsidRPr="001A61F1" w:rsidRDefault="001A61F1" w:rsidP="001A61F1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>Entries</w:t>
            </w:r>
          </w:p>
        </w:tc>
        <w:tc>
          <w:tcPr>
            <w:tcW w:w="4120" w:type="dxa"/>
            <w:hideMark/>
          </w:tcPr>
          <w:p w14:paraId="526606A5" w14:textId="77777777" w:rsidR="001A61F1" w:rsidRPr="001A61F1" w:rsidRDefault="001A61F1" w:rsidP="001A61F1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>Result</w:t>
            </w:r>
          </w:p>
        </w:tc>
      </w:tr>
      <w:tr w:rsidR="001A61F1" w:rsidRPr="001A61F1" w14:paraId="1D42B5EF" w14:textId="77777777" w:rsidTr="001A61F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14:paraId="0A40066D" w14:textId="77777777" w:rsidR="001A61F1" w:rsidRPr="001A61F1" w:rsidRDefault="001A61F1" w:rsidP="001A61F1">
            <w:pPr>
              <w:pStyle w:val="Heading1"/>
              <w:rPr>
                <w:rFonts w:cs="Arial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sz w:val="24"/>
                <w:szCs w:val="24"/>
                <w:lang w:val="en-US"/>
              </w:rPr>
              <w:t>R1</w:t>
            </w:r>
          </w:p>
        </w:tc>
        <w:tc>
          <w:tcPr>
            <w:tcW w:w="1940" w:type="dxa"/>
            <w:hideMark/>
          </w:tcPr>
          <w:p w14:paraId="55434024" w14:textId="77777777" w:rsidR="001A61F1" w:rsidRPr="001A61F1" w:rsidRDefault="001A61F1" w:rsidP="001A61F1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>Load employees</w:t>
            </w:r>
          </w:p>
        </w:tc>
        <w:tc>
          <w:tcPr>
            <w:tcW w:w="4540" w:type="dxa"/>
            <w:hideMark/>
          </w:tcPr>
          <w:p w14:paraId="100075EE" w14:textId="390FA750" w:rsidR="001A61F1" w:rsidRPr="001A61F1" w:rsidRDefault="001A61F1" w:rsidP="001A61F1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 xml:space="preserve">It allows the user to load the </w:t>
            </w: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>employee’s</w:t>
            </w: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 xml:space="preserve"> information through a text file provided.</w:t>
            </w:r>
          </w:p>
        </w:tc>
        <w:tc>
          <w:tcPr>
            <w:tcW w:w="3080" w:type="dxa"/>
            <w:hideMark/>
          </w:tcPr>
          <w:p w14:paraId="7CB8DE8F" w14:textId="77777777" w:rsidR="001A61F1" w:rsidRPr="001A61F1" w:rsidRDefault="001A61F1" w:rsidP="001A61F1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>File path</w:t>
            </w:r>
          </w:p>
        </w:tc>
        <w:tc>
          <w:tcPr>
            <w:tcW w:w="4120" w:type="dxa"/>
            <w:hideMark/>
          </w:tcPr>
          <w:p w14:paraId="5B3F0F81" w14:textId="7818B7F3" w:rsidR="001A61F1" w:rsidRPr="001A61F1" w:rsidRDefault="001A61F1" w:rsidP="001A61F1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 xml:space="preserve">The file is read </w:t>
            </w: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>correctly,</w:t>
            </w: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 xml:space="preserve"> and the information is loaded.</w:t>
            </w:r>
          </w:p>
        </w:tc>
      </w:tr>
      <w:tr w:rsidR="001A61F1" w:rsidRPr="001A61F1" w14:paraId="49AA904F" w14:textId="77777777" w:rsidTr="001A6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14:paraId="234A6526" w14:textId="77777777" w:rsidR="001A61F1" w:rsidRPr="001A61F1" w:rsidRDefault="001A61F1" w:rsidP="001A61F1">
            <w:pPr>
              <w:pStyle w:val="Heading1"/>
              <w:rPr>
                <w:rFonts w:cs="Arial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sz w:val="24"/>
                <w:szCs w:val="24"/>
                <w:lang w:val="en-US"/>
              </w:rPr>
              <w:t>R2</w:t>
            </w:r>
          </w:p>
        </w:tc>
        <w:tc>
          <w:tcPr>
            <w:tcW w:w="1940" w:type="dxa"/>
            <w:hideMark/>
          </w:tcPr>
          <w:p w14:paraId="781715AE" w14:textId="77777777" w:rsidR="001A61F1" w:rsidRPr="001A61F1" w:rsidRDefault="001A61F1" w:rsidP="001A61F1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>Employees diagram</w:t>
            </w:r>
          </w:p>
        </w:tc>
        <w:tc>
          <w:tcPr>
            <w:tcW w:w="4540" w:type="dxa"/>
            <w:hideMark/>
          </w:tcPr>
          <w:p w14:paraId="28A79ADD" w14:textId="77777777" w:rsidR="001A61F1" w:rsidRPr="001A61F1" w:rsidRDefault="001A61F1" w:rsidP="001A61F1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>It allows the user to see the diagram of the employees who answered the surveys.</w:t>
            </w:r>
          </w:p>
        </w:tc>
        <w:tc>
          <w:tcPr>
            <w:tcW w:w="3080" w:type="dxa"/>
            <w:hideMark/>
          </w:tcPr>
          <w:p w14:paraId="40ECE46E" w14:textId="77777777" w:rsidR="001A61F1" w:rsidRPr="001A61F1" w:rsidRDefault="001A61F1" w:rsidP="001A61F1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4120" w:type="dxa"/>
            <w:hideMark/>
          </w:tcPr>
          <w:p w14:paraId="5B042920" w14:textId="77777777" w:rsidR="001A61F1" w:rsidRPr="001A61F1" w:rsidRDefault="001A61F1" w:rsidP="001A61F1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>The employees are shown respectively.</w:t>
            </w:r>
          </w:p>
        </w:tc>
      </w:tr>
      <w:tr w:rsidR="001A61F1" w:rsidRPr="001A61F1" w14:paraId="3220C9EA" w14:textId="77777777" w:rsidTr="001A61F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14:paraId="2F6EFED1" w14:textId="77777777" w:rsidR="001A61F1" w:rsidRPr="001A61F1" w:rsidRDefault="001A61F1" w:rsidP="001A61F1">
            <w:pPr>
              <w:pStyle w:val="Heading1"/>
              <w:rPr>
                <w:rFonts w:cs="Arial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sz w:val="24"/>
                <w:szCs w:val="24"/>
                <w:lang w:val="en-US"/>
              </w:rPr>
              <w:t>R3</w:t>
            </w:r>
          </w:p>
        </w:tc>
        <w:tc>
          <w:tcPr>
            <w:tcW w:w="1940" w:type="dxa"/>
            <w:hideMark/>
          </w:tcPr>
          <w:p w14:paraId="503262C7" w14:textId="19EDACCB" w:rsidR="001A61F1" w:rsidRPr="001A61F1" w:rsidRDefault="001A61F1" w:rsidP="001A61F1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>Show trust level</w:t>
            </w: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 xml:space="preserve">s </w:t>
            </w:r>
          </w:p>
        </w:tc>
        <w:tc>
          <w:tcPr>
            <w:tcW w:w="4540" w:type="dxa"/>
            <w:hideMark/>
          </w:tcPr>
          <w:p w14:paraId="380457BE" w14:textId="77777777" w:rsidR="001A61F1" w:rsidRPr="001A61F1" w:rsidRDefault="001A61F1" w:rsidP="001A61F1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>It allows the user to see the trust levels between each employee in the company accordingly.</w:t>
            </w:r>
          </w:p>
        </w:tc>
        <w:tc>
          <w:tcPr>
            <w:tcW w:w="3080" w:type="dxa"/>
            <w:hideMark/>
          </w:tcPr>
          <w:p w14:paraId="19A6D9A2" w14:textId="77777777" w:rsidR="001A61F1" w:rsidRPr="001A61F1" w:rsidRDefault="001A61F1" w:rsidP="001A61F1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4120" w:type="dxa"/>
            <w:hideMark/>
          </w:tcPr>
          <w:p w14:paraId="30F7EBE0" w14:textId="77777777" w:rsidR="001A61F1" w:rsidRPr="001A61F1" w:rsidRDefault="001A61F1" w:rsidP="001A61F1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>The trust among the employees is shown.</w:t>
            </w:r>
          </w:p>
        </w:tc>
      </w:tr>
      <w:tr w:rsidR="001A61F1" w:rsidRPr="001A61F1" w14:paraId="2B937700" w14:textId="77777777" w:rsidTr="001A6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14:paraId="2EEEF22C" w14:textId="77777777" w:rsidR="001A61F1" w:rsidRPr="001A61F1" w:rsidRDefault="001A61F1" w:rsidP="001A61F1">
            <w:pPr>
              <w:pStyle w:val="Heading1"/>
              <w:rPr>
                <w:rFonts w:cs="Arial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sz w:val="24"/>
                <w:szCs w:val="24"/>
                <w:lang w:val="en-US"/>
              </w:rPr>
              <w:t>R4</w:t>
            </w:r>
          </w:p>
        </w:tc>
        <w:tc>
          <w:tcPr>
            <w:tcW w:w="1940" w:type="dxa"/>
            <w:hideMark/>
          </w:tcPr>
          <w:p w14:paraId="1FCD457F" w14:textId="77777777" w:rsidR="001A61F1" w:rsidRPr="001A61F1" w:rsidRDefault="001A61F1" w:rsidP="001A61F1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>Best path company</w:t>
            </w:r>
          </w:p>
        </w:tc>
        <w:tc>
          <w:tcPr>
            <w:tcW w:w="4540" w:type="dxa"/>
            <w:hideMark/>
          </w:tcPr>
          <w:p w14:paraId="20EFE5DE" w14:textId="09F7141B" w:rsidR="001A61F1" w:rsidRPr="001A61F1" w:rsidRDefault="001A61F1" w:rsidP="001A61F1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 xml:space="preserve">It allows the user to see the best path that a message could follow </w:t>
            </w: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>throughout</w:t>
            </w: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 xml:space="preserve"> the whole company (minimum spanning tree).</w:t>
            </w:r>
          </w:p>
        </w:tc>
        <w:tc>
          <w:tcPr>
            <w:tcW w:w="3080" w:type="dxa"/>
            <w:hideMark/>
          </w:tcPr>
          <w:p w14:paraId="2E522920" w14:textId="77777777" w:rsidR="001A61F1" w:rsidRPr="001A61F1" w:rsidRDefault="001A61F1" w:rsidP="001A61F1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>Graph G</w:t>
            </w:r>
          </w:p>
        </w:tc>
        <w:tc>
          <w:tcPr>
            <w:tcW w:w="4120" w:type="dxa"/>
            <w:hideMark/>
          </w:tcPr>
          <w:p w14:paraId="2100824D" w14:textId="77777777" w:rsidR="001A61F1" w:rsidRPr="001A61F1" w:rsidRDefault="001A61F1" w:rsidP="001A61F1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>The best path is shown on the screen.</w:t>
            </w:r>
          </w:p>
        </w:tc>
      </w:tr>
      <w:tr w:rsidR="001A61F1" w:rsidRPr="001A61F1" w14:paraId="0E89A18D" w14:textId="77777777" w:rsidTr="001A61F1">
        <w:trPr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14:paraId="53490939" w14:textId="77777777" w:rsidR="001A61F1" w:rsidRPr="001A61F1" w:rsidRDefault="001A61F1" w:rsidP="001A61F1">
            <w:pPr>
              <w:pStyle w:val="Heading1"/>
              <w:rPr>
                <w:rFonts w:cs="Arial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sz w:val="24"/>
                <w:szCs w:val="24"/>
                <w:lang w:val="en-US"/>
              </w:rPr>
              <w:t>R5</w:t>
            </w:r>
          </w:p>
        </w:tc>
        <w:tc>
          <w:tcPr>
            <w:tcW w:w="1940" w:type="dxa"/>
            <w:hideMark/>
          </w:tcPr>
          <w:p w14:paraId="33F3C1D3" w14:textId="77777777" w:rsidR="001A61F1" w:rsidRPr="001A61F1" w:rsidRDefault="001A61F1" w:rsidP="001A61F1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>Best path employees</w:t>
            </w:r>
          </w:p>
        </w:tc>
        <w:tc>
          <w:tcPr>
            <w:tcW w:w="4540" w:type="dxa"/>
            <w:hideMark/>
          </w:tcPr>
          <w:p w14:paraId="295F87A2" w14:textId="77777777" w:rsidR="001A61F1" w:rsidRPr="001A61F1" w:rsidRDefault="001A61F1" w:rsidP="001A61F1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>It allows the user to choose 2 employees and see the best path for them to communicate avoiding conflict or misinterpretation.</w:t>
            </w:r>
          </w:p>
        </w:tc>
        <w:tc>
          <w:tcPr>
            <w:tcW w:w="3080" w:type="dxa"/>
            <w:hideMark/>
          </w:tcPr>
          <w:p w14:paraId="50E30C5F" w14:textId="77777777" w:rsidR="001A61F1" w:rsidRPr="001A61F1" w:rsidRDefault="001A61F1" w:rsidP="001A61F1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>Employee e1 and Employee e2</w:t>
            </w:r>
          </w:p>
        </w:tc>
        <w:tc>
          <w:tcPr>
            <w:tcW w:w="4120" w:type="dxa"/>
            <w:hideMark/>
          </w:tcPr>
          <w:p w14:paraId="315E6D08" w14:textId="77777777" w:rsidR="001A61F1" w:rsidRPr="001A61F1" w:rsidRDefault="001A61F1" w:rsidP="001A61F1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>The best path is shown on the screen and a list of employees representing the path too.</w:t>
            </w:r>
          </w:p>
        </w:tc>
      </w:tr>
    </w:tbl>
    <w:p w14:paraId="72C8ACCF" w14:textId="0FC608C8" w:rsidR="00F15FA6" w:rsidRPr="001A61F1" w:rsidRDefault="00320AEB" w:rsidP="00EF30E6">
      <w:pPr>
        <w:pStyle w:val="Heading1"/>
        <w:rPr>
          <w:rFonts w:cs="Arial"/>
          <w:lang w:val="en-US"/>
        </w:rPr>
      </w:pPr>
      <w:r w:rsidRPr="001A61F1">
        <w:rPr>
          <w:rFonts w:cs="Arial"/>
          <w:lang w:val="en-US"/>
        </w:rPr>
        <w:t>Research</w:t>
      </w:r>
      <w:bookmarkEnd w:id="5"/>
    </w:p>
    <w:p w14:paraId="3C014622" w14:textId="2617A32D" w:rsidR="0032032F" w:rsidRPr="001A61F1" w:rsidRDefault="00762E60" w:rsidP="0032032F">
      <w:pPr>
        <w:rPr>
          <w:rFonts w:ascii="Arial" w:hAnsi="Arial" w:cs="Arial"/>
          <w:sz w:val="24"/>
          <w:lang w:val="en-US"/>
        </w:rPr>
      </w:pPr>
      <w:r w:rsidRPr="001A61F1">
        <w:rPr>
          <w:rFonts w:ascii="Arial" w:hAnsi="Arial" w:cs="Arial"/>
          <w:sz w:val="24"/>
          <w:lang w:val="en-US"/>
        </w:rPr>
        <w:t>In order to address the problem correctly, we might need some concepts.</w:t>
      </w:r>
    </w:p>
    <w:p w14:paraId="260BE104" w14:textId="7B2719D9" w:rsidR="00762E60" w:rsidRPr="001A61F1" w:rsidRDefault="00762E60" w:rsidP="00762E60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lang w:val="en-US"/>
        </w:rPr>
      </w:pPr>
      <w:r w:rsidRPr="001A61F1">
        <w:rPr>
          <w:rFonts w:ascii="Arial" w:hAnsi="Arial" w:cs="Arial"/>
          <w:sz w:val="24"/>
          <w:lang w:val="en-US"/>
        </w:rPr>
        <w:lastRenderedPageBreak/>
        <w:t xml:space="preserve">Trust: </w:t>
      </w:r>
    </w:p>
    <w:p w14:paraId="1A68CF43" w14:textId="1208B65E" w:rsidR="00C63DD2" w:rsidRPr="001A61F1" w:rsidRDefault="00A50674" w:rsidP="00645FB8">
      <w:pPr>
        <w:pStyle w:val="Heading1"/>
        <w:rPr>
          <w:rFonts w:cs="Arial"/>
          <w:lang w:val="en-US"/>
        </w:rPr>
      </w:pPr>
      <w:bookmarkStart w:id="6" w:name="_Toc24215460"/>
      <w:r w:rsidRPr="001A61F1">
        <w:rPr>
          <w:rFonts w:cs="Arial"/>
          <w:lang w:val="en-US"/>
        </w:rPr>
        <w:t>Creative Solutions</w:t>
      </w:r>
      <w:bookmarkEnd w:id="6"/>
    </w:p>
    <w:p w14:paraId="41E41083" w14:textId="77777777" w:rsidR="00B927DA" w:rsidRPr="001A61F1" w:rsidRDefault="001B37B6" w:rsidP="00645FB8">
      <w:pPr>
        <w:pStyle w:val="Heading2"/>
        <w:rPr>
          <w:rFonts w:cs="Arial"/>
          <w:lang w:val="en-US"/>
        </w:rPr>
      </w:pPr>
      <w:bookmarkStart w:id="7" w:name="_Toc24215461"/>
      <w:r w:rsidRPr="001A61F1">
        <w:rPr>
          <w:rFonts w:cs="Arial"/>
          <w:lang w:val="en-US"/>
        </w:rPr>
        <w:t>Lluvia de ideas</w:t>
      </w:r>
      <w:bookmarkEnd w:id="7"/>
    </w:p>
    <w:p w14:paraId="04B56230" w14:textId="7A045183" w:rsidR="00B927DA" w:rsidRPr="001A61F1" w:rsidRDefault="00A50674" w:rsidP="00FB08C8">
      <w:pPr>
        <w:pStyle w:val="Heading1"/>
        <w:rPr>
          <w:rFonts w:cs="Arial"/>
          <w:lang w:val="en-US"/>
        </w:rPr>
      </w:pPr>
      <w:bookmarkStart w:id="8" w:name="_Toc24215462"/>
      <w:r w:rsidRPr="001A61F1">
        <w:rPr>
          <w:rFonts w:cs="Arial"/>
          <w:lang w:val="en-US"/>
        </w:rPr>
        <w:t>Preliminary Design</w:t>
      </w:r>
      <w:bookmarkEnd w:id="8"/>
    </w:p>
    <w:p w14:paraId="3D8481B0" w14:textId="64C227A9" w:rsidR="006336EB" w:rsidRPr="001A61F1" w:rsidRDefault="00663877" w:rsidP="005945F2">
      <w:pPr>
        <w:pStyle w:val="Heading2"/>
        <w:rPr>
          <w:rFonts w:cs="Arial"/>
          <w:lang w:val="en-US"/>
        </w:rPr>
      </w:pPr>
      <w:bookmarkStart w:id="9" w:name="_Toc24215463"/>
      <w:r w:rsidRPr="001A61F1">
        <w:rPr>
          <w:rFonts w:cs="Arial"/>
          <w:lang w:val="en-US"/>
        </w:rPr>
        <w:t>Rejected alternatives</w:t>
      </w:r>
      <w:bookmarkEnd w:id="9"/>
    </w:p>
    <w:p w14:paraId="420CF72D" w14:textId="77777777" w:rsidR="00600822" w:rsidRPr="001A61F1" w:rsidRDefault="00600822" w:rsidP="00DA3704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67352D1" w14:textId="1CCB8E3D" w:rsidR="006336EB" w:rsidRPr="001A61F1" w:rsidRDefault="00663877" w:rsidP="00F1690C">
      <w:pPr>
        <w:pStyle w:val="Heading2"/>
        <w:rPr>
          <w:rFonts w:cs="Arial"/>
          <w:lang w:val="en-US"/>
        </w:rPr>
      </w:pPr>
      <w:bookmarkStart w:id="10" w:name="_Toc24215464"/>
      <w:r w:rsidRPr="001A61F1">
        <w:rPr>
          <w:rFonts w:cs="Arial"/>
          <w:lang w:val="en-US"/>
        </w:rPr>
        <w:t>Accepted alternatives</w:t>
      </w:r>
      <w:bookmarkEnd w:id="10"/>
    </w:p>
    <w:p w14:paraId="6A663C7E" w14:textId="171CC172" w:rsidR="007E1957" w:rsidRPr="001A61F1" w:rsidRDefault="00BA1058" w:rsidP="007E1957">
      <w:pPr>
        <w:pStyle w:val="Heading1"/>
        <w:rPr>
          <w:rFonts w:cs="Arial"/>
          <w:lang w:val="en-US"/>
        </w:rPr>
      </w:pPr>
      <w:bookmarkStart w:id="11" w:name="_Toc24215465"/>
      <w:r w:rsidRPr="001A61F1">
        <w:rPr>
          <w:rFonts w:cs="Arial"/>
          <w:lang w:val="en-US"/>
        </w:rPr>
        <w:t>Evaluation and Selection of the best solution</w:t>
      </w:r>
      <w:bookmarkEnd w:id="11"/>
    </w:p>
    <w:p w14:paraId="3AC6886E" w14:textId="3ADD4698" w:rsidR="0048615A" w:rsidRPr="001A61F1" w:rsidRDefault="0048615A" w:rsidP="00D378E9">
      <w:pPr>
        <w:pStyle w:val="Heading2"/>
        <w:rPr>
          <w:rFonts w:cs="Arial"/>
          <w:lang w:val="en-US"/>
        </w:rPr>
      </w:pPr>
      <w:bookmarkStart w:id="12" w:name="_Toc24215466"/>
      <w:r w:rsidRPr="001A61F1">
        <w:rPr>
          <w:rFonts w:cs="Arial"/>
          <w:lang w:val="en-US"/>
        </w:rPr>
        <w:t>C</w:t>
      </w:r>
      <w:r w:rsidR="00746E80" w:rsidRPr="001A61F1">
        <w:rPr>
          <w:rFonts w:cs="Arial"/>
          <w:lang w:val="en-US"/>
        </w:rPr>
        <w:t>riteria</w:t>
      </w:r>
      <w:bookmarkEnd w:id="12"/>
    </w:p>
    <w:p w14:paraId="6D6CBA80" w14:textId="5CC10E53" w:rsidR="0048615A" w:rsidRPr="001A61F1" w:rsidRDefault="0048615A" w:rsidP="00822D35">
      <w:pPr>
        <w:pStyle w:val="Heading2"/>
        <w:rPr>
          <w:rFonts w:cs="Arial"/>
          <w:lang w:val="en-US"/>
        </w:rPr>
      </w:pPr>
      <w:bookmarkStart w:id="13" w:name="_Toc24215467"/>
      <w:r w:rsidRPr="001A61F1">
        <w:rPr>
          <w:rFonts w:cs="Arial"/>
          <w:lang w:val="en-US"/>
        </w:rPr>
        <w:t>Evalua</w:t>
      </w:r>
      <w:r w:rsidR="00746E80" w:rsidRPr="001A61F1">
        <w:rPr>
          <w:rFonts w:cs="Arial"/>
          <w:lang w:val="en-US"/>
        </w:rPr>
        <w:t>tion</w:t>
      </w:r>
      <w:bookmarkEnd w:id="13"/>
    </w:p>
    <w:p w14:paraId="7D0BDE1D" w14:textId="3CF47B7D" w:rsidR="00D8429E" w:rsidRPr="001A61F1" w:rsidRDefault="00D8429E" w:rsidP="00822D35">
      <w:pPr>
        <w:pStyle w:val="Heading2"/>
        <w:rPr>
          <w:rFonts w:cs="Arial"/>
          <w:lang w:val="en-US"/>
        </w:rPr>
      </w:pPr>
      <w:bookmarkStart w:id="14" w:name="_Toc24215468"/>
      <w:r w:rsidRPr="001A61F1">
        <w:rPr>
          <w:rFonts w:cs="Arial"/>
          <w:lang w:val="en-US"/>
        </w:rPr>
        <w:t>Sele</w:t>
      </w:r>
      <w:r w:rsidR="00746E80" w:rsidRPr="001A61F1">
        <w:rPr>
          <w:rFonts w:cs="Arial"/>
          <w:lang w:val="en-US"/>
        </w:rPr>
        <w:t>ction</w:t>
      </w:r>
      <w:bookmarkEnd w:id="14"/>
    </w:p>
    <w:p w14:paraId="1641CFE5" w14:textId="79F0F081" w:rsidR="009B5C78" w:rsidRPr="001A61F1" w:rsidRDefault="00496337" w:rsidP="004D339A">
      <w:pPr>
        <w:pStyle w:val="Heading1"/>
        <w:rPr>
          <w:rFonts w:cs="Arial"/>
          <w:lang w:val="en-US"/>
        </w:rPr>
      </w:pPr>
      <w:bookmarkStart w:id="15" w:name="_Toc24215469"/>
      <w:r w:rsidRPr="001A61F1">
        <w:rPr>
          <w:rFonts w:cs="Arial"/>
          <w:lang w:val="en-US"/>
        </w:rPr>
        <w:t>Reports</w:t>
      </w:r>
      <w:bookmarkEnd w:id="15"/>
    </w:p>
    <w:bookmarkStart w:id="16" w:name="_Toc24215470" w:displacedByCustomXml="next"/>
    <w:sdt>
      <w:sdtPr>
        <w:rPr>
          <w:rFonts w:asciiTheme="minorHAnsi" w:eastAsiaTheme="minorHAnsi" w:hAnsiTheme="minorHAnsi" w:cs="Arial"/>
          <w:b w:val="0"/>
          <w:sz w:val="22"/>
          <w:szCs w:val="22"/>
          <w:lang w:val="en-US"/>
        </w:rPr>
        <w:id w:val="-1378469146"/>
        <w:docPartObj>
          <w:docPartGallery w:val="Bibliographies"/>
          <w:docPartUnique/>
        </w:docPartObj>
      </w:sdtPr>
      <w:sdtEndPr/>
      <w:sdtContent>
        <w:bookmarkEnd w:id="16" w:displacedByCustomXml="prev"/>
        <w:p w14:paraId="7E6A38F1" w14:textId="4713544D" w:rsidR="002239FA" w:rsidRPr="001A61F1" w:rsidRDefault="007C420B">
          <w:pPr>
            <w:pStyle w:val="Heading1"/>
            <w:rPr>
              <w:rFonts w:cs="Arial"/>
              <w:lang w:val="en-US"/>
            </w:rPr>
          </w:pPr>
          <w:r w:rsidRPr="001A61F1">
            <w:rPr>
              <w:rFonts w:cs="Arial"/>
              <w:lang w:val="en-US"/>
            </w:rPr>
            <w:t>Bibliography</w:t>
          </w:r>
        </w:p>
        <w:sdt>
          <w:sdtPr>
            <w:rPr>
              <w:rFonts w:ascii="Arial" w:hAnsi="Arial" w:cs="Arial"/>
              <w:lang w:val="en-US"/>
            </w:rPr>
            <w:id w:val="111145805"/>
            <w:bibliography/>
          </w:sdtPr>
          <w:sdtEndPr/>
          <w:sdtContent>
            <w:p w14:paraId="14A024AF" w14:textId="77BF3CF9" w:rsidR="002239FA" w:rsidRPr="001A61F1" w:rsidRDefault="002239FA" w:rsidP="00046FE4">
              <w:pPr>
                <w:rPr>
                  <w:rFonts w:ascii="Arial" w:hAnsi="Arial" w:cs="Arial"/>
                  <w:lang w:val="en-US"/>
                </w:rPr>
              </w:pPr>
              <w:r w:rsidRPr="001A61F1">
                <w:rPr>
                  <w:rFonts w:ascii="Arial" w:hAnsi="Arial" w:cs="Arial"/>
                  <w:lang w:val="en-US"/>
                </w:rPr>
                <w:fldChar w:fldCharType="begin"/>
              </w:r>
              <w:r w:rsidRPr="001A61F1">
                <w:rPr>
                  <w:rFonts w:ascii="Arial" w:hAnsi="Arial" w:cs="Arial"/>
                  <w:lang w:val="en-US"/>
                </w:rPr>
                <w:instrText xml:space="preserve"> BIBLIOGRAPHY </w:instrText>
              </w:r>
              <w:r w:rsidRPr="001A61F1">
                <w:rPr>
                  <w:rFonts w:ascii="Arial" w:hAnsi="Arial" w:cs="Arial"/>
                  <w:lang w:val="en-US"/>
                </w:rPr>
                <w:fldChar w:fldCharType="separate"/>
              </w:r>
              <w:r w:rsidR="00046FE4" w:rsidRPr="001A61F1">
                <w:rPr>
                  <w:rFonts w:ascii="Arial" w:hAnsi="Arial" w:cs="Arial"/>
                  <w:b/>
                  <w:bCs/>
                  <w:lang w:val="en-US"/>
                </w:rPr>
                <w:t>There are no sources in the current document.</w:t>
              </w:r>
              <w:r w:rsidRPr="001A61F1">
                <w:rPr>
                  <w:rFonts w:ascii="Arial" w:hAnsi="Arial" w:cs="Arial"/>
                  <w:b/>
                  <w:bCs/>
                  <w:lang w:val="en-US"/>
                </w:rPr>
                <w:fldChar w:fldCharType="end"/>
              </w:r>
            </w:p>
          </w:sdtContent>
        </w:sdt>
      </w:sdtContent>
    </w:sdt>
    <w:p w14:paraId="5EABFBF4" w14:textId="77777777" w:rsidR="002239FA" w:rsidRPr="001A61F1" w:rsidRDefault="002239FA" w:rsidP="002239FA">
      <w:pPr>
        <w:rPr>
          <w:rFonts w:ascii="Arial" w:hAnsi="Arial" w:cs="Arial"/>
          <w:lang w:val="en-US"/>
        </w:rPr>
      </w:pPr>
    </w:p>
    <w:sectPr w:rsidR="002239FA" w:rsidRPr="001A61F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8B028" w14:textId="77777777" w:rsidR="00D242BD" w:rsidRDefault="00D242BD" w:rsidP="00D656E9">
      <w:pPr>
        <w:spacing w:after="0" w:line="240" w:lineRule="auto"/>
      </w:pPr>
      <w:r>
        <w:separator/>
      </w:r>
    </w:p>
  </w:endnote>
  <w:endnote w:type="continuationSeparator" w:id="0">
    <w:p w14:paraId="67BBFE9B" w14:textId="77777777" w:rsidR="00D242BD" w:rsidRDefault="00D242BD" w:rsidP="00D65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38815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F266B91" w14:textId="77777777" w:rsidR="00F5794F" w:rsidRDefault="00F5794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4EAB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FF987AB" w14:textId="77777777" w:rsidR="00F5794F" w:rsidRDefault="00F57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DBE6E" w14:textId="77777777" w:rsidR="00D242BD" w:rsidRDefault="00D242BD" w:rsidP="00D656E9">
      <w:pPr>
        <w:spacing w:after="0" w:line="240" w:lineRule="auto"/>
      </w:pPr>
      <w:r>
        <w:separator/>
      </w:r>
    </w:p>
  </w:footnote>
  <w:footnote w:type="continuationSeparator" w:id="0">
    <w:p w14:paraId="373C40FA" w14:textId="77777777" w:rsidR="00D242BD" w:rsidRDefault="00D242BD" w:rsidP="00D65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9B97E" w14:textId="77777777" w:rsidR="00D656E9" w:rsidRDefault="00D656E9" w:rsidP="00D656E9">
    <w:pPr>
      <w:pStyle w:val="Header"/>
      <w:jc w:val="center"/>
    </w:pPr>
    <w:r>
      <w:t>Nicolás Penagos – Mateo Loaiza – Juan José Calderón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4C53"/>
    <w:multiLevelType w:val="hybridMultilevel"/>
    <w:tmpl w:val="646E50CA"/>
    <w:lvl w:ilvl="0" w:tplc="04090009">
      <w:start w:val="1"/>
      <w:numFmt w:val="bullet"/>
      <w:lvlText w:val=""/>
      <w:lvlJc w:val="left"/>
      <w:pPr>
        <w:ind w:left="223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" w15:restartNumberingAfterBreak="0">
    <w:nsid w:val="12A2116C"/>
    <w:multiLevelType w:val="hybridMultilevel"/>
    <w:tmpl w:val="F9EED61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753FAF"/>
    <w:multiLevelType w:val="hybridMultilevel"/>
    <w:tmpl w:val="DFEE728A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C605FA"/>
    <w:multiLevelType w:val="hybridMultilevel"/>
    <w:tmpl w:val="11568C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365A7"/>
    <w:multiLevelType w:val="hybridMultilevel"/>
    <w:tmpl w:val="07164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C47FC"/>
    <w:multiLevelType w:val="hybridMultilevel"/>
    <w:tmpl w:val="BC129450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37965A8"/>
    <w:multiLevelType w:val="hybridMultilevel"/>
    <w:tmpl w:val="FC5ACB6A"/>
    <w:lvl w:ilvl="0" w:tplc="4DD68A5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D7230"/>
    <w:multiLevelType w:val="hybridMultilevel"/>
    <w:tmpl w:val="E9E82FA6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3441A"/>
    <w:multiLevelType w:val="hybridMultilevel"/>
    <w:tmpl w:val="5F84D290"/>
    <w:lvl w:ilvl="0" w:tplc="7B9467DC">
      <w:start w:val="1"/>
      <w:numFmt w:val="upperRoman"/>
      <w:lvlText w:val="%1."/>
      <w:lvlJc w:val="right"/>
      <w:pPr>
        <w:ind w:left="720" w:hanging="360"/>
      </w:pPr>
      <w:rPr>
        <w:rFonts w:hint="default"/>
        <w:sz w:val="24"/>
      </w:rPr>
    </w:lvl>
    <w:lvl w:ilvl="1" w:tplc="314ECF3A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2E03B7"/>
    <w:multiLevelType w:val="hybridMultilevel"/>
    <w:tmpl w:val="4FDE61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F5A5F"/>
    <w:multiLevelType w:val="hybridMultilevel"/>
    <w:tmpl w:val="821CFE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40623F"/>
    <w:multiLevelType w:val="hybridMultilevel"/>
    <w:tmpl w:val="9724D4F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8B3F35"/>
    <w:multiLevelType w:val="hybridMultilevel"/>
    <w:tmpl w:val="38FEFA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FD4999"/>
    <w:multiLevelType w:val="hybridMultilevel"/>
    <w:tmpl w:val="6AB4FBB0"/>
    <w:lvl w:ilvl="0" w:tplc="240A0011">
      <w:start w:val="1"/>
      <w:numFmt w:val="decimal"/>
      <w:lvlText w:val="%1)"/>
      <w:lvlJc w:val="left"/>
      <w:pPr>
        <w:ind w:left="1449" w:hanging="360"/>
      </w:pPr>
    </w:lvl>
    <w:lvl w:ilvl="1" w:tplc="240A0019" w:tentative="1">
      <w:start w:val="1"/>
      <w:numFmt w:val="lowerLetter"/>
      <w:lvlText w:val="%2."/>
      <w:lvlJc w:val="left"/>
      <w:pPr>
        <w:ind w:left="2169" w:hanging="360"/>
      </w:pPr>
    </w:lvl>
    <w:lvl w:ilvl="2" w:tplc="240A001B" w:tentative="1">
      <w:start w:val="1"/>
      <w:numFmt w:val="lowerRoman"/>
      <w:lvlText w:val="%3."/>
      <w:lvlJc w:val="right"/>
      <w:pPr>
        <w:ind w:left="2889" w:hanging="180"/>
      </w:pPr>
    </w:lvl>
    <w:lvl w:ilvl="3" w:tplc="240A000F" w:tentative="1">
      <w:start w:val="1"/>
      <w:numFmt w:val="decimal"/>
      <w:lvlText w:val="%4."/>
      <w:lvlJc w:val="left"/>
      <w:pPr>
        <w:ind w:left="3609" w:hanging="360"/>
      </w:pPr>
    </w:lvl>
    <w:lvl w:ilvl="4" w:tplc="240A0019" w:tentative="1">
      <w:start w:val="1"/>
      <w:numFmt w:val="lowerLetter"/>
      <w:lvlText w:val="%5."/>
      <w:lvlJc w:val="left"/>
      <w:pPr>
        <w:ind w:left="4329" w:hanging="360"/>
      </w:pPr>
    </w:lvl>
    <w:lvl w:ilvl="5" w:tplc="240A001B" w:tentative="1">
      <w:start w:val="1"/>
      <w:numFmt w:val="lowerRoman"/>
      <w:lvlText w:val="%6."/>
      <w:lvlJc w:val="right"/>
      <w:pPr>
        <w:ind w:left="5049" w:hanging="180"/>
      </w:pPr>
    </w:lvl>
    <w:lvl w:ilvl="6" w:tplc="240A000F" w:tentative="1">
      <w:start w:val="1"/>
      <w:numFmt w:val="decimal"/>
      <w:lvlText w:val="%7."/>
      <w:lvlJc w:val="left"/>
      <w:pPr>
        <w:ind w:left="5769" w:hanging="360"/>
      </w:pPr>
    </w:lvl>
    <w:lvl w:ilvl="7" w:tplc="240A0019" w:tentative="1">
      <w:start w:val="1"/>
      <w:numFmt w:val="lowerLetter"/>
      <w:lvlText w:val="%8."/>
      <w:lvlJc w:val="left"/>
      <w:pPr>
        <w:ind w:left="6489" w:hanging="360"/>
      </w:pPr>
    </w:lvl>
    <w:lvl w:ilvl="8" w:tplc="240A001B" w:tentative="1">
      <w:start w:val="1"/>
      <w:numFmt w:val="lowerRoman"/>
      <w:lvlText w:val="%9."/>
      <w:lvlJc w:val="right"/>
      <w:pPr>
        <w:ind w:left="7209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1"/>
  </w:num>
  <w:num w:numId="5">
    <w:abstractNumId w:val="12"/>
  </w:num>
  <w:num w:numId="6">
    <w:abstractNumId w:val="10"/>
  </w:num>
  <w:num w:numId="7">
    <w:abstractNumId w:val="9"/>
  </w:num>
  <w:num w:numId="8">
    <w:abstractNumId w:val="1"/>
  </w:num>
  <w:num w:numId="9">
    <w:abstractNumId w:val="2"/>
  </w:num>
  <w:num w:numId="10">
    <w:abstractNumId w:val="3"/>
  </w:num>
  <w:num w:numId="11">
    <w:abstractNumId w:val="13"/>
  </w:num>
  <w:num w:numId="12">
    <w:abstractNumId w:val="7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1BD"/>
    <w:rsid w:val="00017114"/>
    <w:rsid w:val="000323F3"/>
    <w:rsid w:val="00046FE4"/>
    <w:rsid w:val="0009510F"/>
    <w:rsid w:val="000A3097"/>
    <w:rsid w:val="000D1159"/>
    <w:rsid w:val="0010423B"/>
    <w:rsid w:val="00115342"/>
    <w:rsid w:val="001226F3"/>
    <w:rsid w:val="001247B4"/>
    <w:rsid w:val="00130ADB"/>
    <w:rsid w:val="001566DA"/>
    <w:rsid w:val="0016371F"/>
    <w:rsid w:val="001A61F1"/>
    <w:rsid w:val="001B37B6"/>
    <w:rsid w:val="001C3425"/>
    <w:rsid w:val="001C7140"/>
    <w:rsid w:val="001F2E2B"/>
    <w:rsid w:val="002013FE"/>
    <w:rsid w:val="002239FA"/>
    <w:rsid w:val="00225AF6"/>
    <w:rsid w:val="002306BC"/>
    <w:rsid w:val="002511BD"/>
    <w:rsid w:val="00275A8A"/>
    <w:rsid w:val="002814ED"/>
    <w:rsid w:val="002957B3"/>
    <w:rsid w:val="002B277F"/>
    <w:rsid w:val="002B5A6F"/>
    <w:rsid w:val="00306490"/>
    <w:rsid w:val="0032032F"/>
    <w:rsid w:val="003209A2"/>
    <w:rsid w:val="00320AEB"/>
    <w:rsid w:val="00351026"/>
    <w:rsid w:val="003576F5"/>
    <w:rsid w:val="003607B3"/>
    <w:rsid w:val="003753CE"/>
    <w:rsid w:val="00380AC5"/>
    <w:rsid w:val="00382244"/>
    <w:rsid w:val="0039460B"/>
    <w:rsid w:val="003F483C"/>
    <w:rsid w:val="00401C2B"/>
    <w:rsid w:val="00404B48"/>
    <w:rsid w:val="00417A60"/>
    <w:rsid w:val="00422111"/>
    <w:rsid w:val="004267E7"/>
    <w:rsid w:val="004305DD"/>
    <w:rsid w:val="00462FC6"/>
    <w:rsid w:val="004806B4"/>
    <w:rsid w:val="0048429B"/>
    <w:rsid w:val="00485BEF"/>
    <w:rsid w:val="0048615A"/>
    <w:rsid w:val="00496337"/>
    <w:rsid w:val="004A711F"/>
    <w:rsid w:val="004B3C77"/>
    <w:rsid w:val="004C07A3"/>
    <w:rsid w:val="004C336E"/>
    <w:rsid w:val="004D339A"/>
    <w:rsid w:val="004E65AB"/>
    <w:rsid w:val="004F144E"/>
    <w:rsid w:val="0051314B"/>
    <w:rsid w:val="00520EF2"/>
    <w:rsid w:val="00535395"/>
    <w:rsid w:val="00537ADC"/>
    <w:rsid w:val="00561550"/>
    <w:rsid w:val="00577617"/>
    <w:rsid w:val="005945F2"/>
    <w:rsid w:val="005A1816"/>
    <w:rsid w:val="005B1F47"/>
    <w:rsid w:val="00600822"/>
    <w:rsid w:val="00614EAB"/>
    <w:rsid w:val="0061605F"/>
    <w:rsid w:val="006221EA"/>
    <w:rsid w:val="006246AA"/>
    <w:rsid w:val="006260F0"/>
    <w:rsid w:val="0063126C"/>
    <w:rsid w:val="006336EB"/>
    <w:rsid w:val="00645FB8"/>
    <w:rsid w:val="00651E53"/>
    <w:rsid w:val="00663877"/>
    <w:rsid w:val="00664B76"/>
    <w:rsid w:val="006659E0"/>
    <w:rsid w:val="00685AD1"/>
    <w:rsid w:val="00687CB1"/>
    <w:rsid w:val="006B33D2"/>
    <w:rsid w:val="006C03DA"/>
    <w:rsid w:val="006D4308"/>
    <w:rsid w:val="006E5115"/>
    <w:rsid w:val="006E6B54"/>
    <w:rsid w:val="00707C4B"/>
    <w:rsid w:val="00734CE1"/>
    <w:rsid w:val="00740B18"/>
    <w:rsid w:val="0074159B"/>
    <w:rsid w:val="00746E80"/>
    <w:rsid w:val="00762E60"/>
    <w:rsid w:val="00763414"/>
    <w:rsid w:val="007A262E"/>
    <w:rsid w:val="007A6AEB"/>
    <w:rsid w:val="007B54FB"/>
    <w:rsid w:val="007B6505"/>
    <w:rsid w:val="007B6B7E"/>
    <w:rsid w:val="007B6BD6"/>
    <w:rsid w:val="007C2FE0"/>
    <w:rsid w:val="007C420B"/>
    <w:rsid w:val="007C6ED4"/>
    <w:rsid w:val="007D0371"/>
    <w:rsid w:val="007E1957"/>
    <w:rsid w:val="007F7CAB"/>
    <w:rsid w:val="0081313C"/>
    <w:rsid w:val="008161DF"/>
    <w:rsid w:val="00822D35"/>
    <w:rsid w:val="00840C3C"/>
    <w:rsid w:val="0086473E"/>
    <w:rsid w:val="00866DFE"/>
    <w:rsid w:val="008846F9"/>
    <w:rsid w:val="008A594D"/>
    <w:rsid w:val="008A6295"/>
    <w:rsid w:val="008D42BD"/>
    <w:rsid w:val="008F20A1"/>
    <w:rsid w:val="008F46B2"/>
    <w:rsid w:val="0090777A"/>
    <w:rsid w:val="00910DE0"/>
    <w:rsid w:val="00933266"/>
    <w:rsid w:val="00953BC5"/>
    <w:rsid w:val="00960F91"/>
    <w:rsid w:val="0096799B"/>
    <w:rsid w:val="00993354"/>
    <w:rsid w:val="0099680C"/>
    <w:rsid w:val="009A63B0"/>
    <w:rsid w:val="009B5C78"/>
    <w:rsid w:val="009E2F81"/>
    <w:rsid w:val="009F47AC"/>
    <w:rsid w:val="00A428FE"/>
    <w:rsid w:val="00A50674"/>
    <w:rsid w:val="00A50DA8"/>
    <w:rsid w:val="00A51209"/>
    <w:rsid w:val="00A5217B"/>
    <w:rsid w:val="00A53E03"/>
    <w:rsid w:val="00A65CA3"/>
    <w:rsid w:val="00A674FD"/>
    <w:rsid w:val="00A83289"/>
    <w:rsid w:val="00A979D4"/>
    <w:rsid w:val="00AA1245"/>
    <w:rsid w:val="00AA2AB2"/>
    <w:rsid w:val="00AA4CB5"/>
    <w:rsid w:val="00AC365B"/>
    <w:rsid w:val="00AC5AA3"/>
    <w:rsid w:val="00AD0AEA"/>
    <w:rsid w:val="00AE25E4"/>
    <w:rsid w:val="00AE2988"/>
    <w:rsid w:val="00AE3041"/>
    <w:rsid w:val="00B023F2"/>
    <w:rsid w:val="00B27265"/>
    <w:rsid w:val="00B417E4"/>
    <w:rsid w:val="00B5646A"/>
    <w:rsid w:val="00B670D9"/>
    <w:rsid w:val="00B707EF"/>
    <w:rsid w:val="00B8674E"/>
    <w:rsid w:val="00B927DA"/>
    <w:rsid w:val="00BA1058"/>
    <w:rsid w:val="00BB7DE2"/>
    <w:rsid w:val="00BC7342"/>
    <w:rsid w:val="00BE745A"/>
    <w:rsid w:val="00BE78E1"/>
    <w:rsid w:val="00C05256"/>
    <w:rsid w:val="00C0652B"/>
    <w:rsid w:val="00C0694E"/>
    <w:rsid w:val="00C216F2"/>
    <w:rsid w:val="00C30FB8"/>
    <w:rsid w:val="00C56BEA"/>
    <w:rsid w:val="00C623C8"/>
    <w:rsid w:val="00C63AB4"/>
    <w:rsid w:val="00C63DD2"/>
    <w:rsid w:val="00C939BD"/>
    <w:rsid w:val="00CC13CF"/>
    <w:rsid w:val="00CC3C93"/>
    <w:rsid w:val="00CC4B7D"/>
    <w:rsid w:val="00CD343E"/>
    <w:rsid w:val="00CE0263"/>
    <w:rsid w:val="00CE2CD7"/>
    <w:rsid w:val="00D04D52"/>
    <w:rsid w:val="00D12458"/>
    <w:rsid w:val="00D242BD"/>
    <w:rsid w:val="00D378E9"/>
    <w:rsid w:val="00D656E9"/>
    <w:rsid w:val="00D72F4E"/>
    <w:rsid w:val="00D8429E"/>
    <w:rsid w:val="00DA3704"/>
    <w:rsid w:val="00DC7F0B"/>
    <w:rsid w:val="00DF359A"/>
    <w:rsid w:val="00E37A02"/>
    <w:rsid w:val="00E552F3"/>
    <w:rsid w:val="00E74026"/>
    <w:rsid w:val="00E75610"/>
    <w:rsid w:val="00E907D0"/>
    <w:rsid w:val="00E97B87"/>
    <w:rsid w:val="00EA58F5"/>
    <w:rsid w:val="00EC0F60"/>
    <w:rsid w:val="00EF30E6"/>
    <w:rsid w:val="00EF40C3"/>
    <w:rsid w:val="00F13CD9"/>
    <w:rsid w:val="00F15FA6"/>
    <w:rsid w:val="00F16718"/>
    <w:rsid w:val="00F1690C"/>
    <w:rsid w:val="00F47043"/>
    <w:rsid w:val="00F5794F"/>
    <w:rsid w:val="00F856EE"/>
    <w:rsid w:val="00F90D55"/>
    <w:rsid w:val="00FA36C3"/>
    <w:rsid w:val="00FB08C8"/>
    <w:rsid w:val="00FB2F1B"/>
    <w:rsid w:val="00FC1CB1"/>
    <w:rsid w:val="00FC34E9"/>
    <w:rsid w:val="00FE60CC"/>
    <w:rsid w:val="00FF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719C"/>
  <w15:chartTrackingRefBased/>
  <w15:docId w15:val="{E04C0DDC-BE49-4B39-9A2E-64B1F10D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25E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5E4"/>
    <w:pPr>
      <w:keepNext/>
      <w:keepLines/>
      <w:spacing w:before="40" w:after="0"/>
      <w:jc w:val="center"/>
      <w:outlineLvl w:val="1"/>
    </w:pPr>
    <w:rPr>
      <w:rFonts w:ascii="Arial" w:eastAsiaTheme="majorEastAsia" w:hAnsi="Arial" w:cstheme="majorBidi"/>
      <w:i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1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5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6E9"/>
    <w:rPr>
      <w:lang w:val="es-CO"/>
    </w:rPr>
  </w:style>
  <w:style w:type="paragraph" w:styleId="Footer">
    <w:name w:val="footer"/>
    <w:basedOn w:val="Normal"/>
    <w:link w:val="FooterChar"/>
    <w:uiPriority w:val="99"/>
    <w:unhideWhenUsed/>
    <w:rsid w:val="00D65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E9"/>
    <w:rPr>
      <w:lang w:val="es-CO"/>
    </w:rPr>
  </w:style>
  <w:style w:type="paragraph" w:styleId="Title">
    <w:name w:val="Title"/>
    <w:basedOn w:val="Normal"/>
    <w:next w:val="Normal"/>
    <w:link w:val="TitleChar"/>
    <w:uiPriority w:val="10"/>
    <w:qFormat/>
    <w:rsid w:val="00651E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E53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Heading1Char">
    <w:name w:val="Heading 1 Char"/>
    <w:basedOn w:val="DefaultParagraphFont"/>
    <w:link w:val="Heading1"/>
    <w:uiPriority w:val="9"/>
    <w:rsid w:val="00AE25E4"/>
    <w:rPr>
      <w:rFonts w:ascii="Arial" w:eastAsiaTheme="majorEastAsia" w:hAnsi="Arial" w:cstheme="majorBidi"/>
      <w:b/>
      <w:sz w:val="28"/>
      <w:szCs w:val="32"/>
      <w:lang w:val="es-CO"/>
    </w:rPr>
  </w:style>
  <w:style w:type="character" w:customStyle="1" w:styleId="Heading2Char">
    <w:name w:val="Heading 2 Char"/>
    <w:basedOn w:val="DefaultParagraphFont"/>
    <w:link w:val="Heading2"/>
    <w:uiPriority w:val="9"/>
    <w:rsid w:val="00AE25E4"/>
    <w:rPr>
      <w:rFonts w:ascii="Arial" w:eastAsiaTheme="majorEastAsia" w:hAnsi="Arial" w:cstheme="majorBidi"/>
      <w:i/>
      <w:sz w:val="26"/>
      <w:szCs w:val="26"/>
      <w:lang w:val="es-CO"/>
    </w:rPr>
  </w:style>
  <w:style w:type="paragraph" w:styleId="TOCHeading">
    <w:name w:val="TOC Heading"/>
    <w:basedOn w:val="Heading1"/>
    <w:next w:val="Normal"/>
    <w:uiPriority w:val="39"/>
    <w:unhideWhenUsed/>
    <w:qFormat/>
    <w:rsid w:val="0009510F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9510F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9510F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510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9510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9510F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9510F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9510F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9510F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9510F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9510F"/>
    <w:pPr>
      <w:spacing w:after="0"/>
      <w:ind w:left="1760"/>
    </w:pPr>
    <w:rPr>
      <w:rFonts w:cstheme="minorHAns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2239FA"/>
  </w:style>
  <w:style w:type="character" w:styleId="FollowedHyperlink">
    <w:name w:val="FollowedHyperlink"/>
    <w:basedOn w:val="DefaultParagraphFont"/>
    <w:uiPriority w:val="99"/>
    <w:semiHidden/>
    <w:unhideWhenUsed/>
    <w:rsid w:val="00130AD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86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4B3C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3C77"/>
    <w:rPr>
      <w:rFonts w:eastAsiaTheme="minorEastAsia"/>
      <w:color w:val="5A5A5A" w:themeColor="text1" w:themeTint="A5"/>
      <w:spacing w:val="15"/>
      <w:lang w:val="es-CO"/>
    </w:rPr>
  </w:style>
  <w:style w:type="table" w:styleId="GridTable5Dark">
    <w:name w:val="Grid Table 5 Dark"/>
    <w:basedOn w:val="TableNormal"/>
    <w:uiPriority w:val="50"/>
    <w:rsid w:val="001A61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1A61F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5C0D6-30AE-4082-9A53-2A845872B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Loaiza</dc:creator>
  <cp:keywords/>
  <dc:description/>
  <cp:lastModifiedBy>Mateo Loaiza</cp:lastModifiedBy>
  <cp:revision>37</cp:revision>
  <cp:lastPrinted>2019-08-21T04:31:00Z</cp:lastPrinted>
  <dcterms:created xsi:type="dcterms:W3CDTF">2019-11-08T00:14:00Z</dcterms:created>
  <dcterms:modified xsi:type="dcterms:W3CDTF">2019-11-09T23:42:00Z</dcterms:modified>
</cp:coreProperties>
</file>