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Bowls Argentina</w:t>
      </w:r>
    </w:p>
    <w:p>
      <w:pPr>
        <w:jc w:val="center"/>
      </w:pPr>
      <w:r>
        <w:rPr>
          <w:b/>
          <w:sz w:val="36"/>
        </w:rPr>
        <w:t>Análisis Funcional - Modernización Web y Gestión de Torneos</w:t>
      </w:r>
    </w:p>
    <w:p>
      <w:pPr>
        <w:jc w:val="center"/>
      </w:pPr>
      <w:r>
        <w:rPr>
          <w:i/>
          <w:sz w:val="22"/>
        </w:rPr>
        <w:t>Versión 1.0 | Alcance MVP orientado a gestión de torneos</w:t>
      </w:r>
    </w:p>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4E79"/>
          </w:tcPr>
          <w:p>
            <w:r/>
            <w:r>
              <w:rPr>
                <w:rFonts w:ascii="Aptos" w:hAnsi="Aptos"/>
                <w:b/>
                <w:color w:val="FFFFFF"/>
                <w:sz w:val="18"/>
              </w:rPr>
              <w:t>Dato</w:t>
            </w:r>
          </w:p>
        </w:tc>
        <w:tc>
          <w:tcPr>
            <w:tcW w:type="dxa" w:w="7488"/>
            <w:vAlign w:val="center"/>
            <w:shd w:fill="1F4E79"/>
          </w:tcPr>
          <w:p>
            <w:r/>
            <w:r>
              <w:rPr>
                <w:rFonts w:ascii="Aptos" w:hAnsi="Aptos"/>
                <w:b/>
                <w:color w:val="FFFFFF"/>
                <w:sz w:val="18"/>
              </w:rPr>
              <w:t>Definición</w:t>
            </w:r>
          </w:p>
        </w:tc>
      </w:tr>
      <w:tr>
        <w:tc>
          <w:tcPr>
            <w:tcW w:type="dxa" w:w="2304"/>
            <w:vAlign w:val="center"/>
          </w:tcPr>
          <w:p>
            <w:r/>
            <w:r>
              <w:rPr>
                <w:rFonts w:ascii="Aptos" w:hAnsi="Aptos"/>
                <w:b w:val="0"/>
                <w:sz w:val="18"/>
              </w:rPr>
              <w:t>Proyecto</w:t>
            </w:r>
          </w:p>
        </w:tc>
        <w:tc>
          <w:tcPr>
            <w:tcW w:type="dxa" w:w="7488"/>
            <w:vAlign w:val="center"/>
          </w:tcPr>
          <w:p>
            <w:r/>
            <w:r>
              <w:rPr>
                <w:rFonts w:ascii="Aptos" w:hAnsi="Aptos"/>
                <w:b w:val="0"/>
                <w:sz w:val="18"/>
              </w:rPr>
              <w:t>Modernización de la página de Bowls Argentina</w:t>
            </w:r>
          </w:p>
        </w:tc>
      </w:tr>
      <w:tr>
        <w:tc>
          <w:tcPr>
            <w:tcW w:type="dxa" w:w="2304"/>
            <w:vAlign w:val="center"/>
          </w:tcPr>
          <w:p>
            <w:r/>
            <w:r>
              <w:rPr>
                <w:rFonts w:ascii="Aptos" w:hAnsi="Aptos"/>
                <w:b w:val="0"/>
                <w:sz w:val="18"/>
              </w:rPr>
              <w:t>Foco funcional</w:t>
            </w:r>
          </w:p>
        </w:tc>
        <w:tc>
          <w:tcPr>
            <w:tcW w:type="dxa" w:w="7488"/>
            <w:vAlign w:val="center"/>
          </w:tcPr>
          <w:p>
            <w:r/>
            <w:r>
              <w:rPr>
                <w:rFonts w:ascii="Aptos" w:hAnsi="Aptos"/>
                <w:b w:val="0"/>
                <w:sz w:val="18"/>
              </w:rPr>
              <w:t>Gestión de torneos, clubes, equipos, jugadores, fixtures, carga de resultados y tablas</w:t>
            </w:r>
          </w:p>
        </w:tc>
      </w:tr>
      <w:tr>
        <w:tc>
          <w:tcPr>
            <w:tcW w:type="dxa" w:w="2304"/>
            <w:vAlign w:val="center"/>
          </w:tcPr>
          <w:p>
            <w:r/>
            <w:r>
              <w:rPr>
                <w:rFonts w:ascii="Aptos" w:hAnsi="Aptos"/>
                <w:b w:val="0"/>
                <w:sz w:val="18"/>
              </w:rPr>
              <w:t>Stack objetivo</w:t>
            </w:r>
          </w:p>
        </w:tc>
        <w:tc>
          <w:tcPr>
            <w:tcW w:type="dxa" w:w="7488"/>
            <w:vAlign w:val="center"/>
          </w:tcPr>
          <w:p>
            <w:r/>
            <w:r>
              <w:rPr>
                <w:rFonts w:ascii="Aptos" w:hAnsi="Aptos"/>
                <w:b w:val="0"/>
                <w:sz w:val="18"/>
              </w:rPr>
              <w:t>React + JavaScript, con backend serverless en JavaScript integrado al proyecto</w:t>
            </w:r>
          </w:p>
        </w:tc>
      </w:tr>
      <w:tr>
        <w:tc>
          <w:tcPr>
            <w:tcW w:type="dxa" w:w="2304"/>
            <w:vAlign w:val="center"/>
          </w:tcPr>
          <w:p>
            <w:r/>
            <w:r>
              <w:rPr>
                <w:rFonts w:ascii="Aptos" w:hAnsi="Aptos"/>
                <w:b w:val="0"/>
                <w:sz w:val="18"/>
              </w:rPr>
              <w:t>Hosting objetivo</w:t>
            </w:r>
          </w:p>
        </w:tc>
        <w:tc>
          <w:tcPr>
            <w:tcW w:type="dxa" w:w="7488"/>
            <w:vAlign w:val="center"/>
          </w:tcPr>
          <w:p>
            <w:r/>
            <w:r>
              <w:rPr>
                <w:rFonts w:ascii="Aptos" w:hAnsi="Aptos"/>
                <w:b w:val="0"/>
                <w:sz w:val="18"/>
              </w:rPr>
              <w:t>Opción gratuita para frontend, servicio web y base de datos</w:t>
            </w:r>
          </w:p>
        </w:tc>
      </w:tr>
      <w:tr>
        <w:tc>
          <w:tcPr>
            <w:tcW w:type="dxa" w:w="2304"/>
            <w:vAlign w:val="center"/>
          </w:tcPr>
          <w:p>
            <w:r/>
            <w:r>
              <w:rPr>
                <w:rFonts w:ascii="Aptos" w:hAnsi="Aptos"/>
                <w:b w:val="0"/>
                <w:sz w:val="18"/>
              </w:rPr>
              <w:t>Usuario objetivo</w:t>
            </w:r>
          </w:p>
        </w:tc>
        <w:tc>
          <w:tcPr>
            <w:tcW w:type="dxa" w:w="7488"/>
            <w:vAlign w:val="center"/>
          </w:tcPr>
          <w:p>
            <w:r/>
            <w:r>
              <w:rPr>
                <w:rFonts w:ascii="Aptos" w:hAnsi="Aptos"/>
                <w:b w:val="0"/>
                <w:sz w:val="18"/>
              </w:rPr>
              <w:t>Federación, capitanes, jugadores y público general; promedio de edad estimado 50/60 años</w:t>
            </w:r>
          </w:p>
        </w:tc>
      </w:tr>
      <w:tr>
        <w:tc>
          <w:tcPr>
            <w:tcW w:type="dxa" w:w="2304"/>
            <w:vAlign w:val="center"/>
          </w:tcPr>
          <w:p>
            <w:r/>
            <w:r>
              <w:rPr>
                <w:rFonts w:ascii="Aptos" w:hAnsi="Aptos"/>
                <w:b w:val="0"/>
                <w:sz w:val="18"/>
              </w:rPr>
              <w:t>Prioridad MVP</w:t>
            </w:r>
          </w:p>
        </w:tc>
        <w:tc>
          <w:tcPr>
            <w:tcW w:type="dxa" w:w="7488"/>
            <w:vAlign w:val="center"/>
          </w:tcPr>
          <w:p>
            <w:r/>
            <w:r>
              <w:rPr>
                <w:rFonts w:ascii="Aptos" w:hAnsi="Aptos"/>
                <w:b w:val="0"/>
                <w:sz w:val="18"/>
              </w:rPr>
              <w:t>Resolver la gestión operativa del torneo antes que estadísticas avanzadas</w:t>
            </w:r>
          </w:p>
        </w:tc>
      </w:tr>
    </w:tbl>
    <w:p/>
    <w:p>
      <w:pPr>
        <w:pStyle w:val="Heading1"/>
      </w:pPr>
      <w:r>
        <w:t>Resumen ejecutivo</w:t>
      </w:r>
    </w:p>
    <w:p>
      <w:r>
        <w:t>El proyecto busca evolucionar el sitio actual de Bowls Argentina desde una web principalmente institucional hacia una plataforma operativa para gestionar torneos. La funcionalidad core será la administración completa de campeonatos, especialmente interclubes, contemplando clubes, equipos, jugadores, fixture, carga de encuentros y generación automática de tablas de posiciones.</w:t>
      </w:r>
    </w:p>
    <w:p>
      <w:r>
        <w:t>La estrategia recomendada para el MVP es pragmática: construir primero el flujo que hoy duele en la operación diaria. El producto debe permitir cargar datos simples, operar desde mobile y reducir la dependencia de planillas, fotos y mensajes por WhatsApp. Las estadísticas avanzadas, rankings e históricos deben contemplarse en el modelo de datos, pero no bloquear la primera salida productiva. Primero se factura valor, después se pule el dashboard; clásico win-win.</w:t>
      </w:r>
    </w:p>
    <w:p>
      <w:pPr>
        <w:pStyle w:val="Heading1"/>
      </w:pPr>
      <w:r>
        <w:t>Índice</w:t>
      </w:r>
    </w:p>
    <w:p>
      <w:pPr>
        <w:pStyle w:val="ListBullet"/>
      </w:pPr>
      <w:r>
        <w:t>1. Contexto y objetivo</w:t>
      </w:r>
    </w:p>
    <w:p>
      <w:pPr>
        <w:pStyle w:val="ListBullet"/>
      </w:pPr>
      <w:r>
        <w:t>2. Alcance funcional</w:t>
      </w:r>
    </w:p>
    <w:p>
      <w:pPr>
        <w:pStyle w:val="ListBullet"/>
      </w:pPr>
      <w:r>
        <w:t>3. Stack tecnológico y alojamiento gratuito</w:t>
      </w:r>
    </w:p>
    <w:p>
      <w:pPr>
        <w:pStyle w:val="ListBullet"/>
      </w:pPr>
      <w:r>
        <w:t>4. Usuarios y experiencia de uso</w:t>
      </w:r>
    </w:p>
    <w:p>
      <w:pPr>
        <w:pStyle w:val="ListBullet"/>
      </w:pPr>
      <w:r>
        <w:t>5. Modelo funcional de torneos</w:t>
      </w:r>
    </w:p>
    <w:p>
      <w:pPr>
        <w:pStyle w:val="ListBullet"/>
      </w:pPr>
      <w:r>
        <w:t>6. Flujo principal de gestión de torneos</w:t>
      </w:r>
    </w:p>
    <w:p>
      <w:pPr>
        <w:pStyle w:val="ListBullet"/>
      </w:pPr>
      <w:r>
        <w:t>7. Reglas de negocio</w:t>
      </w:r>
    </w:p>
    <w:p>
      <w:pPr>
        <w:pStyle w:val="ListBullet"/>
      </w:pPr>
      <w:r>
        <w:t>8. Requerimientos funcionales MVP</w:t>
      </w:r>
    </w:p>
    <w:p>
      <w:pPr>
        <w:pStyle w:val="ListBullet"/>
      </w:pPr>
      <w:r>
        <w:t>9. Modelo de datos conceptual</w:t>
      </w:r>
    </w:p>
    <w:p>
      <w:pPr>
        <w:pStyle w:val="ListBullet"/>
      </w:pPr>
      <w:r>
        <w:t>10. Roles y permisos</w:t>
      </w:r>
    </w:p>
    <w:p>
      <w:pPr>
        <w:pStyle w:val="ListBullet"/>
      </w:pPr>
      <w:r>
        <w:t>11. Requerimientos no funcionales</w:t>
      </w:r>
    </w:p>
    <w:p>
      <w:pPr>
        <w:pStyle w:val="ListBullet"/>
      </w:pPr>
      <w:r>
        <w:t>12. Roadmap</w:t>
      </w:r>
    </w:p>
    <w:p>
      <w:pPr>
        <w:pStyle w:val="ListBullet"/>
      </w:pPr>
      <w:r>
        <w:t>13. Fuentes</w:t>
      </w:r>
    </w:p>
    <w:p>
      <w:r>
        <w:br w:type="page"/>
      </w:r>
    </w:p>
    <w:p>
      <w:pPr>
        <w:pStyle w:val="Heading1"/>
      </w:pPr>
      <w:r>
        <w:t>1. Contexto y objetivo</w:t>
      </w:r>
    </w:p>
    <w:p>
      <w:r>
        <w:t>El sitio actual cumple un rol institucional y de difusión. Las secciones existentes permiten comunicar información de la federación, reglamentos, autoridades, fotos, enlaces y contacto. La necesidad detectada es incorporar una capa transaccional que permita gestionar la competencia deportiva con datos consistentes y publicados en tiempo útil.</w:t>
      </w:r>
    </w:p>
    <w:p>
      <w:r>
        <w:t>El objetivo de negocio es convertir la web en la fuente oficial digital para torneos de Bowls Argentina. Esto incluye administrar campeonatos, equipos, jugadores, fixtures, resultados y tablas de posiciones, priorizando interclubes como caso principal.</w:t>
      </w:r>
    </w:p>
    <w:p>
      <w:pPr>
        <w:pStyle w:val="Heading1"/>
      </w:pPr>
      <w:r>
        <w:t>2. Alcance funcional</w:t>
      </w:r>
    </w:p>
    <w:p>
      <w:r>
        <w:t>El alcance se divide entre secciones institucionales y módulo core de torneos. Las secciones institucionales no requieren rediseño funcional profundo; deben administrarse como contenido simple. El módulo de torneos será el núcleo del sistema y debe tener tratamiento de producto, con reglas, validaciones y trazabilidad.</w:t>
      </w:r>
    </w:p>
    <w:p>
      <w:pPr>
        <w:pStyle w:val="Heading2"/>
      </w:pPr>
      <w:r>
        <w:t>2.1 Secciones institucionales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9"/>
          </w:tcPr>
          <w:p>
            <w:r/>
            <w:r>
              <w:rPr>
                <w:rFonts w:ascii="Aptos" w:hAnsi="Aptos"/>
                <w:b/>
                <w:color w:val="FFFFFF"/>
                <w:sz w:val="18"/>
              </w:rPr>
              <w:t>Sección</w:t>
            </w:r>
          </w:p>
        </w:tc>
        <w:tc>
          <w:tcPr>
            <w:tcW w:type="dxa" w:w="7200"/>
            <w:vAlign w:val="center"/>
            <w:shd w:fill="1F4E79"/>
          </w:tcPr>
          <w:p>
            <w:r/>
            <w:r>
              <w:rPr>
                <w:rFonts w:ascii="Aptos" w:hAnsi="Aptos"/>
                <w:b/>
                <w:color w:val="FFFFFF"/>
                <w:sz w:val="18"/>
              </w:rPr>
              <w:t>Tratamiento recomendado</w:t>
            </w:r>
          </w:p>
        </w:tc>
      </w:tr>
      <w:tr>
        <w:tc>
          <w:tcPr>
            <w:tcW w:type="dxa" w:w="2592"/>
            <w:vAlign w:val="center"/>
          </w:tcPr>
          <w:p>
            <w:r/>
            <w:r>
              <w:rPr>
                <w:rFonts w:ascii="Aptos" w:hAnsi="Aptos"/>
                <w:b w:val="0"/>
                <w:sz w:val="18"/>
              </w:rPr>
              <w:t>Inicio</w:t>
            </w:r>
          </w:p>
        </w:tc>
        <w:tc>
          <w:tcPr>
            <w:tcW w:type="dxa" w:w="7200"/>
            <w:vAlign w:val="center"/>
          </w:tcPr>
          <w:p>
            <w:r/>
            <w:r>
              <w:rPr>
                <w:rFonts w:ascii="Aptos" w:hAnsi="Aptos"/>
                <w:b w:val="0"/>
                <w:sz w:val="18"/>
              </w:rPr>
              <w:t>Contenido administrable, novedades, accesos rápidos a torneos vigentes</w:t>
            </w:r>
          </w:p>
        </w:tc>
      </w:tr>
      <w:tr>
        <w:tc>
          <w:tcPr>
            <w:tcW w:type="dxa" w:w="2592"/>
            <w:vAlign w:val="center"/>
          </w:tcPr>
          <w:p>
            <w:r/>
            <w:r>
              <w:rPr>
                <w:rFonts w:ascii="Aptos" w:hAnsi="Aptos"/>
                <w:b w:val="0"/>
                <w:sz w:val="18"/>
              </w:rPr>
              <w:t>Quiénes somos</w:t>
            </w:r>
          </w:p>
        </w:tc>
        <w:tc>
          <w:tcPr>
            <w:tcW w:type="dxa" w:w="7200"/>
            <w:vAlign w:val="center"/>
          </w:tcPr>
          <w:p>
            <w:r/>
            <w:r>
              <w:rPr>
                <w:rFonts w:ascii="Aptos" w:hAnsi="Aptos"/>
                <w:b w:val="0"/>
                <w:sz w:val="18"/>
              </w:rPr>
              <w:t>Contenido institucional fijo con posibilidad de edición</w:t>
            </w:r>
          </w:p>
        </w:tc>
      </w:tr>
      <w:tr>
        <w:tc>
          <w:tcPr>
            <w:tcW w:type="dxa" w:w="2592"/>
            <w:vAlign w:val="center"/>
          </w:tcPr>
          <w:p>
            <w:r/>
            <w:r>
              <w:rPr>
                <w:rFonts w:ascii="Aptos" w:hAnsi="Aptos"/>
                <w:b w:val="0"/>
                <w:sz w:val="18"/>
              </w:rPr>
              <w:t>Fotos</w:t>
            </w:r>
          </w:p>
        </w:tc>
        <w:tc>
          <w:tcPr>
            <w:tcW w:type="dxa" w:w="7200"/>
            <w:vAlign w:val="center"/>
          </w:tcPr>
          <w:p>
            <w:r/>
            <w:r>
              <w:rPr>
                <w:rFonts w:ascii="Aptos" w:hAnsi="Aptos"/>
                <w:b w:val="0"/>
                <w:sz w:val="18"/>
              </w:rPr>
              <w:t>Galería simple por álbum/evento</w:t>
            </w:r>
          </w:p>
        </w:tc>
      </w:tr>
      <w:tr>
        <w:tc>
          <w:tcPr>
            <w:tcW w:type="dxa" w:w="2592"/>
            <w:vAlign w:val="center"/>
          </w:tcPr>
          <w:p>
            <w:r/>
            <w:r>
              <w:rPr>
                <w:rFonts w:ascii="Aptos" w:hAnsi="Aptos"/>
                <w:b w:val="0"/>
                <w:sz w:val="18"/>
              </w:rPr>
              <w:t>Autoridades</w:t>
            </w:r>
          </w:p>
        </w:tc>
        <w:tc>
          <w:tcPr>
            <w:tcW w:type="dxa" w:w="7200"/>
            <w:vAlign w:val="center"/>
          </w:tcPr>
          <w:p>
            <w:r/>
            <w:r>
              <w:rPr>
                <w:rFonts w:ascii="Aptos" w:hAnsi="Aptos"/>
                <w:b w:val="0"/>
                <w:sz w:val="18"/>
              </w:rPr>
              <w:t>Listado editable de cargos y personas</w:t>
            </w:r>
          </w:p>
        </w:tc>
      </w:tr>
      <w:tr>
        <w:tc>
          <w:tcPr>
            <w:tcW w:type="dxa" w:w="2592"/>
            <w:vAlign w:val="center"/>
          </w:tcPr>
          <w:p>
            <w:r/>
            <w:r>
              <w:rPr>
                <w:rFonts w:ascii="Aptos" w:hAnsi="Aptos"/>
                <w:b w:val="0"/>
                <w:sz w:val="18"/>
              </w:rPr>
              <w:t>Reglamentos</w:t>
            </w:r>
          </w:p>
        </w:tc>
        <w:tc>
          <w:tcPr>
            <w:tcW w:type="dxa" w:w="7200"/>
            <w:vAlign w:val="center"/>
          </w:tcPr>
          <w:p>
            <w:r/>
            <w:r>
              <w:rPr>
                <w:rFonts w:ascii="Aptos" w:hAnsi="Aptos"/>
                <w:b w:val="0"/>
                <w:sz w:val="18"/>
              </w:rPr>
              <w:t>Repositorio de documentos descargables</w:t>
            </w:r>
          </w:p>
        </w:tc>
      </w:tr>
      <w:tr>
        <w:tc>
          <w:tcPr>
            <w:tcW w:type="dxa" w:w="2592"/>
            <w:vAlign w:val="center"/>
          </w:tcPr>
          <w:p>
            <w:r/>
            <w:r>
              <w:rPr>
                <w:rFonts w:ascii="Aptos" w:hAnsi="Aptos"/>
                <w:b w:val="0"/>
                <w:sz w:val="18"/>
              </w:rPr>
              <w:t>Links / redes sociales</w:t>
            </w:r>
          </w:p>
        </w:tc>
        <w:tc>
          <w:tcPr>
            <w:tcW w:type="dxa" w:w="7200"/>
            <w:vAlign w:val="center"/>
          </w:tcPr>
          <w:p>
            <w:r/>
            <w:r>
              <w:rPr>
                <w:rFonts w:ascii="Aptos" w:hAnsi="Aptos"/>
                <w:b w:val="0"/>
                <w:sz w:val="18"/>
              </w:rPr>
              <w:t>Enlaces externos administrables</w:t>
            </w:r>
          </w:p>
        </w:tc>
      </w:tr>
      <w:tr>
        <w:tc>
          <w:tcPr>
            <w:tcW w:type="dxa" w:w="2592"/>
            <w:vAlign w:val="center"/>
          </w:tcPr>
          <w:p>
            <w:r/>
            <w:r>
              <w:rPr>
                <w:rFonts w:ascii="Aptos" w:hAnsi="Aptos"/>
                <w:b w:val="0"/>
                <w:sz w:val="18"/>
              </w:rPr>
              <w:t>Contacto</w:t>
            </w:r>
          </w:p>
        </w:tc>
        <w:tc>
          <w:tcPr>
            <w:tcW w:type="dxa" w:w="7200"/>
            <w:vAlign w:val="center"/>
          </w:tcPr>
          <w:p>
            <w:r/>
            <w:r>
              <w:rPr>
                <w:rFonts w:ascii="Aptos" w:hAnsi="Aptos"/>
                <w:b w:val="0"/>
                <w:sz w:val="18"/>
              </w:rPr>
              <w:t>Formulario o acceso directo a secretaría de la federación</w:t>
            </w:r>
          </w:p>
        </w:tc>
      </w:tr>
    </w:tbl>
    <w:p/>
    <w:p>
      <w:pPr>
        <w:pStyle w:val="Heading1"/>
      </w:pPr>
      <w:r>
        <w:t>3. Stack tecnológico y alojamiento gratuito</w:t>
      </w:r>
    </w:p>
    <w:p>
      <w:r>
        <w:t>El stack solicitado se define como React + JavaScript. A nivel técnico, React resuelve la interfaz de usuario; para la capa backend se recomienda usar JavaScript mediante funciones serverless o API Routes dentro de un framework React como Next.js. En términos de negocio, esto permite presentarlo como un único stack React/JS, pero con separación clara entre frontend, API y base de datos.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F4E79"/>
          </w:tcPr>
          <w:p>
            <w:r/>
            <w:r>
              <w:rPr>
                <w:rFonts w:ascii="Aptos" w:hAnsi="Aptos"/>
                <w:b/>
                <w:color w:val="FFFFFF"/>
                <w:sz w:val="18"/>
              </w:rPr>
              <w:t>Componente</w:t>
            </w:r>
          </w:p>
        </w:tc>
        <w:tc>
          <w:tcPr>
            <w:tcW w:type="dxa" w:w="3024"/>
            <w:vAlign w:val="center"/>
            <w:shd w:fill="1F4E79"/>
          </w:tcPr>
          <w:p>
            <w:r/>
            <w:r>
              <w:rPr>
                <w:rFonts w:ascii="Aptos" w:hAnsi="Aptos"/>
                <w:b/>
                <w:color w:val="FFFFFF"/>
                <w:sz w:val="18"/>
              </w:rPr>
              <w:t>Decisión recomendada</w:t>
            </w:r>
          </w:p>
        </w:tc>
        <w:tc>
          <w:tcPr>
            <w:tcW w:type="dxa" w:w="4680"/>
            <w:vAlign w:val="center"/>
            <w:shd w:fill="1F4E79"/>
          </w:tcPr>
          <w:p>
            <w:r/>
            <w:r>
              <w:rPr>
                <w:rFonts w:ascii="Aptos" w:hAnsi="Aptos"/>
                <w:b/>
                <w:color w:val="FFFFFF"/>
                <w:sz w:val="18"/>
              </w:rPr>
              <w:t>Motivo</w:t>
            </w:r>
          </w:p>
        </w:tc>
      </w:tr>
      <w:tr>
        <w:tc>
          <w:tcPr>
            <w:tcW w:type="dxa" w:w="1944"/>
            <w:vAlign w:val="center"/>
          </w:tcPr>
          <w:p>
            <w:r/>
            <w:r>
              <w:rPr>
                <w:rFonts w:ascii="Aptos" w:hAnsi="Aptos"/>
                <w:b w:val="0"/>
                <w:sz w:val="18"/>
              </w:rPr>
              <w:t>Frontend</w:t>
            </w:r>
          </w:p>
        </w:tc>
        <w:tc>
          <w:tcPr>
            <w:tcW w:type="dxa" w:w="3024"/>
            <w:vAlign w:val="center"/>
          </w:tcPr>
          <w:p>
            <w:r/>
            <w:r>
              <w:rPr>
                <w:rFonts w:ascii="Aptos" w:hAnsi="Aptos"/>
                <w:b w:val="0"/>
                <w:sz w:val="18"/>
              </w:rPr>
              <w:t>React + JavaScript</w:t>
            </w:r>
          </w:p>
        </w:tc>
        <w:tc>
          <w:tcPr>
            <w:tcW w:type="dxa" w:w="4680"/>
            <w:vAlign w:val="center"/>
          </w:tcPr>
          <w:p>
            <w:r/>
            <w:r>
              <w:rPr>
                <w:rFonts w:ascii="Aptos" w:hAnsi="Aptos"/>
                <w:b w:val="0"/>
                <w:sz w:val="18"/>
              </w:rPr>
              <w:t>Stack simple, conocido y suficiente para la escala del proyecto</w:t>
            </w:r>
          </w:p>
        </w:tc>
      </w:tr>
      <w:tr>
        <w:tc>
          <w:tcPr>
            <w:tcW w:type="dxa" w:w="1944"/>
            <w:vAlign w:val="center"/>
          </w:tcPr>
          <w:p>
            <w:r/>
            <w:r>
              <w:rPr>
                <w:rFonts w:ascii="Aptos" w:hAnsi="Aptos"/>
                <w:b w:val="0"/>
                <w:sz w:val="18"/>
              </w:rPr>
              <w:t>Backend / API</w:t>
            </w:r>
          </w:p>
        </w:tc>
        <w:tc>
          <w:tcPr>
            <w:tcW w:type="dxa" w:w="3024"/>
            <w:vAlign w:val="center"/>
          </w:tcPr>
          <w:p>
            <w:r/>
            <w:r>
              <w:rPr>
                <w:rFonts w:ascii="Aptos" w:hAnsi="Aptos"/>
                <w:b w:val="0"/>
                <w:sz w:val="18"/>
              </w:rPr>
              <w:t>JavaScript serverless con Next.js API Routes o funciones equivalentes</w:t>
            </w:r>
          </w:p>
        </w:tc>
        <w:tc>
          <w:tcPr>
            <w:tcW w:type="dxa" w:w="4680"/>
            <w:vAlign w:val="center"/>
          </w:tcPr>
          <w:p>
            <w:r/>
            <w:r>
              <w:rPr>
                <w:rFonts w:ascii="Aptos" w:hAnsi="Aptos"/>
                <w:b w:val="0"/>
                <w:sz w:val="18"/>
              </w:rPr>
              <w:t>Evita mantener un servidor tradicional y reduce costo operativo</w:t>
            </w:r>
          </w:p>
        </w:tc>
      </w:tr>
      <w:tr>
        <w:tc>
          <w:tcPr>
            <w:tcW w:type="dxa" w:w="1944"/>
            <w:vAlign w:val="center"/>
          </w:tcPr>
          <w:p>
            <w:r/>
            <w:r>
              <w:rPr>
                <w:rFonts w:ascii="Aptos" w:hAnsi="Aptos"/>
                <w:b w:val="0"/>
                <w:sz w:val="18"/>
              </w:rPr>
              <w:t>Base de datos</w:t>
            </w:r>
          </w:p>
        </w:tc>
        <w:tc>
          <w:tcPr>
            <w:tcW w:type="dxa" w:w="3024"/>
            <w:vAlign w:val="center"/>
          </w:tcPr>
          <w:p>
            <w:r/>
            <w:r>
              <w:rPr>
                <w:rFonts w:ascii="Aptos" w:hAnsi="Aptos"/>
                <w:b w:val="0"/>
                <w:sz w:val="18"/>
              </w:rPr>
              <w:t>Supabase PostgreSQL Free Tier</w:t>
            </w:r>
          </w:p>
        </w:tc>
        <w:tc>
          <w:tcPr>
            <w:tcW w:type="dxa" w:w="4680"/>
            <w:vAlign w:val="center"/>
          </w:tcPr>
          <w:p>
            <w:r/>
            <w:r>
              <w:rPr>
                <w:rFonts w:ascii="Aptos" w:hAnsi="Aptos"/>
                <w:b w:val="0"/>
                <w:sz w:val="18"/>
              </w:rPr>
              <w:t>Base relacional ideal para torneos, clubes, equipos, jugadores y resultados</w:t>
            </w:r>
          </w:p>
        </w:tc>
      </w:tr>
      <w:tr>
        <w:tc>
          <w:tcPr>
            <w:tcW w:type="dxa" w:w="1944"/>
            <w:vAlign w:val="center"/>
          </w:tcPr>
          <w:p>
            <w:r/>
            <w:r>
              <w:rPr>
                <w:rFonts w:ascii="Aptos" w:hAnsi="Aptos"/>
                <w:b w:val="0"/>
                <w:sz w:val="18"/>
              </w:rPr>
              <w:t>Hosting</w:t>
            </w:r>
          </w:p>
        </w:tc>
        <w:tc>
          <w:tcPr>
            <w:tcW w:type="dxa" w:w="3024"/>
            <w:vAlign w:val="center"/>
          </w:tcPr>
          <w:p>
            <w:r/>
            <w:r>
              <w:rPr>
                <w:rFonts w:ascii="Aptos" w:hAnsi="Aptos"/>
                <w:b w:val="0"/>
                <w:sz w:val="18"/>
              </w:rPr>
              <w:t>Vercel Hobby o Netlify Free</w:t>
            </w:r>
          </w:p>
        </w:tc>
        <w:tc>
          <w:tcPr>
            <w:tcW w:type="dxa" w:w="4680"/>
            <w:vAlign w:val="center"/>
          </w:tcPr>
          <w:p>
            <w:r/>
            <w:r>
              <w:rPr>
                <w:rFonts w:ascii="Aptos" w:hAnsi="Aptos"/>
                <w:b w:val="0"/>
                <w:sz w:val="18"/>
              </w:rPr>
              <w:t>Permiten publicar aplicaciones web y funciones serverless sin costo inicial</w:t>
            </w:r>
          </w:p>
        </w:tc>
      </w:tr>
      <w:tr>
        <w:tc>
          <w:tcPr>
            <w:tcW w:type="dxa" w:w="1944"/>
            <w:vAlign w:val="center"/>
          </w:tcPr>
          <w:p>
            <w:r/>
            <w:r>
              <w:rPr>
                <w:rFonts w:ascii="Aptos" w:hAnsi="Aptos"/>
                <w:b w:val="0"/>
                <w:sz w:val="18"/>
              </w:rPr>
              <w:t>Autenticación</w:t>
            </w:r>
          </w:p>
        </w:tc>
        <w:tc>
          <w:tcPr>
            <w:tcW w:type="dxa" w:w="3024"/>
            <w:vAlign w:val="center"/>
          </w:tcPr>
          <w:p>
            <w:r/>
            <w:r>
              <w:rPr>
                <w:rFonts w:ascii="Aptos" w:hAnsi="Aptos"/>
                <w:b w:val="0"/>
                <w:sz w:val="18"/>
              </w:rPr>
              <w:t>Supabase Auth o auth simple con roles</w:t>
            </w:r>
          </w:p>
        </w:tc>
        <w:tc>
          <w:tcPr>
            <w:tcW w:type="dxa" w:w="4680"/>
            <w:vAlign w:val="center"/>
          </w:tcPr>
          <w:p>
            <w:r/>
            <w:r>
              <w:rPr>
                <w:rFonts w:ascii="Aptos" w:hAnsi="Aptos"/>
                <w:b w:val="0"/>
                <w:sz w:val="18"/>
              </w:rPr>
              <w:t>Permite login para admin/capitanes sin armar infraestructura propia</w:t>
            </w:r>
          </w:p>
        </w:tc>
      </w:tr>
    </w:tbl>
    <w:p/>
    <w:p>
      <w:r>
        <w:t>Nota funcional: no se recomienda construir un backend “en React” puro porque React es una librería de interfaz. La solución correcta es mantener React para la UI y usar JavaScript para la capa backend serverless. De cara al cliente, el stack sigue siendo React + JS, sin meter maquinaria pesada ni costos innecesarios.</w:t>
      </w:r>
    </w:p>
    <w:p>
      <w:r>
        <w:t>Supabase informa en su plan Free una base de datos de 500 MB, 1 GB de almacenamiento y 50.000 usuarios activos mensuales, suficiente para un MVP con aproximadamente 200 federados. Vercel y Netlify ofrecen planes gratuitos orientados a proyectos pequeños, sitios y funciones serverless. Estos límites deben revisarse antes de producción porque los planes gratuitos pueden cambiar.</w:t>
      </w:r>
    </w:p>
    <w:p>
      <w:pPr>
        <w:pStyle w:val="Heading1"/>
      </w:pPr>
      <w:r>
        <w:t>4. Usuarios y experiencia de uso</w:t>
      </w:r>
    </w:p>
    <w:p>
      <w:r>
        <w:t>La edad promedio estimada de los jugadores ronda los 50/60 años. Por lo tanto, la UI debe ser clara, directa y funcional. No se busca una experiencia “techie” ni visualmente experimental; se busca que un capitán pueda cargar un resultado desde el celular sin tener que llamar al sobrino que sabe de computadoras.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F4E79"/>
          </w:tcPr>
          <w:p>
            <w:r/>
            <w:r>
              <w:rPr>
                <w:rFonts w:ascii="Aptos" w:hAnsi="Aptos"/>
                <w:b/>
                <w:color w:val="FFFFFF"/>
                <w:sz w:val="18"/>
              </w:rPr>
              <w:t>Principio UX</w:t>
            </w:r>
          </w:p>
        </w:tc>
        <w:tc>
          <w:tcPr>
            <w:tcW w:type="dxa" w:w="7344"/>
            <w:vAlign w:val="center"/>
            <w:shd w:fill="1F4E79"/>
          </w:tcPr>
          <w:p>
            <w:r/>
            <w:r>
              <w:rPr>
                <w:rFonts w:ascii="Aptos" w:hAnsi="Aptos"/>
                <w:b/>
                <w:color w:val="FFFFFF"/>
                <w:sz w:val="18"/>
              </w:rPr>
              <w:t>Aplicación práctica</w:t>
            </w:r>
          </w:p>
        </w:tc>
      </w:tr>
      <w:tr>
        <w:tc>
          <w:tcPr>
            <w:tcW w:type="dxa" w:w="2448"/>
            <w:vAlign w:val="center"/>
          </w:tcPr>
          <w:p>
            <w:r/>
            <w:r>
              <w:rPr>
                <w:rFonts w:ascii="Aptos" w:hAnsi="Aptos"/>
                <w:b w:val="0"/>
                <w:sz w:val="18"/>
              </w:rPr>
              <w:t>Mobile first</w:t>
            </w:r>
          </w:p>
        </w:tc>
        <w:tc>
          <w:tcPr>
            <w:tcW w:type="dxa" w:w="7344"/>
            <w:vAlign w:val="center"/>
          </w:tcPr>
          <w:p>
            <w:r/>
            <w:r>
              <w:rPr>
                <w:rFonts w:ascii="Aptos" w:hAnsi="Aptos"/>
                <w:b w:val="0"/>
                <w:sz w:val="18"/>
              </w:rPr>
              <w:t>Todo el flujo de carga de resultados debe funcionar perfecto desde celular</w:t>
            </w:r>
          </w:p>
        </w:tc>
      </w:tr>
      <w:tr>
        <w:tc>
          <w:tcPr>
            <w:tcW w:type="dxa" w:w="2448"/>
            <w:vAlign w:val="center"/>
          </w:tcPr>
          <w:p>
            <w:r/>
            <w:r>
              <w:rPr>
                <w:rFonts w:ascii="Aptos" w:hAnsi="Aptos"/>
                <w:b w:val="0"/>
                <w:sz w:val="18"/>
              </w:rPr>
              <w:t>Claridad visual</w:t>
            </w:r>
          </w:p>
        </w:tc>
        <w:tc>
          <w:tcPr>
            <w:tcW w:type="dxa" w:w="7344"/>
            <w:vAlign w:val="center"/>
          </w:tcPr>
          <w:p>
            <w:r/>
            <w:r>
              <w:rPr>
                <w:rFonts w:ascii="Aptos" w:hAnsi="Aptos"/>
                <w:b w:val="0"/>
                <w:sz w:val="18"/>
              </w:rPr>
              <w:t>Tipografías legibles, botones grandes, contrastes altos</w:t>
            </w:r>
          </w:p>
        </w:tc>
      </w:tr>
      <w:tr>
        <w:tc>
          <w:tcPr>
            <w:tcW w:type="dxa" w:w="2448"/>
            <w:vAlign w:val="center"/>
          </w:tcPr>
          <w:p>
            <w:r/>
            <w:r>
              <w:rPr>
                <w:rFonts w:ascii="Aptos" w:hAnsi="Aptos"/>
                <w:b w:val="0"/>
                <w:sz w:val="18"/>
              </w:rPr>
              <w:t>Pocos pasos</w:t>
            </w:r>
          </w:p>
        </w:tc>
        <w:tc>
          <w:tcPr>
            <w:tcW w:type="dxa" w:w="7344"/>
            <w:vAlign w:val="center"/>
          </w:tcPr>
          <w:p>
            <w:r/>
            <w:r>
              <w:rPr>
                <w:rFonts w:ascii="Aptos" w:hAnsi="Aptos"/>
                <w:b w:val="0"/>
                <w:sz w:val="18"/>
              </w:rPr>
              <w:t>Carga de encuentro guiada, sin pantallas innecesarias</w:t>
            </w:r>
          </w:p>
        </w:tc>
      </w:tr>
      <w:tr>
        <w:tc>
          <w:tcPr>
            <w:tcW w:type="dxa" w:w="2448"/>
            <w:vAlign w:val="center"/>
          </w:tcPr>
          <w:p>
            <w:r/>
            <w:r>
              <w:rPr>
                <w:rFonts w:ascii="Aptos" w:hAnsi="Aptos"/>
                <w:b w:val="0"/>
                <w:sz w:val="18"/>
              </w:rPr>
              <w:t>Validaciones simples</w:t>
            </w:r>
          </w:p>
        </w:tc>
        <w:tc>
          <w:tcPr>
            <w:tcW w:type="dxa" w:w="7344"/>
            <w:vAlign w:val="center"/>
          </w:tcPr>
          <w:p>
            <w:r/>
            <w:r>
              <w:rPr>
                <w:rFonts w:ascii="Aptos" w:hAnsi="Aptos"/>
                <w:b w:val="0"/>
                <w:sz w:val="18"/>
              </w:rPr>
              <w:t>Mensajes claros: qué falta cargar y dónde</w:t>
            </w:r>
          </w:p>
        </w:tc>
      </w:tr>
      <w:tr>
        <w:tc>
          <w:tcPr>
            <w:tcW w:type="dxa" w:w="2448"/>
            <w:vAlign w:val="center"/>
          </w:tcPr>
          <w:p>
            <w:r/>
            <w:r>
              <w:rPr>
                <w:rFonts w:ascii="Aptos" w:hAnsi="Aptos"/>
                <w:b w:val="0"/>
                <w:sz w:val="18"/>
              </w:rPr>
              <w:t>Datos visibles</w:t>
            </w:r>
          </w:p>
        </w:tc>
        <w:tc>
          <w:tcPr>
            <w:tcW w:type="dxa" w:w="7344"/>
            <w:vAlign w:val="center"/>
          </w:tcPr>
          <w:p>
            <w:r/>
            <w:r>
              <w:rPr>
                <w:rFonts w:ascii="Aptos" w:hAnsi="Aptos"/>
                <w:b w:val="0"/>
                <w:sz w:val="18"/>
              </w:rPr>
              <w:t>Tablas, fixture y resultados accesibles en pocos taps</w:t>
            </w:r>
          </w:p>
        </w:tc>
      </w:tr>
      <w:tr>
        <w:tc>
          <w:tcPr>
            <w:tcW w:type="dxa" w:w="2448"/>
            <w:vAlign w:val="center"/>
          </w:tcPr>
          <w:p>
            <w:r/>
            <w:r>
              <w:rPr>
                <w:rFonts w:ascii="Aptos" w:hAnsi="Aptos"/>
                <w:b w:val="0"/>
                <w:sz w:val="18"/>
              </w:rPr>
              <w:t>Sin sobrecarga</w:t>
            </w:r>
          </w:p>
        </w:tc>
        <w:tc>
          <w:tcPr>
            <w:tcW w:type="dxa" w:w="7344"/>
            <w:vAlign w:val="center"/>
          </w:tcPr>
          <w:p>
            <w:r/>
            <w:r>
              <w:rPr>
                <w:rFonts w:ascii="Aptos" w:hAnsi="Aptos"/>
                <w:b w:val="0"/>
                <w:sz w:val="18"/>
              </w:rPr>
              <w:t>No priorizar estadísticas complejas en MVP</w:t>
            </w:r>
          </w:p>
        </w:tc>
      </w:tr>
    </w:tbl>
    <w:p/>
    <w:p>
      <w:pPr>
        <w:pStyle w:val="Heading1"/>
      </w:pPr>
      <w:r>
        <w:t>5. Modelo funcional de torneos</w:t>
      </w:r>
    </w:p>
    <w:p>
      <w:r>
        <w:t>El sistema debe soportar dos modelos: torneos interclubes y torneos abiertos/invitación. Interclubes trabaja con clubes, bandos/equipos y ligas/divisiones. Los torneos abiertos pueden tener equipos integrados por jugadores de clubes mixtos.</w:t>
      </w:r>
    </w:p>
    <w:p>
      <w:pPr>
        <w:pStyle w:val="Heading1"/>
      </w:pPr>
      <w:r>
        <w:t>5.1 Torneos interclubes</w:t>
      </w:r>
    </w:p>
    <w:p>
      <w:r>
        <w:t>Participan clubes afiliados. Un club puede tener más de un equipo, por ejemplo San Martín A y San Martín B, incluso en distintas ligas. Los jugadores se cargan a nivel club y luego se asignan a los equipos del club.</w:t>
      </w:r>
    </w:p>
    <w:p>
      <w:pPr>
        <w:pStyle w:val="Heading1"/>
      </w:pPr>
      <w:r>
        <w:t>5.2 Torneos abiertos o invitación</w:t>
      </w:r>
    </w:p>
    <w:p>
      <w:r>
        <w:t>Participan equipos libres. Los jugadores pueden pertenecer a diferentes clubes. El sistema debe permitir armar equipos independientes sin forzar relación exclusiva con un club.</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9"/>
          </w:tcPr>
          <w:p>
            <w:r/>
            <w:r>
              <w:rPr>
                <w:rFonts w:ascii="Aptos" w:hAnsi="Aptos"/>
                <w:b/>
                <w:color w:val="FFFFFF"/>
                <w:sz w:val="18"/>
              </w:rPr>
              <w:t>Tipo de torneo</w:t>
            </w:r>
          </w:p>
        </w:tc>
        <w:tc>
          <w:tcPr>
            <w:tcW w:type="dxa" w:w="2880"/>
            <w:vAlign w:val="center"/>
            <w:shd w:fill="1F4E79"/>
          </w:tcPr>
          <w:p>
            <w:r/>
            <w:r>
              <w:rPr>
                <w:rFonts w:ascii="Aptos" w:hAnsi="Aptos"/>
                <w:b/>
                <w:color w:val="FFFFFF"/>
                <w:sz w:val="18"/>
              </w:rPr>
              <w:t>Participantes</w:t>
            </w:r>
          </w:p>
        </w:tc>
        <w:tc>
          <w:tcPr>
            <w:tcW w:type="dxa" w:w="4608"/>
            <w:vAlign w:val="center"/>
            <w:shd w:fill="1F4E79"/>
          </w:tcPr>
          <w:p>
            <w:r/>
            <w:r>
              <w:rPr>
                <w:rFonts w:ascii="Aptos" w:hAnsi="Aptos"/>
                <w:b/>
                <w:color w:val="FFFFFF"/>
                <w:sz w:val="18"/>
              </w:rPr>
              <w:t>Regla clave</w:t>
            </w:r>
          </w:p>
        </w:tc>
      </w:tr>
      <w:tr>
        <w:tc>
          <w:tcPr>
            <w:tcW w:type="dxa" w:w="2160"/>
            <w:vAlign w:val="center"/>
          </w:tcPr>
          <w:p>
            <w:r/>
            <w:r>
              <w:rPr>
                <w:rFonts w:ascii="Aptos" w:hAnsi="Aptos"/>
                <w:b w:val="0"/>
                <w:sz w:val="18"/>
              </w:rPr>
              <w:t>Interclubes</w:t>
            </w:r>
          </w:p>
        </w:tc>
        <w:tc>
          <w:tcPr>
            <w:tcW w:type="dxa" w:w="2880"/>
            <w:vAlign w:val="center"/>
          </w:tcPr>
          <w:p>
            <w:r/>
            <w:r>
              <w:rPr>
                <w:rFonts w:ascii="Aptos" w:hAnsi="Aptos"/>
                <w:b w:val="0"/>
                <w:sz w:val="18"/>
              </w:rPr>
              <w:t>Clubes/equipos de clubes</w:t>
            </w:r>
          </w:p>
        </w:tc>
        <w:tc>
          <w:tcPr>
            <w:tcW w:type="dxa" w:w="4608"/>
            <w:vAlign w:val="center"/>
          </w:tcPr>
          <w:p>
            <w:r/>
            <w:r>
              <w:rPr>
                <w:rFonts w:ascii="Aptos" w:hAnsi="Aptos"/>
                <w:b w:val="0"/>
                <w:sz w:val="18"/>
              </w:rPr>
              <w:t>Equipo asociado a un club y a una liga/división</w:t>
            </w:r>
          </w:p>
        </w:tc>
      </w:tr>
      <w:tr>
        <w:tc>
          <w:tcPr>
            <w:tcW w:type="dxa" w:w="2160"/>
            <w:vAlign w:val="center"/>
          </w:tcPr>
          <w:p>
            <w:r/>
            <w:r>
              <w:rPr>
                <w:rFonts w:ascii="Aptos" w:hAnsi="Aptos"/>
                <w:b w:val="0"/>
                <w:sz w:val="18"/>
              </w:rPr>
              <w:t>Abierto FAB</w:t>
            </w:r>
          </w:p>
        </w:tc>
        <w:tc>
          <w:tcPr>
            <w:tcW w:type="dxa" w:w="2880"/>
            <w:vAlign w:val="center"/>
          </w:tcPr>
          <w:p>
            <w:r/>
            <w:r>
              <w:rPr>
                <w:rFonts w:ascii="Aptos" w:hAnsi="Aptos"/>
                <w:b w:val="0"/>
                <w:sz w:val="18"/>
              </w:rPr>
              <w:t>Equipos o jugadores según disciplina</w:t>
            </w:r>
          </w:p>
        </w:tc>
        <w:tc>
          <w:tcPr>
            <w:tcW w:type="dxa" w:w="4608"/>
            <w:vAlign w:val="center"/>
          </w:tcPr>
          <w:p>
            <w:r/>
            <w:r>
              <w:rPr>
                <w:rFonts w:ascii="Aptos" w:hAnsi="Aptos"/>
                <w:b w:val="0"/>
                <w:sz w:val="18"/>
              </w:rPr>
              <w:t>Puede tener anfitrión, disciplina y modalidad</w:t>
            </w:r>
          </w:p>
        </w:tc>
      </w:tr>
      <w:tr>
        <w:tc>
          <w:tcPr>
            <w:tcW w:type="dxa" w:w="2160"/>
            <w:vAlign w:val="center"/>
          </w:tcPr>
          <w:p>
            <w:r/>
            <w:r>
              <w:rPr>
                <w:rFonts w:ascii="Aptos" w:hAnsi="Aptos"/>
                <w:b w:val="0"/>
                <w:sz w:val="18"/>
              </w:rPr>
              <w:t>Invitación clubes</w:t>
            </w:r>
          </w:p>
        </w:tc>
        <w:tc>
          <w:tcPr>
            <w:tcW w:type="dxa" w:w="2880"/>
            <w:vAlign w:val="center"/>
          </w:tcPr>
          <w:p>
            <w:r/>
            <w:r>
              <w:rPr>
                <w:rFonts w:ascii="Aptos" w:hAnsi="Aptos"/>
                <w:b w:val="0"/>
                <w:sz w:val="18"/>
              </w:rPr>
              <w:t>Equipos libres o mixtos</w:t>
            </w:r>
          </w:p>
        </w:tc>
        <w:tc>
          <w:tcPr>
            <w:tcW w:type="dxa" w:w="4608"/>
            <w:vAlign w:val="center"/>
          </w:tcPr>
          <w:p>
            <w:r/>
            <w:r>
              <w:rPr>
                <w:rFonts w:ascii="Aptos" w:hAnsi="Aptos"/>
                <w:b w:val="0"/>
                <w:sz w:val="18"/>
              </w:rPr>
              <w:t>Modalidad definida por el club anfitrión</w:t>
            </w:r>
          </w:p>
        </w:tc>
      </w:tr>
    </w:tbl>
    <w:p/>
    <w:p>
      <w:pPr>
        <w:pStyle w:val="Heading1"/>
      </w:pPr>
      <w:r>
        <w:t>6. Flujo principal de gestión de torneos</w:t>
      </w:r>
    </w:p>
    <w:p>
      <w:pPr>
        <w:pStyle w:val="ListNumber"/>
      </w:pPr>
      <w:r>
        <w:t>Crear torneo/copa y definir tipo: interclubes, abierto o invitación.</w:t>
      </w:r>
    </w:p>
    <w:p>
      <w:pPr>
        <w:pStyle w:val="ListNumber"/>
      </w:pPr>
      <w:r>
        <w:t>Definir si tendrá ligas/divisiones, por ejemplo Liga A y Liga B.</w:t>
      </w:r>
    </w:p>
    <w:p>
      <w:pPr>
        <w:pStyle w:val="ListNumber"/>
      </w:pPr>
      <w:r>
        <w:t>Cargar clubes y datos básicos.</w:t>
      </w:r>
    </w:p>
    <w:p>
      <w:pPr>
        <w:pStyle w:val="ListNumber"/>
      </w:pPr>
      <w:r>
        <w:t>Cargar jugadores a nivel club con datos mínimos.</w:t>
      </w:r>
    </w:p>
    <w:p>
      <w:pPr>
        <w:pStyle w:val="ListNumber"/>
      </w:pPr>
      <w:r>
        <w:t>Crear equipos y asignar jugadores.</w:t>
      </w:r>
    </w:p>
    <w:p>
      <w:pPr>
        <w:pStyle w:val="ListNumber"/>
      </w:pPr>
      <w:r>
        <w:t>Generar o cargar fixture.</w:t>
      </w:r>
    </w:p>
    <w:p>
      <w:pPr>
        <w:pStyle w:val="ListNumber"/>
      </w:pPr>
      <w:r>
        <w:t>Cargar encuentro con sus cuatro parciales: single, doble, terceto y cuarteto.</w:t>
      </w:r>
    </w:p>
    <w:p>
      <w:pPr>
        <w:pStyle w:val="ListNumber"/>
      </w:pPr>
      <w:r>
        <w:t>Calcular automáticamente resultado, puntos, shots, parciales y tabla.</w:t>
      </w:r>
    </w:p>
    <w:p>
      <w:pPr>
        <w:pStyle w:val="ListNumber"/>
      </w:pPr>
      <w:r>
        <w:t>Publicar resultado y tabla en la vista pública.</w:t>
      </w:r>
    </w:p>
    <w:p>
      <w:pPr>
        <w:pStyle w:val="Heading1"/>
      </w:pPr>
      <w:r>
        <w:t>7. Reglas de negocio</w:t>
      </w:r>
    </w:p>
    <w:p>
      <w:r>
        <w:t>Un encuentro interclubes se compone de cuatro partidos parciales: single, doble, terceto y cuarteto. Cada parcial ganado suma 2 puntos para el equipo/bando ganador del parcial. Si un equipo gana tres parciales y pierde uno, el resultado del encuentro queda 6-2. Si cada equipo gana dos parciales, se debe resolver según los shots cargados y los criterios definidos por reglamento.</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4E79"/>
          </w:tcPr>
          <w:p>
            <w:r/>
            <w:r>
              <w:rPr>
                <w:rFonts w:ascii="Aptos" w:hAnsi="Aptos"/>
                <w:b/>
                <w:color w:val="FFFFFF"/>
                <w:sz w:val="18"/>
              </w:rPr>
              <w:t>Dato de tabla</w:t>
            </w:r>
          </w:p>
        </w:tc>
        <w:tc>
          <w:tcPr>
            <w:tcW w:type="dxa" w:w="7488"/>
            <w:vAlign w:val="center"/>
            <w:shd w:fill="1F4E79"/>
          </w:tcPr>
          <w:p>
            <w:r/>
            <w:r>
              <w:rPr>
                <w:rFonts w:ascii="Aptos" w:hAnsi="Aptos"/>
                <w:b/>
                <w:color w:val="FFFFFF"/>
                <w:sz w:val="18"/>
              </w:rPr>
              <w:t>Descripción</w:t>
            </w:r>
          </w:p>
        </w:tc>
      </w:tr>
      <w:tr>
        <w:tc>
          <w:tcPr>
            <w:tcW w:type="dxa" w:w="2160"/>
            <w:vAlign w:val="center"/>
          </w:tcPr>
          <w:p>
            <w:r/>
            <w:r>
              <w:rPr>
                <w:rFonts w:ascii="Aptos" w:hAnsi="Aptos"/>
                <w:b w:val="0"/>
                <w:sz w:val="18"/>
              </w:rPr>
              <w:t>J</w:t>
            </w:r>
          </w:p>
        </w:tc>
        <w:tc>
          <w:tcPr>
            <w:tcW w:type="dxa" w:w="7488"/>
            <w:vAlign w:val="center"/>
          </w:tcPr>
          <w:p>
            <w:r/>
            <w:r>
              <w:rPr>
                <w:rFonts w:ascii="Aptos" w:hAnsi="Aptos"/>
                <w:b w:val="0"/>
                <w:sz w:val="18"/>
              </w:rPr>
              <w:t>Encuentros jugados</w:t>
            </w:r>
          </w:p>
        </w:tc>
      </w:tr>
      <w:tr>
        <w:tc>
          <w:tcPr>
            <w:tcW w:type="dxa" w:w="2160"/>
            <w:vAlign w:val="center"/>
          </w:tcPr>
          <w:p>
            <w:r/>
            <w:r>
              <w:rPr>
                <w:rFonts w:ascii="Aptos" w:hAnsi="Aptos"/>
                <w:b w:val="0"/>
                <w:sz w:val="18"/>
              </w:rPr>
              <w:t>G</w:t>
            </w:r>
          </w:p>
        </w:tc>
        <w:tc>
          <w:tcPr>
            <w:tcW w:type="dxa" w:w="7488"/>
            <w:vAlign w:val="center"/>
          </w:tcPr>
          <w:p>
            <w:r/>
            <w:r>
              <w:rPr>
                <w:rFonts w:ascii="Aptos" w:hAnsi="Aptos"/>
                <w:b w:val="0"/>
                <w:sz w:val="18"/>
              </w:rPr>
              <w:t>Encuentros ganados</w:t>
            </w:r>
          </w:p>
        </w:tc>
      </w:tr>
      <w:tr>
        <w:tc>
          <w:tcPr>
            <w:tcW w:type="dxa" w:w="2160"/>
            <w:vAlign w:val="center"/>
          </w:tcPr>
          <w:p>
            <w:r/>
            <w:r>
              <w:rPr>
                <w:rFonts w:ascii="Aptos" w:hAnsi="Aptos"/>
                <w:b w:val="0"/>
                <w:sz w:val="18"/>
              </w:rPr>
              <w:t>E</w:t>
            </w:r>
          </w:p>
        </w:tc>
        <w:tc>
          <w:tcPr>
            <w:tcW w:type="dxa" w:w="7488"/>
            <w:vAlign w:val="center"/>
          </w:tcPr>
          <w:p>
            <w:r/>
            <w:r>
              <w:rPr>
                <w:rFonts w:ascii="Aptos" w:hAnsi="Aptos"/>
                <w:b w:val="0"/>
                <w:sz w:val="18"/>
              </w:rPr>
              <w:t>Encuentros empatados</w:t>
            </w:r>
          </w:p>
        </w:tc>
      </w:tr>
      <w:tr>
        <w:tc>
          <w:tcPr>
            <w:tcW w:type="dxa" w:w="2160"/>
            <w:vAlign w:val="center"/>
          </w:tcPr>
          <w:p>
            <w:r/>
            <w:r>
              <w:rPr>
                <w:rFonts w:ascii="Aptos" w:hAnsi="Aptos"/>
                <w:b w:val="0"/>
                <w:sz w:val="18"/>
              </w:rPr>
              <w:t>P</w:t>
            </w:r>
          </w:p>
        </w:tc>
        <w:tc>
          <w:tcPr>
            <w:tcW w:type="dxa" w:w="7488"/>
            <w:vAlign w:val="center"/>
          </w:tcPr>
          <w:p>
            <w:r/>
            <w:r>
              <w:rPr>
                <w:rFonts w:ascii="Aptos" w:hAnsi="Aptos"/>
                <w:b w:val="0"/>
                <w:sz w:val="18"/>
              </w:rPr>
              <w:t>Encuentros perdidos</w:t>
            </w:r>
          </w:p>
        </w:tc>
      </w:tr>
      <w:tr>
        <w:tc>
          <w:tcPr>
            <w:tcW w:type="dxa" w:w="2160"/>
            <w:vAlign w:val="center"/>
          </w:tcPr>
          <w:p>
            <w:r/>
            <w:r>
              <w:rPr>
                <w:rFonts w:ascii="Aptos" w:hAnsi="Aptos"/>
                <w:b w:val="0"/>
                <w:sz w:val="18"/>
              </w:rPr>
              <w:t>Shots F</w:t>
            </w:r>
          </w:p>
        </w:tc>
        <w:tc>
          <w:tcPr>
            <w:tcW w:type="dxa" w:w="7488"/>
            <w:vAlign w:val="center"/>
          </w:tcPr>
          <w:p>
            <w:r/>
            <w:r>
              <w:rPr>
                <w:rFonts w:ascii="Aptos" w:hAnsi="Aptos"/>
                <w:b w:val="0"/>
                <w:sz w:val="18"/>
              </w:rPr>
              <w:t>Shots a favor</w:t>
            </w:r>
          </w:p>
        </w:tc>
      </w:tr>
      <w:tr>
        <w:tc>
          <w:tcPr>
            <w:tcW w:type="dxa" w:w="2160"/>
            <w:vAlign w:val="center"/>
          </w:tcPr>
          <w:p>
            <w:r/>
            <w:r>
              <w:rPr>
                <w:rFonts w:ascii="Aptos" w:hAnsi="Aptos"/>
                <w:b w:val="0"/>
                <w:sz w:val="18"/>
              </w:rPr>
              <w:t>Shots C</w:t>
            </w:r>
          </w:p>
        </w:tc>
        <w:tc>
          <w:tcPr>
            <w:tcW w:type="dxa" w:w="7488"/>
            <w:vAlign w:val="center"/>
          </w:tcPr>
          <w:p>
            <w:r/>
            <w:r>
              <w:rPr>
                <w:rFonts w:ascii="Aptos" w:hAnsi="Aptos"/>
                <w:b w:val="0"/>
                <w:sz w:val="18"/>
              </w:rPr>
              <w:t>Shots en contra</w:t>
            </w:r>
          </w:p>
        </w:tc>
      </w:tr>
      <w:tr>
        <w:tc>
          <w:tcPr>
            <w:tcW w:type="dxa" w:w="2160"/>
            <w:vAlign w:val="center"/>
          </w:tcPr>
          <w:p>
            <w:r/>
            <w:r>
              <w:rPr>
                <w:rFonts w:ascii="Aptos" w:hAnsi="Aptos"/>
                <w:b w:val="0"/>
                <w:sz w:val="18"/>
              </w:rPr>
              <w:t>Parciales F</w:t>
            </w:r>
          </w:p>
        </w:tc>
        <w:tc>
          <w:tcPr>
            <w:tcW w:type="dxa" w:w="7488"/>
            <w:vAlign w:val="center"/>
          </w:tcPr>
          <w:p>
            <w:r/>
            <w:r>
              <w:rPr>
                <w:rFonts w:ascii="Aptos" w:hAnsi="Aptos"/>
                <w:b w:val="0"/>
                <w:sz w:val="18"/>
              </w:rPr>
              <w:t>Parciales ganados</w:t>
            </w:r>
          </w:p>
        </w:tc>
      </w:tr>
      <w:tr>
        <w:tc>
          <w:tcPr>
            <w:tcW w:type="dxa" w:w="2160"/>
            <w:vAlign w:val="center"/>
          </w:tcPr>
          <w:p>
            <w:r/>
            <w:r>
              <w:rPr>
                <w:rFonts w:ascii="Aptos" w:hAnsi="Aptos"/>
                <w:b w:val="0"/>
                <w:sz w:val="18"/>
              </w:rPr>
              <w:t>Parciales C</w:t>
            </w:r>
          </w:p>
        </w:tc>
        <w:tc>
          <w:tcPr>
            <w:tcW w:type="dxa" w:w="7488"/>
            <w:vAlign w:val="center"/>
          </w:tcPr>
          <w:p>
            <w:r/>
            <w:r>
              <w:rPr>
                <w:rFonts w:ascii="Aptos" w:hAnsi="Aptos"/>
                <w:b w:val="0"/>
                <w:sz w:val="18"/>
              </w:rPr>
              <w:t>Parciales perdidos</w:t>
            </w:r>
          </w:p>
        </w:tc>
      </w:tr>
      <w:tr>
        <w:tc>
          <w:tcPr>
            <w:tcW w:type="dxa" w:w="2160"/>
            <w:vAlign w:val="center"/>
          </w:tcPr>
          <w:p>
            <w:r/>
            <w:r>
              <w:rPr>
                <w:rFonts w:ascii="Aptos" w:hAnsi="Aptos"/>
                <w:b w:val="0"/>
                <w:sz w:val="18"/>
              </w:rPr>
              <w:t>Puntos Totales</w:t>
            </w:r>
          </w:p>
        </w:tc>
        <w:tc>
          <w:tcPr>
            <w:tcW w:type="dxa" w:w="7488"/>
            <w:vAlign w:val="center"/>
          </w:tcPr>
          <w:p>
            <w:r/>
            <w:r>
              <w:rPr>
                <w:rFonts w:ascii="Aptos" w:hAnsi="Aptos"/>
                <w:b w:val="0"/>
                <w:sz w:val="18"/>
              </w:rPr>
              <w:t>Puntos acumulados en tabla</w:t>
            </w:r>
          </w:p>
        </w:tc>
      </w:tr>
    </w:tbl>
    <w:p/>
    <w:p>
      <w:pPr>
        <w:pStyle w:val="Heading1"/>
      </w:pPr>
      <w:r>
        <w:t>8. Requerimientos funcionales MVP</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1F4E79"/>
          </w:tcPr>
          <w:p>
            <w:r/>
            <w:r>
              <w:rPr>
                <w:rFonts w:ascii="Aptos" w:hAnsi="Aptos"/>
                <w:b/>
                <w:color w:val="FFFFFF"/>
                <w:sz w:val="18"/>
              </w:rPr>
              <w:t>ID</w:t>
            </w:r>
          </w:p>
        </w:tc>
        <w:tc>
          <w:tcPr>
            <w:tcW w:type="dxa" w:w="7344"/>
            <w:vAlign w:val="center"/>
            <w:shd w:fill="1F4E79"/>
          </w:tcPr>
          <w:p>
            <w:r/>
            <w:r>
              <w:rPr>
                <w:rFonts w:ascii="Aptos" w:hAnsi="Aptos"/>
                <w:b/>
                <w:color w:val="FFFFFF"/>
                <w:sz w:val="18"/>
              </w:rPr>
              <w:t>Requerimiento</w:t>
            </w:r>
          </w:p>
        </w:tc>
        <w:tc>
          <w:tcPr>
            <w:tcW w:type="dxa" w:w="1440"/>
            <w:vAlign w:val="center"/>
            <w:shd w:fill="1F4E79"/>
          </w:tcPr>
          <w:p>
            <w:r/>
            <w:r>
              <w:rPr>
                <w:rFonts w:ascii="Aptos" w:hAnsi="Aptos"/>
                <w:b/>
                <w:color w:val="FFFFFF"/>
                <w:sz w:val="18"/>
              </w:rPr>
              <w:t>Prioridad</w:t>
            </w:r>
          </w:p>
        </w:tc>
      </w:tr>
      <w:tr>
        <w:tc>
          <w:tcPr>
            <w:tcW w:type="dxa" w:w="1008"/>
            <w:vAlign w:val="center"/>
          </w:tcPr>
          <w:p>
            <w:r/>
            <w:r>
              <w:rPr>
                <w:rFonts w:ascii="Aptos" w:hAnsi="Aptos"/>
                <w:b w:val="0"/>
                <w:sz w:val="18"/>
              </w:rPr>
              <w:t>RF-01</w:t>
            </w:r>
          </w:p>
        </w:tc>
        <w:tc>
          <w:tcPr>
            <w:tcW w:type="dxa" w:w="7344"/>
            <w:vAlign w:val="center"/>
          </w:tcPr>
          <w:p>
            <w:r/>
            <w:r>
              <w:rPr>
                <w:rFonts w:ascii="Aptos" w:hAnsi="Aptos"/>
                <w:b w:val="0"/>
                <w:sz w:val="18"/>
              </w:rPr>
              <w:t>ABM de clubes con datos básicos y estado</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RF-02</w:t>
            </w:r>
          </w:p>
        </w:tc>
        <w:tc>
          <w:tcPr>
            <w:tcW w:type="dxa" w:w="7344"/>
            <w:vAlign w:val="center"/>
          </w:tcPr>
          <w:p>
            <w:r/>
            <w:r>
              <w:rPr>
                <w:rFonts w:ascii="Aptos" w:hAnsi="Aptos"/>
                <w:b w:val="0"/>
                <w:sz w:val="18"/>
              </w:rPr>
              <w:t>ABM de jugadores con datos simples y asociación a club</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RF-03</w:t>
            </w:r>
          </w:p>
        </w:tc>
        <w:tc>
          <w:tcPr>
            <w:tcW w:type="dxa" w:w="7344"/>
            <w:vAlign w:val="center"/>
          </w:tcPr>
          <w:p>
            <w:r/>
            <w:r>
              <w:rPr>
                <w:rFonts w:ascii="Aptos" w:hAnsi="Aptos"/>
                <w:b w:val="0"/>
                <w:sz w:val="18"/>
              </w:rPr>
              <w:t>ABM de equipos, con asignación de jugadores</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RF-04</w:t>
            </w:r>
          </w:p>
        </w:tc>
        <w:tc>
          <w:tcPr>
            <w:tcW w:type="dxa" w:w="7344"/>
            <w:vAlign w:val="center"/>
          </w:tcPr>
          <w:p>
            <w:r/>
            <w:r>
              <w:rPr>
                <w:rFonts w:ascii="Aptos" w:hAnsi="Aptos"/>
                <w:b w:val="0"/>
                <w:sz w:val="18"/>
              </w:rPr>
              <w:t>ABM de torneos/copas con tipo y temporada</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RF-05</w:t>
            </w:r>
          </w:p>
        </w:tc>
        <w:tc>
          <w:tcPr>
            <w:tcW w:type="dxa" w:w="7344"/>
            <w:vAlign w:val="center"/>
          </w:tcPr>
          <w:p>
            <w:r/>
            <w:r>
              <w:rPr>
                <w:rFonts w:ascii="Aptos" w:hAnsi="Aptos"/>
                <w:b w:val="0"/>
                <w:sz w:val="18"/>
              </w:rPr>
              <w:t>Gestión de ligas/divisiones por torneo</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RF-06</w:t>
            </w:r>
          </w:p>
        </w:tc>
        <w:tc>
          <w:tcPr>
            <w:tcW w:type="dxa" w:w="7344"/>
            <w:vAlign w:val="center"/>
          </w:tcPr>
          <w:p>
            <w:r/>
            <w:r>
              <w:rPr>
                <w:rFonts w:ascii="Aptos" w:hAnsi="Aptos"/>
                <w:b w:val="0"/>
                <w:sz w:val="18"/>
              </w:rPr>
              <w:t>Carga o generación básica de fixture</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RF-07</w:t>
            </w:r>
          </w:p>
        </w:tc>
        <w:tc>
          <w:tcPr>
            <w:tcW w:type="dxa" w:w="7344"/>
            <w:vAlign w:val="center"/>
          </w:tcPr>
          <w:p>
            <w:r/>
            <w:r>
              <w:rPr>
                <w:rFonts w:ascii="Aptos" w:hAnsi="Aptos"/>
                <w:b w:val="0"/>
                <w:sz w:val="18"/>
              </w:rPr>
              <w:t>Carga mobile de resultados por encuentro y parcial</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RF-08</w:t>
            </w:r>
          </w:p>
        </w:tc>
        <w:tc>
          <w:tcPr>
            <w:tcW w:type="dxa" w:w="7344"/>
            <w:vAlign w:val="center"/>
          </w:tcPr>
          <w:p>
            <w:r/>
            <w:r>
              <w:rPr>
                <w:rFonts w:ascii="Aptos" w:hAnsi="Aptos"/>
                <w:b w:val="0"/>
                <w:sz w:val="18"/>
              </w:rPr>
              <w:t>Cálculo automático de tabla de posiciones</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RF-09</w:t>
            </w:r>
          </w:p>
        </w:tc>
        <w:tc>
          <w:tcPr>
            <w:tcW w:type="dxa" w:w="7344"/>
            <w:vAlign w:val="center"/>
          </w:tcPr>
          <w:p>
            <w:r/>
            <w:r>
              <w:rPr>
                <w:rFonts w:ascii="Aptos" w:hAnsi="Aptos"/>
                <w:b w:val="0"/>
                <w:sz w:val="18"/>
              </w:rPr>
              <w:t>Vista pública de torneo, fixture, resultados y tabla</w:t>
            </w:r>
          </w:p>
        </w:tc>
        <w:tc>
          <w:tcPr>
            <w:tcW w:type="dxa" w:w="1440"/>
            <w:vAlign w:val="center"/>
          </w:tcPr>
          <w:p>
            <w:r/>
            <w:r>
              <w:rPr>
                <w:rFonts w:ascii="Aptos" w:hAnsi="Aptos"/>
                <w:b w:val="0"/>
                <w:sz w:val="18"/>
              </w:rPr>
              <w:t>Alta</w:t>
            </w:r>
          </w:p>
        </w:tc>
      </w:tr>
      <w:tr>
        <w:tc>
          <w:tcPr>
            <w:tcW w:type="dxa" w:w="1008"/>
            <w:vAlign w:val="center"/>
          </w:tcPr>
          <w:p>
            <w:r/>
            <w:r>
              <w:rPr>
                <w:rFonts w:ascii="Aptos" w:hAnsi="Aptos"/>
                <w:b w:val="0"/>
                <w:sz w:val="18"/>
              </w:rPr>
              <w:t>RF-10</w:t>
            </w:r>
          </w:p>
        </w:tc>
        <w:tc>
          <w:tcPr>
            <w:tcW w:type="dxa" w:w="7344"/>
            <w:vAlign w:val="center"/>
          </w:tcPr>
          <w:p>
            <w:r/>
            <w:r>
              <w:rPr>
                <w:rFonts w:ascii="Aptos" w:hAnsi="Aptos"/>
                <w:b w:val="0"/>
                <w:sz w:val="18"/>
              </w:rPr>
              <w:t>Estadísticas avanzadas por jugador/equipo/club</w:t>
            </w:r>
          </w:p>
        </w:tc>
        <w:tc>
          <w:tcPr>
            <w:tcW w:type="dxa" w:w="1440"/>
            <w:vAlign w:val="center"/>
          </w:tcPr>
          <w:p>
            <w:r/>
            <w:r>
              <w:rPr>
                <w:rFonts w:ascii="Aptos" w:hAnsi="Aptos"/>
                <w:b w:val="0"/>
                <w:sz w:val="18"/>
              </w:rPr>
              <w:t>Futura</w:t>
            </w:r>
          </w:p>
        </w:tc>
      </w:tr>
      <w:tr>
        <w:tc>
          <w:tcPr>
            <w:tcW w:type="dxa" w:w="1008"/>
            <w:vAlign w:val="center"/>
          </w:tcPr>
          <w:p>
            <w:r/>
            <w:r>
              <w:rPr>
                <w:rFonts w:ascii="Aptos" w:hAnsi="Aptos"/>
                <w:b w:val="0"/>
                <w:sz w:val="18"/>
              </w:rPr>
              <w:t>RF-11</w:t>
            </w:r>
          </w:p>
        </w:tc>
        <w:tc>
          <w:tcPr>
            <w:tcW w:type="dxa" w:w="7344"/>
            <w:vAlign w:val="center"/>
          </w:tcPr>
          <w:p>
            <w:r/>
            <w:r>
              <w:rPr>
                <w:rFonts w:ascii="Aptos" w:hAnsi="Aptos"/>
                <w:b w:val="0"/>
                <w:sz w:val="18"/>
              </w:rPr>
              <w:t>Rankings e históricos avanzados</w:t>
            </w:r>
          </w:p>
        </w:tc>
        <w:tc>
          <w:tcPr>
            <w:tcW w:type="dxa" w:w="1440"/>
            <w:vAlign w:val="center"/>
          </w:tcPr>
          <w:p>
            <w:r/>
            <w:r>
              <w:rPr>
                <w:rFonts w:ascii="Aptos" w:hAnsi="Aptos"/>
                <w:b w:val="0"/>
                <w:sz w:val="18"/>
              </w:rPr>
              <w:t>Futura</w:t>
            </w:r>
          </w:p>
        </w:tc>
      </w:tr>
    </w:tbl>
    <w:p/>
    <w:p>
      <w:r>
        <w:t>El MVP debe priorizar datos simples: nombre, club, equipo, jugadores, fechas, resultados y tabla. La base de datos debe quedar preparada para estadísticas futuras, pero la primera entrega debe enfocarse en que la gestión del torneo funcione de punta a punta.</w:t>
      </w:r>
    </w:p>
    <w:p>
      <w:pPr>
        <w:pStyle w:val="Heading1"/>
      </w:pPr>
      <w:r>
        <w:t>9. Modelo de datos conceptual</w:t>
      </w:r>
    </w:p>
    <w:p>
      <w:r>
        <w:t>El modelo debe contemplar entidades suficientes para resolver el presente y permitir crecimiento futuro sin reescribir la base. Las estadísticas se podrán calcular a partir de resultados y participaciones, por lo que conviene guardar bien la trazabilidad desde el inicio.</w:t>
      </w:r>
    </w:p>
    <w:p>
      <w:pPr>
        <w:pStyle w:val="Heading1"/>
      </w:pPr>
      <w:r>
        <w:t>10. Roles y permisos</w:t>
      </w:r>
    </w:p>
    <w:p>
      <w:r>
        <w:t>El sistema debe separar administración completa, carga operativa y consulta pública. Esto reduce errores y evita que usuarios no autorizados modifiquen información sensible.</w:t>
      </w:r>
    </w:p>
    <w:p>
      <w:pPr>
        <w:pStyle w:val="Heading1"/>
      </w:pPr>
      <w:r>
        <w:t>11. Requerimientos no funcionales</w:t>
      </w:r>
    </w:p>
    <w:p>
      <w:r>
        <w:t>El producto debe estar optimizado para bajo costo, bajo mantenimiento y uso mobile. La escala esperada de 200 federados permite una arquitectura simple y gratuita al inicio, siempre que se controle el uso de almacenamiento y se eviten cargas pesadas innecesarias.</w:t>
      </w:r>
    </w:p>
    <w:p>
      <w:pPr>
        <w:pStyle w:val="Heading1"/>
      </w:pPr>
      <w:r>
        <w:t>12. Roadmap recomendado</w:t>
      </w:r>
    </w:p>
    <w:p>
      <w:r>
        <w:t>La primera salida debe ser quirúrgica: gestión de torneo funcionando. Luego se puede ampliar a estadísticas, históricos y experiencia pública más rica.</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F4E79"/>
          </w:tcPr>
          <w:p>
            <w:r/>
            <w:r>
              <w:rPr>
                <w:rFonts w:ascii="Aptos" w:hAnsi="Aptos"/>
                <w:b/>
                <w:color w:val="FFFFFF"/>
                <w:sz w:val="18"/>
              </w:rPr>
              <w:t>Entidad</w:t>
            </w:r>
          </w:p>
        </w:tc>
        <w:tc>
          <w:tcPr>
            <w:tcW w:type="dxa" w:w="7200"/>
            <w:vAlign w:val="center"/>
            <w:shd w:fill="1F4E79"/>
          </w:tcPr>
          <w:p>
            <w:r/>
            <w:r>
              <w:rPr>
                <w:rFonts w:ascii="Aptos" w:hAnsi="Aptos"/>
                <w:b/>
                <w:color w:val="FFFFFF"/>
                <w:sz w:val="18"/>
              </w:rPr>
              <w:t>Propósito</w:t>
            </w:r>
          </w:p>
        </w:tc>
      </w:tr>
      <w:tr>
        <w:tc>
          <w:tcPr>
            <w:tcW w:type="dxa" w:w="2448"/>
            <w:vAlign w:val="center"/>
          </w:tcPr>
          <w:p>
            <w:r/>
            <w:r>
              <w:rPr>
                <w:rFonts w:ascii="Aptos" w:hAnsi="Aptos"/>
                <w:b w:val="0"/>
                <w:sz w:val="18"/>
              </w:rPr>
              <w:t>clubs</w:t>
            </w:r>
          </w:p>
        </w:tc>
        <w:tc>
          <w:tcPr>
            <w:tcW w:type="dxa" w:w="7200"/>
            <w:vAlign w:val="center"/>
          </w:tcPr>
          <w:p>
            <w:r/>
            <w:r>
              <w:rPr>
                <w:rFonts w:ascii="Aptos" w:hAnsi="Aptos"/>
                <w:b w:val="0"/>
                <w:sz w:val="18"/>
              </w:rPr>
              <w:t>Clubes afiliados y datos de contacto</w:t>
            </w:r>
          </w:p>
        </w:tc>
      </w:tr>
      <w:tr>
        <w:tc>
          <w:tcPr>
            <w:tcW w:type="dxa" w:w="2448"/>
            <w:vAlign w:val="center"/>
          </w:tcPr>
          <w:p>
            <w:r/>
            <w:r>
              <w:rPr>
                <w:rFonts w:ascii="Aptos" w:hAnsi="Aptos"/>
                <w:b w:val="0"/>
                <w:sz w:val="18"/>
              </w:rPr>
              <w:t>players</w:t>
            </w:r>
          </w:p>
        </w:tc>
        <w:tc>
          <w:tcPr>
            <w:tcW w:type="dxa" w:w="7200"/>
            <w:vAlign w:val="center"/>
          </w:tcPr>
          <w:p>
            <w:r/>
            <w:r>
              <w:rPr>
                <w:rFonts w:ascii="Aptos" w:hAnsi="Aptos"/>
                <w:b w:val="0"/>
                <w:sz w:val="18"/>
              </w:rPr>
              <w:t>Jugadores y datos básicos</w:t>
            </w:r>
          </w:p>
        </w:tc>
      </w:tr>
      <w:tr>
        <w:tc>
          <w:tcPr>
            <w:tcW w:type="dxa" w:w="2448"/>
            <w:vAlign w:val="center"/>
          </w:tcPr>
          <w:p>
            <w:r/>
            <w:r>
              <w:rPr>
                <w:rFonts w:ascii="Aptos" w:hAnsi="Aptos"/>
                <w:b w:val="0"/>
                <w:sz w:val="18"/>
              </w:rPr>
              <w:t>teams</w:t>
            </w:r>
          </w:p>
        </w:tc>
        <w:tc>
          <w:tcPr>
            <w:tcW w:type="dxa" w:w="7200"/>
            <w:vAlign w:val="center"/>
          </w:tcPr>
          <w:p>
            <w:r/>
            <w:r>
              <w:rPr>
                <w:rFonts w:ascii="Aptos" w:hAnsi="Aptos"/>
                <w:b w:val="0"/>
                <w:sz w:val="18"/>
              </w:rPr>
              <w:t>Equipos/bandos, asociados o no a club según torneo</w:t>
            </w:r>
          </w:p>
        </w:tc>
      </w:tr>
      <w:tr>
        <w:tc>
          <w:tcPr>
            <w:tcW w:type="dxa" w:w="2448"/>
            <w:vAlign w:val="center"/>
          </w:tcPr>
          <w:p>
            <w:r/>
            <w:r>
              <w:rPr>
                <w:rFonts w:ascii="Aptos" w:hAnsi="Aptos"/>
                <w:b w:val="0"/>
                <w:sz w:val="18"/>
              </w:rPr>
              <w:t>team_players</w:t>
            </w:r>
          </w:p>
        </w:tc>
        <w:tc>
          <w:tcPr>
            <w:tcW w:type="dxa" w:w="7200"/>
            <w:vAlign w:val="center"/>
          </w:tcPr>
          <w:p>
            <w:r/>
            <w:r>
              <w:rPr>
                <w:rFonts w:ascii="Aptos" w:hAnsi="Aptos"/>
                <w:b w:val="0"/>
                <w:sz w:val="18"/>
              </w:rPr>
              <w:t>Relación jugadores/equipos por temporada/torneo</w:t>
            </w:r>
          </w:p>
        </w:tc>
      </w:tr>
      <w:tr>
        <w:tc>
          <w:tcPr>
            <w:tcW w:type="dxa" w:w="2448"/>
            <w:vAlign w:val="center"/>
          </w:tcPr>
          <w:p>
            <w:r/>
            <w:r>
              <w:rPr>
                <w:rFonts w:ascii="Aptos" w:hAnsi="Aptos"/>
                <w:b w:val="0"/>
                <w:sz w:val="18"/>
              </w:rPr>
              <w:t>tournaments</w:t>
            </w:r>
          </w:p>
        </w:tc>
        <w:tc>
          <w:tcPr>
            <w:tcW w:type="dxa" w:w="7200"/>
            <w:vAlign w:val="center"/>
          </w:tcPr>
          <w:p>
            <w:r/>
            <w:r>
              <w:rPr>
                <w:rFonts w:ascii="Aptos" w:hAnsi="Aptos"/>
                <w:b w:val="0"/>
                <w:sz w:val="18"/>
              </w:rPr>
              <w:t>Torneos/copas</w:t>
            </w:r>
          </w:p>
        </w:tc>
      </w:tr>
      <w:tr>
        <w:tc>
          <w:tcPr>
            <w:tcW w:type="dxa" w:w="2448"/>
            <w:vAlign w:val="center"/>
          </w:tcPr>
          <w:p>
            <w:r/>
            <w:r>
              <w:rPr>
                <w:rFonts w:ascii="Aptos" w:hAnsi="Aptos"/>
                <w:b w:val="0"/>
                <w:sz w:val="18"/>
              </w:rPr>
              <w:t>tournament_divisions</w:t>
            </w:r>
          </w:p>
        </w:tc>
        <w:tc>
          <w:tcPr>
            <w:tcW w:type="dxa" w:w="7200"/>
            <w:vAlign w:val="center"/>
          </w:tcPr>
          <w:p>
            <w:r/>
            <w:r>
              <w:rPr>
                <w:rFonts w:ascii="Aptos" w:hAnsi="Aptos"/>
                <w:b w:val="0"/>
                <w:sz w:val="18"/>
              </w:rPr>
              <w:t>Ligas, zonas o divisiones</w:t>
            </w:r>
          </w:p>
        </w:tc>
      </w:tr>
      <w:tr>
        <w:tc>
          <w:tcPr>
            <w:tcW w:type="dxa" w:w="2448"/>
            <w:vAlign w:val="center"/>
          </w:tcPr>
          <w:p>
            <w:r/>
            <w:r>
              <w:rPr>
                <w:rFonts w:ascii="Aptos" w:hAnsi="Aptos"/>
                <w:b w:val="0"/>
                <w:sz w:val="18"/>
              </w:rPr>
              <w:t>fixtures</w:t>
            </w:r>
          </w:p>
        </w:tc>
        <w:tc>
          <w:tcPr>
            <w:tcW w:type="dxa" w:w="7200"/>
            <w:vAlign w:val="center"/>
          </w:tcPr>
          <w:p>
            <w:r/>
            <w:r>
              <w:rPr>
                <w:rFonts w:ascii="Aptos" w:hAnsi="Aptos"/>
                <w:b w:val="0"/>
                <w:sz w:val="18"/>
              </w:rPr>
              <w:t>Fechas programadas</w:t>
            </w:r>
          </w:p>
        </w:tc>
      </w:tr>
      <w:tr>
        <w:tc>
          <w:tcPr>
            <w:tcW w:type="dxa" w:w="2448"/>
            <w:vAlign w:val="center"/>
          </w:tcPr>
          <w:p>
            <w:r/>
            <w:r>
              <w:rPr>
                <w:rFonts w:ascii="Aptos" w:hAnsi="Aptos"/>
                <w:b w:val="0"/>
                <w:sz w:val="18"/>
              </w:rPr>
              <w:t>matches</w:t>
            </w:r>
          </w:p>
        </w:tc>
        <w:tc>
          <w:tcPr>
            <w:tcW w:type="dxa" w:w="7200"/>
            <w:vAlign w:val="center"/>
          </w:tcPr>
          <w:p>
            <w:r/>
            <w:r>
              <w:rPr>
                <w:rFonts w:ascii="Aptos" w:hAnsi="Aptos"/>
                <w:b w:val="0"/>
                <w:sz w:val="18"/>
              </w:rPr>
              <w:t>Encuentros entre equipos</w:t>
            </w:r>
          </w:p>
        </w:tc>
      </w:tr>
      <w:tr>
        <w:tc>
          <w:tcPr>
            <w:tcW w:type="dxa" w:w="2448"/>
            <w:vAlign w:val="center"/>
          </w:tcPr>
          <w:p>
            <w:r/>
            <w:r>
              <w:rPr>
                <w:rFonts w:ascii="Aptos" w:hAnsi="Aptos"/>
                <w:b w:val="0"/>
                <w:sz w:val="18"/>
              </w:rPr>
              <w:t>match_games</w:t>
            </w:r>
          </w:p>
        </w:tc>
        <w:tc>
          <w:tcPr>
            <w:tcW w:type="dxa" w:w="7200"/>
            <w:vAlign w:val="center"/>
          </w:tcPr>
          <w:p>
            <w:r/>
            <w:r>
              <w:rPr>
                <w:rFonts w:ascii="Aptos" w:hAnsi="Aptos"/>
                <w:b w:val="0"/>
                <w:sz w:val="18"/>
              </w:rPr>
              <w:t>Parciales: single, doble, terceto, cuarteto</w:t>
            </w:r>
          </w:p>
        </w:tc>
      </w:tr>
      <w:tr>
        <w:tc>
          <w:tcPr>
            <w:tcW w:type="dxa" w:w="2448"/>
            <w:vAlign w:val="center"/>
          </w:tcPr>
          <w:p>
            <w:r/>
            <w:r>
              <w:rPr>
                <w:rFonts w:ascii="Aptos" w:hAnsi="Aptos"/>
                <w:b w:val="0"/>
                <w:sz w:val="18"/>
              </w:rPr>
              <w:t>match_game_players</w:t>
            </w:r>
          </w:p>
        </w:tc>
        <w:tc>
          <w:tcPr>
            <w:tcW w:type="dxa" w:w="7200"/>
            <w:vAlign w:val="center"/>
          </w:tcPr>
          <w:p>
            <w:r/>
            <w:r>
              <w:rPr>
                <w:rFonts w:ascii="Aptos" w:hAnsi="Aptos"/>
                <w:b w:val="0"/>
                <w:sz w:val="18"/>
              </w:rPr>
              <w:t>Jugadores que participaron en cada parcial</w:t>
            </w:r>
          </w:p>
        </w:tc>
      </w:tr>
      <w:tr>
        <w:tc>
          <w:tcPr>
            <w:tcW w:type="dxa" w:w="2448"/>
            <w:vAlign w:val="center"/>
          </w:tcPr>
          <w:p>
            <w:r/>
            <w:r>
              <w:rPr>
                <w:rFonts w:ascii="Aptos" w:hAnsi="Aptos"/>
                <w:b w:val="0"/>
                <w:sz w:val="18"/>
              </w:rPr>
              <w:t>standings</w:t>
            </w:r>
          </w:p>
        </w:tc>
        <w:tc>
          <w:tcPr>
            <w:tcW w:type="dxa" w:w="7200"/>
            <w:vAlign w:val="center"/>
          </w:tcPr>
          <w:p>
            <w:r/>
            <w:r>
              <w:rPr>
                <w:rFonts w:ascii="Aptos" w:hAnsi="Aptos"/>
                <w:b w:val="0"/>
                <w:sz w:val="18"/>
              </w:rPr>
              <w:t>Tabla calculada o materializada para performance</w:t>
            </w:r>
          </w:p>
        </w:tc>
      </w:tr>
    </w:tbl>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F4E79"/>
          </w:tcPr>
          <w:p>
            <w:r/>
            <w:r>
              <w:rPr>
                <w:rFonts w:ascii="Aptos" w:hAnsi="Aptos"/>
                <w:b/>
                <w:color w:val="FFFFFF"/>
                <w:sz w:val="18"/>
              </w:rPr>
              <w:t>Rol</w:t>
            </w:r>
          </w:p>
        </w:tc>
        <w:tc>
          <w:tcPr>
            <w:tcW w:type="dxa" w:w="7632"/>
            <w:vAlign w:val="center"/>
            <w:shd w:fill="1F4E79"/>
          </w:tcPr>
          <w:p>
            <w:r/>
            <w:r>
              <w:rPr>
                <w:rFonts w:ascii="Aptos" w:hAnsi="Aptos"/>
                <w:b/>
                <w:color w:val="FFFFFF"/>
                <w:sz w:val="18"/>
              </w:rPr>
              <w:t>Permisos</w:t>
            </w:r>
          </w:p>
        </w:tc>
      </w:tr>
      <w:tr>
        <w:tc>
          <w:tcPr>
            <w:tcW w:type="dxa" w:w="2016"/>
            <w:vAlign w:val="center"/>
          </w:tcPr>
          <w:p>
            <w:r/>
            <w:r>
              <w:rPr>
                <w:rFonts w:ascii="Aptos" w:hAnsi="Aptos"/>
                <w:b w:val="0"/>
                <w:sz w:val="18"/>
              </w:rPr>
              <w:t>Super Admin</w:t>
            </w:r>
          </w:p>
        </w:tc>
        <w:tc>
          <w:tcPr>
            <w:tcW w:type="dxa" w:w="7632"/>
            <w:vAlign w:val="center"/>
          </w:tcPr>
          <w:p>
            <w:r/>
            <w:r>
              <w:rPr>
                <w:rFonts w:ascii="Aptos" w:hAnsi="Aptos"/>
                <w:b w:val="0"/>
                <w:sz w:val="18"/>
              </w:rPr>
              <w:t>Configuración completa del sistema</w:t>
            </w:r>
          </w:p>
        </w:tc>
      </w:tr>
      <w:tr>
        <w:tc>
          <w:tcPr>
            <w:tcW w:type="dxa" w:w="2016"/>
            <w:vAlign w:val="center"/>
          </w:tcPr>
          <w:p>
            <w:r/>
            <w:r>
              <w:rPr>
                <w:rFonts w:ascii="Aptos" w:hAnsi="Aptos"/>
                <w:b w:val="0"/>
                <w:sz w:val="18"/>
              </w:rPr>
              <w:t>Admin FAB</w:t>
            </w:r>
          </w:p>
        </w:tc>
        <w:tc>
          <w:tcPr>
            <w:tcW w:type="dxa" w:w="7632"/>
            <w:vAlign w:val="center"/>
          </w:tcPr>
          <w:p>
            <w:r/>
            <w:r>
              <w:rPr>
                <w:rFonts w:ascii="Aptos" w:hAnsi="Aptos"/>
                <w:b w:val="0"/>
                <w:sz w:val="18"/>
              </w:rPr>
              <w:t>Gestión de torneos, clubes, equipos, jugadores, fixture y resultados</w:t>
            </w:r>
          </w:p>
        </w:tc>
      </w:tr>
      <w:tr>
        <w:tc>
          <w:tcPr>
            <w:tcW w:type="dxa" w:w="2016"/>
            <w:vAlign w:val="center"/>
          </w:tcPr>
          <w:p>
            <w:r/>
            <w:r>
              <w:rPr>
                <w:rFonts w:ascii="Aptos" w:hAnsi="Aptos"/>
                <w:b w:val="0"/>
                <w:sz w:val="18"/>
              </w:rPr>
              <w:t>Capitán</w:t>
            </w:r>
          </w:p>
        </w:tc>
        <w:tc>
          <w:tcPr>
            <w:tcW w:type="dxa" w:w="7632"/>
            <w:vAlign w:val="center"/>
          </w:tcPr>
          <w:p>
            <w:r/>
            <w:r>
              <w:rPr>
                <w:rFonts w:ascii="Aptos" w:hAnsi="Aptos"/>
                <w:b w:val="0"/>
                <w:sz w:val="18"/>
              </w:rPr>
              <w:t>Carga de alineación y resultados de encuentros habilitados</w:t>
            </w:r>
          </w:p>
        </w:tc>
      </w:tr>
      <w:tr>
        <w:tc>
          <w:tcPr>
            <w:tcW w:type="dxa" w:w="2016"/>
            <w:vAlign w:val="center"/>
          </w:tcPr>
          <w:p>
            <w:r/>
            <w:r>
              <w:rPr>
                <w:rFonts w:ascii="Aptos" w:hAnsi="Aptos"/>
                <w:b w:val="0"/>
                <w:sz w:val="18"/>
              </w:rPr>
              <w:t>Público</w:t>
            </w:r>
          </w:p>
        </w:tc>
        <w:tc>
          <w:tcPr>
            <w:tcW w:type="dxa" w:w="7632"/>
            <w:vAlign w:val="center"/>
          </w:tcPr>
          <w:p>
            <w:r/>
            <w:r>
              <w:rPr>
                <w:rFonts w:ascii="Aptos" w:hAnsi="Aptos"/>
                <w:b w:val="0"/>
                <w:sz w:val="18"/>
              </w:rPr>
              <w:t>Consulta de fixtures, resultados, tablas y perfiles básicos</w:t>
            </w:r>
          </w:p>
        </w:tc>
      </w:tr>
    </w:tbl>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F4E79"/>
          </w:tcPr>
          <w:p>
            <w:r/>
            <w:r>
              <w:rPr>
                <w:rFonts w:ascii="Aptos" w:hAnsi="Aptos"/>
                <w:b/>
                <w:color w:val="FFFFFF"/>
                <w:sz w:val="18"/>
              </w:rPr>
              <w:t>Fase</w:t>
            </w:r>
          </w:p>
        </w:tc>
        <w:tc>
          <w:tcPr>
            <w:tcW w:type="dxa" w:w="7776"/>
            <w:vAlign w:val="center"/>
            <w:shd w:fill="1F4E79"/>
          </w:tcPr>
          <w:p>
            <w:r/>
            <w:r>
              <w:rPr>
                <w:rFonts w:ascii="Aptos" w:hAnsi="Aptos"/>
                <w:b/>
                <w:color w:val="FFFFFF"/>
                <w:sz w:val="18"/>
              </w:rPr>
              <w:t>Entregable</w:t>
            </w:r>
          </w:p>
        </w:tc>
      </w:tr>
      <w:tr>
        <w:tc>
          <w:tcPr>
            <w:tcW w:type="dxa" w:w="1872"/>
            <w:vAlign w:val="center"/>
          </w:tcPr>
          <w:p>
            <w:r/>
            <w:r>
              <w:rPr>
                <w:rFonts w:ascii="Aptos" w:hAnsi="Aptos"/>
                <w:b w:val="0"/>
                <w:sz w:val="18"/>
              </w:rPr>
              <w:t>MVP</w:t>
            </w:r>
          </w:p>
        </w:tc>
        <w:tc>
          <w:tcPr>
            <w:tcW w:type="dxa" w:w="7776"/>
            <w:vAlign w:val="center"/>
          </w:tcPr>
          <w:p>
            <w:r/>
            <w:r>
              <w:rPr>
                <w:rFonts w:ascii="Aptos" w:hAnsi="Aptos"/>
                <w:b w:val="0"/>
                <w:sz w:val="18"/>
              </w:rPr>
              <w:t>Clubes, jugadores, equipos, torneos, ligas, fixture, carga de resultados y tabla automática</w:t>
            </w:r>
          </w:p>
        </w:tc>
      </w:tr>
      <w:tr>
        <w:tc>
          <w:tcPr>
            <w:tcW w:type="dxa" w:w="1872"/>
            <w:vAlign w:val="center"/>
          </w:tcPr>
          <w:p>
            <w:r/>
            <w:r>
              <w:rPr>
                <w:rFonts w:ascii="Aptos" w:hAnsi="Aptos"/>
                <w:b w:val="0"/>
                <w:sz w:val="18"/>
              </w:rPr>
              <w:t>Fase 2</w:t>
            </w:r>
          </w:p>
        </w:tc>
        <w:tc>
          <w:tcPr>
            <w:tcW w:type="dxa" w:w="7776"/>
            <w:vAlign w:val="center"/>
          </w:tcPr>
          <w:p>
            <w:r/>
            <w:r>
              <w:rPr>
                <w:rFonts w:ascii="Aptos" w:hAnsi="Aptos"/>
                <w:b w:val="0"/>
                <w:sz w:val="18"/>
              </w:rPr>
              <w:t>Mejoras públicas: perfiles de clubes/equipos/jugadores e historial básico</w:t>
            </w:r>
          </w:p>
        </w:tc>
      </w:tr>
      <w:tr>
        <w:tc>
          <w:tcPr>
            <w:tcW w:type="dxa" w:w="1872"/>
            <w:vAlign w:val="center"/>
          </w:tcPr>
          <w:p>
            <w:r/>
            <w:r>
              <w:rPr>
                <w:rFonts w:ascii="Aptos" w:hAnsi="Aptos"/>
                <w:b w:val="0"/>
                <w:sz w:val="18"/>
              </w:rPr>
              <w:t>Fase 3</w:t>
            </w:r>
          </w:p>
        </w:tc>
        <w:tc>
          <w:tcPr>
            <w:tcW w:type="dxa" w:w="7776"/>
            <w:vAlign w:val="center"/>
          </w:tcPr>
          <w:p>
            <w:r/>
            <w:r>
              <w:rPr>
                <w:rFonts w:ascii="Aptos" w:hAnsi="Aptos"/>
                <w:b w:val="0"/>
                <w:sz w:val="18"/>
              </w:rPr>
              <w:t>Estadísticas avanzadas, rankings, reportes, firma digital de planillas y notificaciones</w:t>
            </w:r>
          </w:p>
        </w:tc>
      </w:tr>
    </w:tbl>
    <w:p/>
    <w:p>
      <w:pPr>
        <w:pStyle w:val="Heading1"/>
      </w:pPr>
      <w:r>
        <w:t>13. Fuentes y referencias</w:t>
      </w:r>
    </w:p>
    <w:p>
      <w:pPr>
        <w:pStyle w:val="ListBullet"/>
      </w:pPr>
      <w:r>
        <w:t>Sitio oficial Bowls Argentina: https://bowlsargentina.org/</w:t>
      </w:r>
    </w:p>
    <w:p>
      <w:pPr>
        <w:pStyle w:val="ListBullet"/>
      </w:pPr>
      <w:r>
        <w:t>Reglamento de Campeonatos Interclubes 2025/2026, FAB.</w:t>
      </w:r>
    </w:p>
    <w:p>
      <w:pPr>
        <w:pStyle w:val="ListBullet"/>
      </w:pPr>
      <w:r>
        <w:t>Tablas de posiciones Temporada 2025/2026, fecha 28/10/2025.</w:t>
      </w:r>
    </w:p>
    <w:p>
      <w:pPr>
        <w:pStyle w:val="ListBullet"/>
      </w:pPr>
      <w:r>
        <w:t>Vercel Hobby Plan / Pricing, documentación oficial consultada en 2026.</w:t>
      </w:r>
    </w:p>
    <w:p>
      <w:pPr>
        <w:pStyle w:val="ListBullet"/>
      </w:pPr>
      <w:r>
        <w:t>Supabase Pricing / Free Plan, documentación oficial consultada en 2026.</w:t>
      </w:r>
    </w:p>
    <w:p>
      <w:pPr>
        <w:pStyle w:val="ListBullet"/>
      </w:pPr>
      <w:r>
        <w:t>Netlify Functions / Free Plan, documentación oficial consultada en 2026.</w:t>
      </w:r>
    </w:p>
    <w:p>
      <w:pPr>
        <w:pStyle w:val="Heading1"/>
      </w:pPr>
      <w:r>
        <w:t>Cierre funcional</w:t>
      </w:r>
    </w:p>
    <w:p>
      <w:r>
        <w:t>La plataforma debe resolver primero el problema operativo: gestionar torneos de forma simple, confiable y visible. La clave no es hacer una web “moderna” por estética, sino convertirla en una herramienta útil para la federación y los capitanes. Con React + JavaScript, backend serverless y base de datos gratuita, el proyecto puede iniciar con bajo costo y complejidad controlada, dejando el camino preparado para crecer cuando el negocio lo demande.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relevamiento funcional - Proyecto modernización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Bowls Argentina - Análisis funcional y alcance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