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C1" w:rsidRDefault="001462C1" w:rsidP="001462C1">
      <w:pPr>
        <w:jc w:val="both"/>
        <w:rPr>
          <w:rFonts w:ascii="Times New Roman" w:hAnsi="Times New Roman"/>
        </w:rPr>
      </w:pPr>
      <w:r w:rsidRPr="00F46DF8">
        <w:rPr>
          <w:rFonts w:ascii="Times New Roman" w:hAnsi="Times New Roman"/>
          <w:b/>
          <w:u w:val="single"/>
        </w:rPr>
        <w:t>SISTEMAS DE BASE DE DATOS</w:t>
      </w:r>
      <w:r w:rsidRPr="00FA0079">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Un sistema de base de datos es un sistema computarizado cuyo propósito general es mantener información, además de permitir a los usuarios recuperarla y actualizarla cuando se lo necesite. Esta información es cualquier cosa necesaria para apoyar el proceso general de atender los asuntos de esa organización o individuo. Este sistema está formado por cuatro componentes principales: la información, el equipo, los programas y los usuarios.</w:t>
      </w:r>
    </w:p>
    <w:p w:rsidR="001462C1" w:rsidRDefault="001462C1" w:rsidP="001462C1">
      <w:pPr>
        <w:jc w:val="both"/>
        <w:rPr>
          <w:rFonts w:ascii="Times New Roman" w:hAnsi="Times New Roman"/>
        </w:rPr>
      </w:pPr>
      <w:r>
        <w:rPr>
          <w:rFonts w:ascii="Times New Roman" w:hAnsi="Times New Roman"/>
          <w:u w:val="single"/>
        </w:rPr>
        <w:t>INFORMACION</w:t>
      </w:r>
      <w:r>
        <w:rPr>
          <w:rFonts w:ascii="Times New Roman" w:hAnsi="Times New Roman"/>
        </w:rPr>
        <w:t xml:space="preserve">: Estos pueden estar integrados y compartidos, en sistemas monousuario o multiusuario. Integrada significa que la base de datos puede considerarse como la unificación de varios archivos de datos, donde se elimina del todo o en parte cualquier redundancia entre ellos. Compartidos significa que los elementos individuales de información en la DB pueden compartirse entre varios usuarios distintos, en el sentido de que todos los usuarios puedan tener acceso al mismo elemento de información, por ejemplo los datos del archivo </w:t>
      </w:r>
      <w:r w:rsidRPr="008F037F">
        <w:rPr>
          <w:rFonts w:ascii="Times New Roman" w:hAnsi="Times New Roman"/>
          <w:i/>
        </w:rPr>
        <w:t>Alumnos</w:t>
      </w:r>
      <w:r>
        <w:rPr>
          <w:rFonts w:ascii="Times New Roman" w:hAnsi="Times New Roman"/>
        </w:rPr>
        <w:t xml:space="preserve"> para el sistema de biblioteca estarán compartidos por el  Departamento de Alumnos.</w:t>
      </w:r>
    </w:p>
    <w:p w:rsidR="001462C1" w:rsidRDefault="001462C1" w:rsidP="001462C1">
      <w:pPr>
        <w:jc w:val="both"/>
        <w:rPr>
          <w:rFonts w:ascii="Times New Roman" w:hAnsi="Times New Roman"/>
        </w:rPr>
      </w:pPr>
      <w:r w:rsidRPr="008F037F">
        <w:rPr>
          <w:rFonts w:ascii="Times New Roman" w:hAnsi="Times New Roman"/>
          <w:u w:val="single"/>
        </w:rPr>
        <w:t>EQUIPO</w:t>
      </w:r>
      <w:r>
        <w:rPr>
          <w:rFonts w:ascii="Times New Roman" w:hAnsi="Times New Roman"/>
        </w:rPr>
        <w:t>: Son aquellos volúmenes de almacenamiento secundario, junto con dispositivos IO, además de la memoria, procesador, etc.</w:t>
      </w:r>
    </w:p>
    <w:p w:rsidR="001462C1" w:rsidRDefault="001462C1" w:rsidP="001462C1">
      <w:pPr>
        <w:jc w:val="both"/>
        <w:rPr>
          <w:rFonts w:ascii="Times New Roman" w:hAnsi="Times New Roman"/>
        </w:rPr>
      </w:pPr>
      <w:r w:rsidRPr="00284F9C">
        <w:rPr>
          <w:rFonts w:ascii="Times New Roman" w:hAnsi="Times New Roman"/>
          <w:u w:val="single"/>
        </w:rPr>
        <w:t>PROGRAMAS</w:t>
      </w:r>
      <w:r w:rsidRPr="00284F9C">
        <w:rPr>
          <w:rFonts w:ascii="Times New Roman" w:hAnsi="Times New Roman"/>
        </w:rPr>
        <w:t>:</w:t>
      </w:r>
      <w:r>
        <w:rPr>
          <w:rFonts w:ascii="Times New Roman" w:hAnsi="Times New Roman"/>
        </w:rPr>
        <w:t xml:space="preserve"> Entre la base de datos física misma (es decir, los datos tal y como están almacenados en realidad), y los usuarios del sistema, existe una capa de software conocida como </w:t>
      </w:r>
      <w:r w:rsidRPr="00284F9C">
        <w:rPr>
          <w:rFonts w:ascii="Times New Roman" w:hAnsi="Times New Roman"/>
          <w:i/>
        </w:rPr>
        <w:t>Sistema de administración de base de datos</w:t>
      </w:r>
      <w:r>
        <w:rPr>
          <w:rFonts w:ascii="Times New Roman" w:hAnsi="Times New Roman"/>
        </w:rPr>
        <w:t>, DBMS. Este maneja todas las solicitudes de acceso a la base de datos formulada por los usuarios, además de distanciar a los usuarios de la base de datos al nivel del equipo (como los lenguajes de alto nivel evitan la necesidad de ocuparse de detalles de nivel de maquina).</w:t>
      </w:r>
    </w:p>
    <w:p w:rsidR="001462C1" w:rsidRDefault="001462C1" w:rsidP="001462C1">
      <w:pPr>
        <w:jc w:val="both"/>
        <w:rPr>
          <w:rFonts w:ascii="Times New Roman" w:hAnsi="Times New Roman"/>
        </w:rPr>
      </w:pPr>
      <w:r w:rsidRPr="008F037F">
        <w:rPr>
          <w:rFonts w:ascii="Times New Roman" w:hAnsi="Times New Roman"/>
          <w:u w:val="single"/>
        </w:rPr>
        <w:t>USUARIOS</w:t>
      </w:r>
      <w:r>
        <w:rPr>
          <w:rFonts w:ascii="Times New Roman" w:hAnsi="Times New Roman"/>
        </w:rPr>
        <w:t>: Existen tres clases amplias de usuarios:</w:t>
      </w:r>
    </w:p>
    <w:p w:rsidR="001462C1" w:rsidRDefault="001462C1" w:rsidP="001462C1">
      <w:pPr>
        <w:jc w:val="both"/>
        <w:rPr>
          <w:rFonts w:ascii="Times New Roman" w:hAnsi="Times New Roman"/>
        </w:rPr>
      </w:pPr>
      <w:r w:rsidRPr="008F037F">
        <w:rPr>
          <w:rFonts w:ascii="Times New Roman" w:hAnsi="Times New Roman"/>
          <w:i/>
        </w:rPr>
        <w:t>Programador de aplicaciones</w:t>
      </w:r>
      <w:r>
        <w:rPr>
          <w:rFonts w:ascii="Times New Roman" w:hAnsi="Times New Roman"/>
        </w:rPr>
        <w:t>: es quien se encarga de escribir los programas de aplicación que utilizaran la base de datos, estos programas operan sobre los datos (inserción de información nueva, modificación, recuperación y eliminación de datos existentes). Donde todas estas funciones se llevan a cabo dirigiendo las solicitudes apropiadas al DBMS.</w:t>
      </w:r>
    </w:p>
    <w:p w:rsidR="001462C1" w:rsidRDefault="001462C1" w:rsidP="001462C1">
      <w:pPr>
        <w:jc w:val="both"/>
        <w:rPr>
          <w:rFonts w:ascii="Times New Roman" w:hAnsi="Times New Roman"/>
        </w:rPr>
      </w:pPr>
      <w:r>
        <w:rPr>
          <w:rFonts w:ascii="Times New Roman" w:hAnsi="Times New Roman"/>
          <w:i/>
        </w:rPr>
        <w:t>Usuario final</w:t>
      </w:r>
      <w:r>
        <w:rPr>
          <w:rFonts w:ascii="Times New Roman" w:hAnsi="Times New Roman"/>
        </w:rPr>
        <w:t xml:space="preserve">: es el que interactúa con el sistema, obteniendo acceso a la base de datos a través de las aplicaciones desarrolladas por los programadores de aplicación. Estas aplicaciones suelen ser amigables y fáciles de usar para aquellas personas sin conocimiento de base de datos, </w:t>
      </w:r>
    </w:p>
    <w:p w:rsidR="001462C1" w:rsidRDefault="001462C1" w:rsidP="001462C1">
      <w:pPr>
        <w:jc w:val="both"/>
        <w:rPr>
          <w:rFonts w:ascii="Times New Roman" w:hAnsi="Times New Roman"/>
        </w:rPr>
      </w:pPr>
      <w:r>
        <w:rPr>
          <w:rFonts w:ascii="Times New Roman" w:hAnsi="Times New Roman"/>
          <w:i/>
        </w:rPr>
        <w:t>Administrador de base de datos</w:t>
      </w:r>
      <w:r w:rsidRPr="003C05E3">
        <w:rPr>
          <w:rFonts w:ascii="Times New Roman" w:hAnsi="Times New Roman"/>
        </w:rPr>
        <w:t>:</w:t>
      </w:r>
      <w:r>
        <w:rPr>
          <w:rFonts w:ascii="Times New Roman" w:hAnsi="Times New Roman"/>
        </w:rPr>
        <w:t xml:space="preserve"> es el técnico responsable de poner en práctica las decisiones del DA</w:t>
      </w:r>
      <w:r>
        <w:rPr>
          <w:rStyle w:val="Refdenotaalpie"/>
          <w:rFonts w:ascii="Times New Roman" w:hAnsi="Times New Roman"/>
        </w:rPr>
        <w:footnoteReference w:id="1"/>
      </w:r>
      <w:r>
        <w:rPr>
          <w:rFonts w:ascii="Times New Roman" w:hAnsi="Times New Roman"/>
        </w:rPr>
        <w:t>, a diferencia de este -que es un gerente-, el DBA es un profesional en procesamiento de datos, su tarea es crear la base de datos en sí y poner en vigor los controles técnicos necesarios para apoyar las políticas dictadas por el  DA, además de encargarse de garantizar el funcionamiento adecuado del sistema y establecer un enlace con los usuarios. El DBA no es solo una persona sino que un equipo de varias personas.</w:t>
      </w:r>
    </w:p>
    <w:p w:rsidR="001462C1" w:rsidRDefault="001462C1" w:rsidP="001462C1">
      <w:pPr>
        <w:jc w:val="both"/>
        <w:rPr>
          <w:rFonts w:ascii="Times New Roman" w:hAnsi="Times New Roman"/>
        </w:rPr>
      </w:pPr>
      <w:r w:rsidRPr="00327B99">
        <w:rPr>
          <w:rFonts w:ascii="Times New Roman" w:hAnsi="Times New Roman"/>
          <w:b/>
          <w:u w:val="single"/>
        </w:rPr>
        <w:t>BASE DE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 xml:space="preserve">Una base de datos es un conjunto de datos relacionados entre sí, persistentes en el tiempo que son utilizados por programas de aplicación de una organización. Este se diseña, construye y carga datos para un propósito específico, está dirigida a un determinado grupo de usuarios y la utilizan aplicaciones específicas. La gran ventaja de una base de datos a una empresa es que ofrece un control centralizado de la su información. </w:t>
      </w:r>
    </w:p>
    <w:p w:rsidR="001462C1" w:rsidRPr="00ED5AAC" w:rsidRDefault="001462C1" w:rsidP="001462C1">
      <w:pPr>
        <w:jc w:val="both"/>
        <w:rPr>
          <w:rFonts w:ascii="Times New Roman" w:hAnsi="Times New Roman"/>
          <w:u w:val="single"/>
        </w:rPr>
      </w:pPr>
      <w:r w:rsidRPr="00ED5AAC">
        <w:rPr>
          <w:rFonts w:ascii="Times New Roman" w:hAnsi="Times New Roman"/>
          <w:u w:val="single"/>
        </w:rPr>
        <w:t>¿POR QUE UTILIZAR UNA BASE DE DATOS?</w:t>
      </w:r>
    </w:p>
    <w:p w:rsidR="001462C1" w:rsidRDefault="001462C1" w:rsidP="001462C1">
      <w:pPr>
        <w:jc w:val="both"/>
        <w:rPr>
          <w:rFonts w:ascii="Times New Roman" w:hAnsi="Times New Roman"/>
        </w:rPr>
      </w:pPr>
      <w:r w:rsidRPr="00ED5AAC">
        <w:rPr>
          <w:rFonts w:ascii="Times New Roman" w:hAnsi="Times New Roman"/>
          <w:i/>
        </w:rPr>
        <w:t>Es compacto</w:t>
      </w:r>
      <w:r>
        <w:rPr>
          <w:rFonts w:ascii="Times New Roman" w:hAnsi="Times New Roman"/>
        </w:rPr>
        <w:t>: no hacen falta archivos de papeles que pudieran ocupar espacio.</w:t>
      </w:r>
    </w:p>
    <w:p w:rsidR="001462C1" w:rsidRDefault="001462C1" w:rsidP="001462C1">
      <w:pPr>
        <w:jc w:val="both"/>
        <w:rPr>
          <w:rFonts w:ascii="Times New Roman" w:hAnsi="Times New Roman"/>
        </w:rPr>
      </w:pPr>
      <w:r w:rsidRPr="00ED5AAC">
        <w:rPr>
          <w:rFonts w:ascii="Times New Roman" w:hAnsi="Times New Roman"/>
          <w:i/>
        </w:rPr>
        <w:t>Es rápido</w:t>
      </w:r>
      <w:r>
        <w:rPr>
          <w:rFonts w:ascii="Times New Roman" w:hAnsi="Times New Roman"/>
        </w:rPr>
        <w:t>: las computadoras pueden obtener y modificar datos con mucha más velocidad que nosotros, además de poder hacer consultas sin necesidad de búsquedas visuales o manuales que requieren mucho más tiempo.</w:t>
      </w:r>
    </w:p>
    <w:p w:rsidR="001462C1" w:rsidRDefault="001462C1" w:rsidP="001462C1">
      <w:pPr>
        <w:jc w:val="both"/>
        <w:rPr>
          <w:rFonts w:ascii="Times New Roman" w:hAnsi="Times New Roman"/>
        </w:rPr>
      </w:pPr>
      <w:r w:rsidRPr="00ED5AAC">
        <w:rPr>
          <w:rFonts w:ascii="Times New Roman" w:hAnsi="Times New Roman"/>
          <w:i/>
        </w:rPr>
        <w:t>Es menos laborioso</w:t>
      </w:r>
      <w:r>
        <w:rPr>
          <w:rFonts w:ascii="Times New Roman" w:hAnsi="Times New Roman"/>
        </w:rPr>
        <w:t>: se elimina gran parte del trabajo de mantener archivos a mano, las tareas realizadas por una computadora son mejores realizadas.</w:t>
      </w:r>
    </w:p>
    <w:p w:rsidR="001462C1" w:rsidRDefault="001462C1" w:rsidP="001462C1">
      <w:pPr>
        <w:jc w:val="both"/>
        <w:rPr>
          <w:rFonts w:ascii="Times New Roman" w:hAnsi="Times New Roman"/>
        </w:rPr>
      </w:pPr>
      <w:r>
        <w:rPr>
          <w:rFonts w:ascii="Times New Roman" w:hAnsi="Times New Roman"/>
          <w:i/>
        </w:rPr>
        <w:t>Es actual</w:t>
      </w:r>
      <w:r w:rsidRPr="00235C6B">
        <w:rPr>
          <w:rFonts w:ascii="Times New Roman" w:hAnsi="Times New Roman"/>
        </w:rPr>
        <w:t>:</w:t>
      </w:r>
      <w:r>
        <w:rPr>
          <w:rFonts w:ascii="Times New Roman" w:hAnsi="Times New Roman"/>
        </w:rPr>
        <w:t xml:space="preserve"> se dispone en cualquier momento de información precisa y al día.</w:t>
      </w:r>
    </w:p>
    <w:p w:rsidR="001462C1" w:rsidRDefault="001462C1" w:rsidP="001462C1">
      <w:pPr>
        <w:jc w:val="both"/>
        <w:rPr>
          <w:rFonts w:ascii="Times New Roman" w:hAnsi="Times New Roman"/>
        </w:rPr>
      </w:pPr>
      <w:r w:rsidRPr="00AB7C33">
        <w:rPr>
          <w:rFonts w:ascii="Times New Roman" w:hAnsi="Times New Roman"/>
          <w:u w:val="single"/>
        </w:rPr>
        <w:lastRenderedPageBreak/>
        <w:t>VENTAJAS DE UN SISTEMA DE BASE DE DATOS</w:t>
      </w:r>
      <w:r>
        <w:rPr>
          <w:rFonts w:ascii="Times New Roman" w:hAnsi="Times New Roman"/>
        </w:rPr>
        <w:t>:</w:t>
      </w:r>
    </w:p>
    <w:p w:rsidR="001462C1" w:rsidRDefault="001462C1" w:rsidP="001462C1">
      <w:pPr>
        <w:jc w:val="both"/>
        <w:rPr>
          <w:rFonts w:ascii="Times New Roman" w:hAnsi="Times New Roman"/>
        </w:rPr>
      </w:pPr>
      <w:r w:rsidRPr="00AB7C33">
        <w:rPr>
          <w:rFonts w:ascii="Times New Roman" w:hAnsi="Times New Roman"/>
          <w:i/>
        </w:rPr>
        <w:t>Es posible disminuir redundancia</w:t>
      </w:r>
      <w:r>
        <w:rPr>
          <w:rFonts w:ascii="Times New Roman" w:hAnsi="Times New Roman"/>
        </w:rPr>
        <w:t>: en los sistemas sin base de datos cada aplicación tiene sus propios archivos privados. Esto puede provocar considerable redundancia en los datos almacenados, con el consecuente desperdicio de espacio de almacenamiento.</w:t>
      </w:r>
    </w:p>
    <w:p w:rsidR="001462C1" w:rsidRDefault="001462C1" w:rsidP="001462C1">
      <w:pPr>
        <w:jc w:val="both"/>
        <w:rPr>
          <w:rFonts w:ascii="Times New Roman" w:hAnsi="Times New Roman"/>
        </w:rPr>
      </w:pPr>
      <w:r>
        <w:rPr>
          <w:rFonts w:ascii="Times New Roman" w:hAnsi="Times New Roman"/>
          <w:i/>
        </w:rPr>
        <w:t>Es posible evitar la inconsistencia</w:t>
      </w:r>
      <w:r w:rsidRPr="00C20C4F">
        <w:rPr>
          <w:rFonts w:ascii="Times New Roman" w:hAnsi="Times New Roman"/>
        </w:rPr>
        <w:t>:</w:t>
      </w:r>
      <w:r>
        <w:rPr>
          <w:rFonts w:ascii="Times New Roman" w:hAnsi="Times New Roman"/>
        </w:rPr>
        <w:t xml:space="preserve"> una base de datos es inconsistente si hay dos entradas que representan lo mismo -es decir, hay redundancia- en donde estas no coinciden, en donde no se sabrá </w:t>
      </w:r>
      <w:r w:rsidR="00A22E11">
        <w:rPr>
          <w:rFonts w:ascii="Times New Roman" w:hAnsi="Times New Roman"/>
        </w:rPr>
        <w:t>cuál</w:t>
      </w:r>
      <w:r>
        <w:rPr>
          <w:rFonts w:ascii="Times New Roman" w:hAnsi="Times New Roman"/>
        </w:rPr>
        <w:t xml:space="preserve"> es el correcto o el más actualizado. Por ende si no hay redundancia, no habrá inconsistencia. </w:t>
      </w:r>
    </w:p>
    <w:p w:rsidR="001462C1" w:rsidRDefault="001462C1" w:rsidP="001462C1">
      <w:pPr>
        <w:jc w:val="both"/>
        <w:rPr>
          <w:rFonts w:ascii="Times New Roman" w:hAnsi="Times New Roman"/>
        </w:rPr>
      </w:pPr>
      <w:r>
        <w:rPr>
          <w:rFonts w:ascii="Times New Roman" w:hAnsi="Times New Roman"/>
          <w:i/>
        </w:rPr>
        <w:t>Es posible compartir los datos</w:t>
      </w:r>
      <w:r w:rsidRPr="00BA5C66">
        <w:rPr>
          <w:rFonts w:ascii="Times New Roman" w:hAnsi="Times New Roman"/>
        </w:rPr>
        <w:t>:</w:t>
      </w:r>
      <w:r>
        <w:rPr>
          <w:rFonts w:ascii="Times New Roman" w:hAnsi="Times New Roman"/>
        </w:rPr>
        <w:t xml:space="preserve"> no solo las aplicaciones ya existentes pueden compartir la información de la base de datos, sino también que aquellas aplicaciones desarrolladas en un futuro puedan podrán trabajar con los mimos datos almacenados.</w:t>
      </w:r>
    </w:p>
    <w:p w:rsidR="001462C1" w:rsidRDefault="001462C1" w:rsidP="001462C1">
      <w:pPr>
        <w:jc w:val="both"/>
        <w:rPr>
          <w:rFonts w:ascii="Times New Roman" w:hAnsi="Times New Roman"/>
        </w:rPr>
      </w:pPr>
      <w:r>
        <w:rPr>
          <w:rFonts w:ascii="Times New Roman" w:hAnsi="Times New Roman"/>
          <w:i/>
        </w:rPr>
        <w:t>Es posible hacer cumplir los estándares</w:t>
      </w:r>
      <w:r w:rsidRPr="00BA5C66">
        <w:rPr>
          <w:rFonts w:ascii="Times New Roman" w:hAnsi="Times New Roman"/>
        </w:rPr>
        <w:t>:</w:t>
      </w:r>
      <w:r>
        <w:rPr>
          <w:rFonts w:ascii="Times New Roman" w:hAnsi="Times New Roman"/>
        </w:rPr>
        <w:t xml:space="preserve"> el DBA al tener un control centralizado de la base de datos, se puede garantizar la observancia de todas las normas aplicadas para la representación de datos. La normalización de formatos de los datos almacenaos es deseables sobre todo como apoyo para el intercambio de información, o migración de los datos entre sistema. </w:t>
      </w:r>
    </w:p>
    <w:p w:rsidR="001462C1" w:rsidRDefault="001462C1" w:rsidP="001462C1">
      <w:pPr>
        <w:jc w:val="both"/>
        <w:rPr>
          <w:rFonts w:ascii="Times New Roman" w:hAnsi="Times New Roman"/>
        </w:rPr>
      </w:pPr>
      <w:r>
        <w:rPr>
          <w:rFonts w:ascii="Times New Roman" w:hAnsi="Times New Roman"/>
          <w:i/>
        </w:rPr>
        <w:t>Es posible aplicar restricciones de seguridad</w:t>
      </w:r>
      <w:r w:rsidRPr="00FD4986">
        <w:rPr>
          <w:rFonts w:ascii="Times New Roman" w:hAnsi="Times New Roman"/>
        </w:rPr>
        <w:t>:</w:t>
      </w:r>
      <w:r>
        <w:rPr>
          <w:rFonts w:ascii="Times New Roman" w:hAnsi="Times New Roman"/>
        </w:rPr>
        <w:t xml:space="preserve"> el DBA al tener jurisdicción completa sobre la base de datos, este puede asegurar que el acceso a la base de datos sea solo a través de los canales apropiados, además de poder definir las verificaciones de seguridad por realizar cuando se intente acceder a información delicada –estableciendo diferentes verificaciones para cada tipo de acceso (consulta, modificación, etc.)-. </w:t>
      </w:r>
    </w:p>
    <w:p w:rsidR="001462C1" w:rsidRDefault="001462C1" w:rsidP="001462C1">
      <w:pPr>
        <w:jc w:val="both"/>
        <w:rPr>
          <w:rFonts w:ascii="Times New Roman" w:hAnsi="Times New Roman"/>
        </w:rPr>
      </w:pPr>
      <w:r>
        <w:rPr>
          <w:rFonts w:ascii="Times New Roman" w:hAnsi="Times New Roman"/>
          <w:i/>
        </w:rPr>
        <w:t>Es posible mantener la integridad</w:t>
      </w:r>
      <w:r w:rsidRPr="00A217DF">
        <w:rPr>
          <w:rFonts w:ascii="Times New Roman" w:hAnsi="Times New Roman"/>
        </w:rPr>
        <w:t>:</w:t>
      </w:r>
      <w:r>
        <w:rPr>
          <w:rFonts w:ascii="Times New Roman" w:hAnsi="Times New Roman"/>
        </w:rPr>
        <w:t xml:space="preserve"> el problema de la integridad radica en asegurar que la información de la base de datos sea correcta. Aunque no haya redundancia en la misma, es evidente que la base de datos puede contener información errónea –un control centralizado de la base de datos puede contribuir a evitar este tipo de problemas-</w:t>
      </w:r>
    </w:p>
    <w:p w:rsidR="001462C1" w:rsidRDefault="001462C1" w:rsidP="001462C1">
      <w:pPr>
        <w:jc w:val="both"/>
        <w:rPr>
          <w:rFonts w:ascii="Times New Roman" w:hAnsi="Times New Roman"/>
        </w:rPr>
      </w:pPr>
      <w:r>
        <w:rPr>
          <w:rFonts w:ascii="Times New Roman" w:hAnsi="Times New Roman"/>
          <w:i/>
        </w:rPr>
        <w:t>Es posible equilibrar requerimientos opuestos</w:t>
      </w:r>
      <w:r w:rsidRPr="00A217DF">
        <w:rPr>
          <w:rFonts w:ascii="Times New Roman" w:hAnsi="Times New Roman"/>
        </w:rPr>
        <w:t>:</w:t>
      </w:r>
      <w:r>
        <w:rPr>
          <w:rFonts w:ascii="Times New Roman" w:hAnsi="Times New Roman"/>
        </w:rPr>
        <w:t xml:space="preserve"> al conocer los requerimientos generales de la empresa –en contraste con los requerimientos de cualquier usuario individual- el DBA puede estructurar el sistema con miras a proporcionar un servicio general.</w:t>
      </w:r>
    </w:p>
    <w:p w:rsidR="003620B1" w:rsidRDefault="003620B1" w:rsidP="001462C1">
      <w:pPr>
        <w:jc w:val="both"/>
        <w:rPr>
          <w:rFonts w:ascii="Times New Roman" w:hAnsi="Times New Roman"/>
        </w:rPr>
      </w:pPr>
      <w:r w:rsidRPr="003620B1">
        <w:rPr>
          <w:rFonts w:ascii="Times New Roman" w:hAnsi="Times New Roman"/>
          <w:u w:val="single"/>
        </w:rPr>
        <w:t>COMPARACION CON UN SISTEMA DE ARCHIVOS</w:t>
      </w:r>
      <w:r>
        <w:rPr>
          <w:rFonts w:ascii="Times New Roman" w:hAnsi="Times New Roman"/>
        </w:rPr>
        <w:t>:</w:t>
      </w:r>
    </w:p>
    <w:p w:rsidR="003620B1" w:rsidRDefault="003620B1" w:rsidP="001462C1">
      <w:pPr>
        <w:jc w:val="both"/>
        <w:rPr>
          <w:rFonts w:ascii="Times New Roman" w:hAnsi="Times New Roman"/>
        </w:rPr>
      </w:pPr>
      <w:r w:rsidRPr="003620B1">
        <w:rPr>
          <w:rFonts w:ascii="Times New Roman" w:hAnsi="Times New Roman"/>
          <w:i/>
        </w:rPr>
        <w:t>El sistema de archivos</w:t>
      </w:r>
      <w:r>
        <w:rPr>
          <w:rFonts w:ascii="Times New Roman" w:hAnsi="Times New Roman"/>
        </w:rPr>
        <w:t xml:space="preserve">: </w:t>
      </w:r>
    </w:p>
    <w:p w:rsidR="003620B1" w:rsidRPr="003620B1" w:rsidRDefault="003620B1" w:rsidP="003620B1">
      <w:pPr>
        <w:spacing w:after="0"/>
        <w:jc w:val="both"/>
        <w:rPr>
          <w:rFonts w:ascii="Times New Roman" w:hAnsi="Times New Roman"/>
        </w:rPr>
      </w:pPr>
      <w:r w:rsidRPr="003620B1">
        <w:rPr>
          <w:rFonts w:ascii="Times New Roman" w:hAnsi="Times New Roman"/>
        </w:rPr>
        <w:t>No conoce la estructura interna de los registros.</w:t>
      </w:r>
    </w:p>
    <w:p w:rsidR="003620B1" w:rsidRPr="003620B1" w:rsidRDefault="003620B1" w:rsidP="003620B1">
      <w:pPr>
        <w:spacing w:after="0"/>
        <w:jc w:val="both"/>
        <w:rPr>
          <w:rFonts w:ascii="Times New Roman" w:hAnsi="Times New Roman"/>
        </w:rPr>
      </w:pPr>
      <w:r w:rsidRPr="003620B1">
        <w:rPr>
          <w:rFonts w:ascii="Times New Roman" w:hAnsi="Times New Roman"/>
        </w:rPr>
        <w:t>No provee restricciones de seguridad e integridad.</w:t>
      </w:r>
    </w:p>
    <w:p w:rsidR="003620B1" w:rsidRPr="003620B1" w:rsidRDefault="003620B1" w:rsidP="003620B1">
      <w:pPr>
        <w:spacing w:after="0"/>
        <w:jc w:val="both"/>
        <w:rPr>
          <w:rFonts w:ascii="Times New Roman" w:hAnsi="Times New Roman"/>
        </w:rPr>
      </w:pPr>
      <w:r w:rsidRPr="003620B1">
        <w:rPr>
          <w:rFonts w:ascii="Times New Roman" w:hAnsi="Times New Roman"/>
        </w:rPr>
        <w:t>No provee mecanismos de recuperación y concurrencia.</w:t>
      </w:r>
    </w:p>
    <w:p w:rsidR="003620B1" w:rsidRPr="003620B1" w:rsidRDefault="003620B1" w:rsidP="003620B1">
      <w:pPr>
        <w:spacing w:after="0"/>
        <w:jc w:val="both"/>
        <w:rPr>
          <w:rFonts w:ascii="Times New Roman" w:hAnsi="Times New Roman"/>
        </w:rPr>
      </w:pPr>
      <w:r w:rsidRPr="003620B1">
        <w:rPr>
          <w:rFonts w:ascii="Times New Roman" w:hAnsi="Times New Roman"/>
        </w:rPr>
        <w:t>No existe el diccionario de datos.</w:t>
      </w:r>
    </w:p>
    <w:p w:rsidR="003620B1" w:rsidRPr="003620B1" w:rsidRDefault="003620B1" w:rsidP="003620B1">
      <w:pPr>
        <w:spacing w:after="0"/>
        <w:jc w:val="both"/>
        <w:rPr>
          <w:rFonts w:ascii="Times New Roman" w:hAnsi="Times New Roman"/>
        </w:rPr>
      </w:pPr>
      <w:r w:rsidRPr="003620B1">
        <w:rPr>
          <w:rFonts w:ascii="Times New Roman" w:hAnsi="Times New Roman"/>
        </w:rPr>
        <w:t>No proporciona una correcta independencia de los datos.</w:t>
      </w:r>
    </w:p>
    <w:p w:rsidR="003620B1" w:rsidRDefault="003620B1" w:rsidP="003620B1">
      <w:pPr>
        <w:jc w:val="both"/>
        <w:rPr>
          <w:rFonts w:ascii="Times New Roman" w:hAnsi="Times New Roman"/>
        </w:rPr>
      </w:pPr>
      <w:r w:rsidRPr="003620B1">
        <w:rPr>
          <w:rFonts w:ascii="Times New Roman" w:hAnsi="Times New Roman"/>
        </w:rPr>
        <w:t>No pueden compartirse e integrarse los datos de la misma manera que en una base de datos.</w:t>
      </w:r>
    </w:p>
    <w:p w:rsidR="001462C1" w:rsidRDefault="001462C1" w:rsidP="001462C1">
      <w:pPr>
        <w:jc w:val="both"/>
        <w:rPr>
          <w:rFonts w:ascii="Times New Roman" w:hAnsi="Times New Roman"/>
        </w:rPr>
      </w:pPr>
      <w:r w:rsidRPr="00C37E01">
        <w:rPr>
          <w:rFonts w:ascii="Times New Roman" w:hAnsi="Times New Roman"/>
          <w:b/>
          <w:u w:val="single"/>
        </w:rPr>
        <w:t>INDEPENDENCIA DE LOS DATOS</w:t>
      </w:r>
      <w:r>
        <w:rPr>
          <w:rFonts w:ascii="Times New Roman" w:hAnsi="Times New Roman"/>
        </w:rPr>
        <w:t>:</w:t>
      </w:r>
    </w:p>
    <w:p w:rsidR="001462C1" w:rsidRDefault="001462C1" w:rsidP="001462C1">
      <w:pPr>
        <w:jc w:val="both"/>
        <w:rPr>
          <w:rFonts w:ascii="Times New Roman" w:hAnsi="Times New Roman"/>
        </w:rPr>
      </w:pPr>
      <w:r>
        <w:rPr>
          <w:rFonts w:ascii="Times New Roman" w:hAnsi="Times New Roman"/>
        </w:rPr>
        <w:t xml:space="preserve">La independencia de los datos es un objetivo primordial de los sistemas de bases de datos. Esta independencia puede definirse como la inmunidad de las aplicaciones ante los cambios en la estructura de almacenamiento y en la técnica de acceso, lo cual indica que las aplicaciones en cuestión no dependen de una estructura de almacenamiento o una técnica de acceso específicas. En un sistema de base de datos no es recomendable tener aplicaciones dependientes de datos por dos razones: </w:t>
      </w:r>
    </w:p>
    <w:p w:rsidR="001462C1" w:rsidRDefault="001462C1" w:rsidP="001462C1">
      <w:pPr>
        <w:numPr>
          <w:ilvl w:val="0"/>
          <w:numId w:val="3"/>
        </w:numPr>
        <w:jc w:val="both"/>
        <w:rPr>
          <w:rFonts w:ascii="Times New Roman" w:hAnsi="Times New Roman"/>
        </w:rPr>
      </w:pPr>
      <w:r>
        <w:rPr>
          <w:rFonts w:ascii="Times New Roman" w:hAnsi="Times New Roman"/>
        </w:rPr>
        <w:t xml:space="preserve">Cada aplicación requiere una vista diferente de los mismos datos, por Ej.: existan dos aplicaciones, cada una con su archivo privado </w:t>
      </w:r>
      <w:r w:rsidRPr="00572D7B">
        <w:rPr>
          <w:rFonts w:ascii="Times New Roman" w:hAnsi="Times New Roman"/>
          <w:i/>
        </w:rPr>
        <w:t>Saldo</w:t>
      </w:r>
      <w:r>
        <w:rPr>
          <w:rFonts w:ascii="Times New Roman" w:hAnsi="Times New Roman"/>
        </w:rPr>
        <w:t xml:space="preserve"> en la cual uno lo almacena al valor en binario y otro en decimal. Aunque es posible integrar los dos archivos en uno solo y eliminar la redundancia, uno deberá hacer una conversión de los datos. </w:t>
      </w:r>
    </w:p>
    <w:p w:rsidR="001462C1" w:rsidRDefault="001462C1" w:rsidP="001462C1">
      <w:pPr>
        <w:numPr>
          <w:ilvl w:val="0"/>
          <w:numId w:val="3"/>
        </w:numPr>
        <w:jc w:val="both"/>
        <w:rPr>
          <w:rFonts w:ascii="Times New Roman" w:hAnsi="Times New Roman"/>
        </w:rPr>
      </w:pPr>
      <w:r>
        <w:rPr>
          <w:rFonts w:ascii="Times New Roman" w:hAnsi="Times New Roman"/>
        </w:rPr>
        <w:t>El DBA debe tener libertad para modificar la estructura de almacenamiento o la técnica de acceso para adaptarlas a cambios en los requerimientos, sin tener que modificar las aplicaciones ya existentes, por Ej.: podrían agregarse datos de otra clase a la base de datos, cambiar prioridades de  las aplicaciones.</w:t>
      </w:r>
    </w:p>
    <w:p w:rsidR="001462C1" w:rsidRDefault="001462C1" w:rsidP="001462C1">
      <w:pPr>
        <w:jc w:val="both"/>
        <w:rPr>
          <w:rFonts w:ascii="Times New Roman" w:hAnsi="Times New Roman"/>
        </w:rPr>
      </w:pPr>
      <w:r w:rsidRPr="005A3427">
        <w:rPr>
          <w:rFonts w:ascii="Times New Roman" w:hAnsi="Times New Roman"/>
          <w:i/>
        </w:rPr>
        <w:lastRenderedPageBreak/>
        <w:t>Campo almacenado</w:t>
      </w:r>
      <w:r>
        <w:rPr>
          <w:rFonts w:ascii="Times New Roman" w:hAnsi="Times New Roman"/>
        </w:rPr>
        <w:t xml:space="preserve">: es la unidad más pequeña de información almacenada que recibe un nombre. La base de datos incluirá, en la mayor parte de los casos, muchas ocurrencias de cada uno de los diversos tipos de campo almacenado. Por Ej.: nombre, dni, etc. </w:t>
      </w:r>
    </w:p>
    <w:p w:rsidR="001462C1" w:rsidRDefault="001462C1" w:rsidP="001462C1">
      <w:pPr>
        <w:jc w:val="both"/>
        <w:rPr>
          <w:rFonts w:ascii="Times New Roman" w:hAnsi="Times New Roman"/>
        </w:rPr>
      </w:pPr>
      <w:r w:rsidRPr="005A3427">
        <w:rPr>
          <w:rFonts w:ascii="Times New Roman" w:hAnsi="Times New Roman"/>
          <w:i/>
        </w:rPr>
        <w:t>Registro almacenado</w:t>
      </w:r>
      <w:r>
        <w:rPr>
          <w:rFonts w:ascii="Times New Roman" w:hAnsi="Times New Roman"/>
        </w:rPr>
        <w:t xml:space="preserve">: es un conjunto de campos almacenados, relacionados entre </w:t>
      </w:r>
      <w:r w:rsidR="00FA6BE4">
        <w:rPr>
          <w:rFonts w:ascii="Times New Roman" w:hAnsi="Times New Roman"/>
        </w:rPr>
        <w:t>sí</w:t>
      </w:r>
      <w:r>
        <w:rPr>
          <w:rFonts w:ascii="Times New Roman" w:hAnsi="Times New Roman"/>
        </w:rPr>
        <w:t>, que cuenta con su propio nombre. Una ocurrencia de un registro almacenado est</w:t>
      </w:r>
      <w:r w:rsidRPr="00D56544">
        <w:rPr>
          <w:rFonts w:ascii="Times New Roman" w:hAnsi="Times New Roman"/>
        </w:rPr>
        <w:t>á</w:t>
      </w:r>
      <w:r>
        <w:rPr>
          <w:rFonts w:ascii="Times New Roman" w:hAnsi="Times New Roman"/>
        </w:rPr>
        <w:t xml:space="preserve"> formada por un grupo de ocurrencias de campos almacenados relacionados entre sí. Por Ej.: persona, materia, etc.</w:t>
      </w:r>
    </w:p>
    <w:p w:rsidR="001462C1" w:rsidRDefault="001462C1" w:rsidP="001462C1">
      <w:pPr>
        <w:jc w:val="both"/>
        <w:rPr>
          <w:rFonts w:ascii="Times New Roman" w:hAnsi="Times New Roman"/>
        </w:rPr>
      </w:pPr>
      <w:r w:rsidRPr="00D56544">
        <w:rPr>
          <w:rFonts w:ascii="Times New Roman" w:hAnsi="Times New Roman"/>
          <w:i/>
        </w:rPr>
        <w:t>Archivo almacenado</w:t>
      </w:r>
      <w:r>
        <w:rPr>
          <w:rFonts w:ascii="Times New Roman" w:hAnsi="Times New Roman"/>
        </w:rPr>
        <w:t xml:space="preserve">: es el conjunto –con nombre- de todas las ocurrencias de </w:t>
      </w:r>
      <w:r w:rsidR="003620B1">
        <w:rPr>
          <w:rFonts w:ascii="Times New Roman" w:hAnsi="Times New Roman"/>
        </w:rPr>
        <w:t>un tipo de registro almacenado.</w:t>
      </w:r>
    </w:p>
    <w:p w:rsidR="001462C1" w:rsidRDefault="001462C1" w:rsidP="001462C1">
      <w:pPr>
        <w:jc w:val="both"/>
        <w:rPr>
          <w:rFonts w:ascii="Times New Roman" w:hAnsi="Times New Roman"/>
        </w:rPr>
      </w:pPr>
      <w:r w:rsidRPr="00D86A47">
        <w:rPr>
          <w:rFonts w:ascii="Times New Roman" w:hAnsi="Times New Roman"/>
          <w:u w:val="single"/>
        </w:rPr>
        <w:t>REQUISITOS PARA LOGRAR LA INDEPENDENCIA DE LOS DATOS</w:t>
      </w:r>
      <w:r>
        <w:rPr>
          <w:rFonts w:ascii="Times New Roman" w:hAnsi="Times New Roman"/>
        </w:rPr>
        <w:t>:</w:t>
      </w:r>
    </w:p>
    <w:p w:rsidR="001462C1" w:rsidRDefault="001462C1" w:rsidP="001462C1">
      <w:pPr>
        <w:jc w:val="both"/>
        <w:rPr>
          <w:rFonts w:ascii="Times New Roman" w:hAnsi="Times New Roman"/>
        </w:rPr>
      </w:pPr>
      <w:r w:rsidRPr="00D86A47">
        <w:rPr>
          <w:rFonts w:ascii="Times New Roman" w:hAnsi="Times New Roman"/>
          <w:i/>
        </w:rPr>
        <w:t>Representación de datos numéricos</w:t>
      </w:r>
      <w:r>
        <w:rPr>
          <w:rFonts w:ascii="Times New Roman" w:hAnsi="Times New Roman"/>
        </w:rPr>
        <w:t>: un campo numérico puede almacenarse en forma aritmética interna o como cadena de caracteres. El DBA deberá escoger la base apropiada, la escala, el modo y la precisión.</w:t>
      </w:r>
    </w:p>
    <w:p w:rsidR="001462C1" w:rsidRDefault="001462C1" w:rsidP="001462C1">
      <w:pPr>
        <w:jc w:val="both"/>
        <w:rPr>
          <w:rFonts w:ascii="Times New Roman" w:hAnsi="Times New Roman"/>
        </w:rPr>
      </w:pPr>
      <w:r w:rsidRPr="00072161">
        <w:rPr>
          <w:rFonts w:ascii="Times New Roman" w:hAnsi="Times New Roman"/>
          <w:i/>
        </w:rPr>
        <w:t>Representación de datos de caracteres</w:t>
      </w:r>
      <w:r>
        <w:rPr>
          <w:rFonts w:ascii="Times New Roman" w:hAnsi="Times New Roman"/>
        </w:rPr>
        <w:t>: puede almacenarse en cualquiera de los tipos de códigos de caracteres.</w:t>
      </w:r>
    </w:p>
    <w:p w:rsidR="001462C1" w:rsidRDefault="001462C1" w:rsidP="00A22E11">
      <w:pPr>
        <w:jc w:val="both"/>
        <w:rPr>
          <w:rFonts w:ascii="Times New Roman" w:hAnsi="Times New Roman"/>
        </w:rPr>
      </w:pPr>
      <w:r w:rsidRPr="00072161">
        <w:rPr>
          <w:rFonts w:ascii="Times New Roman" w:hAnsi="Times New Roman"/>
          <w:i/>
        </w:rPr>
        <w:t>Unidades para datos numéricos</w:t>
      </w:r>
      <w:r>
        <w:rPr>
          <w:rFonts w:ascii="Times New Roman" w:hAnsi="Times New Roman"/>
        </w:rPr>
        <w:t>: podrían cambiarse las unidades de un campo numérico -pulgadas a cm. por Ej.- durante un proceso de conversión al sistema métrico.</w:t>
      </w:r>
    </w:p>
    <w:p w:rsidR="001462C1" w:rsidRDefault="001462C1" w:rsidP="00A22E11">
      <w:pPr>
        <w:jc w:val="both"/>
        <w:rPr>
          <w:rFonts w:ascii="Times New Roman" w:hAnsi="Times New Roman"/>
        </w:rPr>
      </w:pPr>
      <w:r w:rsidRPr="00EE5C7A">
        <w:rPr>
          <w:rFonts w:ascii="Times New Roman" w:hAnsi="Times New Roman"/>
          <w:i/>
        </w:rPr>
        <w:t>Codificación de los datos</w:t>
      </w:r>
      <w:r>
        <w:rPr>
          <w:rFonts w:ascii="Times New Roman" w:hAnsi="Times New Roman"/>
        </w:rPr>
        <w:t>: en algunas situaciones podría ser conveniente representar datos almacenados mediante códigos –por Ej. Rojo=1, Verde=2-.</w:t>
      </w:r>
    </w:p>
    <w:p w:rsidR="001462C1" w:rsidRDefault="001462C1" w:rsidP="00A22E11">
      <w:pPr>
        <w:jc w:val="both"/>
        <w:rPr>
          <w:rFonts w:ascii="Times New Roman" w:hAnsi="Times New Roman"/>
        </w:rPr>
      </w:pPr>
      <w:r w:rsidRPr="00EE5C7A">
        <w:rPr>
          <w:rFonts w:ascii="Times New Roman" w:hAnsi="Times New Roman"/>
          <w:i/>
        </w:rPr>
        <w:t>Materialización de los datos</w:t>
      </w:r>
      <w:r>
        <w:rPr>
          <w:rFonts w:ascii="Times New Roman" w:hAnsi="Times New Roman"/>
        </w:rPr>
        <w:t>: Casi siempre el campo lógico percibido por una aplicación correspondiente a un campo almacenado único – aunque puede haber diferencias en el tipo de datos o unidades-, en casos así, puede considerarse directo –por Ej. Edad y fecha de nacimiento-. Pero a veces un campo lógico se materializa mediante un cálculo sobre un conjunto de ocurrencias –por Ej. Cantidad total -, siendo este un proceso de materialización indirecto.</w:t>
      </w:r>
    </w:p>
    <w:p w:rsidR="001462C1" w:rsidRDefault="001462C1" w:rsidP="00A22E11">
      <w:pPr>
        <w:jc w:val="both"/>
        <w:rPr>
          <w:rFonts w:ascii="Times New Roman" w:hAnsi="Times New Roman"/>
        </w:rPr>
      </w:pPr>
      <w:r w:rsidRPr="007C766F">
        <w:rPr>
          <w:rFonts w:ascii="Times New Roman" w:hAnsi="Times New Roman"/>
          <w:i/>
        </w:rPr>
        <w:t>Estructura de los registros almacenados</w:t>
      </w:r>
      <w:r>
        <w:rPr>
          <w:rFonts w:ascii="Times New Roman" w:hAnsi="Times New Roman"/>
        </w:rPr>
        <w:t xml:space="preserve">: podrían combinarse dos registros almacenados existentes para formar uno solo, por Ej. Un registro – nombre, sexo- y otro –fechaNacimiento-. Esto se podría presentar cuando se integran a la base de datos aplicaciones anteriores a su instalación. </w:t>
      </w:r>
    </w:p>
    <w:p w:rsidR="001462C1" w:rsidRDefault="001462C1" w:rsidP="00A22E11">
      <w:pPr>
        <w:jc w:val="both"/>
        <w:rPr>
          <w:rFonts w:ascii="Times New Roman" w:hAnsi="Times New Roman"/>
        </w:rPr>
      </w:pPr>
      <w:r w:rsidRPr="00C37E01">
        <w:rPr>
          <w:rFonts w:ascii="Times New Roman" w:hAnsi="Times New Roman"/>
          <w:b/>
          <w:u w:val="single"/>
        </w:rPr>
        <w:t>ADMINISTRADOR DE BASE DE DATOS</w:t>
      </w:r>
      <w:r>
        <w:rPr>
          <w:rFonts w:ascii="Times New Roman" w:hAnsi="Times New Roman"/>
        </w:rPr>
        <w:t>:</w:t>
      </w:r>
    </w:p>
    <w:p w:rsidR="001462C1" w:rsidRDefault="001462C1" w:rsidP="00A22E11">
      <w:pPr>
        <w:jc w:val="both"/>
        <w:rPr>
          <w:rFonts w:ascii="Times New Roman" w:hAnsi="Times New Roman"/>
        </w:rPr>
      </w:pPr>
      <w:r>
        <w:rPr>
          <w:rFonts w:ascii="Times New Roman" w:hAnsi="Times New Roman"/>
        </w:rPr>
        <w:t>El sistema de administración de la base de datos –DBMS- es el conjunto de programas que maneja todo acceso a la base de datos. Conceptualmente sucede lo siguiente:</w:t>
      </w:r>
    </w:p>
    <w:p w:rsidR="001462C1" w:rsidRDefault="001462C1" w:rsidP="00A22E11">
      <w:pPr>
        <w:numPr>
          <w:ilvl w:val="0"/>
          <w:numId w:val="4"/>
        </w:numPr>
        <w:jc w:val="both"/>
        <w:rPr>
          <w:rFonts w:ascii="Times New Roman" w:hAnsi="Times New Roman"/>
        </w:rPr>
      </w:pPr>
      <w:r>
        <w:rPr>
          <w:rFonts w:ascii="Times New Roman" w:hAnsi="Times New Roman"/>
        </w:rPr>
        <w:t>Un usuario solicita acceso, empleando algún sublenguaje de datos determinado.</w:t>
      </w:r>
    </w:p>
    <w:p w:rsidR="001462C1" w:rsidRDefault="001462C1" w:rsidP="00A22E11">
      <w:pPr>
        <w:numPr>
          <w:ilvl w:val="0"/>
          <w:numId w:val="4"/>
        </w:numPr>
        <w:jc w:val="both"/>
        <w:rPr>
          <w:rFonts w:ascii="Times New Roman" w:hAnsi="Times New Roman"/>
        </w:rPr>
      </w:pPr>
      <w:r>
        <w:rPr>
          <w:rFonts w:ascii="Times New Roman" w:hAnsi="Times New Roman"/>
        </w:rPr>
        <w:t>El DBMS interpreta esa solicitud y la analiza.</w:t>
      </w:r>
    </w:p>
    <w:p w:rsidR="001462C1" w:rsidRDefault="001462C1" w:rsidP="00A22E11">
      <w:pPr>
        <w:numPr>
          <w:ilvl w:val="0"/>
          <w:numId w:val="4"/>
        </w:numPr>
        <w:jc w:val="both"/>
        <w:rPr>
          <w:rFonts w:ascii="Times New Roman" w:hAnsi="Times New Roman"/>
        </w:rPr>
      </w:pPr>
      <w:r>
        <w:rPr>
          <w:rFonts w:ascii="Times New Roman" w:hAnsi="Times New Roman"/>
        </w:rPr>
        <w:t>El DBMS inspecciona, en orden, el esquema externo de ese usuario la correspondencia externa/conceptual asociada, el esquema conceptual, la correspondencia conceptual/interna, y la definición de la estructura de almacenamiento.</w:t>
      </w:r>
    </w:p>
    <w:p w:rsidR="001462C1" w:rsidRPr="005A3427" w:rsidRDefault="001462C1" w:rsidP="00A22E11">
      <w:pPr>
        <w:numPr>
          <w:ilvl w:val="0"/>
          <w:numId w:val="4"/>
        </w:numPr>
        <w:jc w:val="both"/>
        <w:rPr>
          <w:rFonts w:ascii="Times New Roman" w:hAnsi="Times New Roman"/>
        </w:rPr>
      </w:pPr>
      <w:r>
        <w:rPr>
          <w:rFonts w:ascii="Times New Roman" w:hAnsi="Times New Roman"/>
        </w:rPr>
        <w:t xml:space="preserve">El DBMS ejecuta las operaciones necesarias sobre la base de datos </w:t>
      </w:r>
      <w:r>
        <w:rPr>
          <w:rFonts w:ascii="Times New Roman" w:hAnsi="Times New Roman"/>
        </w:rPr>
        <w:t>almacenados</w:t>
      </w:r>
      <w:r>
        <w:rPr>
          <w:rFonts w:ascii="Times New Roman" w:hAnsi="Times New Roman"/>
        </w:rPr>
        <w:t>.</w:t>
      </w:r>
    </w:p>
    <w:p w:rsidR="00BA5C66" w:rsidRDefault="00217067" w:rsidP="00A22E11">
      <w:pPr>
        <w:jc w:val="both"/>
        <w:rPr>
          <w:rFonts w:ascii="Times New Roman" w:hAnsi="Times New Roman" w:cs="Times New Roman"/>
        </w:rPr>
      </w:pPr>
      <w:r w:rsidRPr="00217067">
        <w:rPr>
          <w:rFonts w:ascii="Times New Roman" w:hAnsi="Times New Roman" w:cs="Times New Roman"/>
          <w:u w:val="single"/>
        </w:rPr>
        <w:t>FUNCIONES DEL DBMS</w:t>
      </w:r>
      <w:r>
        <w:rPr>
          <w:rFonts w:ascii="Times New Roman" w:hAnsi="Times New Roman" w:cs="Times New Roman"/>
        </w:rPr>
        <w:t xml:space="preserve">: </w:t>
      </w:r>
    </w:p>
    <w:p w:rsidR="00217067" w:rsidRDefault="00F25C28" w:rsidP="00A22E11">
      <w:pPr>
        <w:jc w:val="both"/>
        <w:rPr>
          <w:rFonts w:ascii="Times New Roman" w:hAnsi="Times New Roman" w:cs="Times New Roman"/>
        </w:rPr>
      </w:pPr>
      <w:r w:rsidRPr="00F25C28">
        <w:rPr>
          <w:rFonts w:ascii="Times New Roman" w:hAnsi="Times New Roman" w:cs="Times New Roman"/>
          <w:i/>
        </w:rPr>
        <w:t>Definición de datos</w:t>
      </w:r>
      <w:r>
        <w:rPr>
          <w:rFonts w:ascii="Times New Roman" w:hAnsi="Times New Roman" w:cs="Times New Roman"/>
        </w:rPr>
        <w:t xml:space="preserve">: el DBMS debe ser capaz de aceptar definiciones de datos en versión fuente y convertirlas en la versión objeto apropiado. Es decir, el DBMS </w:t>
      </w:r>
      <w:r w:rsidR="00A22E11">
        <w:rPr>
          <w:rFonts w:ascii="Times New Roman" w:hAnsi="Times New Roman" w:cs="Times New Roman"/>
        </w:rPr>
        <w:t>debe poder incluir componentes procesadores de lenguaje para cada uno de los diversos lenguajes de definición de datos –DLL-.</w:t>
      </w:r>
    </w:p>
    <w:p w:rsidR="00F25C28" w:rsidRDefault="00F25C28" w:rsidP="00A22E11">
      <w:pPr>
        <w:jc w:val="both"/>
        <w:rPr>
          <w:rFonts w:ascii="Times New Roman" w:hAnsi="Times New Roman" w:cs="Times New Roman"/>
        </w:rPr>
      </w:pPr>
      <w:r w:rsidRPr="00F25C28">
        <w:rPr>
          <w:rFonts w:ascii="Times New Roman" w:hAnsi="Times New Roman" w:cs="Times New Roman"/>
          <w:i/>
        </w:rPr>
        <w:t>Manipulación de datos</w:t>
      </w:r>
      <w:r>
        <w:rPr>
          <w:rFonts w:ascii="Times New Roman" w:hAnsi="Times New Roman" w:cs="Times New Roman"/>
        </w:rPr>
        <w:t xml:space="preserve">: </w:t>
      </w:r>
      <w:r w:rsidR="00A22E11">
        <w:rPr>
          <w:rFonts w:ascii="Times New Roman" w:hAnsi="Times New Roman" w:cs="Times New Roman"/>
        </w:rPr>
        <w:t xml:space="preserve">el DBMS debe ser capaz de atender las solicitudes del usuario para extraer, y quizás poner al día, datos que ya existen en la base de datos. Es decir, debe incluir un componente procesador de lenguaje de manipulación de datos -DML-. Estas solicitudes DML pueden ser </w:t>
      </w:r>
      <w:r w:rsidR="00A22E11" w:rsidRPr="00A22E11">
        <w:rPr>
          <w:rFonts w:ascii="Times New Roman" w:hAnsi="Times New Roman" w:cs="Times New Roman"/>
          <w:i/>
        </w:rPr>
        <w:t>planeadas</w:t>
      </w:r>
      <w:r w:rsidR="00A22E11">
        <w:rPr>
          <w:rFonts w:ascii="Times New Roman" w:hAnsi="Times New Roman" w:cs="Times New Roman"/>
        </w:rPr>
        <w:t xml:space="preserve"> o </w:t>
      </w:r>
      <w:r w:rsidR="00A22E11" w:rsidRPr="00A22E11">
        <w:rPr>
          <w:rFonts w:ascii="Times New Roman" w:hAnsi="Times New Roman" w:cs="Times New Roman"/>
          <w:i/>
        </w:rPr>
        <w:t>no planeadas</w:t>
      </w:r>
      <w:r w:rsidR="00A22E11">
        <w:rPr>
          <w:rFonts w:ascii="Times New Roman" w:hAnsi="Times New Roman" w:cs="Times New Roman"/>
        </w:rPr>
        <w:t>.</w:t>
      </w:r>
    </w:p>
    <w:p w:rsidR="00A22E11" w:rsidRDefault="00A22E11" w:rsidP="005B1AB3">
      <w:pPr>
        <w:jc w:val="both"/>
        <w:rPr>
          <w:rFonts w:ascii="Times New Roman" w:hAnsi="Times New Roman" w:cs="Times New Roman"/>
        </w:rPr>
      </w:pPr>
      <w:r w:rsidRPr="00A22E11">
        <w:rPr>
          <w:rFonts w:ascii="Times New Roman" w:hAnsi="Times New Roman" w:cs="Times New Roman"/>
          <w:i/>
        </w:rPr>
        <w:t>Solicitud planeada</w:t>
      </w:r>
      <w:r>
        <w:rPr>
          <w:rFonts w:ascii="Times New Roman" w:hAnsi="Times New Roman" w:cs="Times New Roman"/>
        </w:rPr>
        <w:t xml:space="preserve">: es aquella cuya necesidad se previó mucho tiempo antes de que tuviera que ejecutarse por primera vez, donde el DBA habrá afinado el diseño físico de la base de datos para </w:t>
      </w:r>
      <w:r w:rsidR="00C62166">
        <w:rPr>
          <w:rFonts w:ascii="Times New Roman" w:hAnsi="Times New Roman" w:cs="Times New Roman"/>
        </w:rPr>
        <w:t>garantizar</w:t>
      </w:r>
      <w:r>
        <w:rPr>
          <w:rFonts w:ascii="Times New Roman" w:hAnsi="Times New Roman" w:cs="Times New Roman"/>
        </w:rPr>
        <w:t xml:space="preserve"> un buen desempeño de estas solicitudes.</w:t>
      </w:r>
    </w:p>
    <w:p w:rsidR="00A22E11" w:rsidRDefault="00A22E11" w:rsidP="005B1AB3">
      <w:pPr>
        <w:jc w:val="both"/>
        <w:rPr>
          <w:rFonts w:ascii="Times New Roman" w:hAnsi="Times New Roman" w:cs="Times New Roman"/>
        </w:rPr>
      </w:pPr>
      <w:r w:rsidRPr="00A22E11">
        <w:rPr>
          <w:rFonts w:ascii="Times New Roman" w:hAnsi="Times New Roman" w:cs="Times New Roman"/>
          <w:i/>
        </w:rPr>
        <w:t>Solicitud no planeada</w:t>
      </w:r>
      <w:r>
        <w:rPr>
          <w:rFonts w:ascii="Times New Roman" w:hAnsi="Times New Roman" w:cs="Times New Roman"/>
        </w:rPr>
        <w:t xml:space="preserve">: es una consulta </w:t>
      </w:r>
      <w:r w:rsidRPr="00A22E11">
        <w:rPr>
          <w:rFonts w:ascii="Times New Roman" w:hAnsi="Times New Roman" w:cs="Times New Roman"/>
          <w:i/>
        </w:rPr>
        <w:t>ad hoc</w:t>
      </w:r>
      <w:r>
        <w:rPr>
          <w:rFonts w:ascii="Times New Roman" w:hAnsi="Times New Roman" w:cs="Times New Roman"/>
        </w:rPr>
        <w:t>,  es decir una solicitud que no se previó, sino que surgió de improviso. El diseño de la base de datos puede o no ser ideal para solicitudes no planeadas.</w:t>
      </w:r>
    </w:p>
    <w:p w:rsidR="00A22E11" w:rsidRDefault="00A22E11" w:rsidP="003620B1">
      <w:pPr>
        <w:jc w:val="both"/>
        <w:rPr>
          <w:rFonts w:ascii="Times New Roman" w:hAnsi="Times New Roman" w:cs="Times New Roman"/>
        </w:rPr>
      </w:pPr>
      <w:r w:rsidRPr="00A22E11">
        <w:rPr>
          <w:rFonts w:ascii="Times New Roman" w:hAnsi="Times New Roman" w:cs="Times New Roman"/>
          <w:i/>
        </w:rPr>
        <w:lastRenderedPageBreak/>
        <w:t>Seguridad e integridad de los datos</w:t>
      </w:r>
      <w:r>
        <w:rPr>
          <w:rFonts w:ascii="Times New Roman" w:hAnsi="Times New Roman" w:cs="Times New Roman"/>
        </w:rPr>
        <w:t>:</w:t>
      </w:r>
      <w:r w:rsidR="00C62166">
        <w:rPr>
          <w:rFonts w:ascii="Times New Roman" w:hAnsi="Times New Roman" w:cs="Times New Roman"/>
        </w:rPr>
        <w:t xml:space="preserve"> el DBMS debe supervisar las solicitudes de los usuarios y rechazar los intentos de violar las medidas de seguridad e integridad definidas por el DBA.</w:t>
      </w:r>
    </w:p>
    <w:p w:rsidR="00C62166" w:rsidRDefault="00C62166" w:rsidP="003620B1">
      <w:pPr>
        <w:jc w:val="both"/>
        <w:rPr>
          <w:rFonts w:ascii="Times New Roman" w:hAnsi="Times New Roman" w:cs="Times New Roman"/>
        </w:rPr>
      </w:pPr>
      <w:r w:rsidRPr="00C62166">
        <w:rPr>
          <w:rFonts w:ascii="Times New Roman" w:hAnsi="Times New Roman" w:cs="Times New Roman"/>
          <w:i/>
        </w:rPr>
        <w:t>Recuperación y concurrencia de los datos</w:t>
      </w:r>
      <w:r>
        <w:rPr>
          <w:rFonts w:ascii="Times New Roman" w:hAnsi="Times New Roman" w:cs="Times New Roman"/>
        </w:rPr>
        <w:t>: el DBMS debe cuidar del cumplimiento de ciertos controles de recuperación y concurrencia.</w:t>
      </w:r>
    </w:p>
    <w:p w:rsidR="003620B1" w:rsidRDefault="00C62166" w:rsidP="003620B1">
      <w:pPr>
        <w:jc w:val="both"/>
        <w:rPr>
          <w:rFonts w:ascii="Times New Roman" w:hAnsi="Times New Roman" w:cs="Times New Roman"/>
        </w:rPr>
      </w:pPr>
      <w:r w:rsidRPr="00C62166">
        <w:rPr>
          <w:rFonts w:ascii="Times New Roman" w:hAnsi="Times New Roman" w:cs="Times New Roman"/>
          <w:i/>
        </w:rPr>
        <w:t>Diccionario de datos -</w:t>
      </w:r>
      <w:r>
        <w:rPr>
          <w:rFonts w:ascii="Times New Roman" w:hAnsi="Times New Roman" w:cs="Times New Roman"/>
          <w:i/>
        </w:rPr>
        <w:t>m</w:t>
      </w:r>
      <w:r w:rsidRPr="00C62166">
        <w:rPr>
          <w:rFonts w:ascii="Times New Roman" w:hAnsi="Times New Roman" w:cs="Times New Roman"/>
          <w:i/>
        </w:rPr>
        <w:t>etadato</w:t>
      </w:r>
      <w:r>
        <w:rPr>
          <w:rFonts w:ascii="Times New Roman" w:hAnsi="Times New Roman" w:cs="Times New Roman"/>
          <w:i/>
        </w:rPr>
        <w:t>s</w:t>
      </w:r>
      <w:r w:rsidRPr="00C62166">
        <w:rPr>
          <w:rFonts w:ascii="Times New Roman" w:hAnsi="Times New Roman" w:cs="Times New Roman"/>
          <w:i/>
        </w:rPr>
        <w:t>-</w:t>
      </w:r>
      <w:r>
        <w:rPr>
          <w:rFonts w:ascii="Times New Roman" w:hAnsi="Times New Roman" w:cs="Times New Roman"/>
        </w:rPr>
        <w:t xml:space="preserve">: </w:t>
      </w:r>
      <w:r w:rsidR="003620B1">
        <w:rPr>
          <w:rFonts w:ascii="Times New Roman" w:hAnsi="Times New Roman" w:cs="Times New Roman"/>
        </w:rPr>
        <w:t>el DBMS debe incluir una función de diccionario de datos –siendo este una base de datos para el sistema, no para el usuario-, el contenido de este son datos acerca de datos, en donde se definen objetos del sistema, además de cuales programas utilizaran cuales partes de la base de datos, o que terminales están conectadas al sistema.</w:t>
      </w:r>
    </w:p>
    <w:p w:rsidR="003620B1" w:rsidRDefault="003620B1" w:rsidP="003620B1">
      <w:pPr>
        <w:jc w:val="both"/>
        <w:rPr>
          <w:rFonts w:ascii="Times New Roman" w:hAnsi="Times New Roman" w:cs="Times New Roman"/>
        </w:rPr>
      </w:pPr>
      <w:r w:rsidRPr="003620B1">
        <w:rPr>
          <w:rFonts w:ascii="Times New Roman" w:hAnsi="Times New Roman" w:cs="Times New Roman"/>
          <w:i/>
        </w:rPr>
        <w:t>Rendimiento</w:t>
      </w:r>
      <w:r>
        <w:rPr>
          <w:rFonts w:ascii="Times New Roman" w:hAnsi="Times New Roman" w:cs="Times New Roman"/>
        </w:rPr>
        <w:t>: el DBMS deberá ejecutar todas las funciones en la forma más eficiente posible.</w:t>
      </w:r>
    </w:p>
    <w:p w:rsidR="003620B1" w:rsidRDefault="00FD73FA" w:rsidP="003620B1">
      <w:pPr>
        <w:jc w:val="both"/>
        <w:rPr>
          <w:rFonts w:ascii="Times New Roman" w:hAnsi="Times New Roman" w:cs="Times New Roman"/>
        </w:rPr>
      </w:pPr>
      <w:r w:rsidRPr="00FD73FA">
        <w:rPr>
          <w:rFonts w:ascii="Times New Roman" w:hAnsi="Times New Roman" w:cs="Times New Roman"/>
          <w:b/>
          <w:u w:val="single"/>
        </w:rPr>
        <w:t>ARQUITECTURA DE UN SISTEMA DE BASE DE DATOS</w:t>
      </w:r>
      <w:r>
        <w:rPr>
          <w:rFonts w:ascii="Times New Roman" w:hAnsi="Times New Roman" w:cs="Times New Roman"/>
        </w:rPr>
        <w:t>:</w:t>
      </w:r>
    </w:p>
    <w:p w:rsidR="00FD73FA" w:rsidRDefault="00D64C33" w:rsidP="003620B1">
      <w:pPr>
        <w:jc w:val="both"/>
        <w:rPr>
          <w:rFonts w:ascii="Times New Roman" w:hAnsi="Times New Roman" w:cs="Times New Roman"/>
        </w:rPr>
      </w:pPr>
      <w:r>
        <w:rPr>
          <w:rFonts w:ascii="Times New Roman" w:hAnsi="Times New Roman" w:cs="Times New Roman"/>
        </w:rPr>
        <w:t>Brinda un marco para definir los conceptos generales. Es genérico, lo cual no quiere decir que un sistema de base de datos en particular lo cumpla, además, está basado en la arquitectura ANSI/SPARC. Esta arquitectura se divide en tres niveles denominados nivel interno, conceptual y externo.</w:t>
      </w:r>
    </w:p>
    <w:p w:rsidR="00D64C33" w:rsidRDefault="00D64C33" w:rsidP="003620B1">
      <w:pPr>
        <w:jc w:val="both"/>
        <w:rPr>
          <w:rFonts w:ascii="Times New Roman" w:hAnsi="Times New Roman" w:cs="Times New Roman"/>
        </w:rPr>
      </w:pPr>
      <w:r w:rsidRPr="00D64C33">
        <w:rPr>
          <w:rFonts w:ascii="Times New Roman" w:hAnsi="Times New Roman" w:cs="Times New Roman"/>
          <w:i/>
        </w:rPr>
        <w:t>Nivel interno</w:t>
      </w:r>
      <w:r>
        <w:rPr>
          <w:rFonts w:ascii="Times New Roman" w:hAnsi="Times New Roman" w:cs="Times New Roman"/>
        </w:rPr>
        <w:t xml:space="preserve">: </w:t>
      </w:r>
      <w:r w:rsidR="005B1AB3">
        <w:rPr>
          <w:rFonts w:ascii="Times New Roman" w:hAnsi="Times New Roman" w:cs="Times New Roman"/>
        </w:rPr>
        <w:t>la vista interna es una representación de bajo nivel de toda la base de datos, se compone de varias ocurrencias de varios tipos de registro interno –registro almacenado-, índices, etc. Esta representación todavía aún está a un paso del nivel físico, ya que no maneja registros físicos –páginas o bloques-. La vista interna se define mediante el esquema interno, el cual, define los diversos tipos de registros almacenados, además de especificar cuáles índices hay, como se representan los campos almacenados, en que secuencia física se encuentran los registros almacenados, etc. El esquema interno se escribe con otro lenguaje más de definición de datos, el DLL interno.</w:t>
      </w:r>
    </w:p>
    <w:p w:rsidR="0052545E" w:rsidRDefault="005B1AB3" w:rsidP="003620B1">
      <w:pPr>
        <w:jc w:val="both"/>
        <w:rPr>
          <w:rFonts w:ascii="Times New Roman" w:hAnsi="Times New Roman" w:cs="Times New Roman"/>
        </w:rPr>
      </w:pPr>
      <w:r w:rsidRPr="005B1AB3">
        <w:rPr>
          <w:rFonts w:ascii="Times New Roman" w:hAnsi="Times New Roman" w:cs="Times New Roman"/>
          <w:i/>
        </w:rPr>
        <w:t>Nivel conceptual</w:t>
      </w:r>
      <w:r>
        <w:rPr>
          <w:rFonts w:ascii="Times New Roman" w:hAnsi="Times New Roman" w:cs="Times New Roman"/>
        </w:rPr>
        <w:t xml:space="preserve">: </w:t>
      </w:r>
      <w:r w:rsidR="0052545E">
        <w:rPr>
          <w:rFonts w:ascii="Times New Roman" w:hAnsi="Times New Roman" w:cs="Times New Roman"/>
        </w:rPr>
        <w:t>es una representación de toda la información contenida en la base de datos, pueden ser muy diferente de la forma como percibe los datos cualquier usuario individual. La vista conceptual se compone de varias ocurrencias de varios tipos de registro conceptual.</w:t>
      </w:r>
      <w:r w:rsidR="002254C6">
        <w:rPr>
          <w:rFonts w:ascii="Times New Roman" w:hAnsi="Times New Roman" w:cs="Times New Roman"/>
        </w:rPr>
        <w:t xml:space="preserve"> La vista conceptual se define mediante un esquema conceptual, el cual incluye definiciones de cada uno de los tipos de registro conceptual. El esquema conceptual se escribe utilizando otro lenguaje de definición de datos, el DLL conceptual. Este esquema permite además agregar algunas verificaciones sencillas de integridad y seguridad, además de agregar reglas de negocios en general.</w:t>
      </w:r>
    </w:p>
    <w:p w:rsidR="00B73AF9" w:rsidRDefault="002254C6" w:rsidP="003620B1">
      <w:pPr>
        <w:jc w:val="both"/>
        <w:rPr>
          <w:rFonts w:ascii="Times New Roman" w:hAnsi="Times New Roman" w:cs="Times New Roman"/>
        </w:rPr>
      </w:pPr>
      <w:r w:rsidRPr="002254C6">
        <w:rPr>
          <w:rFonts w:ascii="Times New Roman" w:hAnsi="Times New Roman" w:cs="Times New Roman"/>
          <w:i/>
        </w:rPr>
        <w:t>Nivel externo</w:t>
      </w:r>
      <w:r>
        <w:rPr>
          <w:rFonts w:ascii="Times New Roman" w:hAnsi="Times New Roman" w:cs="Times New Roman"/>
        </w:rPr>
        <w:t xml:space="preserve">: </w:t>
      </w:r>
      <w:r w:rsidR="00FB605B">
        <w:rPr>
          <w:rFonts w:ascii="Times New Roman" w:hAnsi="Times New Roman" w:cs="Times New Roman"/>
        </w:rPr>
        <w:t xml:space="preserve">es el nivel del usuario individual. Se usa un lenguaje primario y un sublenguaje de datos -DSL-, es decir un subconjunto del lenguaje total que se ocupe de manera específica de los objetos y operaciones de la base de datos. El DSL esta embebido </w:t>
      </w:r>
      <w:r w:rsidR="00DE51F0">
        <w:rPr>
          <w:rFonts w:ascii="Times New Roman" w:hAnsi="Times New Roman" w:cs="Times New Roman"/>
        </w:rPr>
        <w:t>dentro del lenguaje primario correspondiente –generalmente SQL-. Cualquier DSL es en realidad una combinación de por lo menos dos lenguajes subordinados: lenguaje de definición de datos -DLL-, con el cual es posible definir o declarar los objetos de la base de datos y un lenguaje de manipulación de datos -DML- con el que es posible manipular o procesar dichos objetos.</w:t>
      </w:r>
      <w:r w:rsidR="00B73AF9">
        <w:rPr>
          <w:rFonts w:ascii="Times New Roman" w:hAnsi="Times New Roman" w:cs="Times New Roman"/>
        </w:rPr>
        <w:t xml:space="preserve"> La vista externa es la vista parcial que tiene un usuario de la base de datos. Es la concurrencia de todos los registros externos.</w:t>
      </w:r>
    </w:p>
    <w:p w:rsidR="00B73AF9" w:rsidRPr="00217067" w:rsidRDefault="00B73AF9" w:rsidP="003620B1">
      <w:pPr>
        <w:jc w:val="both"/>
        <w:rPr>
          <w:rFonts w:ascii="Times New Roman" w:hAnsi="Times New Roman" w:cs="Times New Roman"/>
        </w:rPr>
      </w:pPr>
      <w:bookmarkStart w:id="0" w:name="_GoBack"/>
      <w:bookmarkEnd w:id="0"/>
    </w:p>
    <w:sectPr w:rsidR="00B73AF9" w:rsidRPr="00217067" w:rsidSect="009F4B69">
      <w:headerReference w:type="default" r:id="rId8"/>
      <w:pgSz w:w="11906" w:h="16838"/>
      <w:pgMar w:top="720" w:right="720" w:bottom="720" w:left="720" w:header="454"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7DD" w:rsidRDefault="007977DD" w:rsidP="00FA0079">
      <w:pPr>
        <w:spacing w:after="0" w:line="240" w:lineRule="auto"/>
      </w:pPr>
      <w:r>
        <w:separator/>
      </w:r>
    </w:p>
  </w:endnote>
  <w:endnote w:type="continuationSeparator" w:id="0">
    <w:p w:rsidR="007977DD" w:rsidRDefault="007977DD" w:rsidP="00FA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7DD" w:rsidRDefault="007977DD" w:rsidP="00FA0079">
      <w:pPr>
        <w:spacing w:after="0" w:line="240" w:lineRule="auto"/>
      </w:pPr>
      <w:r>
        <w:separator/>
      </w:r>
    </w:p>
  </w:footnote>
  <w:footnote w:type="continuationSeparator" w:id="0">
    <w:p w:rsidR="007977DD" w:rsidRDefault="007977DD" w:rsidP="00FA0079">
      <w:pPr>
        <w:spacing w:after="0" w:line="240" w:lineRule="auto"/>
      </w:pPr>
      <w:r>
        <w:continuationSeparator/>
      </w:r>
    </w:p>
  </w:footnote>
  <w:footnote w:id="1">
    <w:p w:rsidR="001462C1" w:rsidRDefault="001462C1" w:rsidP="001462C1">
      <w:pPr>
        <w:pStyle w:val="Textonotapie"/>
      </w:pPr>
      <w:r>
        <w:rPr>
          <w:rStyle w:val="Refdenotaalpie"/>
        </w:rPr>
        <w:footnoteRef/>
      </w:r>
      <w:r>
        <w:t xml:space="preserve"> Administrador de datos: este conoce la información y las necesidades de la empresa. Su tarea principal es decidir qué datos serán almacenados, además de establecer políticas para mantener y manejar los datos almacenados.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079" w:rsidRDefault="007977DD">
    <w:pPr>
      <w:pStyle w:val="Encabezado"/>
      <w:jc w:val="right"/>
      <w:rPr>
        <w:color w:val="5B9BD5" w:themeColor="accent1"/>
      </w:rPr>
    </w:pPr>
    <w:sdt>
      <w:sdtPr>
        <w:alias w:val="Título"/>
        <w:tag w:val=""/>
        <w:id w:val="664756013"/>
        <w:placeholder>
          <w:docPart w:val="968F932F074F4224A436761163666428"/>
        </w:placeholder>
        <w:dataBinding w:prefixMappings="xmlns:ns0='http://purl.org/dc/elements/1.1/' xmlns:ns1='http://schemas.openxmlformats.org/package/2006/metadata/core-properties' " w:xpath="/ns1:coreProperties[1]/ns0:title[1]" w:storeItemID="{6C3C8BC8-F283-45AE-878A-BAB7291924A1}"/>
        <w:text/>
      </w:sdtPr>
      <w:sdtEndPr/>
      <w:sdtContent>
        <w:r w:rsidR="00FA0079" w:rsidRPr="00681826">
          <w:t>Gestión de Datos</w:t>
        </w:r>
      </w:sdtContent>
    </w:sdt>
    <w:r w:rsidR="00FA0079" w:rsidRPr="00681826">
      <w:rPr>
        <w:lang w:val="es-ES"/>
      </w:rPr>
      <w:t xml:space="preserve"> | </w:t>
    </w:r>
    <w:sdt>
      <w:sdtPr>
        <w:alias w:val="Autor"/>
        <w:tag w:val=""/>
        <w:id w:val="-1677181147"/>
        <w:placeholder>
          <w:docPart w:val="F3B4BCFF324244B4B70C366EDC4074C4"/>
        </w:placeholder>
        <w:dataBinding w:prefixMappings="xmlns:ns0='http://purl.org/dc/elements/1.1/' xmlns:ns1='http://schemas.openxmlformats.org/package/2006/metadata/core-properties' " w:xpath="/ns1:coreProperties[1]/ns0:creator[1]" w:storeItemID="{6C3C8BC8-F283-45AE-878A-BAB7291924A1}"/>
        <w:text/>
      </w:sdtPr>
      <w:sdtEndPr/>
      <w:sdtContent>
        <w:r w:rsidR="00FA0079" w:rsidRPr="00681826">
          <w:t>Introducción a los sistemas de base de datos</w:t>
        </w:r>
      </w:sdtContent>
    </w:sdt>
  </w:p>
  <w:p w:rsidR="00FA0079" w:rsidRDefault="00FA00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3DD"/>
    <w:multiLevelType w:val="hybridMultilevel"/>
    <w:tmpl w:val="09FA2002"/>
    <w:lvl w:ilvl="0" w:tplc="325EC25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nsid w:val="5294515E"/>
    <w:multiLevelType w:val="hybridMultilevel"/>
    <w:tmpl w:val="14E62E10"/>
    <w:lvl w:ilvl="0" w:tplc="70B2FDA4">
      <w:start w:val="1"/>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507409F"/>
    <w:multiLevelType w:val="hybridMultilevel"/>
    <w:tmpl w:val="FAF88052"/>
    <w:lvl w:ilvl="0" w:tplc="9A1EE6E8">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
    <w:nsid w:val="64FD78A2"/>
    <w:multiLevelType w:val="hybridMultilevel"/>
    <w:tmpl w:val="689494F0"/>
    <w:lvl w:ilvl="0" w:tplc="B394BE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79"/>
    <w:rsid w:val="001462C1"/>
    <w:rsid w:val="00157700"/>
    <w:rsid w:val="001A3BE7"/>
    <w:rsid w:val="001C0AAC"/>
    <w:rsid w:val="00217067"/>
    <w:rsid w:val="002254C6"/>
    <w:rsid w:val="00235C6B"/>
    <w:rsid w:val="00284F9C"/>
    <w:rsid w:val="00327B99"/>
    <w:rsid w:val="003620B1"/>
    <w:rsid w:val="003C05E3"/>
    <w:rsid w:val="00462849"/>
    <w:rsid w:val="0052545E"/>
    <w:rsid w:val="005B1AB3"/>
    <w:rsid w:val="005C48E6"/>
    <w:rsid w:val="00681826"/>
    <w:rsid w:val="007977DD"/>
    <w:rsid w:val="007D0BA3"/>
    <w:rsid w:val="00881FBD"/>
    <w:rsid w:val="008D7C16"/>
    <w:rsid w:val="008F037F"/>
    <w:rsid w:val="009F4B69"/>
    <w:rsid w:val="00A22E11"/>
    <w:rsid w:val="00AA00E2"/>
    <w:rsid w:val="00AB7C33"/>
    <w:rsid w:val="00B73AF9"/>
    <w:rsid w:val="00BA5C66"/>
    <w:rsid w:val="00BC5BF4"/>
    <w:rsid w:val="00C20C4F"/>
    <w:rsid w:val="00C318BE"/>
    <w:rsid w:val="00C62166"/>
    <w:rsid w:val="00D15D82"/>
    <w:rsid w:val="00D64C33"/>
    <w:rsid w:val="00DE51F0"/>
    <w:rsid w:val="00E21220"/>
    <w:rsid w:val="00ED5AAC"/>
    <w:rsid w:val="00F25C28"/>
    <w:rsid w:val="00F46DF8"/>
    <w:rsid w:val="00FA0079"/>
    <w:rsid w:val="00FA6BE4"/>
    <w:rsid w:val="00FB605B"/>
    <w:rsid w:val="00FD73F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33D34-0057-4291-B56A-5DE09A1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0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079"/>
  </w:style>
  <w:style w:type="paragraph" w:styleId="Piedepgina">
    <w:name w:val="footer"/>
    <w:basedOn w:val="Normal"/>
    <w:link w:val="PiedepginaCar"/>
    <w:uiPriority w:val="99"/>
    <w:unhideWhenUsed/>
    <w:rsid w:val="00FA00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079"/>
  </w:style>
  <w:style w:type="paragraph" w:styleId="Prrafodelista">
    <w:name w:val="List Paragraph"/>
    <w:basedOn w:val="Normal"/>
    <w:uiPriority w:val="34"/>
    <w:qFormat/>
    <w:rsid w:val="008F037F"/>
    <w:pPr>
      <w:ind w:left="720"/>
      <w:contextualSpacing/>
    </w:pPr>
  </w:style>
  <w:style w:type="paragraph" w:styleId="Textonotaalfinal">
    <w:name w:val="endnote text"/>
    <w:basedOn w:val="Normal"/>
    <w:link w:val="TextonotaalfinalCar"/>
    <w:uiPriority w:val="99"/>
    <w:semiHidden/>
    <w:unhideWhenUsed/>
    <w:rsid w:val="00BC5BF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5BF4"/>
    <w:rPr>
      <w:sz w:val="20"/>
      <w:szCs w:val="20"/>
    </w:rPr>
  </w:style>
  <w:style w:type="character" w:styleId="Refdenotaalfinal">
    <w:name w:val="endnote reference"/>
    <w:basedOn w:val="Fuentedeprrafopredeter"/>
    <w:uiPriority w:val="99"/>
    <w:semiHidden/>
    <w:unhideWhenUsed/>
    <w:rsid w:val="00BC5BF4"/>
    <w:rPr>
      <w:vertAlign w:val="superscript"/>
    </w:rPr>
  </w:style>
  <w:style w:type="paragraph" w:styleId="Textonotapie">
    <w:name w:val="footnote text"/>
    <w:basedOn w:val="Normal"/>
    <w:link w:val="TextonotapieCar"/>
    <w:uiPriority w:val="99"/>
    <w:semiHidden/>
    <w:unhideWhenUsed/>
    <w:rsid w:val="009F4B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F4B69"/>
    <w:rPr>
      <w:sz w:val="20"/>
      <w:szCs w:val="20"/>
    </w:rPr>
  </w:style>
  <w:style w:type="character" w:styleId="Refdenotaalpie">
    <w:name w:val="footnote reference"/>
    <w:basedOn w:val="Fuentedeprrafopredeter"/>
    <w:uiPriority w:val="99"/>
    <w:semiHidden/>
    <w:unhideWhenUsed/>
    <w:rsid w:val="009F4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8F932F074F4224A436761163666428"/>
        <w:category>
          <w:name w:val="General"/>
          <w:gallery w:val="placeholder"/>
        </w:category>
        <w:types>
          <w:type w:val="bbPlcHdr"/>
        </w:types>
        <w:behaviors>
          <w:behavior w:val="content"/>
        </w:behaviors>
        <w:guid w:val="{F3B4D373-2E08-42CA-A6AF-F27B574B3545}"/>
      </w:docPartPr>
      <w:docPartBody>
        <w:p w:rsidR="003529BB" w:rsidRDefault="001D613F" w:rsidP="001D613F">
          <w:pPr>
            <w:pStyle w:val="968F932F074F4224A436761163666428"/>
          </w:pPr>
          <w:r>
            <w:rPr>
              <w:color w:val="5B9BD5" w:themeColor="accent1"/>
              <w:lang w:val="es-ES"/>
            </w:rPr>
            <w:t>[Título del documento]</w:t>
          </w:r>
        </w:p>
      </w:docPartBody>
    </w:docPart>
    <w:docPart>
      <w:docPartPr>
        <w:name w:val="F3B4BCFF324244B4B70C366EDC4074C4"/>
        <w:category>
          <w:name w:val="General"/>
          <w:gallery w:val="placeholder"/>
        </w:category>
        <w:types>
          <w:type w:val="bbPlcHdr"/>
        </w:types>
        <w:behaviors>
          <w:behavior w:val="content"/>
        </w:behaviors>
        <w:guid w:val="{8061BD2F-4B03-4143-9590-6E1949132FD0}"/>
      </w:docPartPr>
      <w:docPartBody>
        <w:p w:rsidR="003529BB" w:rsidRDefault="001D613F" w:rsidP="001D613F">
          <w:pPr>
            <w:pStyle w:val="F3B4BCFF324244B4B70C366EDC4074C4"/>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3F"/>
    <w:rsid w:val="001B4FE4"/>
    <w:rsid w:val="001D613F"/>
    <w:rsid w:val="003529BB"/>
    <w:rsid w:val="005D6E23"/>
    <w:rsid w:val="00A97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8F932F074F4224A436761163666428">
    <w:name w:val="968F932F074F4224A436761163666428"/>
    <w:rsid w:val="001D613F"/>
  </w:style>
  <w:style w:type="paragraph" w:customStyle="1" w:styleId="F3B4BCFF324244B4B70C366EDC4074C4">
    <w:name w:val="F3B4BCFF324244B4B70C366EDC4074C4"/>
    <w:rsid w:val="001D613F"/>
  </w:style>
  <w:style w:type="paragraph" w:customStyle="1" w:styleId="AB1C8279068744509D5AEBC108A72214">
    <w:name w:val="AB1C8279068744509D5AEBC108A72214"/>
    <w:rsid w:val="00352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8B6D6-254C-499F-BBAB-4140446E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Pages>
  <Words>2256</Words>
  <Characters>12409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Gestión de Datos</vt:lpstr>
    </vt:vector>
  </TitlesOfParts>
  <Company/>
  <LinksUpToDate>false</LinksUpToDate>
  <CharactersWithSpaces>14636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Introducción a los sistemas de base de datos</dc:creator>
  <cp:keywords/>
  <dc:description/>
  <cp:lastModifiedBy>Usuario de Windows</cp:lastModifiedBy>
  <cp:revision>7</cp:revision>
  <dcterms:created xsi:type="dcterms:W3CDTF">2018-04-24T21:54:00Z</dcterms:created>
  <dcterms:modified xsi:type="dcterms:W3CDTF">2018-04-26T20:21:00Z</dcterms:modified>
</cp:coreProperties>
</file>