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483" w:rsidRPr="003D5483" w:rsidRDefault="003D5483" w:rsidP="003D5483">
      <w:pPr>
        <w:rPr>
          <w:rFonts w:ascii="Calibri" w:hAnsi="Calibri" w:cs="Verdana"/>
          <w:b/>
          <w:bCs/>
          <w:sz w:val="20"/>
        </w:rPr>
      </w:pPr>
      <w:r w:rsidRPr="003D5483">
        <w:rPr>
          <w:rFonts w:ascii="Calibri" w:hAnsi="Calibri" w:cs="Verdana"/>
          <w:b/>
          <w:bCs/>
          <w:sz w:val="20"/>
        </w:rPr>
        <w:t>Práctico.</w:t>
      </w:r>
    </w:p>
    <w:p w:rsidR="003D5483" w:rsidRPr="003D5483" w:rsidRDefault="003D5483" w:rsidP="003D5483">
      <w:pPr>
        <w:rPr>
          <w:rFonts w:ascii="Calibri" w:hAnsi="Calibri" w:cs="Verdana"/>
          <w:b/>
          <w:bCs/>
          <w:sz w:val="20"/>
        </w:rPr>
      </w:pPr>
    </w:p>
    <w:p w:rsidR="003D5483" w:rsidRPr="003D5483" w:rsidRDefault="003D5483" w:rsidP="003D5483">
      <w:pPr>
        <w:jc w:val="both"/>
        <w:rPr>
          <w:rFonts w:ascii="Calibri" w:hAnsi="Calibri" w:cs="Verdana"/>
          <w:sz w:val="20"/>
        </w:rPr>
      </w:pPr>
      <w:r>
        <w:rPr>
          <w:rFonts w:ascii="Calibri" w:hAnsi="Calibri" w:cs="Verdana"/>
          <w:sz w:val="20"/>
        </w:rPr>
        <w:t xml:space="preserve">Una cadena de supermercados </w:t>
      </w:r>
      <w:r w:rsidRPr="003D5483">
        <w:rPr>
          <w:rFonts w:ascii="Calibri" w:hAnsi="Calibri" w:cs="Verdana"/>
          <w:sz w:val="20"/>
        </w:rPr>
        <w:t xml:space="preserve">necesita </w:t>
      </w:r>
      <w:r>
        <w:rPr>
          <w:rFonts w:ascii="Calibri" w:hAnsi="Calibri" w:cs="Verdana"/>
          <w:sz w:val="20"/>
        </w:rPr>
        <w:t xml:space="preserve">implementar </w:t>
      </w:r>
      <w:r w:rsidRPr="003D5483">
        <w:rPr>
          <w:rFonts w:ascii="Calibri" w:hAnsi="Calibri" w:cs="Verdana"/>
          <w:sz w:val="20"/>
        </w:rPr>
        <w:t>un sistema p</w:t>
      </w:r>
      <w:r>
        <w:rPr>
          <w:rFonts w:ascii="Calibri" w:hAnsi="Calibri" w:cs="Verdana"/>
          <w:sz w:val="20"/>
        </w:rPr>
        <w:t>ara poder administrar las ventas que realiza en sus 5 sucursales</w:t>
      </w:r>
      <w:r w:rsidRPr="003D5483">
        <w:rPr>
          <w:rFonts w:ascii="Calibri" w:hAnsi="Calibri" w:cs="Verdana"/>
          <w:sz w:val="20"/>
        </w:rPr>
        <w:t>.</w:t>
      </w:r>
    </w:p>
    <w:p w:rsidR="003D5483" w:rsidRPr="003D5483" w:rsidRDefault="003D5483" w:rsidP="003D5483">
      <w:pPr>
        <w:jc w:val="both"/>
        <w:rPr>
          <w:rFonts w:ascii="Calibri" w:hAnsi="Calibri" w:cs="Verdana"/>
          <w:sz w:val="20"/>
        </w:rPr>
      </w:pPr>
      <w:r>
        <w:rPr>
          <w:rFonts w:ascii="Calibri" w:hAnsi="Calibri" w:cs="Verdana"/>
          <w:sz w:val="20"/>
        </w:rPr>
        <w:t xml:space="preserve">Para ello cuenta con un depósito de mercaderías, las ventas se realizan por sucursal y estas deben quedar asentadas en el ticket de venta. Los productos que se venden deben estar registrados en el sistema, los productos que no tengan stock el sistema deberán indicar que no existe y no se podrán cargar stock negativo y valores que superen el que está en existencias. </w:t>
      </w:r>
    </w:p>
    <w:p w:rsidR="003D5483" w:rsidRPr="003D5483" w:rsidRDefault="003D5483" w:rsidP="003D5483">
      <w:pPr>
        <w:jc w:val="both"/>
        <w:rPr>
          <w:rFonts w:ascii="Verdana" w:hAnsi="Verdana" w:cs="Verdana"/>
          <w:sz w:val="20"/>
        </w:rPr>
      </w:pPr>
      <w:r w:rsidRPr="003D5483">
        <w:rPr>
          <w:rFonts w:ascii="Calibri" w:hAnsi="Calibri" w:cs="Verdana"/>
          <w:sz w:val="20"/>
        </w:rPr>
        <w:t>La base de datos la provee la misma empresa, y no puede ser modificada ninguna de sus estructuras, campos, claves, etc.</w:t>
      </w:r>
    </w:p>
    <w:p w:rsidR="003D5483" w:rsidRPr="003D5483" w:rsidRDefault="003D5483" w:rsidP="003D5483">
      <w:pPr>
        <w:jc w:val="both"/>
        <w:rPr>
          <w:rFonts w:ascii="Verdana" w:hAnsi="Verdana" w:cs="Verdana"/>
          <w:sz w:val="20"/>
        </w:rPr>
      </w:pPr>
    </w:p>
    <w:p w:rsidR="003D5483" w:rsidRPr="003D5483" w:rsidRDefault="003D5483" w:rsidP="003D5483">
      <w:pPr>
        <w:jc w:val="both"/>
        <w:rPr>
          <w:rFonts w:ascii="Verdana" w:hAnsi="Verdana" w:cs="Verdana"/>
          <w:sz w:val="20"/>
        </w:rPr>
      </w:pPr>
    </w:p>
    <w:p w:rsidR="003D5483" w:rsidRPr="003D5483" w:rsidRDefault="00A2317C" w:rsidP="003D5483">
      <w:pPr>
        <w:jc w:val="both"/>
        <w:rPr>
          <w:rFonts w:ascii="Verdana" w:hAnsi="Verdana" w:cs="Verdana"/>
          <w:sz w:val="20"/>
        </w:rPr>
      </w:pPr>
      <w:r>
        <w:rPr>
          <w:rFonts w:ascii="Verdana" w:hAnsi="Verdana" w:cs="Verdana"/>
          <w:noProof/>
          <w:sz w:val="20"/>
          <w:lang w:eastAsia="es-ES"/>
        </w:rPr>
        <w:drawing>
          <wp:inline distT="0" distB="0" distL="0" distR="0">
            <wp:extent cx="5400040" cy="248875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cial LUG.PNG"/>
                    <pic:cNvPicPr/>
                  </pic:nvPicPr>
                  <pic:blipFill>
                    <a:blip r:embed="rId7">
                      <a:extLst>
                        <a:ext uri="{28A0092B-C50C-407E-A947-70E740481C1C}">
                          <a14:useLocalDpi xmlns:a14="http://schemas.microsoft.com/office/drawing/2010/main" val="0"/>
                        </a:ext>
                      </a:extLst>
                    </a:blip>
                    <a:stretch>
                      <a:fillRect/>
                    </a:stretch>
                  </pic:blipFill>
                  <pic:spPr>
                    <a:xfrm>
                      <a:off x="0" y="0"/>
                      <a:ext cx="5410267" cy="2493471"/>
                    </a:xfrm>
                    <a:prstGeom prst="rect">
                      <a:avLst/>
                    </a:prstGeom>
                  </pic:spPr>
                </pic:pic>
              </a:graphicData>
            </a:graphic>
          </wp:inline>
        </w:drawing>
      </w:r>
    </w:p>
    <w:p w:rsidR="003D5483" w:rsidRPr="003D5483" w:rsidRDefault="003D5483" w:rsidP="003D5483">
      <w:pPr>
        <w:jc w:val="both"/>
        <w:rPr>
          <w:rFonts w:ascii="Verdana" w:hAnsi="Verdana" w:cs="Verdana"/>
          <w:sz w:val="20"/>
        </w:rPr>
      </w:pPr>
    </w:p>
    <w:p w:rsidR="003D5483" w:rsidRPr="003D5483" w:rsidRDefault="003D5483" w:rsidP="003D5483">
      <w:pPr>
        <w:jc w:val="both"/>
        <w:rPr>
          <w:rFonts w:ascii="Verdana" w:hAnsi="Verdana" w:cs="Verdana"/>
          <w:sz w:val="20"/>
        </w:rPr>
      </w:pPr>
    </w:p>
    <w:p w:rsidR="003D5483" w:rsidRPr="003D5483" w:rsidRDefault="003D5483" w:rsidP="003D5483">
      <w:pPr>
        <w:jc w:val="both"/>
        <w:rPr>
          <w:rFonts w:ascii="Verdana" w:hAnsi="Verdana" w:cs="Verdana"/>
          <w:sz w:val="20"/>
        </w:rPr>
      </w:pPr>
    </w:p>
    <w:p w:rsidR="003D5483" w:rsidRPr="003D5483" w:rsidRDefault="003D5483" w:rsidP="003D5483">
      <w:pPr>
        <w:jc w:val="both"/>
        <w:rPr>
          <w:rFonts w:ascii="Calibri" w:hAnsi="Calibri" w:cs="Verdana"/>
          <w:sz w:val="20"/>
        </w:rPr>
      </w:pPr>
      <w:r w:rsidRPr="003D5483">
        <w:rPr>
          <w:rFonts w:ascii="Calibri" w:hAnsi="Calibri" w:cs="Verdana"/>
          <w:b/>
          <w:bCs/>
          <w:sz w:val="20"/>
        </w:rPr>
        <w:t>Requerimientos:</w:t>
      </w:r>
    </w:p>
    <w:p w:rsidR="003D5483" w:rsidRPr="003D5483" w:rsidRDefault="003D5483" w:rsidP="003D5483">
      <w:pPr>
        <w:jc w:val="both"/>
        <w:rPr>
          <w:rFonts w:ascii="Calibri" w:hAnsi="Calibri" w:cs="Verdana"/>
          <w:sz w:val="20"/>
        </w:rPr>
      </w:pPr>
    </w:p>
    <w:p w:rsidR="003D5483" w:rsidRPr="003D5483" w:rsidRDefault="003D5483" w:rsidP="003D5483">
      <w:pPr>
        <w:numPr>
          <w:ilvl w:val="0"/>
          <w:numId w:val="1"/>
        </w:numPr>
        <w:jc w:val="both"/>
        <w:rPr>
          <w:rFonts w:ascii="Calibri" w:hAnsi="Calibri" w:cs="Verdana"/>
          <w:sz w:val="20"/>
        </w:rPr>
      </w:pPr>
      <w:r w:rsidRPr="003D5483">
        <w:rPr>
          <w:rFonts w:ascii="Calibri" w:hAnsi="Calibri" w:cs="Verdana"/>
          <w:sz w:val="20"/>
        </w:rPr>
        <w:t xml:space="preserve">Alta, baja y modificación de </w:t>
      </w:r>
      <w:r>
        <w:rPr>
          <w:rFonts w:ascii="Calibri" w:hAnsi="Calibri" w:cs="Verdana"/>
          <w:sz w:val="20"/>
        </w:rPr>
        <w:t>productos</w:t>
      </w:r>
      <w:r w:rsidRPr="003D5483">
        <w:rPr>
          <w:rFonts w:ascii="Calibri" w:hAnsi="Calibri" w:cs="Verdana"/>
          <w:sz w:val="20"/>
        </w:rPr>
        <w:t>.</w:t>
      </w:r>
    </w:p>
    <w:p w:rsidR="003D5483" w:rsidRPr="003D5483" w:rsidRDefault="003D5483" w:rsidP="003D5483">
      <w:pPr>
        <w:numPr>
          <w:ilvl w:val="0"/>
          <w:numId w:val="1"/>
        </w:numPr>
        <w:jc w:val="both"/>
        <w:rPr>
          <w:rFonts w:ascii="Calibri" w:hAnsi="Calibri" w:cs="Verdana"/>
          <w:sz w:val="20"/>
        </w:rPr>
      </w:pPr>
      <w:r>
        <w:rPr>
          <w:rFonts w:ascii="Calibri" w:hAnsi="Calibri" w:cs="Verdana"/>
          <w:sz w:val="20"/>
        </w:rPr>
        <w:t>Alta de ventas</w:t>
      </w:r>
      <w:r w:rsidRPr="003D5483">
        <w:rPr>
          <w:rFonts w:ascii="Calibri" w:hAnsi="Calibri" w:cs="Verdana"/>
          <w:sz w:val="20"/>
        </w:rPr>
        <w:t>.</w:t>
      </w:r>
    </w:p>
    <w:p w:rsidR="003D5483" w:rsidRPr="003D5483" w:rsidRDefault="003D5483" w:rsidP="003D5483">
      <w:pPr>
        <w:numPr>
          <w:ilvl w:val="0"/>
          <w:numId w:val="1"/>
        </w:numPr>
        <w:jc w:val="both"/>
        <w:rPr>
          <w:rFonts w:ascii="Calibri" w:hAnsi="Calibri" w:cs="Verdana"/>
          <w:sz w:val="20"/>
        </w:rPr>
      </w:pPr>
      <w:r>
        <w:rPr>
          <w:rFonts w:ascii="Calibri" w:hAnsi="Calibri" w:cs="Verdana"/>
          <w:sz w:val="20"/>
        </w:rPr>
        <w:t>Consultar ventas</w:t>
      </w:r>
      <w:r w:rsidRPr="003D5483">
        <w:rPr>
          <w:rFonts w:ascii="Calibri" w:hAnsi="Calibri" w:cs="Verdana"/>
          <w:sz w:val="20"/>
        </w:rPr>
        <w:t xml:space="preserve"> realiz</w:t>
      </w:r>
      <w:r>
        <w:rPr>
          <w:rFonts w:ascii="Calibri" w:hAnsi="Calibri" w:cs="Verdana"/>
          <w:sz w:val="20"/>
        </w:rPr>
        <w:t>ados por un determinada sucursal</w:t>
      </w:r>
      <w:r w:rsidRPr="003D5483">
        <w:rPr>
          <w:rFonts w:ascii="Calibri" w:hAnsi="Calibri" w:cs="Verdana"/>
          <w:sz w:val="20"/>
        </w:rPr>
        <w:t>.</w:t>
      </w:r>
    </w:p>
    <w:p w:rsidR="003D5483" w:rsidRDefault="003D5483" w:rsidP="003D5483">
      <w:pPr>
        <w:numPr>
          <w:ilvl w:val="0"/>
          <w:numId w:val="1"/>
        </w:numPr>
        <w:jc w:val="both"/>
        <w:rPr>
          <w:rFonts w:ascii="Calibri" w:hAnsi="Calibri" w:cs="Verdana"/>
          <w:sz w:val="20"/>
        </w:rPr>
      </w:pPr>
      <w:r>
        <w:rPr>
          <w:rFonts w:ascii="Calibri" w:hAnsi="Calibri" w:cs="Verdana"/>
          <w:sz w:val="20"/>
        </w:rPr>
        <w:t>Listado de productos</w:t>
      </w:r>
      <w:r w:rsidRPr="003D5483">
        <w:rPr>
          <w:rFonts w:ascii="Calibri" w:hAnsi="Calibri" w:cs="Verdana"/>
          <w:sz w:val="20"/>
        </w:rPr>
        <w:t>.</w:t>
      </w:r>
    </w:p>
    <w:p w:rsidR="007803E5" w:rsidRDefault="007803E5" w:rsidP="003D5483">
      <w:pPr>
        <w:numPr>
          <w:ilvl w:val="0"/>
          <w:numId w:val="1"/>
        </w:numPr>
        <w:jc w:val="both"/>
        <w:rPr>
          <w:rFonts w:ascii="Calibri" w:hAnsi="Calibri" w:cs="Verdana"/>
          <w:sz w:val="20"/>
        </w:rPr>
      </w:pPr>
      <w:r>
        <w:rPr>
          <w:rFonts w:ascii="Calibri" w:hAnsi="Calibri" w:cs="Verdana"/>
          <w:sz w:val="20"/>
        </w:rPr>
        <w:t>Mostrar el total de las ventas de todas las sucursales.</w:t>
      </w:r>
    </w:p>
    <w:p w:rsidR="007803E5" w:rsidRDefault="007803E5" w:rsidP="003D5483">
      <w:pPr>
        <w:numPr>
          <w:ilvl w:val="0"/>
          <w:numId w:val="1"/>
        </w:numPr>
        <w:jc w:val="both"/>
        <w:rPr>
          <w:rFonts w:ascii="Calibri" w:hAnsi="Calibri" w:cs="Verdana"/>
          <w:sz w:val="20"/>
        </w:rPr>
      </w:pPr>
      <w:r>
        <w:rPr>
          <w:rFonts w:ascii="Calibri" w:hAnsi="Calibri" w:cs="Verdana"/>
          <w:sz w:val="20"/>
        </w:rPr>
        <w:t>Mostrar el total de las ventas por sucursal.</w:t>
      </w:r>
    </w:p>
    <w:p w:rsidR="007803E5" w:rsidRDefault="007803E5" w:rsidP="003D5483">
      <w:pPr>
        <w:numPr>
          <w:ilvl w:val="0"/>
          <w:numId w:val="1"/>
        </w:numPr>
        <w:jc w:val="both"/>
        <w:rPr>
          <w:rFonts w:ascii="Calibri" w:hAnsi="Calibri" w:cs="Verdana"/>
          <w:sz w:val="20"/>
        </w:rPr>
      </w:pPr>
      <w:r>
        <w:rPr>
          <w:rFonts w:ascii="Calibri" w:hAnsi="Calibri" w:cs="Verdana"/>
          <w:sz w:val="20"/>
        </w:rPr>
        <w:t>Sucursal que más vendió.</w:t>
      </w:r>
    </w:p>
    <w:p w:rsidR="007803E5" w:rsidRDefault="007803E5" w:rsidP="003D5483">
      <w:pPr>
        <w:numPr>
          <w:ilvl w:val="0"/>
          <w:numId w:val="1"/>
        </w:numPr>
        <w:jc w:val="both"/>
        <w:rPr>
          <w:rFonts w:ascii="Calibri" w:hAnsi="Calibri" w:cs="Verdana"/>
          <w:sz w:val="20"/>
        </w:rPr>
      </w:pPr>
      <w:r>
        <w:rPr>
          <w:rFonts w:ascii="Calibri" w:hAnsi="Calibri" w:cs="Verdana"/>
          <w:sz w:val="20"/>
        </w:rPr>
        <w:t>Cantidad de ventas totales realizadas por todas las sucursales.</w:t>
      </w:r>
    </w:p>
    <w:p w:rsidR="007803E5" w:rsidRPr="003D5483" w:rsidRDefault="007803E5" w:rsidP="003D5483">
      <w:pPr>
        <w:numPr>
          <w:ilvl w:val="0"/>
          <w:numId w:val="1"/>
        </w:numPr>
        <w:jc w:val="both"/>
        <w:rPr>
          <w:rFonts w:ascii="Calibri" w:hAnsi="Calibri" w:cs="Verdana"/>
          <w:sz w:val="20"/>
        </w:rPr>
      </w:pPr>
      <w:r>
        <w:rPr>
          <w:rFonts w:ascii="Calibri" w:hAnsi="Calibri" w:cs="Verdana"/>
          <w:sz w:val="20"/>
        </w:rPr>
        <w:t>Cantidad de ventas realizadas por sucursal.</w:t>
      </w:r>
      <w:bookmarkStart w:id="0" w:name="_GoBack"/>
      <w:bookmarkEnd w:id="0"/>
      <w:r>
        <w:rPr>
          <w:rFonts w:ascii="Calibri" w:hAnsi="Calibri" w:cs="Verdana"/>
          <w:sz w:val="20"/>
        </w:rPr>
        <w:t xml:space="preserve">  </w:t>
      </w:r>
    </w:p>
    <w:p w:rsidR="003D5483" w:rsidRPr="003D5483" w:rsidRDefault="003D5483" w:rsidP="003D5483">
      <w:pPr>
        <w:jc w:val="both"/>
        <w:rPr>
          <w:rFonts w:ascii="Calibri" w:hAnsi="Calibri" w:cs="Verdana"/>
          <w:sz w:val="20"/>
        </w:rPr>
      </w:pPr>
    </w:p>
    <w:p w:rsidR="003D5483" w:rsidRPr="003D5483" w:rsidRDefault="003D5483" w:rsidP="003D5483">
      <w:pPr>
        <w:rPr>
          <w:rFonts w:ascii="Calibri" w:hAnsi="Calibri" w:cs="Verdana"/>
          <w:b/>
          <w:bCs/>
          <w:sz w:val="20"/>
        </w:rPr>
      </w:pPr>
    </w:p>
    <w:p w:rsidR="00281B6A" w:rsidRPr="003D5483" w:rsidRDefault="00281B6A">
      <w:pPr>
        <w:rPr>
          <w:sz w:val="32"/>
        </w:rPr>
      </w:pPr>
    </w:p>
    <w:sectPr w:rsidR="00281B6A" w:rsidRPr="003D5483">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557" w:rsidRDefault="00FC2557" w:rsidP="003D5483">
      <w:r>
        <w:separator/>
      </w:r>
    </w:p>
  </w:endnote>
  <w:endnote w:type="continuationSeparator" w:id="0">
    <w:p w:rsidR="00FC2557" w:rsidRDefault="00FC2557" w:rsidP="003D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557" w:rsidRDefault="00FC2557" w:rsidP="003D5483">
      <w:r>
        <w:separator/>
      </w:r>
    </w:p>
  </w:footnote>
  <w:footnote w:type="continuationSeparator" w:id="0">
    <w:p w:rsidR="00FC2557" w:rsidRDefault="00FC2557" w:rsidP="003D5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483" w:rsidRDefault="003D5483" w:rsidP="003D5483">
    <w:pPr>
      <w:widowControl w:val="0"/>
      <w:autoSpaceDE w:val="0"/>
      <w:spacing w:line="240" w:lineRule="exact"/>
      <w:jc w:val="center"/>
    </w:pPr>
  </w:p>
  <w:p w:rsidR="003D5483" w:rsidRDefault="003D5483" w:rsidP="003D5483">
    <w:pPr>
      <w:pStyle w:val="Encabezado"/>
      <w:tabs>
        <w:tab w:val="clear" w:pos="4252"/>
        <w:tab w:val="clear" w:pos="8504"/>
        <w:tab w:val="left" w:pos="310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Symbol"/>
        <w:color w:val="auto"/>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auto"/>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auto"/>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color w:val="auto"/>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auto"/>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auto"/>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483"/>
    <w:rsid w:val="000C60DE"/>
    <w:rsid w:val="001A0132"/>
    <w:rsid w:val="00281B6A"/>
    <w:rsid w:val="003D5483"/>
    <w:rsid w:val="00447CF3"/>
    <w:rsid w:val="007803E5"/>
    <w:rsid w:val="00A2317C"/>
    <w:rsid w:val="00AE6671"/>
    <w:rsid w:val="00E319E4"/>
    <w:rsid w:val="00FC2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36F2F"/>
  <w15:chartTrackingRefBased/>
  <w15:docId w15:val="{E581BFA5-34CB-478D-92EA-DAC3710C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5483"/>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5483"/>
    <w:pPr>
      <w:tabs>
        <w:tab w:val="center" w:pos="4252"/>
        <w:tab w:val="right" w:pos="8504"/>
      </w:tabs>
    </w:pPr>
  </w:style>
  <w:style w:type="character" w:customStyle="1" w:styleId="EncabezadoCar">
    <w:name w:val="Encabezado Car"/>
    <w:basedOn w:val="Fuentedeprrafopredeter"/>
    <w:link w:val="Encabezado"/>
    <w:uiPriority w:val="99"/>
    <w:rsid w:val="003D5483"/>
    <w:rPr>
      <w:rFonts w:ascii="Times New Roman" w:eastAsia="Times New Roman" w:hAnsi="Times New Roman" w:cs="Times New Roman"/>
      <w:sz w:val="24"/>
      <w:szCs w:val="24"/>
      <w:lang w:eastAsia="ar-SA"/>
    </w:rPr>
  </w:style>
  <w:style w:type="paragraph" w:styleId="Piedepgina">
    <w:name w:val="footer"/>
    <w:basedOn w:val="Normal"/>
    <w:link w:val="PiedepginaCar"/>
    <w:uiPriority w:val="99"/>
    <w:unhideWhenUsed/>
    <w:rsid w:val="003D5483"/>
    <w:pPr>
      <w:tabs>
        <w:tab w:val="center" w:pos="4252"/>
        <w:tab w:val="right" w:pos="8504"/>
      </w:tabs>
    </w:pPr>
  </w:style>
  <w:style w:type="character" w:customStyle="1" w:styleId="PiedepginaCar">
    <w:name w:val="Pie de página Car"/>
    <w:basedOn w:val="Fuentedeprrafopredeter"/>
    <w:link w:val="Piedepgina"/>
    <w:uiPriority w:val="99"/>
    <w:rsid w:val="003D5483"/>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 Roda</cp:lastModifiedBy>
  <cp:revision>3</cp:revision>
  <dcterms:created xsi:type="dcterms:W3CDTF">2018-09-17T11:13:00Z</dcterms:created>
  <dcterms:modified xsi:type="dcterms:W3CDTF">2018-09-17T11:16:00Z</dcterms:modified>
</cp:coreProperties>
</file>