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  <w:r/>
      <w:r/>
    </w:p>
    <w:p>
      <w:pPr>
        <w:pStyle w:val="975"/>
        <w:pBdr/>
        <w:spacing/>
        <w:ind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-56175</wp:posOffset>
                </wp:positionH>
                <wp:positionV relativeFrom="paragraph">
                  <wp:posOffset>103600</wp:posOffset>
                </wp:positionV>
                <wp:extent cx="6438899" cy="409574"/>
                <wp:effectExtent l="12700" t="12700" r="12700" b="12700"/>
                <wp:wrapNone/>
                <wp:docPr id="7" name="" titl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438899" cy="4095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style="position:absolute;z-index:-12288;o:allowoverlap:true;o:allowincell:true;mso-position-horizontal-relative:text;margin-left:-4.42pt;mso-position-horizontal:absolute;mso-position-vertical-relative:text;margin-top:8.16pt;mso-position-vertical:absolute;width:507.00pt;height:32.25pt;mso-wrap-distance-left:9.07pt;mso-wrap-distance-top:0.00pt;mso-wrap-distance-right:9.07pt;mso-wrap-distance-bottom:0.00pt;rotation:0;v-text-anchor:middle;visibility:visible;" fillcolor="#4F81BD" strokecolor="#27405E" strokeweight="2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975"/>
        <w:pBdr/>
        <w:spacing/>
        <w:ind w:left="0"/>
        <w:rPr>
          <w:rFonts w:ascii="Bahnschrift" w:hAnsi="Bahnschrift" w:cs="Bahnschrift"/>
          <w:sz w:val="28"/>
          <w:szCs w:val="28"/>
          <w:highlight w:val="none"/>
        </w:rPr>
      </w:pPr>
      <w:r>
        <w:rPr>
          <w:rFonts w:ascii="Bahnschrift" w:hAnsi="Bahnschrift" w:eastAsia="Bahnschrift" w:cs="Bahnschrift"/>
          <w:sz w:val="28"/>
          <w:szCs w:val="28"/>
        </w:rPr>
      </w:r>
      <w:r>
        <w:rPr>
          <w:rFonts w:ascii="Bahnschrift" w:hAnsi="Bahnschrift" w:eastAsia="Bahnschrift" w:cs="Bahnschrift"/>
          <w:sz w:val="28"/>
          <w:szCs w:val="28"/>
        </w:rPr>
        <w:t xml:space="preserve">CONTRATO DE TRABAJ</w:t>
      </w:r>
      <w:r>
        <w:rPr>
          <w:rFonts w:ascii="Bahnschrift" w:hAnsi="Bahnschrift" w:eastAsia="Bahnschrift" w:cs="Bahnschrift"/>
          <w:sz w:val="28"/>
          <w:szCs w:val="28"/>
        </w:rPr>
        <w:t xml:space="preserve">O EN EQUIPO – ELABORACIÓN DE </w:t>
      </w:r>
      <w:r>
        <w:rPr>
          <w:rFonts w:ascii="Bahnschrift" w:hAnsi="Bahnschrift" w:eastAsia="Bahnschrift" w:cs="Bahnschrift"/>
          <w:sz w:val="28"/>
          <w:szCs w:val="28"/>
        </w:rPr>
        <w:t xml:space="preserve">PROYECTO</w:t>
      </w:r>
      <w:r>
        <w:rPr>
          <w:rFonts w:ascii="Bahnschrift" w:hAnsi="Bahnschrift" w:cs="Bahnschrift"/>
          <w:sz w:val="28"/>
          <w:szCs w:val="28"/>
          <w:highlight w:val="none"/>
        </w:rPr>
      </w:r>
      <w:r>
        <w:rPr>
          <w:rFonts w:ascii="Bahnschrift" w:hAnsi="Bahnschrift" w:cs="Bahnschrift"/>
          <w:sz w:val="28"/>
          <w:szCs w:val="28"/>
          <w:highlight w:val="none"/>
        </w:rPr>
      </w:r>
    </w:p>
    <w:p>
      <w:pPr>
        <w:pStyle w:val="975"/>
        <w:pBdr/>
        <w:spacing/>
        <w:ind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3163274</wp:posOffset>
                </wp:positionH>
                <wp:positionV relativeFrom="paragraph">
                  <wp:posOffset>134283</wp:posOffset>
                </wp:positionV>
                <wp:extent cx="2800350" cy="28003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381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800350" cy="280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048;o:allowoverlap:true;o:allowincell:true;mso-position-horizontal-relative:text;margin-left:249.08pt;mso-position-horizontal:absolute;mso-position-vertical-relative:text;margin-top:10.57pt;mso-position-vertical:absolute;width:220.50pt;height:220.5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  <w:r/>
      <w:r/>
    </w:p>
    <w:p>
      <w:pPr>
        <w:pStyle w:val="975"/>
        <w:pBdr/>
        <w:spacing/>
        <w:ind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-56175</wp:posOffset>
                </wp:positionH>
                <wp:positionV relativeFrom="paragraph">
                  <wp:posOffset>61754</wp:posOffset>
                </wp:positionV>
                <wp:extent cx="1476375" cy="333375"/>
                <wp:effectExtent l="12700" t="12700" r="12700" b="1270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476374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-12288;o:allowoverlap:true;o:allowincell:true;mso-position-horizontal-relative:text;margin-left:-4.42pt;mso-position-horizontal:absolute;mso-position-vertical-relative:text;margin-top:4.86pt;mso-position-vertical:absolute;width:116.25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75"/>
        <w:pBdr/>
        <w:spacing/>
        <w:ind w:left="0"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</w:rPr>
      </w:r>
      <w:r/>
      <w:r>
        <w:rPr>
          <w:rFonts w:ascii="Bahnschrift" w:hAnsi="Bahnschrift" w:eastAsia="Bahnschrift" w:cs="Bahnschrift"/>
          <w:color w:val="d9d9d9" w:themeColor="background1" w:themeShade="D9"/>
          <w:highlight w:val="none"/>
        </w:rPr>
        <w:t xml:space="preserve">NOMBRE DEL GRUPO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numPr>
          <w:ilvl w:val="0"/>
          <w:numId w:val="4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GRUPO MIJA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5"/>
        <w:pBdr/>
        <w:spacing/>
        <w:ind w:left="0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-56175</wp:posOffset>
                </wp:positionH>
                <wp:positionV relativeFrom="paragraph">
                  <wp:posOffset>84746</wp:posOffset>
                </wp:positionV>
                <wp:extent cx="1847850" cy="333375"/>
                <wp:effectExtent l="12700" t="12700" r="12700" b="12700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847849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style="position:absolute;z-index:-12288;o:allowoverlap:true;o:allowincell:true;mso-position-horizontal-relative:text;margin-left:-4.42pt;mso-position-horizontal:absolute;mso-position-vertical-relative:text;margin-top:6.67pt;mso-position-vertical:absolute;width:145.50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/>
      <w:r/>
    </w:p>
    <w:p>
      <w:pPr>
        <w:pStyle w:val="975"/>
        <w:pBdr/>
        <w:spacing/>
        <w:ind w:left="0"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</w:rPr>
        <w:t xml:space="preserve">INTEGRANTES DEL EQUIPO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numPr>
          <w:ilvl w:val="0"/>
          <w:numId w:val="14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Aarón Cabrero Ruiz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4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Mateo Molina Campos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4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Iván Sobrino Calzado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4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Jesús Velasco Torres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81342</wp:posOffset>
                </wp:positionV>
                <wp:extent cx="1591650" cy="333375"/>
                <wp:effectExtent l="12700" t="12700" r="12700" b="1270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591649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-12288;o:allowoverlap:true;o:allowincell:true;mso-position-horizontal-relative:text;margin-left:0.00pt;mso-position-horizontal:absolute;mso-position-vertical-relative:text;margin-top:6.40pt;mso-position-vertical:absolute;width:125.33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</w:rPr>
        <w:t xml:space="preserve">PERFILES DEL EQUIPO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 w:left="0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10"/>
          <w:footnotePr/>
          <w:endnotePr/>
          <w:type w:val="nextPage"/>
          <w:pgSz w:h="16840" w:orient="landscape" w:w="11910"/>
          <w:pgMar w:top="1900" w:right="1020" w:bottom="280" w:left="1020" w:header="709" w:footer="709" w:gutter="0"/>
          <w:cols w:num="1" w:sep="0" w:space="1701" w:equalWidth="1"/>
        </w:sectPr>
      </w:pPr>
      <w:r/>
    </w:p>
    <w:p>
      <w:pPr>
        <w:pStyle w:val="975"/>
        <w:numPr>
          <w:ilvl w:val="0"/>
          <w:numId w:val="15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Aarón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:</w:t>
      </w:r>
      <w:r>
        <w:rPr>
          <w:rFonts w:ascii="Comfortaa" w:hAnsi="Comfortaa" w:eastAsia="Comfortaa" w:cs="Comfortaa"/>
          <w:sz w:val="20"/>
          <w:szCs w:val="20"/>
          <w14:ligatures w14:val="none"/>
        </w:rPr>
        <w:t xml:space="preserve"> </w:t>
      </w:r>
      <w:r>
        <w:rPr>
          <w:rFonts w:ascii="Comfortaa" w:hAnsi="Comfortaa" w:eastAsia="Comfortaa" w:cs="Comfortaa"/>
          <w:b w:val="0"/>
          <w:bCs w:val="0"/>
          <w:sz w:val="20"/>
          <w:szCs w:val="20"/>
          <w14:ligatures w14:val="none"/>
        </w:rPr>
        <w:t xml:space="preserve">Investigador, este perfil se adapta en nuestro equipo a la búsqueda de información, filtrado de la misma y obtención de datos de calidad para ideas futuras.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numPr>
          <w:ilvl w:val="0"/>
          <w:numId w:val="15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Mateo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:</w:t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</w:rPr>
        <w:t xml:space="preserve"> Coordinador, en el equipo esto se adapta a la ayuda de toma de decisiones y clarificación de objetivos.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numPr>
          <w:ilvl w:val="0"/>
          <w:numId w:val="15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Iván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:</w:t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</w:rPr>
        <w:t xml:space="preserve"> Cohesionador, ayudará a resolver posibles conflictos, a llegar a puntos de acuerdo y mejorar el ambiente en el grupo si es posible.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numPr>
          <w:ilvl w:val="0"/>
          <w:numId w:val="15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  <w:sectPr>
          <w:headerReference w:type="default" r:id="rId11"/>
          <w:footnotePr/>
          <w:endnotePr/>
          <w:type w:val="continuous"/>
          <w:pgSz w:h="16840" w:orient="landscape" w:w="11910"/>
          <w:pgMar w:top="1900" w:right="1020" w:bottom="280" w:left="1020" w:header="709" w:footer="709" w:gutter="0"/>
          <w:cols w:num="2" w:sep="0" w:space="709" w:equalWidth="1"/>
        </w:sect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Jesús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</w:rPr>
        <w:t xml:space="preserve">:</w:t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</w:rPr>
        <w:t xml:space="preserve"> Especialista, nos impulsará en generación de ideas e implementación de las mismas debido a su dedicación con el grupo.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80707</wp:posOffset>
                </wp:positionV>
                <wp:extent cx="2125050" cy="333375"/>
                <wp:effectExtent l="12700" t="12700" r="12700" b="1270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25049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style="position:absolute;z-index:-12288;o:allowoverlap:true;o:allowincell:true;mso-position-horizontal-relative:text;margin-left:0.00pt;mso-position-horizontal:absolute;mso-position-vertical-relative:text;margin-top:6.35pt;mso-position-vertical:absolute;width:167.33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</w:rPr>
        <w:t xml:space="preserve">NORMAS DE FUNCIONAMIENTO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numPr>
          <w:ilvl w:val="0"/>
          <w:numId w:val="16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El equipo trabajará de forma presencial durante las 3 sesiones semanales que corresponden al desarrollo de la asignatura.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7"/>
        <w:numPr>
          <w:ilvl w:val="0"/>
          <w:numId w:val="16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Durante el resto de la semana trabajaremos de forma online (mediante discord).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7"/>
        <w:numPr>
          <w:ilvl w:val="0"/>
          <w:numId w:val="16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En cuanto a las entregas se irá rotando entre los integrantes del grupo, cada entrega, la hará una persona.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7"/>
        <w:numPr>
          <w:ilvl w:val="0"/>
          <w:numId w:val="16"/>
        </w:numPr>
        <w:pBdr/>
        <w:spacing/>
        <w:ind/>
        <w:rPr>
          <w:rFonts w:ascii="Comfortaa" w:hAnsi="Comfortaa" w:cs="Comfortaa"/>
          <w:sz w:val="20"/>
          <w:szCs w:val="20"/>
          <w:highlight w:val="none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</w:rPr>
        <w:t xml:space="preserve">Cuando haya carga de trabajo, se dividirá de forma equitativa entre los integrantes del grupo y se pondrá en común una vez realizada, para prepararla para la entrega.</w:t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:highlight w:val="none"/>
          <w14:ligatures w14:val="none"/>
        </w:rPr>
      </w:r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67841</wp:posOffset>
                </wp:positionV>
                <wp:extent cx="1791675" cy="333375"/>
                <wp:effectExtent l="12700" t="12700" r="12700" b="1270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791674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style="position:absolute;z-index:-12288;o:allowoverlap:true;o:allowincell:true;mso-position-horizontal-relative:text;margin-left:0.00pt;mso-position-horizontal:absolute;mso-position-vertical-relative:text;margin-top:5.34pt;mso-position-vertical:absolute;width:141.08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b/>
          <w:bCs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b/>
          <w:bCs/>
          <w:color w:val="d9d9d9" w:themeColor="background1" w:themeShade="D9"/>
          <w14:ligatures w14:val="none"/>
        </w:rPr>
        <w:t xml:space="preserve">CLÁUSULAS DEL EQUIPO</w:t>
      </w:r>
      <w:r>
        <w:rPr>
          <w:rFonts w:ascii="Bahnschrift" w:hAnsi="Bahnschrift" w:cs="Bahnschrift"/>
          <w:b/>
          <w:bCs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b/>
          <w:bCs/>
          <w:color w:val="d9d9d9" w:themeColor="background1" w:themeShade="D9"/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7"/>
        <w:numPr>
          <w:ilvl w:val="0"/>
          <w:numId w:val="17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Nos comprometemos a escucharnos los unos a los otros.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7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No se admitirán faltas de respeto.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7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Comunicación activa entre todos los miembros del equipo.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7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Nos comprometemos a realizar las tareas en plazo.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7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Nos comprometemos a solicitar ayuda en caso de que se necesite.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78958</wp:posOffset>
                </wp:positionV>
                <wp:extent cx="3277575" cy="333375"/>
                <wp:effectExtent l="12700" t="12700" r="12700" b="1270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277574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style="position:absolute;z-index:-12288;o:allowoverlap:true;o:allowincell:true;mso-position-horizontal-relative:text;margin-left:0.00pt;mso-position-horizontal:absolute;mso-position-vertical-relative:text;margin-top:6.22pt;mso-position-vertical:absolute;width:258.08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14:ligatures w14:val="none"/>
        </w:rPr>
        <w:t xml:space="preserve">CONFIDENCIALIDAD Y PROPIEDAD INTELECTUAL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numPr>
          <w:ilvl w:val="0"/>
          <w:numId w:val="18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Los integrantes del equipo, no deben revelar información acerca del proyecto a personas ajenas al mismo, y mucho menos si se trata de trabajos o tareas realizados por otros compañeros.</w:t>
      </w:r>
      <w:r>
        <w:rPr>
          <w:rFonts w:ascii="Comfortaa" w:hAnsi="Comfortaa" w:eastAsia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5"/>
        <w:pBdr/>
        <w:spacing/>
        <w:ind/>
        <w:rPr>
          <w14:ligatures w14:val="none"/>
        </w:rP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96811</wp:posOffset>
                </wp:positionV>
                <wp:extent cx="1315425" cy="333375"/>
                <wp:effectExtent l="12700" t="12700" r="12700" b="1270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15424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4" style="position:absolute;z-index:-12288;o:allowoverlap:true;o:allowincell:true;mso-position-horizontal-relative:text;margin-left:0.00pt;mso-position-horizontal:absolute;mso-position-vertical-relative:text;margin-top:7.62pt;mso-position-vertical:absolute;width:103.58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  <w:sectPr>
          <w:headerReference w:type="default" r:id="rId12"/>
          <w:footnotePr/>
          <w:endnotePr/>
          <w:type w:val="continuous"/>
          <w:pgSz w:h="16840" w:orient="landscape" w:w="11910"/>
          <w:pgMar w:top="1900" w:right="1020" w:bottom="280" w:left="1020" w:header="709" w:footer="709" w:gutter="0"/>
          <w:cols w:num="1" w:sep="0" w:space="1701" w:equalWidth="1"/>
        </w:sectPr>
      </w:pPr>
      <w:r/>
      <w:r/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  <w14:ligatures w14:val="none"/>
        </w:rPr>
        <w:t xml:space="preserve">PENALIZACIONES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7"/>
        <w:numPr>
          <w:ilvl w:val="0"/>
          <w:numId w:val="19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Si no se asiste, se trabaja, ni se comunica al equipo, supondrá comunicación con la profesora y posible expulsión del grupo.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9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Por incumplimiento de plazos se interpretará como falta leve si hay al menos 2 incumplimientos de plazo, y, como falta grave (reducción puntos en la calificación), 3 o más incumplimientos.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9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Se considerarán faltas leves: no asistir, no comunicarlo y no trabajar durante días repetidos (2 - 3 días)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19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Las penalizaciones se contabilizarán en un archivo y habrán penalización económica (0,20€ por falta leve) si así se considera elequipo.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14:ligatures w14:val="none"/>
        </w:rPr>
      </w:r>
      <w:r>
        <w:rPr>
          <w:rFonts w:ascii="Comfortaa" w:hAnsi="Comfortaa" w:eastAsia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67943</wp:posOffset>
                </wp:positionV>
                <wp:extent cx="1315425" cy="333375"/>
                <wp:effectExtent l="12700" t="12700" r="12700" b="12700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315424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style="position:absolute;z-index:-12288;o:allowoverlap:true;o:allowincell:true;mso-position-horizontal-relative:text;margin-left:0.00pt;mso-position-horizontal:absolute;mso-position-vertical-relative:text;margin-top:5.35pt;mso-position-vertical:absolute;width:103.58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:highlight w:val="none"/>
          <w14:ligatures w14:val="none"/>
        </w:rPr>
        <w:t xml:space="preserve">BONIFICACIONES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numPr>
          <w:ilvl w:val="0"/>
          <w:numId w:val="20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Se premiará a los integrantes que realicen el trabajo de forma eficaz, rápida y completa con bonificaciones de dos tipos: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5"/>
        <w:numPr>
          <w:ilvl w:val="1"/>
          <w:numId w:val="20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  <w14:ligatures w14:val="none"/>
        </w:rPr>
        <w:t xml:space="preserve">Menores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  <w14:ligatures w14:val="none"/>
        </w:rPr>
        <w:t xml:space="preserve">:</w:t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 serán ‘puntos’ recogidos por cada integrante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5"/>
        <w:numPr>
          <w:ilvl w:val="1"/>
          <w:numId w:val="20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  <w14:ligatures w14:val="none"/>
        </w:rPr>
        <w:t xml:space="preserve">Mayores</w:t>
      </w:r>
      <w:r>
        <w:rPr>
          <w:rFonts w:ascii="Comfortaa" w:hAnsi="Comfortaa" w:eastAsia="Comfortaa" w:cs="Comfortaa"/>
          <w:b/>
          <w:bCs/>
          <w:i w:val="0"/>
          <w:iCs w:val="0"/>
          <w:sz w:val="20"/>
          <w:szCs w:val="20"/>
          <w:highlight w:val="none"/>
          <w14:ligatures w14:val="none"/>
        </w:rPr>
        <w:t xml:space="preserve">:</w:t>
      </w: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 cuando se acumulen 3 ‘puntos’ habrá una bonificación de nota.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5"/>
        <w:pBdr/>
        <w:spacing/>
        <w:ind w:firstLine="0" w:left="720"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5"/>
        <w:numPr>
          <w:ilvl w:val="0"/>
          <w:numId w:val="20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  <w:sectPr>
          <w:headerReference w:type="default" r:id="rId13"/>
          <w:footnotePr/>
          <w:endnotePr/>
          <w:type w:val="continuous"/>
          <w:pgSz w:h="16840" w:orient="landscape" w:w="11910"/>
          <w:pgMar w:top="1900" w:right="1020" w:bottom="280" w:left="1020" w:header="709" w:footer="709" w:gutter="0"/>
          <w:cols w:num="1" w:sep="0" w:space="709" w:equalWidth="1"/>
        </w:sectPr>
      </w:pP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Si se resuelve algún problema que afecte al grupo, por parte de un integrante, este integrante recibirá 1 punto de los antes mencionados.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14:ligatures w14:val="none"/>
        </w:rPr>
        <w:sectPr>
          <w:headerReference w:type="default" r:id="rId14"/>
          <w:footnotePr/>
          <w:endnotePr/>
          <w:type w:val="continuous"/>
          <w:pgSz w:h="16840" w:orient="landscape" w:w="11910"/>
          <w:pgMar w:top="1900" w:right="1020" w:bottom="280" w:left="1020" w:header="709" w:footer="709" w:gutter="0"/>
          <w:cols w:num="2" w:sep="0" w:space="709" w:equalWidth="1"/>
        </w:sect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82688</wp:posOffset>
                </wp:positionV>
                <wp:extent cx="2144100" cy="333375"/>
                <wp:effectExtent l="12700" t="12700" r="12700" b="12700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144099" cy="3333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style="position:absolute;z-index:-12288;o:allowoverlap:true;o:allowincell:true;mso-position-horizontal-relative:text;margin-left:0.00pt;mso-position-horizontal:absolute;mso-position-vertical-relative:text;margin-top:6.51pt;mso-position-vertical:absolute;width:168.83pt;height:26.25pt;mso-wrap-distance-left:9.07pt;mso-wrap-distance-top:0.00pt;mso-wrap-distance-right:9.07pt;mso-wrap-distance-bottom:0.00pt;rotation:0;visibility:visible;" fillcolor="#4F81BD" strokecolor="#27405E" strokeweight="2.00pt">
                <v:stroke dashstyle="solid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pPr>
      <w:r>
        <w:rPr>
          <w:rFonts w:ascii="Bahnschrift" w:hAnsi="Bahnschrift" w:eastAsia="Bahnschrift" w:cs="Bahnschrift"/>
          <w:color w:val="d9d9d9" w:themeColor="background1" w:themeShade="D9"/>
          <w14:ligatures w14:val="none"/>
        </w:rPr>
        <w:t xml:space="preserve">MODIFICACIÓN DEL CONTRATO</w:t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  <w:r>
        <w:rPr>
          <w:rFonts w:ascii="Bahnschrift" w:hAnsi="Bahnschrift" w:cs="Bahnschrift"/>
          <w:color w:val="d9d9d9" w:themeColor="background1" w:themeShade="D9"/>
          <w:highlight w:val="none"/>
          <w14:ligatures w14:val="none"/>
        </w:rPr>
      </w:r>
    </w:p>
    <w:p>
      <w:pPr>
        <w:pStyle w:val="975"/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numPr>
          <w:ilvl w:val="0"/>
          <w:numId w:val="21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 w:val="0"/>
          <w:bCs w:val="0"/>
          <w:sz w:val="20"/>
          <w:szCs w:val="20"/>
          <w:highlight w:val="none"/>
          <w14:ligatures w14:val="none"/>
        </w:rPr>
        <w:t xml:space="preserve">El contrato podrá ser modificado si la mayoría del grupo lo considera oportuno, ya sea añadir, eliminar o modificar cláusulas del mismo.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highlight w:val="none"/>
          <w14:ligatures w14:val="none"/>
        </w:rPr>
      </w:pPr>
      <w:r>
        <w:rPr>
          <w:rFonts w:ascii="Bahnschrift" w:hAnsi="Bahnschrift" w:eastAsia="Bahnschrift" w:cs="Bahnschrift"/>
          <w:highlight w:val="none"/>
          <w14:ligatures w14:val="none"/>
        </w:rPr>
        <w:t xml:space="preserve">FECHA</w:t>
      </w:r>
      <w:r>
        <w:rPr>
          <w:rFonts w:ascii="Bahnschrift" w:hAnsi="Bahnschrift" w:cs="Bahnschrift"/>
          <w:highlight w:val="none"/>
          <w14:ligatures w14:val="none"/>
        </w:rPr>
      </w:r>
      <w:r>
        <w:rPr>
          <w:rFonts w:ascii="Bahnschrift" w:hAnsi="Bahnschrift" w:cs="Bahnschrift"/>
          <w:highlight w:val="none"/>
          <w14:ligatures w14:val="none"/>
        </w:rPr>
      </w:r>
    </w:p>
    <w:p>
      <w:pPr>
        <w:pBdr/>
        <w:spacing/>
        <w:ind/>
        <w:rPr>
          <w:rFonts w:ascii="Comfortaa" w:hAnsi="Comfortaa" w:cs="Comfortaa"/>
          <w:highlight w:val="none"/>
          <w14:ligatures w14:val="none"/>
        </w:rPr>
      </w:pPr>
      <w:r>
        <w:rPr>
          <w:rFonts w:ascii="Comfortaa" w:hAnsi="Comfortaa" w:eastAsia="Comfortaa" w:cs="Comfortaa"/>
          <w:highlight w:val="none"/>
          <w14:ligatures w14:val="none"/>
        </w:rPr>
        <w:t xml:space="preserve">08/11/2024</w:t>
      </w:r>
      <w:r>
        <w:rPr>
          <w:rFonts w:ascii="Comfortaa" w:hAnsi="Comfortaa" w:cs="Comfortaa"/>
          <w:highlight w:val="none"/>
          <w14:ligatures w14:val="none"/>
        </w:rPr>
      </w:r>
      <w:r>
        <w:rPr>
          <w:rFonts w:ascii="Comfortaa" w:hAnsi="Comfortaa" w:cs="Comfortaa"/>
          <w:highlight w:val="none"/>
          <w14:ligatures w14:val="none"/>
        </w:rPr>
      </w:r>
    </w:p>
    <w:p>
      <w:pPr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975"/>
        <w:pBdr/>
        <w:spacing/>
        <w:ind/>
        <w:rPr>
          <w:rFonts w:ascii="Bahnschrift" w:hAnsi="Bahnschrift" w:cs="Bahnschrift"/>
          <w:highlight w:val="none"/>
          <w14:ligatures w14:val="none"/>
        </w:rPr>
      </w:pPr>
      <w:r>
        <w:rPr>
          <w:rFonts w:ascii="Bahnschrift" w:hAnsi="Bahnschrift" w:eastAsia="Bahnschrift" w:cs="Bahnschrift"/>
          <w:highlight w:val="none"/>
          <w14:ligatures w14:val="none"/>
        </w:rPr>
        <w:t xml:space="preserve">FIRMA DE TODOS LOS PARTICIPANTES:</w:t>
      </w:r>
      <w:r>
        <w:rPr>
          <w:rFonts w:ascii="Bahnschrift" w:hAnsi="Bahnschrift" w:cs="Bahnschrift"/>
          <w:highlight w:val="none"/>
          <w14:ligatures w14:val="none"/>
        </w:rPr>
      </w:r>
      <w:r>
        <w:rPr>
          <w:rFonts w:ascii="Bahnschrift" w:hAnsi="Bahnschrift" w:cs="Bahnschrift"/>
          <w:highlight w:val="none"/>
          <w14:ligatures w14:val="none"/>
        </w:rPr>
      </w:r>
    </w:p>
    <w:p>
      <w:pPr>
        <w:pStyle w:val="977"/>
        <w:numPr>
          <w:ilvl w:val="0"/>
          <w:numId w:val="22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sz w:val="20"/>
          <w:szCs w:val="20"/>
          <w:highlight w:val="none"/>
          <w14:ligatures w14:val="none"/>
        </w:rPr>
        <w:t xml:space="preserve">Fdo.:</w:t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 Mateo Molina Campos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22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sz w:val="20"/>
          <w:szCs w:val="20"/>
          <w:highlight w:val="none"/>
          <w14:ligatures w14:val="none"/>
        </w:rPr>
        <w:t xml:space="preserve">Fdo.:</w:t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 Aarón Cabrero Ruiz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22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sz w:val="20"/>
          <w:szCs w:val="20"/>
          <w:highlight w:val="none"/>
          <w14:ligatures w14:val="none"/>
        </w:rPr>
        <w:t xml:space="preserve">Fdo.:</w:t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 Iván Sobrino Calzado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Style w:val="977"/>
        <w:numPr>
          <w:ilvl w:val="0"/>
          <w:numId w:val="22"/>
        </w:numPr>
        <w:pBdr/>
        <w:spacing/>
        <w:ind/>
        <w:rPr>
          <w:rFonts w:ascii="Comfortaa" w:hAnsi="Comfortaa" w:cs="Comfortaa"/>
          <w:sz w:val="20"/>
          <w:szCs w:val="20"/>
          <w14:ligatures w14:val="none"/>
        </w:rPr>
      </w:pPr>
      <w:r>
        <w:rPr>
          <w:rFonts w:ascii="Comfortaa" w:hAnsi="Comfortaa" w:eastAsia="Comfortaa" w:cs="Comfortaa"/>
          <w:b/>
          <w:bCs/>
          <w:sz w:val="20"/>
          <w:szCs w:val="20"/>
          <w:highlight w:val="none"/>
          <w14:ligatures w14:val="none"/>
        </w:rPr>
        <w:t xml:space="preserve">Fdo.:</w:t>
      </w:r>
      <w:r>
        <w:rPr>
          <w:rFonts w:ascii="Comfortaa" w:hAnsi="Comfortaa" w:eastAsia="Comfortaa" w:cs="Comfortaa"/>
          <w:sz w:val="20"/>
          <w:szCs w:val="20"/>
          <w:highlight w:val="none"/>
          <w14:ligatures w14:val="none"/>
        </w:rPr>
        <w:t xml:space="preserve"> Jesús Velasco Torres</w:t>
      </w:r>
      <w:r>
        <w:rPr>
          <w:rFonts w:ascii="Comfortaa" w:hAnsi="Comfortaa" w:cs="Comfortaa"/>
          <w:sz w:val="20"/>
          <w:szCs w:val="20"/>
          <w14:ligatures w14:val="none"/>
        </w:rPr>
      </w:r>
      <w:r>
        <w:rPr>
          <w:rFonts w:ascii="Comfortaa" w:hAnsi="Comfortaa" w:cs="Comfortaa"/>
          <w:sz w:val="20"/>
          <w:szCs w:val="20"/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sectPr>
      <w:headerReference w:type="default" r:id="rId15"/>
      <w:footnotePr/>
      <w:endnotePr/>
      <w:type w:val="continuous"/>
      <w:pgSz w:h="16840" w:orient="landscape" w:w="11910"/>
      <w:pgMar w:top="1900" w:right="1020" w:bottom="280" w:left="1020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</w:font>
  <w:font w:name="Symbol">
    <w:panose1 w:val="05050102010706020507"/>
  </w:font>
  <w:font w:name="Wingdings">
    <w:panose1 w:val="05000000000000000000"/>
  </w:font>
  <w:font w:name="Comfortaa"/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5851499</wp:posOffset>
              </wp:positionH>
              <wp:positionV relativeFrom="paragraph">
                <wp:posOffset>-450000</wp:posOffset>
              </wp:positionV>
              <wp:extent cx="1062450" cy="1062450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023083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062450" cy="106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048;o:allowoverlap:true;o:allowincell:true;mso-position-horizontal-relative:text;margin-left:460.75pt;mso-position-horizontal:absolute;mso-position-vertical-relative:text;margin-top:-35.43pt;mso-position-vertical:absolute;width:83.66pt;height:83.66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820"/>
      <w:pBdr/>
      <w:spacing/>
      <w:ind/>
      <w:rPr>
        <w:rFonts w:ascii="Bahnschrift" w:hAnsi="Bahnschrift" w:cs="Bahnschrift"/>
        <w:color w:val="808080" w:themeColor="background1" w:themeShade="80"/>
        <w:sz w:val="28"/>
        <w:szCs w:val="28"/>
      </w:rPr>
    </w:pP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  <w:t xml:space="preserve">CONTRATO DE TRABAJO – GRUPO MIJA</w:t>
    </w: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5851499</wp:posOffset>
              </wp:positionH>
              <wp:positionV relativeFrom="paragraph">
                <wp:posOffset>-450000</wp:posOffset>
              </wp:positionV>
              <wp:extent cx="1062450" cy="1062450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2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023083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062450" cy="106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048;o:allowoverlap:true;o:allowincell:true;mso-position-horizontal-relative:text;margin-left:460.75pt;mso-position-horizontal:absolute;mso-position-vertical-relative:text;margin-top:-35.43pt;mso-position-vertical:absolute;width:83.66pt;height:83.66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820"/>
      <w:pBdr/>
      <w:spacing/>
      <w:ind/>
      <w:rPr>
        <w:rFonts w:ascii="Bahnschrift" w:hAnsi="Bahnschrift" w:cs="Bahnschrift"/>
        <w:color w:val="808080" w:themeColor="background1" w:themeShade="80"/>
        <w:sz w:val="28"/>
        <w:szCs w:val="28"/>
      </w:rPr>
    </w:pP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  <w:t xml:space="preserve">CONTRATO DE TRABAJO – GRUPO MIJA</w:t>
    </w: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5851499</wp:posOffset>
              </wp:positionH>
              <wp:positionV relativeFrom="paragraph">
                <wp:posOffset>-450000</wp:posOffset>
              </wp:positionV>
              <wp:extent cx="1062450" cy="1062450"/>
              <wp:effectExtent l="0" t="0" r="0" b="0"/>
              <wp:wrapTight wrapText="bothSides">
                <wp:wrapPolygon edited="1">
                  <wp:start x="0" y="0"/>
                  <wp:lineTo x="21600" y="0"/>
                  <wp:lineTo x="21600" y="21600"/>
                  <wp:lineTo x="0" y="21600"/>
                </wp:wrapPolygon>
              </wp:wrapTight>
              <wp:docPr id="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10230832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062450" cy="1062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048;o:allowoverlap:true;o:allowincell:true;mso-position-horizontal-relative:text;margin-left:460.75pt;mso-position-horizontal:absolute;mso-position-vertical-relative:text;margin-top:-35.43pt;mso-position-vertical:absolute;width:83.66pt;height:83.66pt;mso-wrap-distance-left:9.07pt;mso-wrap-distance-top:0.00pt;mso-wrap-distance-right:9.07pt;mso-wrap-distance-bottom:0.00pt;rotation:0;z-index:1;" wrapcoords="0 0 100000 0 100000 100000 0 100000" stroked="false">
              <w10:wrap type="tight"/>
              <v:imagedata r:id="rId1" o:title=""/>
              <o:lock v:ext="edit" rotation="t"/>
            </v:shape>
          </w:pict>
        </mc:Fallback>
      </mc:AlternateContent>
    </w:r>
    <w:r/>
    <w:r/>
  </w:p>
  <w:p>
    <w:pPr>
      <w:pStyle w:val="820"/>
      <w:pBdr/>
      <w:spacing/>
      <w:ind/>
      <w:rPr>
        <w:rFonts w:ascii="Bahnschrift" w:hAnsi="Bahnschrift" w:cs="Bahnschrift"/>
        <w:color w:val="808080" w:themeColor="background1" w:themeShade="80"/>
        <w:sz w:val="28"/>
        <w:szCs w:val="28"/>
      </w:rPr>
    </w:pP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  <w:t xml:space="preserve">CONTRATO DE TRABAJO – GRUPO MIJA</w:t>
    </w:r>
    <w:r>
      <w:rPr>
        <w:rFonts w:ascii="Bahnschrift" w:hAnsi="Bahnschrift" w:eastAsia="Bahnschrift" w:cs="Bahnschrift"/>
        <w:color w:val="808080" w:themeColor="background1" w:themeShade="80"/>
        <w:sz w:val="28"/>
        <w:szCs w:val="28"/>
      </w:rPr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267450" cy="6267450"/>
                  <wp:effectExtent l="0" t="0" r="0" b="0"/>
                  <wp:wrapNone/>
                  <wp:docPr id="4" name="PowerPlusWaterMarkObject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13151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6267449" cy="62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owerPlusWaterMarkObject1001" o:spid="_x0000_s3" type="#_x0000_t75" style="position:absolute;z-index:-7168;o:allowoverlap:true;o:allowincell:true;mso-position-horizontal-relative:margin;mso-position-horizontal:center;mso-position-vertical-relative:margin;mso-position-vertical:center;width:493.50pt;height:493.50pt;mso-wrap-distance-left:9.07pt;mso-wrap-distance-top:0.00pt;mso-wrap-distance-right:9.07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</w:sdtContent>
    </w:sdt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267450" cy="6267450"/>
                  <wp:effectExtent l="0" t="0" r="0" b="0"/>
                  <wp:wrapNone/>
                  <wp:docPr id="5" name="PowerPlusWaterMarkObject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13151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6267449" cy="62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owerPlusWaterMarkObject1001" o:spid="_x0000_s4" type="#_x0000_t75" style="position:absolute;z-index:-7168;o:allowoverlap:true;o:allowincell:true;mso-position-horizontal-relative:margin;mso-position-horizontal:center;mso-position-vertical-relative:margin;mso-position-vertical:center;width:493.50pt;height:493.50pt;mso-wrap-distance-left:9.07pt;mso-wrap-distance-top:0.00pt;mso-wrap-distance-right:9.07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</w:sdtContent>
    </w:sdt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pBdr/>
      <w:spacing/>
      <w:ind/>
      <w:rPr/>
    </w:pPr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267450" cy="6267450"/>
                  <wp:effectExtent l="0" t="0" r="0" b="0"/>
                  <wp:wrapNone/>
                  <wp:docPr id="6" name="PowerPlusWaterMarkObject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13151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6267449" cy="626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owerPlusWaterMarkObject1001" o:spid="_x0000_s5" type="#_x0000_t75" style="position:absolute;z-index:-7168;o:allowoverlap:true;o:allowincell:true;mso-position-horizontal-relative:margin;mso-position-horizontal:center;mso-position-vertical-relative:margin;mso-position-vertical:center;width:493.50pt;height:493.50pt;mso-wrap-distance-left:9.07pt;mso-wrap-distance-top:0.00pt;mso-wrap-distance-right:9.07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7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Ø"/>
      <w:numFmt w:val="bullet"/>
      <w:pPr>
        <w:pBdr/>
        <w:spacing/>
        <w:ind w:hanging="360" w:left="822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4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6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8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0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2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4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6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8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4">
    <w:name w:val="Heading 1 Char"/>
    <w:basedOn w:val="970"/>
    <w:link w:val="97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5">
    <w:name w:val="Heading 2"/>
    <w:basedOn w:val="973"/>
    <w:next w:val="973"/>
    <w:link w:val="7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6">
    <w:name w:val="Heading 2 Char"/>
    <w:basedOn w:val="970"/>
    <w:link w:val="7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7">
    <w:name w:val="Heading 3"/>
    <w:basedOn w:val="973"/>
    <w:next w:val="973"/>
    <w:link w:val="79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8">
    <w:name w:val="Heading 3 Char"/>
    <w:basedOn w:val="970"/>
    <w:link w:val="79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9">
    <w:name w:val="Heading 4"/>
    <w:basedOn w:val="973"/>
    <w:next w:val="973"/>
    <w:link w:val="80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00">
    <w:name w:val="Heading 4 Char"/>
    <w:basedOn w:val="970"/>
    <w:link w:val="7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01">
    <w:name w:val="Heading 5"/>
    <w:basedOn w:val="973"/>
    <w:next w:val="973"/>
    <w:link w:val="80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02">
    <w:name w:val="Heading 5 Char"/>
    <w:basedOn w:val="970"/>
    <w:link w:val="8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03">
    <w:name w:val="Heading 6"/>
    <w:basedOn w:val="973"/>
    <w:next w:val="973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04">
    <w:name w:val="Heading 6 Char"/>
    <w:basedOn w:val="970"/>
    <w:link w:val="80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5">
    <w:name w:val="Heading 7"/>
    <w:basedOn w:val="973"/>
    <w:next w:val="973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6">
    <w:name w:val="Heading 7 Char"/>
    <w:basedOn w:val="970"/>
    <w:link w:val="8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7">
    <w:name w:val="Heading 8"/>
    <w:basedOn w:val="973"/>
    <w:next w:val="973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8 Char"/>
    <w:basedOn w:val="970"/>
    <w:link w:val="8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9">
    <w:name w:val="Heading 9"/>
    <w:basedOn w:val="973"/>
    <w:next w:val="973"/>
    <w:link w:val="8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0">
    <w:name w:val="Heading 9 Char"/>
    <w:basedOn w:val="970"/>
    <w:link w:val="8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table" w:styleId="81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2">
    <w:name w:val="No Spacing"/>
    <w:uiPriority w:val="1"/>
    <w:qFormat/>
    <w:pPr>
      <w:pBdr/>
      <w:spacing w:after="0" w:before="0" w:line="240" w:lineRule="auto"/>
      <w:ind/>
    </w:pPr>
  </w:style>
  <w:style w:type="character" w:styleId="813">
    <w:name w:val="Title Char"/>
    <w:basedOn w:val="970"/>
    <w:link w:val="976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973"/>
    <w:next w:val="973"/>
    <w:link w:val="8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5">
    <w:name w:val="Subtitle Char"/>
    <w:basedOn w:val="970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973"/>
    <w:next w:val="973"/>
    <w:link w:val="817"/>
    <w:uiPriority w:val="29"/>
    <w:qFormat/>
    <w:pPr>
      <w:pBdr/>
      <w:spacing/>
      <w:ind w:right="720" w:left="720"/>
    </w:pPr>
    <w:rPr>
      <w:i/>
    </w:rPr>
  </w:style>
  <w:style w:type="character" w:styleId="817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973"/>
    <w:next w:val="973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9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973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1">
    <w:name w:val="Header Char"/>
    <w:basedOn w:val="970"/>
    <w:link w:val="820"/>
    <w:uiPriority w:val="99"/>
    <w:pPr>
      <w:pBdr/>
      <w:spacing/>
      <w:ind/>
    </w:pPr>
  </w:style>
  <w:style w:type="paragraph" w:styleId="822">
    <w:name w:val="Footer"/>
    <w:basedOn w:val="973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23">
    <w:name w:val="Footer Char"/>
    <w:basedOn w:val="970"/>
    <w:link w:val="822"/>
    <w:uiPriority w:val="99"/>
    <w:pPr>
      <w:pBdr/>
      <w:spacing/>
      <w:ind/>
    </w:pPr>
  </w:style>
  <w:style w:type="paragraph" w:styleId="824">
    <w:name w:val="Caption"/>
    <w:basedOn w:val="973"/>
    <w:next w:val="97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25">
    <w:name w:val="Caption Char"/>
    <w:basedOn w:val="824"/>
    <w:link w:val="822"/>
    <w:uiPriority w:val="99"/>
    <w:pPr>
      <w:pBdr/>
      <w:spacing/>
      <w:ind/>
    </w:pPr>
  </w:style>
  <w:style w:type="table" w:styleId="826">
    <w:name w:val="Table Grid"/>
    <w:basedOn w:val="81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Table Grid Light"/>
    <w:basedOn w:val="8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8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81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1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2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3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4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- Accent 5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- Accent 6"/>
    <w:basedOn w:val="8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1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2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3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4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ned - Accent 5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ned - Accent 6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1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2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3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4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&amp; Lined - Accent 5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&amp; Lined - Accent 6"/>
    <w:basedOn w:val="8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1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2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3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4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- Accent 5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- Accent 6"/>
    <w:basedOn w:val="8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53">
    <w:name w:val="footnote text"/>
    <w:basedOn w:val="973"/>
    <w:link w:val="95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54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970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973"/>
    <w:link w:val="95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7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970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973"/>
    <w:next w:val="973"/>
    <w:uiPriority w:val="39"/>
    <w:unhideWhenUsed/>
    <w:pPr>
      <w:pBdr/>
      <w:spacing w:after="57"/>
      <w:ind w:right="0" w:firstLine="0" w:left="0"/>
    </w:pPr>
  </w:style>
  <w:style w:type="paragraph" w:styleId="960">
    <w:name w:val="toc 2"/>
    <w:basedOn w:val="973"/>
    <w:next w:val="973"/>
    <w:uiPriority w:val="39"/>
    <w:unhideWhenUsed/>
    <w:pPr>
      <w:pBdr/>
      <w:spacing w:after="57"/>
      <w:ind w:right="0" w:firstLine="0" w:left="283"/>
    </w:pPr>
  </w:style>
  <w:style w:type="paragraph" w:styleId="961">
    <w:name w:val="toc 3"/>
    <w:basedOn w:val="973"/>
    <w:next w:val="973"/>
    <w:uiPriority w:val="39"/>
    <w:unhideWhenUsed/>
    <w:pPr>
      <w:pBdr/>
      <w:spacing w:after="57"/>
      <w:ind w:right="0" w:firstLine="0" w:left="567"/>
    </w:pPr>
  </w:style>
  <w:style w:type="paragraph" w:styleId="962">
    <w:name w:val="toc 4"/>
    <w:basedOn w:val="973"/>
    <w:next w:val="973"/>
    <w:uiPriority w:val="39"/>
    <w:unhideWhenUsed/>
    <w:pPr>
      <w:pBdr/>
      <w:spacing w:after="57"/>
      <w:ind w:right="0" w:firstLine="0" w:left="850"/>
    </w:pPr>
  </w:style>
  <w:style w:type="paragraph" w:styleId="963">
    <w:name w:val="toc 5"/>
    <w:basedOn w:val="973"/>
    <w:next w:val="973"/>
    <w:uiPriority w:val="39"/>
    <w:unhideWhenUsed/>
    <w:pPr>
      <w:pBdr/>
      <w:spacing w:after="57"/>
      <w:ind w:right="0" w:firstLine="0" w:left="1134"/>
    </w:pPr>
  </w:style>
  <w:style w:type="paragraph" w:styleId="964">
    <w:name w:val="toc 6"/>
    <w:basedOn w:val="973"/>
    <w:next w:val="973"/>
    <w:uiPriority w:val="39"/>
    <w:unhideWhenUsed/>
    <w:pPr>
      <w:pBdr/>
      <w:spacing w:after="57"/>
      <w:ind w:right="0" w:firstLine="0" w:left="1417"/>
    </w:pPr>
  </w:style>
  <w:style w:type="paragraph" w:styleId="965">
    <w:name w:val="toc 7"/>
    <w:basedOn w:val="973"/>
    <w:next w:val="973"/>
    <w:uiPriority w:val="39"/>
    <w:unhideWhenUsed/>
    <w:pPr>
      <w:pBdr/>
      <w:spacing w:after="57"/>
      <w:ind w:right="0" w:firstLine="0" w:left="1701"/>
    </w:pPr>
  </w:style>
  <w:style w:type="paragraph" w:styleId="966">
    <w:name w:val="toc 8"/>
    <w:basedOn w:val="973"/>
    <w:next w:val="973"/>
    <w:uiPriority w:val="39"/>
    <w:unhideWhenUsed/>
    <w:pPr>
      <w:pBdr/>
      <w:spacing w:after="57"/>
      <w:ind w:right="0" w:firstLine="0" w:left="1984"/>
    </w:pPr>
  </w:style>
  <w:style w:type="paragraph" w:styleId="967">
    <w:name w:val="toc 9"/>
    <w:basedOn w:val="973"/>
    <w:next w:val="973"/>
    <w:uiPriority w:val="39"/>
    <w:unhideWhenUsed/>
    <w:pPr>
      <w:pBdr/>
      <w:spacing w:after="57"/>
      <w:ind w:right="0" w:firstLine="0"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973"/>
    <w:next w:val="973"/>
    <w:uiPriority w:val="99"/>
    <w:unhideWhenUsed/>
    <w:pPr>
      <w:pBdr/>
      <w:spacing w:after="0" w:afterAutospacing="0"/>
      <w:ind/>
    </w:pPr>
  </w:style>
  <w:style w:type="character" w:styleId="970" w:default="1">
    <w:name w:val="Default Paragraph Font"/>
    <w:uiPriority w:val="1"/>
    <w:semiHidden/>
    <w:unhideWhenUsed/>
    <w:pPr>
      <w:pBdr/>
      <w:spacing/>
      <w:ind/>
    </w:pPr>
  </w:style>
  <w:style w:type="table" w:styleId="971" w:default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paragraph" w:styleId="973" w:default="1">
    <w:name w:val="Normal"/>
    <w:uiPriority w:val="1"/>
    <w:qFormat/>
    <w:pPr>
      <w:pBdr/>
      <w:spacing/>
      <w:ind/>
    </w:pPr>
    <w:rPr>
      <w:rFonts w:ascii="Courier New" w:hAnsi="Courier New" w:eastAsia="Courier New" w:cs="Courier New"/>
      <w:lang w:val="es-ES" w:eastAsia="en-US" w:bidi="ar-SA"/>
    </w:rPr>
  </w:style>
  <w:style w:type="paragraph" w:styleId="974">
    <w:name w:val="Body Text"/>
    <w:basedOn w:val="973"/>
    <w:uiPriority w:val="1"/>
    <w:qFormat/>
    <w:pPr>
      <w:pBdr/>
      <w:spacing/>
      <w:ind/>
    </w:pPr>
    <w:rPr>
      <w:rFonts w:ascii="Courier New" w:hAnsi="Courier New" w:eastAsia="Courier New" w:cs="Courier New"/>
      <w:sz w:val="22"/>
      <w:szCs w:val="22"/>
      <w:lang w:val="es-ES" w:eastAsia="en-US" w:bidi="ar-SA"/>
    </w:rPr>
  </w:style>
  <w:style w:type="paragraph" w:styleId="975">
    <w:name w:val="Heading 1"/>
    <w:basedOn w:val="973"/>
    <w:uiPriority w:val="1"/>
    <w:qFormat/>
    <w:pPr>
      <w:pBdr/>
      <w:spacing/>
      <w:ind w:left="113"/>
      <w:outlineLvl w:val="1"/>
    </w:pPr>
    <w:rPr>
      <w:rFonts w:ascii="Courier New" w:hAnsi="Courier New" w:eastAsia="Courier New" w:cs="Courier New"/>
      <w:b/>
      <w:bCs/>
      <w:sz w:val="22"/>
      <w:szCs w:val="22"/>
      <w:lang w:val="es-ES" w:eastAsia="en-US" w:bidi="ar-SA"/>
    </w:rPr>
  </w:style>
  <w:style w:type="paragraph" w:styleId="976">
    <w:name w:val="Title"/>
    <w:basedOn w:val="973"/>
    <w:uiPriority w:val="1"/>
    <w:qFormat/>
    <w:pPr>
      <w:pBdr/>
      <w:spacing w:before="89"/>
      <w:ind w:left="429"/>
      <w:jc w:val="center"/>
    </w:pPr>
    <w:rPr>
      <w:rFonts w:ascii="Courier New" w:hAnsi="Courier New" w:eastAsia="Courier New" w:cs="Courier New"/>
      <w:b/>
      <w:bCs/>
      <w:sz w:val="28"/>
      <w:szCs w:val="28"/>
      <w:lang w:val="es-ES" w:eastAsia="en-US" w:bidi="ar-SA"/>
    </w:rPr>
  </w:style>
  <w:style w:type="paragraph" w:styleId="977">
    <w:name w:val="List Paragraph"/>
    <w:basedOn w:val="973"/>
    <w:uiPriority w:val="1"/>
    <w:qFormat/>
    <w:pPr>
      <w:pBdr/>
      <w:spacing/>
      <w:ind/>
    </w:pPr>
    <w:rPr>
      <w:lang w:val="es-ES" w:eastAsia="en-US" w:bidi="ar-SA"/>
    </w:rPr>
  </w:style>
  <w:style w:type="paragraph" w:styleId="978">
    <w:name w:val="Table Paragraph"/>
    <w:basedOn w:val="973"/>
    <w:uiPriority w:val="1"/>
    <w:qFormat/>
    <w:pPr>
      <w:pBdr/>
      <w:spacing/>
      <w:ind/>
    </w:pPr>
    <w:rPr>
      <w:lang w:val="es-ES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header" Target="header4.xml" /><Relationship Id="rId14" Type="http://schemas.openxmlformats.org/officeDocument/2006/relationships/header" Target="header5.xml" /><Relationship Id="rId15" Type="http://schemas.openxmlformats.org/officeDocument/2006/relationships/header" Target="header6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Su texto aquí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47" w:default="1">
    <w:name w:val="Normal"/>
    <w:qFormat/>
    <w:pPr>
      <w:pBdr/>
      <w:spacing/>
      <w:ind/>
    </w:pPr>
  </w:style>
  <w:style w:type="character" w:styleId="1448" w:default="1">
    <w:name w:val="Default Paragraph Font"/>
    <w:uiPriority w:val="1"/>
    <w:semiHidden/>
    <w:unhideWhenUsed/>
    <w:pPr>
      <w:pBdr/>
      <w:spacing/>
      <w:ind/>
    </w:pPr>
  </w:style>
  <w:style w:type="numbering" w:styleId="1449" w:default="1">
    <w:name w:val="No List"/>
    <w:uiPriority w:val="99"/>
    <w:semiHidden/>
    <w:unhideWhenUsed/>
    <w:pPr>
      <w:pBdr/>
      <w:spacing/>
      <w:ind/>
    </w:pPr>
  </w:style>
  <w:style w:type="paragraph" w:styleId="1450">
    <w:name w:val="Heading 1"/>
    <w:basedOn w:val="1447"/>
    <w:next w:val="1447"/>
    <w:link w:val="14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51">
    <w:name w:val="Heading 1 Char"/>
    <w:basedOn w:val="1448"/>
    <w:link w:val="14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452">
    <w:name w:val="Heading 2"/>
    <w:basedOn w:val="1447"/>
    <w:next w:val="1447"/>
    <w:link w:val="14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453">
    <w:name w:val="Heading 2 Char"/>
    <w:basedOn w:val="1448"/>
    <w:link w:val="14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454">
    <w:name w:val="Heading 3"/>
    <w:basedOn w:val="1447"/>
    <w:next w:val="1447"/>
    <w:link w:val="14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455">
    <w:name w:val="Heading 3 Char"/>
    <w:basedOn w:val="1448"/>
    <w:link w:val="14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456">
    <w:name w:val="Heading 4"/>
    <w:basedOn w:val="1447"/>
    <w:next w:val="1447"/>
    <w:link w:val="14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57">
    <w:name w:val="Heading 4 Char"/>
    <w:basedOn w:val="1448"/>
    <w:link w:val="14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458">
    <w:name w:val="Heading 5"/>
    <w:basedOn w:val="1447"/>
    <w:next w:val="1447"/>
    <w:link w:val="14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59">
    <w:name w:val="Heading 5 Char"/>
    <w:basedOn w:val="1448"/>
    <w:link w:val="14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460">
    <w:name w:val="Heading 6"/>
    <w:basedOn w:val="1447"/>
    <w:next w:val="1447"/>
    <w:link w:val="14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61">
    <w:name w:val="Heading 6 Char"/>
    <w:basedOn w:val="1448"/>
    <w:link w:val="14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462">
    <w:name w:val="Heading 7"/>
    <w:basedOn w:val="1447"/>
    <w:next w:val="1447"/>
    <w:link w:val="14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63">
    <w:name w:val="Heading 7 Char"/>
    <w:basedOn w:val="1448"/>
    <w:link w:val="14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464">
    <w:name w:val="Heading 8"/>
    <w:basedOn w:val="1447"/>
    <w:next w:val="1447"/>
    <w:link w:val="14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65">
    <w:name w:val="Heading 8 Char"/>
    <w:basedOn w:val="1448"/>
    <w:link w:val="14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466">
    <w:name w:val="Heading 9"/>
    <w:basedOn w:val="1447"/>
    <w:next w:val="1447"/>
    <w:link w:val="14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67">
    <w:name w:val="Heading 9 Char"/>
    <w:basedOn w:val="1448"/>
    <w:link w:val="14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468">
    <w:name w:val="List Paragraph"/>
    <w:basedOn w:val="1447"/>
    <w:uiPriority w:val="34"/>
    <w:qFormat/>
    <w:pPr>
      <w:pBdr/>
      <w:spacing/>
      <w:ind w:left="720"/>
      <w:contextualSpacing w:val="true"/>
    </w:pPr>
  </w:style>
  <w:style w:type="table" w:styleId="14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70">
    <w:name w:val="No Spacing"/>
    <w:uiPriority w:val="1"/>
    <w:qFormat/>
    <w:pPr>
      <w:pBdr/>
      <w:spacing w:after="0" w:before="0" w:line="240" w:lineRule="auto"/>
      <w:ind/>
    </w:pPr>
  </w:style>
  <w:style w:type="paragraph" w:styleId="1471">
    <w:name w:val="Title"/>
    <w:basedOn w:val="1447"/>
    <w:next w:val="1447"/>
    <w:link w:val="14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472">
    <w:name w:val="Title Char"/>
    <w:basedOn w:val="1448"/>
    <w:link w:val="1471"/>
    <w:uiPriority w:val="10"/>
    <w:pPr>
      <w:pBdr/>
      <w:spacing/>
      <w:ind/>
    </w:pPr>
    <w:rPr>
      <w:sz w:val="48"/>
      <w:szCs w:val="48"/>
    </w:rPr>
  </w:style>
  <w:style w:type="paragraph" w:styleId="1473">
    <w:name w:val="Subtitle"/>
    <w:basedOn w:val="1447"/>
    <w:next w:val="1447"/>
    <w:link w:val="14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474">
    <w:name w:val="Subtitle Char"/>
    <w:basedOn w:val="1448"/>
    <w:link w:val="1473"/>
    <w:uiPriority w:val="11"/>
    <w:pPr>
      <w:pBdr/>
      <w:spacing/>
      <w:ind/>
    </w:pPr>
    <w:rPr>
      <w:sz w:val="24"/>
      <w:szCs w:val="24"/>
    </w:rPr>
  </w:style>
  <w:style w:type="paragraph" w:styleId="1475">
    <w:name w:val="Quote"/>
    <w:basedOn w:val="1447"/>
    <w:next w:val="1447"/>
    <w:link w:val="1476"/>
    <w:uiPriority w:val="29"/>
    <w:qFormat/>
    <w:pPr>
      <w:pBdr/>
      <w:spacing/>
      <w:ind w:right="720" w:left="720"/>
    </w:pPr>
    <w:rPr>
      <w:i/>
    </w:rPr>
  </w:style>
  <w:style w:type="character" w:styleId="1476">
    <w:name w:val="Quote Char"/>
    <w:link w:val="1475"/>
    <w:uiPriority w:val="29"/>
    <w:pPr>
      <w:pBdr/>
      <w:spacing/>
      <w:ind/>
    </w:pPr>
    <w:rPr>
      <w:i/>
    </w:rPr>
  </w:style>
  <w:style w:type="paragraph" w:styleId="1477">
    <w:name w:val="Intense Quote"/>
    <w:basedOn w:val="1447"/>
    <w:next w:val="1447"/>
    <w:link w:val="14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478">
    <w:name w:val="Intense Quote Char"/>
    <w:link w:val="1477"/>
    <w:uiPriority w:val="30"/>
    <w:pPr>
      <w:pBdr/>
      <w:spacing/>
      <w:ind/>
    </w:pPr>
    <w:rPr>
      <w:i/>
    </w:rPr>
  </w:style>
  <w:style w:type="paragraph" w:styleId="1479">
    <w:name w:val="Header"/>
    <w:basedOn w:val="1447"/>
    <w:link w:val="14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80">
    <w:name w:val="Header Char"/>
    <w:basedOn w:val="1448"/>
    <w:link w:val="1479"/>
    <w:uiPriority w:val="99"/>
    <w:pPr>
      <w:pBdr/>
      <w:spacing/>
      <w:ind/>
    </w:pPr>
  </w:style>
  <w:style w:type="paragraph" w:styleId="1481">
    <w:name w:val="Footer"/>
    <w:basedOn w:val="1447"/>
    <w:link w:val="14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482">
    <w:name w:val="Footer Char"/>
    <w:basedOn w:val="1448"/>
    <w:link w:val="1481"/>
    <w:uiPriority w:val="99"/>
    <w:pPr>
      <w:pBdr/>
      <w:spacing/>
      <w:ind/>
    </w:pPr>
  </w:style>
  <w:style w:type="paragraph" w:styleId="1483">
    <w:name w:val="Caption"/>
    <w:basedOn w:val="1447"/>
    <w:next w:val="14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484">
    <w:name w:val="Caption Char"/>
    <w:basedOn w:val="1483"/>
    <w:link w:val="1481"/>
    <w:uiPriority w:val="99"/>
    <w:pPr>
      <w:pBdr/>
      <w:spacing/>
      <w:ind/>
    </w:pPr>
  </w:style>
  <w:style w:type="table" w:styleId="1485">
    <w:name w:val="Table Grid"/>
    <w:basedOn w:val="14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Table Grid Light"/>
    <w:basedOn w:val="14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Plain Table 1"/>
    <w:basedOn w:val="14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Plain Table 2"/>
    <w:basedOn w:val="14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Plain Table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Plain Table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Plain Table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1 Light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1 Light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1 Light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1 Light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1 Light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2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2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2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2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2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3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3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3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3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3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1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4 - Accent 2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4 - Accent 3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4 - Accent 4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4 - Accent 5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4 - Accent 6"/>
    <w:basedOn w:val="14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5 Dark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5 Dark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5 Dark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5 Dark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5 Dark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6 Colorful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6 Colorful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6 Colorful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6 Colorful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6 Colorful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7 Colorful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7 Colorful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7 Colorful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7 Colorful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Grid Table 7 Colorful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1 Light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1 Light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1 Light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1 Light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1 Light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2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2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2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2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2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3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3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3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3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3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4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4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4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4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4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5 Dark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5 Dark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5 Dark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5 Dark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5 Dark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6 Colorful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6 Colorful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6 Colorful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6 Colorful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6 Colorful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7 Colorful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7 Colorful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7 Colorful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7 Colorful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st Table 7 Colorful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1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ned - Accent 2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ned - Accent 3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ned - Accent 4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ned - Accent 5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Lined - Accent 6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1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&amp; Lined - Accent 2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&amp; Lined - Accent 3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&amp; Lined - Accent 4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&amp; Lined - Accent 5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 &amp; Lined - Accent 6"/>
    <w:basedOn w:val="14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1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- Accent 2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- Accent 3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 - Accent 4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- Accent 5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>
    <w:name w:val="Bordered - Accent 6"/>
    <w:basedOn w:val="14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6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612">
    <w:name w:val="footnote text"/>
    <w:basedOn w:val="1447"/>
    <w:link w:val="16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613">
    <w:name w:val="Footnote Text Char"/>
    <w:link w:val="1612"/>
    <w:uiPriority w:val="99"/>
    <w:pPr>
      <w:pBdr/>
      <w:spacing/>
      <w:ind/>
    </w:pPr>
    <w:rPr>
      <w:sz w:val="18"/>
    </w:rPr>
  </w:style>
  <w:style w:type="character" w:styleId="1614">
    <w:name w:val="footnote reference"/>
    <w:basedOn w:val="1448"/>
    <w:uiPriority w:val="99"/>
    <w:unhideWhenUsed/>
    <w:pPr>
      <w:pBdr/>
      <w:spacing/>
      <w:ind/>
    </w:pPr>
    <w:rPr>
      <w:vertAlign w:val="superscript"/>
    </w:rPr>
  </w:style>
  <w:style w:type="paragraph" w:styleId="1615">
    <w:name w:val="endnote text"/>
    <w:basedOn w:val="1447"/>
    <w:link w:val="16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616">
    <w:name w:val="Endnote Text Char"/>
    <w:link w:val="1615"/>
    <w:uiPriority w:val="99"/>
    <w:pPr>
      <w:pBdr/>
      <w:spacing/>
      <w:ind/>
    </w:pPr>
    <w:rPr>
      <w:sz w:val="20"/>
    </w:rPr>
  </w:style>
  <w:style w:type="character" w:styleId="1617">
    <w:name w:val="endnote reference"/>
    <w:basedOn w:val="1448"/>
    <w:uiPriority w:val="99"/>
    <w:semiHidden/>
    <w:unhideWhenUsed/>
    <w:pPr>
      <w:pBdr/>
      <w:spacing/>
      <w:ind/>
    </w:pPr>
    <w:rPr>
      <w:vertAlign w:val="superscript"/>
    </w:rPr>
  </w:style>
  <w:style w:type="paragraph" w:styleId="1618">
    <w:name w:val="toc 1"/>
    <w:basedOn w:val="1447"/>
    <w:next w:val="1447"/>
    <w:uiPriority w:val="39"/>
    <w:unhideWhenUsed/>
    <w:pPr>
      <w:pBdr/>
      <w:spacing w:after="57"/>
      <w:ind w:right="0" w:firstLine="0" w:left="0"/>
    </w:pPr>
  </w:style>
  <w:style w:type="paragraph" w:styleId="1619">
    <w:name w:val="toc 2"/>
    <w:basedOn w:val="1447"/>
    <w:next w:val="1447"/>
    <w:uiPriority w:val="39"/>
    <w:unhideWhenUsed/>
    <w:pPr>
      <w:pBdr/>
      <w:spacing w:after="57"/>
      <w:ind w:right="0" w:firstLine="0" w:left="283"/>
    </w:pPr>
  </w:style>
  <w:style w:type="paragraph" w:styleId="1620">
    <w:name w:val="toc 3"/>
    <w:basedOn w:val="1447"/>
    <w:next w:val="1447"/>
    <w:uiPriority w:val="39"/>
    <w:unhideWhenUsed/>
    <w:pPr>
      <w:pBdr/>
      <w:spacing w:after="57"/>
      <w:ind w:right="0" w:firstLine="0" w:left="567"/>
    </w:pPr>
  </w:style>
  <w:style w:type="paragraph" w:styleId="1621">
    <w:name w:val="toc 4"/>
    <w:basedOn w:val="1447"/>
    <w:next w:val="1447"/>
    <w:uiPriority w:val="39"/>
    <w:unhideWhenUsed/>
    <w:pPr>
      <w:pBdr/>
      <w:spacing w:after="57"/>
      <w:ind w:right="0" w:firstLine="0" w:left="850"/>
    </w:pPr>
  </w:style>
  <w:style w:type="paragraph" w:styleId="1622">
    <w:name w:val="toc 5"/>
    <w:basedOn w:val="1447"/>
    <w:next w:val="1447"/>
    <w:uiPriority w:val="39"/>
    <w:unhideWhenUsed/>
    <w:pPr>
      <w:pBdr/>
      <w:spacing w:after="57"/>
      <w:ind w:right="0" w:firstLine="0" w:left="1134"/>
    </w:pPr>
  </w:style>
  <w:style w:type="paragraph" w:styleId="1623">
    <w:name w:val="toc 6"/>
    <w:basedOn w:val="1447"/>
    <w:next w:val="1447"/>
    <w:uiPriority w:val="39"/>
    <w:unhideWhenUsed/>
    <w:pPr>
      <w:pBdr/>
      <w:spacing w:after="57"/>
      <w:ind w:right="0" w:firstLine="0" w:left="1417"/>
    </w:pPr>
  </w:style>
  <w:style w:type="paragraph" w:styleId="1624">
    <w:name w:val="toc 7"/>
    <w:basedOn w:val="1447"/>
    <w:next w:val="1447"/>
    <w:uiPriority w:val="39"/>
    <w:unhideWhenUsed/>
    <w:pPr>
      <w:pBdr/>
      <w:spacing w:after="57"/>
      <w:ind w:right="0" w:firstLine="0" w:left="1701"/>
    </w:pPr>
  </w:style>
  <w:style w:type="paragraph" w:styleId="1625">
    <w:name w:val="toc 8"/>
    <w:basedOn w:val="1447"/>
    <w:next w:val="1447"/>
    <w:uiPriority w:val="39"/>
    <w:unhideWhenUsed/>
    <w:pPr>
      <w:pBdr/>
      <w:spacing w:after="57"/>
      <w:ind w:right="0" w:firstLine="0" w:left="1984"/>
    </w:pPr>
  </w:style>
  <w:style w:type="paragraph" w:styleId="1626">
    <w:name w:val="toc 9"/>
    <w:basedOn w:val="1447"/>
    <w:next w:val="1447"/>
    <w:uiPriority w:val="39"/>
    <w:unhideWhenUsed/>
    <w:pPr>
      <w:pBdr/>
      <w:spacing w:after="57"/>
      <w:ind w:right="0" w:firstLine="0" w:left="2268"/>
    </w:pPr>
  </w:style>
  <w:style w:type="paragraph" w:styleId="1627">
    <w:name w:val="TOC Heading"/>
    <w:uiPriority w:val="39"/>
    <w:unhideWhenUsed/>
    <w:pPr>
      <w:pBdr/>
      <w:spacing/>
      <w:ind/>
    </w:pPr>
  </w:style>
  <w:style w:type="paragraph" w:styleId="1628">
    <w:name w:val="table of figures"/>
    <w:basedOn w:val="1447"/>
    <w:next w:val="14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ministerio de trabajo y empleo publica</dc:creator>
  <cp:revision>7</cp:revision>
  <dcterms:created xsi:type="dcterms:W3CDTF">2024-11-08T12:39:40Z</dcterms:created>
  <dcterms:modified xsi:type="dcterms:W3CDTF">2024-11-22T16:42:55Z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2024-11-08T00:00:00Z</vt:filetime>
  </property>
  <property fmtid="{D5CDD505-2E9C-101B-9397-08002B2CF9AE}" pid="5" name="Producer">
    <vt:lpwstr>Microsoft® Word 2010</vt:lpwstr>
  </property>
</Properties>
</file>