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2"/>
        <w:pBdr/>
        <w:spacing/>
        <w:ind w:left="0"/>
        <w:rPr>
          <w:highlight w:val="none"/>
        </w:rPr>
      </w:pPr>
      <w:r>
        <w:t xml:space="preserve">CONTRATO DE TRABAJO EN EQUIPO – ELABORACIÓN DE PROYECTO</w:t>
      </w:r>
      <w:r/>
    </w:p>
    <w:p>
      <w:pPr>
        <w:pStyle w:val="622"/>
        <w:pBdr/>
        <w:spacing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2"/>
        <w:pBdr/>
        <w:spacing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2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  <w:t xml:space="preserve">NOMBRE DEL GRUPO</w:t>
      </w:r>
      <w:r>
        <w:rPr>
          <w:highlight w:val="none"/>
          <w14:ligatures w14:val="none"/>
        </w:rPr>
      </w:r>
    </w:p>
    <w:p>
      <w:pPr>
        <w:pStyle w:val="622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4"/>
        <w:numPr>
          <w:ilvl w:val="0"/>
          <w:numId w:val="4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GRUPO MIJA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22"/>
        <w:pBdr/>
        <w:spacing/>
        <w:ind w:left="0"/>
        <w:rPr/>
      </w:pPr>
      <w:r/>
      <w:r/>
    </w:p>
    <w:p>
      <w:pPr>
        <w:pStyle w:val="622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  <w:t xml:space="preserve">INTEGRANTES DEL EQUIPO</w:t>
      </w:r>
      <w:r>
        <w:rPr>
          <w14:ligatures w14:val="none"/>
        </w:rPr>
      </w:r>
    </w:p>
    <w:p>
      <w:pPr>
        <w:pStyle w:val="622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4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Aarón Cabrero Ruiz</w:t>
      </w:r>
      <w:r>
        <w:rPr>
          <w:highlight w:val="none"/>
        </w:rPr>
      </w:r>
    </w:p>
    <w:p>
      <w:pPr>
        <w:pStyle w:val="624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Mateo Molina Campos</w:t>
      </w:r>
      <w:r>
        <w:rPr>
          <w:highlight w:val="none"/>
        </w:rPr>
      </w:r>
    </w:p>
    <w:p>
      <w:pPr>
        <w:pStyle w:val="624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Iván Sobrino Calzado</w:t>
      </w:r>
      <w:r>
        <w:rPr>
          <w:highlight w:val="none"/>
        </w:rPr>
      </w:r>
    </w:p>
    <w:p>
      <w:pPr>
        <w:pStyle w:val="624"/>
        <w:numPr>
          <w:ilvl w:val="0"/>
          <w:numId w:val="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Jesús Velasco ¿?</w:t>
      </w:r>
      <w:r>
        <w:rPr>
          <w:highlight w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22"/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CLÁUSULAS DEL EQUIPO</w:t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24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Nos comprometemos a escucharnos los unos a los otros.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No se admitirán faltas de respeto.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Comunicación activa entre todos los miembros del equipo.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Nos comprometemos a realizar las tareas en plazo.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5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Nos comprometemos a solicitar ayuda en caso de que se necesite.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22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PENALIZACIONES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6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Si no se asiste, se trabaja, ni se comunica al equipo, supondrá comunicación con la profesora y posible expulsión del grupo.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6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Se considerarán faltas leves: no asistir, no comunicarlo y no trabajar durante días repetidos (2 - 3 días)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6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Las penalizaciones se contabilizarán en un archivo y habrán penalización económica (0,20€ por falta leve) si así lo considera el equipo.</w:t>
      </w:r>
      <w:r>
        <w:rPr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22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FECHA</w:t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08/11/2024</w:t>
      </w:r>
      <w:r>
        <w:rPr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22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FIRMA DE TODOS LOS PARTICIPANTES: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7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Fdo.: Mateo Molina Campos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7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Fdo.: Aarón Cabrero Ruiz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7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Fdo.: Iván Sobrino Calzado</w:t>
      </w:r>
      <w:r>
        <w:rPr>
          <w:highlight w:val="none"/>
          <w14:ligatures w14:val="none"/>
        </w:rPr>
      </w:r>
    </w:p>
    <w:p>
      <w:pPr>
        <w:pStyle w:val="624"/>
        <w:numPr>
          <w:ilvl w:val="0"/>
          <w:numId w:val="7"/>
        </w:num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Fdo.:</w:t>
      </w:r>
      <w:r>
        <w:rPr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40" w:orient="landscape" w:w="11910"/>
      <w:pgMar w:top="1900" w:right="1020" w:bottom="280" w:left="102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7"/>
    <w:link w:val="62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0"/>
    <w:next w:val="620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0"/>
    <w:next w:val="620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7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0"/>
    <w:next w:val="620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0"/>
    <w:next w:val="620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0"/>
    <w:next w:val="620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0"/>
    <w:next w:val="62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0"/>
    <w:next w:val="62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0"/>
    <w:next w:val="62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17"/>
    <w:link w:val="623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0"/>
    <w:next w:val="62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0"/>
    <w:next w:val="62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0"/>
    <w:next w:val="62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0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7"/>
    <w:link w:val="42"/>
    <w:uiPriority w:val="99"/>
    <w:pPr>
      <w:pBdr/>
      <w:spacing/>
      <w:ind/>
    </w:pPr>
  </w:style>
  <w:style w:type="paragraph" w:styleId="44">
    <w:name w:val="Footer"/>
    <w:basedOn w:val="620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7"/>
    <w:link w:val="44"/>
    <w:uiPriority w:val="99"/>
    <w:pPr>
      <w:pBdr/>
      <w:spacing/>
      <w:ind/>
    </w:pPr>
  </w:style>
  <w:style w:type="paragraph" w:styleId="46">
    <w:name w:val="Caption"/>
    <w:basedOn w:val="620"/>
    <w:next w:val="62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0"/>
    <w:next w:val="62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0"/>
    <w:next w:val="62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0"/>
    <w:next w:val="62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0"/>
    <w:next w:val="62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0"/>
    <w:next w:val="62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0"/>
    <w:next w:val="62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0"/>
    <w:next w:val="62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0"/>
    <w:next w:val="62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0"/>
    <w:next w:val="62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0"/>
    <w:next w:val="620"/>
    <w:uiPriority w:val="99"/>
    <w:unhideWhenUsed/>
    <w:pPr>
      <w:pBdr/>
      <w:spacing w:after="0" w:afterAutospacing="0"/>
      <w:ind/>
    </w:pPr>
  </w:style>
  <w:style w:type="character" w:styleId="617" w:default="1">
    <w:name w:val="Default Paragraph Font"/>
    <w:uiPriority w:val="1"/>
    <w:semiHidden/>
    <w:unhideWhenUsed/>
    <w:pPr>
      <w:pBdr/>
      <w:spacing/>
      <w:ind/>
    </w:pPr>
  </w:style>
  <w:style w:type="table" w:styleId="618" w:default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 w:default="1">
    <w:name w:val="Normal"/>
    <w:uiPriority w:val="1"/>
    <w:qFormat/>
    <w:pPr>
      <w:pBdr/>
      <w:spacing/>
      <w:ind/>
    </w:pPr>
    <w:rPr>
      <w:rFonts w:ascii="Courier New" w:hAnsi="Courier New" w:eastAsia="Courier New" w:cs="Courier New"/>
      <w:lang w:val="es-ES" w:eastAsia="en-US" w:bidi="ar-SA"/>
    </w:rPr>
  </w:style>
  <w:style w:type="paragraph" w:styleId="621">
    <w:name w:val="Body Text"/>
    <w:basedOn w:val="620"/>
    <w:uiPriority w:val="1"/>
    <w:qFormat/>
    <w:pPr>
      <w:pBdr/>
      <w:spacing/>
      <w:ind/>
    </w:pPr>
    <w:rPr>
      <w:rFonts w:ascii="Courier New" w:hAnsi="Courier New" w:eastAsia="Courier New" w:cs="Courier New"/>
      <w:sz w:val="22"/>
      <w:szCs w:val="22"/>
      <w:lang w:val="es-ES" w:eastAsia="en-US" w:bidi="ar-SA"/>
    </w:rPr>
  </w:style>
  <w:style w:type="paragraph" w:styleId="622">
    <w:name w:val="Heading 1"/>
    <w:basedOn w:val="620"/>
    <w:uiPriority w:val="1"/>
    <w:qFormat/>
    <w:pPr>
      <w:pBdr/>
      <w:spacing/>
      <w:ind w:left="113"/>
      <w:outlineLvl w:val="1"/>
    </w:pPr>
    <w:rPr>
      <w:rFonts w:ascii="Courier New" w:hAnsi="Courier New" w:eastAsia="Courier New" w:cs="Courier New"/>
      <w:b/>
      <w:bCs/>
      <w:sz w:val="22"/>
      <w:szCs w:val="22"/>
      <w:lang w:val="es-ES" w:eastAsia="en-US" w:bidi="ar-SA"/>
    </w:rPr>
  </w:style>
  <w:style w:type="paragraph" w:styleId="623">
    <w:name w:val="Title"/>
    <w:basedOn w:val="620"/>
    <w:uiPriority w:val="1"/>
    <w:qFormat/>
    <w:pPr>
      <w:pBdr/>
      <w:spacing w:before="89"/>
      <w:ind w:left="429"/>
      <w:jc w:val="center"/>
    </w:pPr>
    <w:rPr>
      <w:rFonts w:ascii="Courier New" w:hAnsi="Courier New" w:eastAsia="Courier New" w:cs="Courier New"/>
      <w:b/>
      <w:bCs/>
      <w:sz w:val="28"/>
      <w:szCs w:val="28"/>
      <w:lang w:val="es-ES" w:eastAsia="en-US" w:bidi="ar-SA"/>
    </w:rPr>
  </w:style>
  <w:style w:type="paragraph" w:styleId="624">
    <w:name w:val="List Paragraph"/>
    <w:basedOn w:val="620"/>
    <w:uiPriority w:val="1"/>
    <w:qFormat/>
    <w:pPr>
      <w:pBdr/>
      <w:spacing/>
      <w:ind/>
    </w:pPr>
    <w:rPr>
      <w:lang w:val="es-ES" w:eastAsia="en-US" w:bidi="ar-SA"/>
    </w:rPr>
  </w:style>
  <w:style w:type="paragraph" w:styleId="625">
    <w:name w:val="Table Paragraph"/>
    <w:basedOn w:val="620"/>
    <w:uiPriority w:val="1"/>
    <w:qFormat/>
    <w:pPr>
      <w:pBdr/>
      <w:spacing/>
      <w:ind/>
    </w:pPr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ministerio de trabajo y empleo publica</dc:creator>
  <cp:revision>1</cp:revision>
  <dcterms:created xsi:type="dcterms:W3CDTF">2024-11-08T12:39:40Z</dcterms:created>
  <dcterms:modified xsi:type="dcterms:W3CDTF">2024-11-08T13:02:58Z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2010</vt:lpwstr>
  </property>
</Properties>
</file>