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DB985" w14:textId="77777777" w:rsidR="000A04A0" w:rsidRPr="00C778B1" w:rsidRDefault="00000000">
      <w:pPr>
        <w:spacing w:after="60"/>
        <w:jc w:val="center"/>
        <w:rPr>
          <w:rFonts w:ascii="Times New Roman" w:hAnsi="Times New Roman" w:cs="Times New Roman"/>
          <w:b/>
          <w:bCs/>
        </w:rPr>
      </w:pPr>
      <w:r>
        <w:rPr>
          <w:rFonts w:ascii="Times New Roman" w:hAnsi="Times New Roman" w:cs="Times New Roman"/>
          <w:b/>
          <w:bCs/>
        </w:rPr>
        <w:t>Fase 3 — Diseño arquitectónico propuesto (TO-BE)</w:t>
      </w:r>
    </w:p>
    <w:p w14:paraId="44261CA4" w14:textId="77777777" w:rsidR="00C778B1" w:rsidRPr="00C778B1" w:rsidRDefault="00C778B1">
      <w:pPr>
        <w:spacing w:after="60"/>
        <w:jc w:val="center"/>
        <w:rPr>
          <w:rFonts w:ascii="Times New Roman" w:hAnsi="Times New Roman" w:cs="Times New Roman"/>
        </w:rPr>
      </w:pPr>
    </w:p>
    <w:p w14:paraId="09EC6E19" w14:textId="4E486795" w:rsidR="00E15276" w:rsidRPr="00C778B1" w:rsidRDefault="00E15276" w:rsidP="00A313F6">
      <w:pPr>
        <w:pStyle w:val="Fuerte1"/>
        <w:numPr>
          <w:ilvl w:val="0"/>
          <w:numId w:val="2"/>
        </w:numPr>
        <w:rPr>
          <w:rFonts w:ascii="Times New Roman" w:hAnsi="Times New Roman" w:cs="Times New Roman"/>
        </w:rPr>
      </w:pPr>
      <w:r>
        <w:rPr>
          <w:rFonts w:ascii="Times New Roman" w:hAnsi="Times New Roman" w:cs="Times New Roman"/>
        </w:rPr>
        <w:t>Diagrama UML en notación extendida</w:t>
      </w:r>
    </w:p>
    <w:p w14:paraId="1F5DDA7A" w14:textId="7B82EBDF" w:rsidR="00E15276" w:rsidRDefault="00E15276" w:rsidP="00E15276">
      <w:pPr>
        <w:spacing w:after="140" w:line="268" w:lineRule="auto"/>
        <w:jc w:val="both"/>
        <w:rPr>
          <w:rFonts w:ascii="Times New Roman" w:hAnsi="Times New Roman" w:cs="Times New Roman"/>
        </w:rPr>
      </w:pPr>
      <w:r>
        <w:rPr>
          <w:rFonts w:ascii="Times New Roman" w:hAnsi="Times New Roman" w:cs="Times New Roman"/>
        </w:rPr>
        <w:t xml:space="preserve">Se adjunta el diagrama en archivo </w:t>
      </w:r>
      <w:proofErr w:type="spellStart"/>
      <w:r>
        <w:rPr>
          <w:rFonts w:ascii="Times New Roman" w:hAnsi="Times New Roman" w:cs="Times New Roman"/>
        </w:rPr>
        <w:t>puml</w:t>
      </w:r>
      <w:proofErr w:type="spellEnd"/>
      <w:r>
        <w:rPr>
          <w:rFonts w:ascii="Times New Roman" w:hAnsi="Times New Roman" w:cs="Times New Roman"/>
        </w:rPr>
        <w:t xml:space="preserve"> </w:t>
      </w:r>
      <w:r w:rsidR="00E065C4">
        <w:rPr>
          <w:rFonts w:ascii="Times New Roman" w:hAnsi="Times New Roman" w:cs="Times New Roman"/>
        </w:rPr>
        <w:t>en los archivos</w:t>
      </w:r>
    </w:p>
    <w:p w14:paraId="5D795841" w14:textId="77777777" w:rsidR="00A313F6" w:rsidRDefault="00A313F6" w:rsidP="00E15276">
      <w:pPr>
        <w:spacing w:after="140" w:line="268" w:lineRule="auto"/>
        <w:jc w:val="both"/>
        <w:rPr>
          <w:rFonts w:ascii="Times New Roman" w:hAnsi="Times New Roman" w:cs="Times New Roman"/>
        </w:rPr>
      </w:pPr>
    </w:p>
    <w:p w14:paraId="73847290" w14:textId="1FBBBC8B" w:rsidR="00A313F6" w:rsidRPr="00C778B1" w:rsidRDefault="00E065C4" w:rsidP="00E15276">
      <w:pPr>
        <w:spacing w:after="140" w:line="268" w:lineRule="auto"/>
        <w:jc w:val="both"/>
        <w:rPr>
          <w:rFonts w:ascii="Times New Roman" w:hAnsi="Times New Roman" w:cs="Times New Roman"/>
        </w:rPr>
      </w:pPr>
      <w:r w:rsidRPr="00E065C4">
        <w:rPr>
          <w:rFonts w:ascii="Times New Roman" w:hAnsi="Times New Roman" w:cs="Times New Roman"/>
        </w:rPr>
        <w:drawing>
          <wp:inline distT="0" distB="0" distL="0" distR="0" wp14:anchorId="003CD3E7" wp14:editId="79FE369F">
            <wp:extent cx="6400800" cy="1071245"/>
            <wp:effectExtent l="0" t="0" r="0" b="0"/>
            <wp:docPr id="1093025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25548" name=""/>
                    <pic:cNvPicPr/>
                  </pic:nvPicPr>
                  <pic:blipFill>
                    <a:blip r:embed="rId5"/>
                    <a:stretch>
                      <a:fillRect/>
                    </a:stretch>
                  </pic:blipFill>
                  <pic:spPr>
                    <a:xfrm>
                      <a:off x="0" y="0"/>
                      <a:ext cx="6400800" cy="1071245"/>
                    </a:xfrm>
                    <a:prstGeom prst="rect">
                      <a:avLst/>
                    </a:prstGeom>
                  </pic:spPr>
                </pic:pic>
              </a:graphicData>
            </a:graphic>
          </wp:inline>
        </w:drawing>
      </w:r>
      <w:r w:rsidR="00A313F6">
        <w:rPr>
          <w:rFonts w:ascii="Times New Roman" w:hAnsi="Times New Roman" w:cs="Times New Roman"/>
        </w:rPr>
        <w:br/>
      </w:r>
      <w:proofErr w:type="gramStart"/>
      <w:r w:rsidR="00A313F6">
        <w:rPr>
          <w:rFonts w:ascii="Times New Roman" w:hAnsi="Times New Roman" w:cs="Times New Roman"/>
        </w:rPr>
        <w:t>(.</w:t>
      </w:r>
      <w:proofErr w:type="spellStart"/>
      <w:r w:rsidR="00A313F6">
        <w:rPr>
          <w:rFonts w:ascii="Times New Roman" w:hAnsi="Times New Roman" w:cs="Times New Roman"/>
        </w:rPr>
        <w:t>puml</w:t>
      </w:r>
      <w:proofErr w:type="spellEnd"/>
      <w:proofErr w:type="gramEnd"/>
      <w:r w:rsidR="00A313F6">
        <w:rPr>
          <w:rFonts w:ascii="Times New Roman" w:hAnsi="Times New Roman" w:cs="Times New Roman"/>
        </w:rPr>
        <w:t xml:space="preserve"> adjunto en los archivos)</w:t>
      </w:r>
    </w:p>
    <w:p w14:paraId="7EFF9090" w14:textId="56CFB8EA" w:rsidR="000A04A0" w:rsidRPr="00C778B1" w:rsidRDefault="00000000" w:rsidP="00A313F6">
      <w:pPr>
        <w:pStyle w:val="Fuerte1"/>
        <w:numPr>
          <w:ilvl w:val="0"/>
          <w:numId w:val="2"/>
        </w:numPr>
        <w:rPr>
          <w:rFonts w:ascii="Times New Roman" w:hAnsi="Times New Roman" w:cs="Times New Roman"/>
        </w:rPr>
      </w:pPr>
      <w:r>
        <w:rPr>
          <w:rFonts w:ascii="Times New Roman" w:hAnsi="Times New Roman" w:cs="Times New Roman"/>
        </w:rPr>
        <w:t>Registro de decisiones de arquitectura (ADR)</w:t>
      </w:r>
    </w:p>
    <w:p w14:paraId="2D59DD67" w14:textId="77777777" w:rsidR="000A04A0" w:rsidRPr="00C778B1" w:rsidRDefault="00000000">
      <w:pPr>
        <w:spacing w:after="140" w:line="268" w:lineRule="auto"/>
        <w:jc w:val="both"/>
        <w:rPr>
          <w:rFonts w:ascii="Times New Roman" w:hAnsi="Times New Roman" w:cs="Times New Roman"/>
        </w:rPr>
      </w:pPr>
      <w:r>
        <w:rPr>
          <w:rFonts w:ascii="Times New Roman" w:hAnsi="Times New Roman" w:cs="Times New Roman"/>
        </w:rPr>
        <w:t>Se documentan cinco ADR, uno por cada decisión estructural relevante, cada uno trazable a hallazgos de la Fase 1 y, cuando aplica, a una solicitud de la Fase 2.</w:t>
      </w:r>
    </w:p>
    <w:p w14:paraId="6B8F70FD" w14:textId="77777777" w:rsidR="000A04A0" w:rsidRPr="00C778B1" w:rsidRDefault="00000000" w:rsidP="00C778B1">
      <w:pPr>
        <w:pStyle w:val="Fuerte1"/>
        <w:rPr>
          <w:rFonts w:ascii="Times New Roman" w:hAnsi="Times New Roman" w:cs="Times New Roman"/>
        </w:rPr>
      </w:pPr>
      <w:r>
        <w:rPr>
          <w:rFonts w:ascii="Times New Roman" w:hAnsi="Times New Roman" w:cs="Times New Roman"/>
        </w:rPr>
        <w:t>ADR-1: Preservación de la jerarquía Res/Ternero/Cebon/Novillo con corrección del contrato de Edad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7855"/>
      </w:tblGrid>
      <w:tr w:rsidR="000A04A0" w:rsidRPr="00C778B1" w14:paraId="064F4CAE"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8EE7911" w14:textId="77777777" w:rsidR="000A04A0" w:rsidRPr="00C778B1" w:rsidRDefault="00000000">
            <w:pPr>
              <w:rPr>
                <w:rFonts w:ascii="Times New Roman" w:hAnsi="Times New Roman" w:cs="Times New Roman"/>
              </w:rPr>
            </w:pPr>
            <w:r>
              <w:rPr>
                <w:rFonts w:ascii="Times New Roman" w:hAnsi="Times New Roman" w:cs="Times New Roman"/>
                <w:b/>
                <w:bCs/>
              </w:rPr>
              <w:t>Principio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FA77563"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LSP</w:t>
            </w:r>
          </w:p>
        </w:tc>
      </w:tr>
      <w:tr w:rsidR="000A04A0" w:rsidRPr="00C778B1" w14:paraId="6ECF14F1"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2B3D707A" w14:textId="77777777" w:rsidR="000A04A0" w:rsidRPr="00C778B1" w:rsidRDefault="00000000">
            <w:pPr>
              <w:rPr>
                <w:rFonts w:ascii="Times New Roman" w:hAnsi="Times New Roman" w:cs="Times New Roman"/>
              </w:rPr>
            </w:pPr>
            <w:r>
              <w:rPr>
                <w:rFonts w:ascii="Times New Roman" w:hAnsi="Times New Roman" w:cs="Times New Roman"/>
                <w:b/>
                <w:bCs/>
              </w:rPr>
              <w:t>Contexto y evidencia</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F10B3D0"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La Fase 1 (H-08) identificó que Edad validaba contra un rango distinto por subtipo y lanzaba excepción al asignarse, fortaleciendo la precondición heredada de Res y rompiendo la sustituibilidad exigida por LSP; H-10 muestra el síntoma derivado: </w:t>
            </w:r>
            <w:proofErr w:type="spellStart"/>
            <w:r>
              <w:rPr>
                <w:rFonts w:ascii="Times New Roman" w:hAnsi="Times New Roman" w:cs="Times New Roman"/>
              </w:rPr>
              <w:t>Publishers</w:t>
            </w:r>
            <w:proofErr w:type="spellEnd"/>
            <w:r>
              <w:rPr>
                <w:rFonts w:ascii="Times New Roman" w:hAnsi="Times New Roman" w:cs="Times New Roman"/>
              </w:rPr>
              <w:t xml:space="preserve"> y </w:t>
            </w:r>
            <w:proofErr w:type="spellStart"/>
            <w:r>
              <w:rPr>
                <w:rFonts w:ascii="Times New Roman" w:hAnsi="Times New Roman" w:cs="Times New Roman"/>
              </w:rPr>
              <w:t>aplicar_vacuna</w:t>
            </w:r>
            <w:proofErr w:type="spellEnd"/>
            <w:r>
              <w:rPr>
                <w:rFonts w:ascii="Times New Roman" w:hAnsi="Times New Roman" w:cs="Times New Roman"/>
              </w:rPr>
              <w:t xml:space="preserve"> verificaban </w:t>
            </w:r>
            <w:proofErr w:type="spellStart"/>
            <w:r>
              <w:rPr>
                <w:rFonts w:ascii="Times New Roman" w:hAnsi="Times New Roman" w:cs="Times New Roman"/>
              </w:rPr>
              <w:t>is</w:t>
            </w:r>
            <w:proofErr w:type="spellEnd"/>
            <w:r>
              <w:rPr>
                <w:rFonts w:ascii="Times New Roman" w:hAnsi="Times New Roman" w:cs="Times New Roman"/>
              </w:rPr>
              <w:t xml:space="preserve"> Ternero/</w:t>
            </w:r>
            <w:proofErr w:type="spellStart"/>
            <w:r>
              <w:rPr>
                <w:rFonts w:ascii="Times New Roman" w:hAnsi="Times New Roman" w:cs="Times New Roman"/>
              </w:rPr>
              <w:t>is</w:t>
            </w:r>
            <w:proofErr w:type="spellEnd"/>
            <w:r>
              <w:rPr>
                <w:rFonts w:ascii="Times New Roman" w:hAnsi="Times New Roman" w:cs="Times New Roman"/>
              </w:rPr>
              <w:t xml:space="preserve"> Cebon/</w:t>
            </w:r>
            <w:proofErr w:type="spellStart"/>
            <w:r>
              <w:rPr>
                <w:rFonts w:ascii="Times New Roman" w:hAnsi="Times New Roman" w:cs="Times New Roman"/>
              </w:rPr>
              <w:t>is</w:t>
            </w:r>
            <w:proofErr w:type="spellEnd"/>
            <w:r>
              <w:rPr>
                <w:rFonts w:ascii="Times New Roman" w:hAnsi="Times New Roman" w:cs="Times New Roman"/>
              </w:rPr>
              <w:t xml:space="preserve"> Novillo por no poder confiar en un comportamiento uniforme.</w:t>
            </w:r>
          </w:p>
        </w:tc>
      </w:tr>
      <w:tr w:rsidR="000A04A0" w:rsidRPr="00C778B1" w14:paraId="3512F27D"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19634E6D" w14:textId="77777777" w:rsidR="000A04A0" w:rsidRPr="00C778B1" w:rsidRDefault="00000000">
            <w:pPr>
              <w:rPr>
                <w:rFonts w:ascii="Times New Roman" w:hAnsi="Times New Roman" w:cs="Times New Roman"/>
              </w:rPr>
            </w:pPr>
            <w:r>
              <w:rPr>
                <w:rFonts w:ascii="Times New Roman" w:hAnsi="Times New Roman" w:cs="Times New Roman"/>
                <w:b/>
                <w:bCs/>
              </w:rPr>
              <w:t>Decisión</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15BD1882" w14:textId="77777777" w:rsidR="00F5336B" w:rsidRPr="00C778B1" w:rsidRDefault="00000000">
            <w:pPr>
              <w:spacing w:after="40"/>
              <w:jc w:val="both"/>
              <w:rPr>
                <w:rFonts w:ascii="Times New Roman" w:hAnsi="Times New Roman" w:cs="Times New Roman"/>
              </w:rPr>
            </w:pPr>
            <w:r>
              <w:rPr>
                <w:rFonts w:ascii="Times New Roman" w:hAnsi="Times New Roman" w:cs="Times New Roman"/>
              </w:rPr>
              <w:t>Se conserva Res (</w:t>
            </w:r>
            <w:proofErr w:type="spellStart"/>
            <w:r>
              <w:rPr>
                <w:rFonts w:ascii="Times New Roman" w:hAnsi="Times New Roman" w:cs="Times New Roman"/>
              </w:rPr>
              <w:t>abstract</w:t>
            </w:r>
            <w:proofErr w:type="spellEnd"/>
            <w:r>
              <w:rPr>
                <w:rFonts w:ascii="Times New Roman" w:hAnsi="Times New Roman" w:cs="Times New Roman"/>
              </w:rPr>
              <w:t xml:space="preserve">) → Ternero, Cebon, Novillo, con </w:t>
            </w:r>
            <w:proofErr w:type="spellStart"/>
            <w:r>
              <w:rPr>
                <w:rFonts w:ascii="Times New Roman" w:hAnsi="Times New Roman" w:cs="Times New Roman"/>
              </w:rPr>
              <w:t>PesoMinimo</w:t>
            </w:r>
            <w:proofErr w:type="spellEnd"/>
            <w:r>
              <w:rPr>
                <w:rFonts w:ascii="Times New Roman" w:hAnsi="Times New Roman" w:cs="Times New Roman"/>
              </w:rPr>
              <w:t xml:space="preserve">, </w:t>
            </w:r>
            <w:proofErr w:type="spellStart"/>
            <w:r>
              <w:rPr>
                <w:rFonts w:ascii="Times New Roman" w:hAnsi="Times New Roman" w:cs="Times New Roman"/>
              </w:rPr>
              <w:t>PesoRecomendadoVenta</w:t>
            </w:r>
            <w:proofErr w:type="spellEnd"/>
            <w:r>
              <w:rPr>
                <w:rFonts w:ascii="Times New Roman" w:hAnsi="Times New Roman" w:cs="Times New Roman"/>
              </w:rPr>
              <w:t xml:space="preserve">, </w:t>
            </w:r>
            <w:proofErr w:type="spellStart"/>
            <w:r>
              <w:rPr>
                <w:rFonts w:ascii="Times New Roman" w:hAnsi="Times New Roman" w:cs="Times New Roman"/>
              </w:rPr>
              <w:t>MaxVacunasBacterianas</w:t>
            </w:r>
            <w:proofErr w:type="spellEnd"/>
            <w:r>
              <w:rPr>
                <w:rFonts w:ascii="Times New Roman" w:hAnsi="Times New Roman" w:cs="Times New Roman"/>
              </w:rPr>
              <w:t xml:space="preserve">, </w:t>
            </w:r>
            <w:proofErr w:type="spellStart"/>
            <w:r>
              <w:rPr>
                <w:rFonts w:ascii="Times New Roman" w:hAnsi="Times New Roman" w:cs="Times New Roman"/>
              </w:rPr>
              <w:t>MaxVacunasVivas</w:t>
            </w:r>
            <w:proofErr w:type="spellEnd"/>
            <w:r>
              <w:rPr>
                <w:rFonts w:ascii="Times New Roman" w:hAnsi="Times New Roman" w:cs="Times New Roman"/>
              </w:rPr>
              <w:t xml:space="preserve"> y </w:t>
            </w:r>
            <w:proofErr w:type="spellStart"/>
            <w:r>
              <w:rPr>
                <w:rFonts w:ascii="Times New Roman" w:hAnsi="Times New Roman" w:cs="Times New Roman"/>
              </w:rPr>
              <w:t>EsEdadValida</w:t>
            </w:r>
            <w:proofErr w:type="spellEnd"/>
            <w:r>
              <w:rPr>
                <w:rFonts w:ascii="Times New Roman" w:hAnsi="Times New Roman" w:cs="Times New Roman"/>
              </w:rPr>
              <w:t>(edad</w:t>
            </w:r>
            <w:proofErr w:type="gramStart"/>
            <w:r>
              <w:rPr>
                <w:rFonts w:ascii="Times New Roman" w:hAnsi="Times New Roman" w:cs="Times New Roman"/>
              </w:rPr>
              <w:t>):</w:t>
            </w:r>
            <w:proofErr w:type="spellStart"/>
            <w:r>
              <w:rPr>
                <w:rFonts w:ascii="Times New Roman" w:hAnsi="Times New Roman" w:cs="Times New Roman"/>
              </w:rPr>
              <w:t>bool</w:t>
            </w:r>
            <w:proofErr w:type="spellEnd"/>
            <w:proofErr w:type="gramEnd"/>
            <w:r>
              <w:rPr>
                <w:rFonts w:ascii="Times New Roman" w:hAnsi="Times New Roman" w:cs="Times New Roman"/>
              </w:rPr>
              <w:t xml:space="preserve"> como miembros abstractos sobrescritos por subtipo.</w:t>
            </w:r>
          </w:p>
          <w:p w14:paraId="549F4DBD" w14:textId="77777777" w:rsidR="00F5336B" w:rsidRPr="00C778B1" w:rsidRDefault="00F5336B">
            <w:pPr>
              <w:spacing w:after="40"/>
              <w:jc w:val="both"/>
              <w:rPr>
                <w:rFonts w:ascii="Times New Roman" w:hAnsi="Times New Roman" w:cs="Times New Roman"/>
              </w:rPr>
            </w:pPr>
          </w:p>
          <w:p w14:paraId="11C45C3B" w14:textId="7E762592"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Edad deja de validar al asignarse; la validez se consulta aparte con </w:t>
            </w:r>
            <w:proofErr w:type="spellStart"/>
            <w:proofErr w:type="gramStart"/>
            <w:r>
              <w:rPr>
                <w:rFonts w:ascii="Times New Roman" w:hAnsi="Times New Roman" w:cs="Times New Roman"/>
              </w:rPr>
              <w:t>EsEdadValida</w:t>
            </w:r>
            <w:proofErr w:type="spellEnd"/>
            <w:r>
              <w:rPr>
                <w:rFonts w:ascii="Times New Roman" w:hAnsi="Times New Roman" w:cs="Times New Roman"/>
              </w:rPr>
              <w:t>(</w:t>
            </w:r>
            <w:proofErr w:type="gramEnd"/>
            <w:r>
              <w:rPr>
                <w:rFonts w:ascii="Times New Roman" w:hAnsi="Times New Roman" w:cs="Times New Roman"/>
              </w:rPr>
              <w:t>), invocada por quien crea la res (</w:t>
            </w:r>
            <w:proofErr w:type="spellStart"/>
            <w:r>
              <w:rPr>
                <w:rFonts w:ascii="Times New Roman" w:hAnsi="Times New Roman" w:cs="Times New Roman"/>
              </w:rPr>
              <w:t>ServicioPotreros</w:t>
            </w:r>
            <w:proofErr w:type="spellEnd"/>
            <w:r>
              <w:rPr>
                <w:rFonts w:ascii="Times New Roman" w:hAnsi="Times New Roman" w:cs="Times New Roman"/>
              </w:rPr>
              <w:t xml:space="preserve">, sobre la res ya construida por la fábrica vía </w:t>
            </w:r>
            <w:proofErr w:type="spellStart"/>
            <w:r>
              <w:rPr>
                <w:rFonts w:ascii="Times New Roman" w:hAnsi="Times New Roman" w:cs="Times New Roman"/>
              </w:rPr>
              <w:t>IRegistroFabricasRes</w:t>
            </w:r>
            <w:proofErr w:type="spellEnd"/>
            <w:r>
              <w:rPr>
                <w:rFonts w:ascii="Times New Roman" w:hAnsi="Times New Roman" w:cs="Times New Roman"/>
              </w:rPr>
              <w:t>). Ninguna subclase impone así una precondición más fuerte que Res.</w:t>
            </w:r>
          </w:p>
        </w:tc>
      </w:tr>
      <w:tr w:rsidR="000A04A0" w:rsidRPr="00C778B1" w14:paraId="38B5FF27"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32ED81F3" w14:textId="77777777" w:rsidR="000A04A0" w:rsidRPr="00C778B1" w:rsidRDefault="00000000">
            <w:pPr>
              <w:rPr>
                <w:rFonts w:ascii="Times New Roman" w:hAnsi="Times New Roman" w:cs="Times New Roman"/>
              </w:rPr>
            </w:pPr>
            <w:r>
              <w:rPr>
                <w:rFonts w:ascii="Times New Roman" w:hAnsi="Times New Roman" w:cs="Times New Roman"/>
                <w:b/>
                <w:bCs/>
              </w:rPr>
              <w:t>Alternativas descartadas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5C9F0744"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 xml:space="preserve">Eliminar la jerarquía y usar una única clase Res con </w:t>
            </w:r>
            <w:proofErr w:type="spellStart"/>
            <w:r>
              <w:rPr>
                <w:rFonts w:ascii="Times New Roman" w:hAnsi="Times New Roman" w:cs="Times New Roman"/>
              </w:rPr>
              <w:t>Clasificacion</w:t>
            </w:r>
            <w:proofErr w:type="spellEnd"/>
            <w:r>
              <w:rPr>
                <w:rFonts w:ascii="Times New Roman" w:hAnsi="Times New Roman" w:cs="Times New Roman"/>
              </w:rPr>
              <w:t xml:space="preserve"> computada: descartado porque el UML final coordina subtipos explícitos con fábricas (</w:t>
            </w:r>
            <w:proofErr w:type="spellStart"/>
            <w:r>
              <w:rPr>
                <w:rFonts w:ascii="Times New Roman" w:hAnsi="Times New Roman" w:cs="Times New Roman"/>
              </w:rPr>
              <w:t>IFabricaRes</w:t>
            </w:r>
            <w:proofErr w:type="spellEnd"/>
            <w:r>
              <w:rPr>
                <w:rFonts w:ascii="Times New Roman" w:hAnsi="Times New Roman" w:cs="Times New Roman"/>
              </w:rPr>
              <w:t>) para que un cuarto tipo se agregue registrando una fábrica nueva, algo que un switch interno no permite sin violar OCP.</w:t>
            </w:r>
          </w:p>
          <w:p w14:paraId="5BE69A30"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 xml:space="preserve">Validar en el setter de </w:t>
            </w:r>
            <w:proofErr w:type="gramStart"/>
            <w:r>
              <w:rPr>
                <w:rFonts w:ascii="Times New Roman" w:hAnsi="Times New Roman" w:cs="Times New Roman"/>
              </w:rPr>
              <w:t>Edad</w:t>
            </w:r>
            <w:proofErr w:type="gramEnd"/>
            <w:r>
              <w:rPr>
                <w:rFonts w:ascii="Times New Roman" w:hAnsi="Times New Roman" w:cs="Times New Roman"/>
              </w:rPr>
              <w:t xml:space="preserve"> pero de forma silenciosa: descartado porque oculta un estado inválido en vez de exponerlo como decisión explícita del llamador.</w:t>
            </w:r>
          </w:p>
        </w:tc>
      </w:tr>
      <w:tr w:rsidR="000A04A0" w:rsidRPr="00C778B1" w14:paraId="07937B0F"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390A3B3B" w14:textId="77777777" w:rsidR="000A04A0" w:rsidRPr="00C778B1" w:rsidRDefault="00000000">
            <w:pPr>
              <w:rPr>
                <w:rFonts w:ascii="Times New Roman" w:hAnsi="Times New Roman" w:cs="Times New Roman"/>
              </w:rPr>
            </w:pPr>
            <w:r>
              <w:rPr>
                <w:rFonts w:ascii="Times New Roman" w:hAnsi="Times New Roman" w:cs="Times New Roman"/>
                <w:b/>
                <w:bCs/>
              </w:rPr>
              <w:t>Costo aceptado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588F2BE3"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El tipo concreto de Res ya no lo decide el compilador sino una clave de texto (</w:t>
            </w:r>
            <w:proofErr w:type="spellStart"/>
            <w:r>
              <w:rPr>
                <w:rFonts w:ascii="Times New Roman" w:hAnsi="Times New Roman" w:cs="Times New Roman"/>
              </w:rPr>
              <w:t>Tipo_potrero</w:t>
            </w:r>
            <w:proofErr w:type="spellEnd"/>
            <w:r>
              <w:rPr>
                <w:rFonts w:ascii="Times New Roman" w:hAnsi="Times New Roman" w:cs="Times New Roman"/>
              </w:rPr>
              <w:t xml:space="preserve">) resuelta en tiempo de ejecución por </w:t>
            </w:r>
            <w:proofErr w:type="spellStart"/>
            <w:r>
              <w:rPr>
                <w:rFonts w:ascii="Times New Roman" w:hAnsi="Times New Roman" w:cs="Times New Roman"/>
              </w:rPr>
              <w:t>RegistroFabricasRes</w:t>
            </w:r>
            <w:proofErr w:type="spellEnd"/>
            <w:r>
              <w:rPr>
                <w:rFonts w:ascii="Times New Roman" w:hAnsi="Times New Roman" w:cs="Times New Roman"/>
              </w:rPr>
              <w:t>; un error de tecleo solo se detecta al ejecutar.</w:t>
            </w:r>
          </w:p>
        </w:tc>
      </w:tr>
      <w:tr w:rsidR="000A04A0" w:rsidRPr="00C778B1" w14:paraId="424C380A"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3FE4AEE3" w14:textId="77777777" w:rsidR="000A04A0" w:rsidRPr="00C778B1" w:rsidRDefault="00000000">
            <w:pPr>
              <w:rPr>
                <w:rFonts w:ascii="Times New Roman" w:hAnsi="Times New Roman" w:cs="Times New Roman"/>
              </w:rPr>
            </w:pPr>
            <w:r>
              <w:rPr>
                <w:rFonts w:ascii="Times New Roman" w:hAnsi="Times New Roman" w:cs="Times New Roman"/>
                <w:b/>
                <w:bCs/>
              </w:rPr>
              <w:t>Consecuencias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43161C65"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Los </w:t>
            </w:r>
            <w:proofErr w:type="spellStart"/>
            <w:r>
              <w:rPr>
                <w:rFonts w:ascii="Times New Roman" w:hAnsi="Times New Roman" w:cs="Times New Roman"/>
              </w:rPr>
              <w:t>Publishers</w:t>
            </w:r>
            <w:proofErr w:type="spellEnd"/>
            <w:r>
              <w:rPr>
                <w:rFonts w:ascii="Times New Roman" w:hAnsi="Times New Roman" w:cs="Times New Roman"/>
              </w:rPr>
              <w:t xml:space="preserve"> coloreados y </w:t>
            </w:r>
            <w:proofErr w:type="spellStart"/>
            <w:r>
              <w:rPr>
                <w:rFonts w:ascii="Times New Roman" w:hAnsi="Times New Roman" w:cs="Times New Roman"/>
              </w:rPr>
              <w:t>ServicioVacunacion</w:t>
            </w:r>
            <w:proofErr w:type="spellEnd"/>
            <w:r>
              <w:rPr>
                <w:rFonts w:ascii="Times New Roman" w:hAnsi="Times New Roman" w:cs="Times New Roman"/>
              </w:rPr>
              <w:t xml:space="preserve"> dejan de necesitar </w:t>
            </w:r>
            <w:proofErr w:type="spellStart"/>
            <w:r>
              <w:rPr>
                <w:rFonts w:ascii="Times New Roman" w:hAnsi="Times New Roman" w:cs="Times New Roman"/>
              </w:rPr>
              <w:t>is-checks</w:t>
            </w:r>
            <w:proofErr w:type="spellEnd"/>
            <w:r>
              <w:rPr>
                <w:rFonts w:ascii="Times New Roman" w:hAnsi="Times New Roman" w:cs="Times New Roman"/>
              </w:rPr>
              <w:t xml:space="preserve"> (corrige H-10 como efecto derivado). Que cada subtipo siga teniendo rangos de edad distintos no viola LSP: es una regla de negocio consultable por el llamador, no un efecto secundario impuesto sobre la mutación heredada.</w:t>
            </w:r>
          </w:p>
        </w:tc>
      </w:tr>
      <w:tr w:rsidR="000A04A0" w:rsidRPr="00C778B1" w14:paraId="1421203C"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010EC050" w14:textId="77777777" w:rsidR="000A04A0" w:rsidRPr="00C778B1" w:rsidRDefault="00000000">
            <w:pPr>
              <w:rPr>
                <w:rFonts w:ascii="Times New Roman" w:hAnsi="Times New Roman" w:cs="Times New Roman"/>
              </w:rPr>
            </w:pPr>
            <w:r>
              <w:rPr>
                <w:rFonts w:ascii="Times New Roman" w:hAnsi="Times New Roman" w:cs="Times New Roman"/>
                <w:b/>
                <w:bCs/>
              </w:rPr>
              <w:lastRenderedPageBreak/>
              <w:t>Trazabilidad Fase 1 / Fase 2</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2DF46706"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H-08, H-10. Relevante para SC-3: una futura historia clínica que dependa de Edad se beneficia de un contrato uniforme entre subtipos.</w:t>
            </w:r>
          </w:p>
        </w:tc>
      </w:tr>
    </w:tbl>
    <w:p w14:paraId="55DE4E9D" w14:textId="77777777" w:rsidR="000A04A0" w:rsidRPr="00C778B1" w:rsidRDefault="000A04A0">
      <w:pPr>
        <w:spacing w:after="180"/>
        <w:rPr>
          <w:rFonts w:ascii="Times New Roman" w:hAnsi="Times New Roman" w:cs="Times New Roman"/>
        </w:rPr>
      </w:pPr>
    </w:p>
    <w:p w14:paraId="4C7AB0B1" w14:textId="77777777" w:rsidR="000A04A0" w:rsidRPr="00C778B1" w:rsidRDefault="00000000" w:rsidP="00F5336B">
      <w:pPr>
        <w:jc w:val="both"/>
        <w:rPr>
          <w:rFonts w:ascii="Times New Roman" w:hAnsi="Times New Roman" w:cs="Times New Roman"/>
        </w:rPr>
      </w:pPr>
      <w:r>
        <w:rPr>
          <w:rFonts w:ascii="Times New Roman" w:hAnsi="Times New Roman" w:cs="Times New Roman"/>
          <w:b/>
        </w:rPr>
        <w:t>Verificación de LSP en la herencia de Res</w:t>
      </w:r>
    </w:p>
    <w:p w14:paraId="194DB210" w14:textId="7CF93F9C" w:rsidR="000A04A0" w:rsidRDefault="00000000" w:rsidP="00F5336B">
      <w:pPr>
        <w:jc w:val="both"/>
        <w:rPr>
          <w:rFonts w:ascii="Times New Roman" w:hAnsi="Times New Roman" w:cs="Times New Roman"/>
        </w:rPr>
      </w:pPr>
      <w:r>
        <w:rPr>
          <w:rFonts w:ascii="Times New Roman" w:hAnsi="Times New Roman" w:cs="Times New Roman"/>
        </w:rPr>
        <w:t>En el diseño se decidió mantener la relación entre Res y sus tipos Ternero, Cebon y Novillo, porque cada uno tiene reglas propias y estas diferencias hacen parte del negocio. Sin embargo, en el sistema anterior había un problema: la propiedad Edad podía lanzar una excepción dependiendo del tipo de res. Esto hacía que una subclase se comportara de una manera diferente a la clase Res.</w:t>
      </w:r>
      <w:r>
        <w:rPr>
          <w:rFonts w:ascii="Times New Roman" w:hAnsi="Times New Roman" w:cs="Times New Roman"/>
        </w:rPr>
        <w:br/>
        <w:t xml:space="preserve">Por eso se cambió la forma en que se valida la edad. Ahora Edad puede asignarse y la validación se consulta mediante </w:t>
      </w:r>
      <w:proofErr w:type="spellStart"/>
      <w:proofErr w:type="gramStart"/>
      <w:r>
        <w:rPr>
          <w:rFonts w:ascii="Times New Roman" w:hAnsi="Times New Roman" w:cs="Times New Roman"/>
        </w:rPr>
        <w:t>EsEdadValida</w:t>
      </w:r>
      <w:proofErr w:type="spellEnd"/>
      <w:r>
        <w:rPr>
          <w:rFonts w:ascii="Times New Roman" w:hAnsi="Times New Roman" w:cs="Times New Roman"/>
        </w:rPr>
        <w:t>(</w:t>
      </w:r>
      <w:proofErr w:type="gramEnd"/>
      <w:r>
        <w:rPr>
          <w:rFonts w:ascii="Times New Roman" w:hAnsi="Times New Roman" w:cs="Times New Roman"/>
        </w:rPr>
        <w:t>). De esta manera, quien usa una Res no tiene que conocer si realmente es un Ternero, Cebon o Novillo.</w:t>
      </w:r>
      <w:r>
        <w:rPr>
          <w:rFonts w:ascii="Times New Roman" w:hAnsi="Times New Roman" w:cs="Times New Roman"/>
        </w:rPr>
        <w:br/>
      </w:r>
      <w:r>
        <w:rPr>
          <w:rFonts w:ascii="Times New Roman" w:hAnsi="Times New Roman" w:cs="Times New Roman"/>
        </w:rPr>
        <w:br/>
        <w:t>Con esta modificación, cualquier parte del programa que trabaje con una Res puede recibir también un Ternero, Cebon o Novillo sin tener que comprobar el tipo. La diferencia entre ellos se mantiene en sus reglas propias, como la edad válida, el peso mínimo o el máximo de vacunas.</w:t>
      </w:r>
      <w:r>
        <w:rPr>
          <w:rFonts w:ascii="Times New Roman" w:hAnsi="Times New Roman" w:cs="Times New Roman"/>
        </w:rPr>
        <w:br/>
        <w:t>Por esta razón consideramos que la jerarquía sigue siendo útil y que las subclases pueden reemplazar a Res sin cambiar la forma básica en que el resto del programa trabaja con ellas.</w:t>
      </w:r>
      <w:r>
        <w:rPr>
          <w:rFonts w:ascii="Times New Roman" w:hAnsi="Times New Roman" w:cs="Times New Roman"/>
        </w:rPr>
        <w:br/>
      </w:r>
      <w:r>
        <w:rPr>
          <w:rFonts w:ascii="Times New Roman" w:hAnsi="Times New Roman" w:cs="Times New Roman"/>
        </w:rPr>
        <w:br/>
        <w:t>También se consideró eliminar la herencia y tener una sola clase Res con un atributo que indicara el tipo. Esta opción se descartó porque cada nuevo tipo obligaría a modificar la misma clase y posiblemente agregar más condiciones. Con la jerarquía actual, un nuevo tipo puede agregarse mediante una nueva clase y su fábrica correspondiente.</w:t>
      </w:r>
    </w:p>
    <w:p w14:paraId="5FF70F64" w14:textId="77777777" w:rsidR="00C778B1" w:rsidRPr="00C778B1" w:rsidRDefault="00C778B1" w:rsidP="00F5336B">
      <w:pPr>
        <w:jc w:val="both"/>
        <w:rPr>
          <w:rFonts w:ascii="Times New Roman" w:hAnsi="Times New Roman" w:cs="Times New Roman"/>
        </w:rPr>
      </w:pPr>
    </w:p>
    <w:p w14:paraId="54B4C95B" w14:textId="77777777" w:rsidR="000A04A0" w:rsidRPr="00C778B1" w:rsidRDefault="00000000" w:rsidP="00C778B1">
      <w:pPr>
        <w:pStyle w:val="Fuerte1"/>
        <w:rPr>
          <w:rFonts w:ascii="Times New Roman" w:hAnsi="Times New Roman" w:cs="Times New Roman"/>
        </w:rPr>
      </w:pPr>
      <w:r>
        <w:rPr>
          <w:rFonts w:ascii="Times New Roman" w:hAnsi="Times New Roman" w:cs="Times New Roman"/>
        </w:rPr>
        <w:t>ADR-2: Eliminación de Hacienda y distribución de responsabilidades en seis servicios de aplicación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7855"/>
      </w:tblGrid>
      <w:tr w:rsidR="000A04A0" w:rsidRPr="00C778B1" w14:paraId="2F6A3C79"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369D9515" w14:textId="77777777" w:rsidR="000A04A0" w:rsidRPr="00C778B1" w:rsidRDefault="00000000">
            <w:pPr>
              <w:rPr>
                <w:rFonts w:ascii="Times New Roman" w:hAnsi="Times New Roman" w:cs="Times New Roman"/>
              </w:rPr>
            </w:pPr>
            <w:r>
              <w:rPr>
                <w:rFonts w:ascii="Times New Roman" w:hAnsi="Times New Roman" w:cs="Times New Roman"/>
                <w:b/>
                <w:bCs/>
              </w:rPr>
              <w:t>Principio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566D051E"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SRP</w:t>
            </w:r>
          </w:p>
        </w:tc>
      </w:tr>
      <w:tr w:rsidR="000A04A0" w:rsidRPr="00C778B1" w14:paraId="2F2906FC"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199EA901" w14:textId="77777777" w:rsidR="000A04A0" w:rsidRPr="00C778B1" w:rsidRDefault="00000000">
            <w:pPr>
              <w:rPr>
                <w:rFonts w:ascii="Times New Roman" w:hAnsi="Times New Roman" w:cs="Times New Roman"/>
              </w:rPr>
            </w:pPr>
            <w:r>
              <w:rPr>
                <w:rFonts w:ascii="Times New Roman" w:hAnsi="Times New Roman" w:cs="Times New Roman"/>
                <w:b/>
                <w:bCs/>
              </w:rPr>
              <w:t>Contexto y evidencia</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76C643EE"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H-06 documentó que Hacienda concentraba potreros, ventas, alimentación, creación y aplicación de vacunas, con al menos cinco motivos de cambio independientes; H-02/H-03/H-04 muestran que esas responsabilidades compartían colecciones y estado mutable en la misma instancia.</w:t>
            </w:r>
          </w:p>
        </w:tc>
      </w:tr>
      <w:tr w:rsidR="000A04A0" w:rsidRPr="00C778B1" w14:paraId="691C2619"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53FDBF65" w14:textId="77777777" w:rsidR="000A04A0" w:rsidRPr="00C778B1" w:rsidRDefault="00000000">
            <w:pPr>
              <w:rPr>
                <w:rFonts w:ascii="Times New Roman" w:hAnsi="Times New Roman" w:cs="Times New Roman"/>
              </w:rPr>
            </w:pPr>
            <w:r>
              <w:rPr>
                <w:rFonts w:ascii="Times New Roman" w:hAnsi="Times New Roman" w:cs="Times New Roman"/>
                <w:b/>
                <w:bCs/>
              </w:rPr>
              <w:t>Decisión</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48A47B54"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Hacienda se elimina; sus responsabilidades pasan a </w:t>
            </w:r>
            <w:proofErr w:type="spellStart"/>
            <w:r>
              <w:rPr>
                <w:rFonts w:ascii="Times New Roman" w:hAnsi="Times New Roman" w:cs="Times New Roman"/>
              </w:rPr>
              <w:t>ServicioPotreros</w:t>
            </w:r>
            <w:proofErr w:type="spellEnd"/>
            <w:r>
              <w:rPr>
                <w:rFonts w:ascii="Times New Roman" w:hAnsi="Times New Roman" w:cs="Times New Roman"/>
              </w:rPr>
              <w:t xml:space="preserve">, </w:t>
            </w:r>
            <w:proofErr w:type="spellStart"/>
            <w:r>
              <w:rPr>
                <w:rFonts w:ascii="Times New Roman" w:hAnsi="Times New Roman" w:cs="Times New Roman"/>
              </w:rPr>
              <w:t>ServicioVentas</w:t>
            </w:r>
            <w:proofErr w:type="spellEnd"/>
            <w:r>
              <w:rPr>
                <w:rFonts w:ascii="Times New Roman" w:hAnsi="Times New Roman" w:cs="Times New Roman"/>
              </w:rPr>
              <w:t xml:space="preserve">, </w:t>
            </w:r>
            <w:proofErr w:type="spellStart"/>
            <w:r>
              <w:rPr>
                <w:rFonts w:ascii="Times New Roman" w:hAnsi="Times New Roman" w:cs="Times New Roman"/>
              </w:rPr>
              <w:t>ServicioAlimentacion</w:t>
            </w:r>
            <w:proofErr w:type="spellEnd"/>
            <w:r>
              <w:rPr>
                <w:rFonts w:ascii="Times New Roman" w:hAnsi="Times New Roman" w:cs="Times New Roman"/>
              </w:rPr>
              <w:t xml:space="preserve">, </w:t>
            </w:r>
            <w:proofErr w:type="spellStart"/>
            <w:r>
              <w:rPr>
                <w:rFonts w:ascii="Times New Roman" w:hAnsi="Times New Roman" w:cs="Times New Roman"/>
              </w:rPr>
              <w:t>ServicioVacunacion</w:t>
            </w:r>
            <w:proofErr w:type="spellEnd"/>
            <w:r>
              <w:rPr>
                <w:rFonts w:ascii="Times New Roman" w:hAnsi="Times New Roman" w:cs="Times New Roman"/>
              </w:rPr>
              <w:t xml:space="preserve">, </w:t>
            </w:r>
            <w:proofErr w:type="spellStart"/>
            <w:r>
              <w:rPr>
                <w:rFonts w:ascii="Times New Roman" w:hAnsi="Times New Roman" w:cs="Times New Roman"/>
              </w:rPr>
              <w:t>ServicioInventarioVacunas</w:t>
            </w:r>
            <w:proofErr w:type="spellEnd"/>
            <w:r>
              <w:rPr>
                <w:rFonts w:ascii="Times New Roman" w:hAnsi="Times New Roman" w:cs="Times New Roman"/>
              </w:rPr>
              <w:t xml:space="preserve"> y </w:t>
            </w:r>
            <w:proofErr w:type="spellStart"/>
            <w:r>
              <w:rPr>
                <w:rFonts w:ascii="Times New Roman" w:hAnsi="Times New Roman" w:cs="Times New Roman"/>
              </w:rPr>
              <w:t>ServicioAutenticacion</w:t>
            </w:r>
            <w:proofErr w:type="spellEnd"/>
            <w:r>
              <w:rPr>
                <w:rFonts w:ascii="Times New Roman" w:hAnsi="Times New Roman" w:cs="Times New Roman"/>
              </w:rPr>
              <w:t xml:space="preserve">, cada uno con dependencias propias inyectadas por constructor (repositorio(s), fábricas o </w:t>
            </w:r>
            <w:proofErr w:type="spellStart"/>
            <w:r>
              <w:rPr>
                <w:rFonts w:ascii="Times New Roman" w:hAnsi="Times New Roman" w:cs="Times New Roman"/>
              </w:rPr>
              <w:t>publishers</w:t>
            </w:r>
            <w:proofErr w:type="spellEnd"/>
            <w:r>
              <w:rPr>
                <w:rFonts w:ascii="Times New Roman" w:hAnsi="Times New Roman" w:cs="Times New Roman"/>
              </w:rPr>
              <w:t xml:space="preserve"> según corresponda).</w:t>
            </w:r>
          </w:p>
        </w:tc>
      </w:tr>
      <w:tr w:rsidR="000A04A0" w:rsidRPr="00C778B1" w14:paraId="36561C12"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7EE6C17" w14:textId="77777777" w:rsidR="000A04A0" w:rsidRPr="00C778B1" w:rsidRDefault="00000000">
            <w:pPr>
              <w:rPr>
                <w:rFonts w:ascii="Times New Roman" w:hAnsi="Times New Roman" w:cs="Times New Roman"/>
              </w:rPr>
            </w:pPr>
            <w:r>
              <w:rPr>
                <w:rFonts w:ascii="Times New Roman" w:hAnsi="Times New Roman" w:cs="Times New Roman"/>
                <w:b/>
                <w:bCs/>
              </w:rPr>
              <w:t>Alternativas descartadas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10B5947C"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Dividir en tres clases más grandes (potreros, comercial, veterinaria): descartado porque alimentación y ventas responden a motivos de cambio distintos, y creación/aplicación de vacunas tienen ciclos de error distintos (un lote vencido bloquea la creación, no la aplicación de una vacuna ya disponible).</w:t>
            </w:r>
          </w:p>
          <w:p w14:paraId="210E22B4"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Dividir por capas técnicas (lectura/escritura): descartado porque no refleja quién solicita el cambio en la práctica.</w:t>
            </w:r>
          </w:p>
        </w:tc>
      </w:tr>
      <w:tr w:rsidR="000A04A0" w:rsidRPr="00C778B1" w14:paraId="518F7751"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207FBFB9" w14:textId="77777777" w:rsidR="000A04A0" w:rsidRPr="00C778B1" w:rsidRDefault="00000000">
            <w:pPr>
              <w:rPr>
                <w:rFonts w:ascii="Times New Roman" w:hAnsi="Times New Roman" w:cs="Times New Roman"/>
              </w:rPr>
            </w:pPr>
            <w:r>
              <w:rPr>
                <w:rFonts w:ascii="Times New Roman" w:hAnsi="Times New Roman" w:cs="Times New Roman"/>
                <w:b/>
                <w:bCs/>
              </w:rPr>
              <w:t>Costo aceptado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5FEAE63C"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El número de clases de aplicación pasa de 1 a 6; el </w:t>
            </w:r>
            <w:proofErr w:type="spellStart"/>
            <w:r>
              <w:rPr>
                <w:rFonts w:ascii="Times New Roman" w:hAnsi="Times New Roman" w:cs="Times New Roman"/>
              </w:rPr>
              <w:t>Composition</w:t>
            </w:r>
            <w:proofErr w:type="spellEnd"/>
            <w:r>
              <w:rPr>
                <w:rFonts w:ascii="Times New Roman" w:hAnsi="Times New Roman" w:cs="Times New Roman"/>
              </w:rPr>
              <w:t xml:space="preserve"> Root debe ensamblar seis grafos de dependencias en vez de uno.</w:t>
            </w:r>
          </w:p>
        </w:tc>
      </w:tr>
      <w:tr w:rsidR="000A04A0" w:rsidRPr="00C778B1" w14:paraId="69147FA2"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07E1515F" w14:textId="77777777" w:rsidR="000A04A0" w:rsidRPr="00C778B1" w:rsidRDefault="00000000">
            <w:pPr>
              <w:rPr>
                <w:rFonts w:ascii="Times New Roman" w:hAnsi="Times New Roman" w:cs="Times New Roman"/>
              </w:rPr>
            </w:pPr>
            <w:r>
              <w:rPr>
                <w:rFonts w:ascii="Times New Roman" w:hAnsi="Times New Roman" w:cs="Times New Roman"/>
                <w:b/>
                <w:bCs/>
              </w:rPr>
              <w:t>Consecuencias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9FB4F0C"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Un cambio en vacunación no afecta ventas ni potreros; un futuro problema de suscripción de eventos queda acotado al servicio dueño del evento, no a las seis áreas.</w:t>
            </w:r>
          </w:p>
        </w:tc>
      </w:tr>
      <w:tr w:rsidR="000A04A0" w:rsidRPr="00C778B1" w14:paraId="4E38899D"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527168DB" w14:textId="77777777" w:rsidR="000A04A0" w:rsidRPr="00C778B1" w:rsidRDefault="00000000">
            <w:pPr>
              <w:rPr>
                <w:rFonts w:ascii="Times New Roman" w:hAnsi="Times New Roman" w:cs="Times New Roman"/>
              </w:rPr>
            </w:pPr>
            <w:r>
              <w:rPr>
                <w:rFonts w:ascii="Times New Roman" w:hAnsi="Times New Roman" w:cs="Times New Roman"/>
                <w:b/>
                <w:bCs/>
              </w:rPr>
              <w:t>Trazabilidad Fase 1 / Fase 2</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3D06ED3"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H-06, H-02, H-03, H-04. Relevante para SC-1/SC-2/SC-3: cada solicitud futura toca como máximo uno o dos servicios, no todo el dominio de aplicación.</w:t>
            </w:r>
          </w:p>
        </w:tc>
      </w:tr>
    </w:tbl>
    <w:p w14:paraId="6A043AA1" w14:textId="77777777" w:rsidR="000A04A0" w:rsidRPr="00C778B1" w:rsidRDefault="000A04A0">
      <w:pPr>
        <w:spacing w:after="180"/>
        <w:rPr>
          <w:rFonts w:ascii="Times New Roman" w:hAnsi="Times New Roman" w:cs="Times New Roman"/>
        </w:rPr>
      </w:pPr>
    </w:p>
    <w:p w14:paraId="3F4A1039" w14:textId="77777777" w:rsidR="000A04A0" w:rsidRPr="00C778B1" w:rsidRDefault="00000000" w:rsidP="00C778B1">
      <w:pPr>
        <w:pStyle w:val="Fuerte1"/>
        <w:rPr>
          <w:rFonts w:ascii="Times New Roman" w:hAnsi="Times New Roman" w:cs="Times New Roman"/>
        </w:rPr>
      </w:pPr>
      <w:r>
        <w:rPr>
          <w:rFonts w:ascii="Times New Roman" w:hAnsi="Times New Roman" w:cs="Times New Roman"/>
        </w:rPr>
        <w:lastRenderedPageBreak/>
        <w:t xml:space="preserve">ADR-3: Segregación de </w:t>
      </w:r>
      <w:proofErr w:type="spellStart"/>
      <w:r>
        <w:rPr>
          <w:rFonts w:ascii="Times New Roman" w:hAnsi="Times New Roman" w:cs="Times New Roman"/>
        </w:rPr>
        <w:t>IValidadorRes</w:t>
      </w:r>
      <w:proofErr w:type="spellEnd"/>
      <w:r>
        <w:rPr>
          <w:rFonts w:ascii="Times New Roman" w:hAnsi="Times New Roman" w:cs="Times New Roman"/>
        </w:rPr>
        <w:t xml:space="preserve">, </w:t>
      </w:r>
      <w:proofErr w:type="spellStart"/>
      <w:r>
        <w:rPr>
          <w:rFonts w:ascii="Times New Roman" w:hAnsi="Times New Roman" w:cs="Times New Roman"/>
        </w:rPr>
        <w:t>IValidadorPotrero</w:t>
      </w:r>
      <w:proofErr w:type="spellEnd"/>
      <w:r>
        <w:rPr>
          <w:rFonts w:ascii="Times New Roman" w:hAnsi="Times New Roman" w:cs="Times New Roman"/>
        </w:rPr>
        <w:t xml:space="preserve">, </w:t>
      </w:r>
      <w:proofErr w:type="spellStart"/>
      <w:r>
        <w:rPr>
          <w:rFonts w:ascii="Times New Roman" w:hAnsi="Times New Roman" w:cs="Times New Roman"/>
        </w:rPr>
        <w:t>IValidadorVacuna</w:t>
      </w:r>
      <w:proofErr w:type="spellEnd"/>
      <w:r>
        <w:rPr>
          <w:rFonts w:ascii="Times New Roman" w:hAnsi="Times New Roman" w:cs="Times New Roman"/>
        </w:rPr>
        <w:t xml:space="preserve"> e </w:t>
      </w:r>
      <w:proofErr w:type="spellStart"/>
      <w:r>
        <w:rPr>
          <w:rFonts w:ascii="Times New Roman" w:hAnsi="Times New Roman" w:cs="Times New Roman"/>
        </w:rPr>
        <w:t>IValidadorVenta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7855"/>
      </w:tblGrid>
      <w:tr w:rsidR="000A04A0" w:rsidRPr="00C778B1" w14:paraId="30FD63C9"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175D3D77" w14:textId="77777777" w:rsidR="000A04A0" w:rsidRPr="00C778B1" w:rsidRDefault="00000000">
            <w:pPr>
              <w:rPr>
                <w:rFonts w:ascii="Times New Roman" w:hAnsi="Times New Roman" w:cs="Times New Roman"/>
              </w:rPr>
            </w:pPr>
            <w:r>
              <w:rPr>
                <w:rFonts w:ascii="Times New Roman" w:hAnsi="Times New Roman" w:cs="Times New Roman"/>
                <w:b/>
                <w:bCs/>
              </w:rPr>
              <w:t>Principio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F0BC124"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ISP</w:t>
            </w:r>
          </w:p>
        </w:tc>
      </w:tr>
      <w:tr w:rsidR="000A04A0" w:rsidRPr="00C778B1" w14:paraId="5BED847B"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03E9EA78" w14:textId="77777777" w:rsidR="000A04A0" w:rsidRPr="00C778B1" w:rsidRDefault="00000000">
            <w:pPr>
              <w:rPr>
                <w:rFonts w:ascii="Times New Roman" w:hAnsi="Times New Roman" w:cs="Times New Roman"/>
              </w:rPr>
            </w:pPr>
            <w:r>
              <w:rPr>
                <w:rFonts w:ascii="Times New Roman" w:hAnsi="Times New Roman" w:cs="Times New Roman"/>
                <w:b/>
                <w:bCs/>
              </w:rPr>
              <w:t>Contexto y evidencia</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3FD4A5E8"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H-12: los cuatro validadores implementaban una única </w:t>
            </w:r>
            <w:proofErr w:type="spellStart"/>
            <w:r>
              <w:rPr>
                <w:rFonts w:ascii="Times New Roman" w:hAnsi="Times New Roman" w:cs="Times New Roman"/>
              </w:rPr>
              <w:t>IValidarInformacion</w:t>
            </w:r>
            <w:proofErr w:type="spellEnd"/>
            <w:r>
              <w:rPr>
                <w:rFonts w:ascii="Times New Roman" w:hAnsi="Times New Roman" w:cs="Times New Roman"/>
              </w:rPr>
              <w:t xml:space="preserve"> de 4 métodos, relanzando </w:t>
            </w:r>
            <w:proofErr w:type="spellStart"/>
            <w:r>
              <w:rPr>
                <w:rFonts w:ascii="Times New Roman" w:hAnsi="Times New Roman" w:cs="Times New Roman"/>
              </w:rPr>
              <w:t>NotImplementedException</w:t>
            </w:r>
            <w:proofErr w:type="spellEnd"/>
            <w:r>
              <w:rPr>
                <w:rFonts w:ascii="Times New Roman" w:hAnsi="Times New Roman" w:cs="Times New Roman"/>
              </w:rPr>
              <w:t xml:space="preserve"> en los 3 que no les correspondían.</w:t>
            </w:r>
          </w:p>
        </w:tc>
      </w:tr>
      <w:tr w:rsidR="000A04A0" w:rsidRPr="00C778B1" w14:paraId="4FD9C26A"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42003C4C" w14:textId="77777777" w:rsidR="000A04A0" w:rsidRPr="00C778B1" w:rsidRDefault="00000000">
            <w:pPr>
              <w:rPr>
                <w:rFonts w:ascii="Times New Roman" w:hAnsi="Times New Roman" w:cs="Times New Roman"/>
              </w:rPr>
            </w:pPr>
            <w:r>
              <w:rPr>
                <w:rFonts w:ascii="Times New Roman" w:hAnsi="Times New Roman" w:cs="Times New Roman"/>
                <w:b/>
                <w:bCs/>
              </w:rPr>
              <w:t>Decisión</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1E1612BE" w14:textId="77777777" w:rsidR="000A04A0" w:rsidRPr="00C778B1" w:rsidRDefault="00000000">
            <w:pPr>
              <w:spacing w:after="40"/>
              <w:jc w:val="both"/>
              <w:rPr>
                <w:rFonts w:ascii="Times New Roman" w:hAnsi="Times New Roman" w:cs="Times New Roman"/>
              </w:rPr>
            </w:pPr>
            <w:proofErr w:type="spellStart"/>
            <w:r>
              <w:rPr>
                <w:rFonts w:ascii="Times New Roman" w:hAnsi="Times New Roman" w:cs="Times New Roman"/>
              </w:rPr>
              <w:t>IValidarInformacion</w:t>
            </w:r>
            <w:proofErr w:type="spellEnd"/>
            <w:r>
              <w:rPr>
                <w:rFonts w:ascii="Times New Roman" w:hAnsi="Times New Roman" w:cs="Times New Roman"/>
              </w:rPr>
              <w:t xml:space="preserve"> se elimina y se reemplaza por cuatro interfaces de un solo método (</w:t>
            </w:r>
            <w:proofErr w:type="spellStart"/>
            <w:r>
              <w:rPr>
                <w:rFonts w:ascii="Times New Roman" w:hAnsi="Times New Roman" w:cs="Times New Roman"/>
              </w:rPr>
              <w:t>IValidadorRes</w:t>
            </w:r>
            <w:proofErr w:type="spellEnd"/>
            <w:r>
              <w:rPr>
                <w:rFonts w:ascii="Times New Roman" w:hAnsi="Times New Roman" w:cs="Times New Roman"/>
              </w:rPr>
              <w:t xml:space="preserve">, </w:t>
            </w:r>
            <w:proofErr w:type="spellStart"/>
            <w:r>
              <w:rPr>
                <w:rFonts w:ascii="Times New Roman" w:hAnsi="Times New Roman" w:cs="Times New Roman"/>
              </w:rPr>
              <w:t>IValidadorPotrero</w:t>
            </w:r>
            <w:proofErr w:type="spellEnd"/>
            <w:r>
              <w:rPr>
                <w:rFonts w:ascii="Times New Roman" w:hAnsi="Times New Roman" w:cs="Times New Roman"/>
              </w:rPr>
              <w:t xml:space="preserve">, </w:t>
            </w:r>
            <w:proofErr w:type="spellStart"/>
            <w:r>
              <w:rPr>
                <w:rFonts w:ascii="Times New Roman" w:hAnsi="Times New Roman" w:cs="Times New Roman"/>
              </w:rPr>
              <w:t>IValidadorVacuna</w:t>
            </w:r>
            <w:proofErr w:type="spellEnd"/>
            <w:r>
              <w:rPr>
                <w:rFonts w:ascii="Times New Roman" w:hAnsi="Times New Roman" w:cs="Times New Roman"/>
              </w:rPr>
              <w:t xml:space="preserve">, </w:t>
            </w:r>
            <w:proofErr w:type="spellStart"/>
            <w:r>
              <w:rPr>
                <w:rFonts w:ascii="Times New Roman" w:hAnsi="Times New Roman" w:cs="Times New Roman"/>
              </w:rPr>
              <w:t>IValidadorVenta</w:t>
            </w:r>
            <w:proofErr w:type="spellEnd"/>
            <w:r>
              <w:rPr>
                <w:rFonts w:ascii="Times New Roman" w:hAnsi="Times New Roman" w:cs="Times New Roman"/>
              </w:rPr>
              <w:t xml:space="preserve">), cada una implementada solo por su validador correspondiente. La superclase abstracta </w:t>
            </w:r>
            <w:proofErr w:type="spellStart"/>
            <w:r>
              <w:rPr>
                <w:rFonts w:ascii="Times New Roman" w:hAnsi="Times New Roman" w:cs="Times New Roman"/>
              </w:rPr>
              <w:t>Validacion</w:t>
            </w:r>
            <w:proofErr w:type="spellEnd"/>
            <w:r>
              <w:rPr>
                <w:rFonts w:ascii="Times New Roman" w:hAnsi="Times New Roman" w:cs="Times New Roman"/>
              </w:rPr>
              <w:t xml:space="preserve"> se elimina por no aportar comportamiento común.</w:t>
            </w:r>
          </w:p>
        </w:tc>
      </w:tr>
      <w:tr w:rsidR="000A04A0" w:rsidRPr="00C778B1" w14:paraId="176590DF"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004299B" w14:textId="77777777" w:rsidR="000A04A0" w:rsidRPr="00C778B1" w:rsidRDefault="00000000">
            <w:pPr>
              <w:rPr>
                <w:rFonts w:ascii="Times New Roman" w:hAnsi="Times New Roman" w:cs="Times New Roman"/>
              </w:rPr>
            </w:pPr>
            <w:r>
              <w:rPr>
                <w:rFonts w:ascii="Times New Roman" w:hAnsi="Times New Roman" w:cs="Times New Roman"/>
                <w:b/>
                <w:bCs/>
              </w:rPr>
              <w:t>Alternativas descartadas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ABD1BFD" w14:textId="2DC492F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 xml:space="preserve">Conservar </w:t>
            </w:r>
            <w:proofErr w:type="spellStart"/>
            <w:r>
              <w:rPr>
                <w:rFonts w:ascii="Times New Roman" w:hAnsi="Times New Roman" w:cs="Times New Roman"/>
              </w:rPr>
              <w:t>IValidarInformacion</w:t>
            </w:r>
            <w:proofErr w:type="spellEnd"/>
            <w:r>
              <w:rPr>
                <w:rFonts w:ascii="Times New Roman" w:hAnsi="Times New Roman" w:cs="Times New Roman"/>
              </w:rPr>
              <w:t xml:space="preserve"> con implementaciones vacías en vez de excepciones: descartado porque no resuelve el problema de fondo y lo empeora una implementación vacía falla en silencio.</w:t>
            </w:r>
          </w:p>
          <w:p w14:paraId="73E79C56"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 xml:space="preserve">Reemplazar las cuatro interfaces por una genérica </w:t>
            </w:r>
            <w:proofErr w:type="spellStart"/>
            <w:r>
              <w:rPr>
                <w:rFonts w:ascii="Times New Roman" w:hAnsi="Times New Roman" w:cs="Times New Roman"/>
              </w:rPr>
              <w:t>IValidador</w:t>
            </w:r>
            <w:proofErr w:type="spellEnd"/>
            <w:r>
              <w:rPr>
                <w:rFonts w:ascii="Times New Roman" w:hAnsi="Times New Roman" w:cs="Times New Roman"/>
              </w:rPr>
              <w:t>&lt;T&gt;: descartado porque el UML final mantiene contratos nombrados, consistentes con el mismo patrón ya usado en los repositorios.</w:t>
            </w:r>
          </w:p>
        </w:tc>
      </w:tr>
      <w:tr w:rsidR="000A04A0" w:rsidRPr="00C778B1" w14:paraId="5166E076"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2E7377C8" w14:textId="77777777" w:rsidR="000A04A0" w:rsidRPr="00C778B1" w:rsidRDefault="00000000">
            <w:pPr>
              <w:rPr>
                <w:rFonts w:ascii="Times New Roman" w:hAnsi="Times New Roman" w:cs="Times New Roman"/>
              </w:rPr>
            </w:pPr>
            <w:r>
              <w:rPr>
                <w:rFonts w:ascii="Times New Roman" w:hAnsi="Times New Roman" w:cs="Times New Roman"/>
                <w:b/>
                <w:bCs/>
              </w:rPr>
              <w:t>Costo aceptado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1EC6F30C"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Se pasa de una interfaz a cuatro sin superclase común; más contratos e implementaciones que mantener.</w:t>
            </w:r>
          </w:p>
        </w:tc>
      </w:tr>
      <w:tr w:rsidR="000A04A0" w:rsidRPr="00C778B1" w14:paraId="0ADB7334"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2BDE52F" w14:textId="77777777" w:rsidR="000A04A0" w:rsidRPr="00C778B1" w:rsidRDefault="00000000">
            <w:pPr>
              <w:rPr>
                <w:rFonts w:ascii="Times New Roman" w:hAnsi="Times New Roman" w:cs="Times New Roman"/>
              </w:rPr>
            </w:pPr>
            <w:r>
              <w:rPr>
                <w:rFonts w:ascii="Times New Roman" w:hAnsi="Times New Roman" w:cs="Times New Roman"/>
                <w:b/>
                <w:bCs/>
              </w:rPr>
              <w:t>Consecuencias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7A0E1F80" w14:textId="77777777" w:rsidR="000A04A0" w:rsidRPr="00C778B1" w:rsidRDefault="00000000">
            <w:pPr>
              <w:spacing w:after="40"/>
              <w:jc w:val="both"/>
              <w:rPr>
                <w:rFonts w:ascii="Times New Roman" w:hAnsi="Times New Roman" w:cs="Times New Roman"/>
              </w:rPr>
            </w:pPr>
            <w:proofErr w:type="spellStart"/>
            <w:r>
              <w:rPr>
                <w:rFonts w:ascii="Times New Roman" w:hAnsi="Times New Roman" w:cs="Times New Roman"/>
              </w:rPr>
              <w:t>InterceptorValidarInformacion</w:t>
            </w:r>
            <w:proofErr w:type="spellEnd"/>
            <w:r>
              <w:rPr>
                <w:rFonts w:ascii="Times New Roman" w:hAnsi="Times New Roman" w:cs="Times New Roman"/>
              </w:rPr>
              <w:t xml:space="preserve"> no requiere cambios (opera por reflexión sobre </w:t>
            </w:r>
            <w:proofErr w:type="spellStart"/>
            <w:r>
              <w:rPr>
                <w:rFonts w:ascii="Times New Roman" w:hAnsi="Times New Roman" w:cs="Times New Roman"/>
              </w:rPr>
              <w:t>IInvocation</w:t>
            </w:r>
            <w:proofErr w:type="spellEnd"/>
            <w:r>
              <w:rPr>
                <w:rFonts w:ascii="Times New Roman" w:hAnsi="Times New Roman" w:cs="Times New Roman"/>
              </w:rPr>
              <w:t>). Agregar una quinta entidad a validar (relevante para SC-3) no toca las cuatro interfaces existentes.</w:t>
            </w:r>
          </w:p>
        </w:tc>
      </w:tr>
      <w:tr w:rsidR="000A04A0" w:rsidRPr="00C778B1" w14:paraId="54E3C210"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1FDF558E" w14:textId="77777777" w:rsidR="000A04A0" w:rsidRPr="00C778B1" w:rsidRDefault="00000000">
            <w:pPr>
              <w:rPr>
                <w:rFonts w:ascii="Times New Roman" w:hAnsi="Times New Roman" w:cs="Times New Roman"/>
              </w:rPr>
            </w:pPr>
            <w:r>
              <w:rPr>
                <w:rFonts w:ascii="Times New Roman" w:hAnsi="Times New Roman" w:cs="Times New Roman"/>
                <w:b/>
                <w:bCs/>
              </w:rPr>
              <w:t>Trazabilidad Fase 1 / Fase 2</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55E1DCE3"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H-12. Relevante para SC-3.</w:t>
            </w:r>
          </w:p>
        </w:tc>
      </w:tr>
    </w:tbl>
    <w:p w14:paraId="4098B23C" w14:textId="77777777" w:rsidR="000A04A0" w:rsidRPr="00C778B1" w:rsidRDefault="000A04A0">
      <w:pPr>
        <w:spacing w:after="180"/>
        <w:rPr>
          <w:rFonts w:ascii="Times New Roman" w:hAnsi="Times New Roman" w:cs="Times New Roman"/>
        </w:rPr>
      </w:pPr>
    </w:p>
    <w:p w14:paraId="3CFA7A25" w14:textId="77777777" w:rsidR="000A04A0" w:rsidRPr="00C778B1" w:rsidRDefault="00000000" w:rsidP="00C778B1">
      <w:pPr>
        <w:pStyle w:val="Fuerte1"/>
        <w:rPr>
          <w:rFonts w:ascii="Times New Roman" w:hAnsi="Times New Roman" w:cs="Times New Roman"/>
        </w:rPr>
      </w:pPr>
      <w:r>
        <w:rPr>
          <w:rFonts w:ascii="Times New Roman" w:hAnsi="Times New Roman" w:cs="Times New Roman"/>
        </w:rPr>
        <w:t xml:space="preserve">ADR-4: Inversión de dependencias en repositorios, fábricas, </w:t>
      </w:r>
      <w:proofErr w:type="spellStart"/>
      <w:r>
        <w:rPr>
          <w:rFonts w:ascii="Times New Roman" w:hAnsi="Times New Roman" w:cs="Times New Roman"/>
        </w:rPr>
        <w:t>hashing</w:t>
      </w:r>
      <w:proofErr w:type="spellEnd"/>
      <w:r>
        <w:rPr>
          <w:rFonts w:ascii="Times New Roman" w:hAnsi="Times New Roman" w:cs="Times New Roman"/>
        </w:rPr>
        <w:t xml:space="preserve"> y permisos, resuelta en el </w:t>
      </w:r>
      <w:proofErr w:type="spellStart"/>
      <w:r>
        <w:rPr>
          <w:rFonts w:ascii="Times New Roman" w:hAnsi="Times New Roman" w:cs="Times New Roman"/>
        </w:rPr>
        <w:t>Composition</w:t>
      </w:r>
      <w:proofErr w:type="spellEnd"/>
      <w:r>
        <w:rPr>
          <w:rFonts w:ascii="Times New Roman" w:hAnsi="Times New Roman" w:cs="Times New Roman"/>
        </w:rPr>
        <w:t xml:space="preserve"> Root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7855"/>
      </w:tblGrid>
      <w:tr w:rsidR="000A04A0" w:rsidRPr="00C778B1" w14:paraId="6FE2C794"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02CA8D1" w14:textId="77777777" w:rsidR="000A04A0" w:rsidRPr="00C778B1" w:rsidRDefault="00000000">
            <w:pPr>
              <w:rPr>
                <w:rFonts w:ascii="Times New Roman" w:hAnsi="Times New Roman" w:cs="Times New Roman"/>
              </w:rPr>
            </w:pPr>
            <w:r>
              <w:rPr>
                <w:rFonts w:ascii="Times New Roman" w:hAnsi="Times New Roman" w:cs="Times New Roman"/>
                <w:b/>
                <w:bCs/>
              </w:rPr>
              <w:t>Principio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7C554FC9"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DIP</w:t>
            </w:r>
          </w:p>
        </w:tc>
      </w:tr>
      <w:tr w:rsidR="000A04A0" w:rsidRPr="00C778B1" w14:paraId="44C7ABAF"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A0F78D1" w14:textId="77777777" w:rsidR="000A04A0" w:rsidRPr="00C778B1" w:rsidRDefault="00000000">
            <w:pPr>
              <w:rPr>
                <w:rFonts w:ascii="Times New Roman" w:hAnsi="Times New Roman" w:cs="Times New Roman"/>
              </w:rPr>
            </w:pPr>
            <w:r>
              <w:rPr>
                <w:rFonts w:ascii="Times New Roman" w:hAnsi="Times New Roman" w:cs="Times New Roman"/>
                <w:b/>
                <w:bCs/>
              </w:rPr>
              <w:t>Contexto y evidencia</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E9AD419"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H-02/H-03/H-04 (persistencia embebida en clases de negocio), H-09/H-13 (lista estática mutable de usuarios con contraseñas en texto plano) y H-11 (instanciación condicional de fábricas y </w:t>
            </w:r>
            <w:proofErr w:type="spellStart"/>
            <w:r>
              <w:rPr>
                <w:rFonts w:ascii="Times New Roman" w:hAnsi="Times New Roman" w:cs="Times New Roman"/>
              </w:rPr>
              <w:t>hashing</w:t>
            </w:r>
            <w:proofErr w:type="spellEnd"/>
            <w:r>
              <w:rPr>
                <w:rFonts w:ascii="Times New Roman" w:hAnsi="Times New Roman" w:cs="Times New Roman"/>
              </w:rPr>
              <w:t xml:space="preserve"> sin abstracción).</w:t>
            </w:r>
          </w:p>
        </w:tc>
      </w:tr>
      <w:tr w:rsidR="000A04A0" w:rsidRPr="00C778B1" w14:paraId="10E96428"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3B1221EE" w14:textId="77777777" w:rsidR="000A04A0" w:rsidRPr="00C778B1" w:rsidRDefault="00000000">
            <w:pPr>
              <w:rPr>
                <w:rFonts w:ascii="Times New Roman" w:hAnsi="Times New Roman" w:cs="Times New Roman"/>
              </w:rPr>
            </w:pPr>
            <w:r>
              <w:rPr>
                <w:rFonts w:ascii="Times New Roman" w:hAnsi="Times New Roman" w:cs="Times New Roman"/>
                <w:b/>
                <w:bCs/>
              </w:rPr>
              <w:t>Decisión</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41AC7AA2"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Los seis servicios de aplicación dependen solo de abstracciones (</w:t>
            </w:r>
            <w:proofErr w:type="spellStart"/>
            <w:r>
              <w:rPr>
                <w:rFonts w:ascii="Times New Roman" w:hAnsi="Times New Roman" w:cs="Times New Roman"/>
              </w:rPr>
              <w:t>IRepositorioPotreros</w:t>
            </w:r>
            <w:proofErr w:type="spellEnd"/>
            <w:r>
              <w:rPr>
                <w:rFonts w:ascii="Times New Roman" w:hAnsi="Times New Roman" w:cs="Times New Roman"/>
              </w:rPr>
              <w:t xml:space="preserve">/Ventas/Vacunas/Usuarios, </w:t>
            </w:r>
            <w:proofErr w:type="spellStart"/>
            <w:r>
              <w:rPr>
                <w:rFonts w:ascii="Times New Roman" w:hAnsi="Times New Roman" w:cs="Times New Roman"/>
              </w:rPr>
              <w:t>IRegistroFabricasRes</w:t>
            </w:r>
            <w:proofErr w:type="spellEnd"/>
            <w:r>
              <w:rPr>
                <w:rFonts w:ascii="Times New Roman" w:hAnsi="Times New Roman" w:cs="Times New Roman"/>
              </w:rPr>
              <w:t>/</w:t>
            </w:r>
            <w:proofErr w:type="spellStart"/>
            <w:r>
              <w:rPr>
                <w:rFonts w:ascii="Times New Roman" w:hAnsi="Times New Roman" w:cs="Times New Roman"/>
              </w:rPr>
              <w:t>IFabricaRes</w:t>
            </w:r>
            <w:proofErr w:type="spellEnd"/>
            <w:r>
              <w:rPr>
                <w:rFonts w:ascii="Times New Roman" w:hAnsi="Times New Roman" w:cs="Times New Roman"/>
              </w:rPr>
              <w:t xml:space="preserve">, </w:t>
            </w:r>
            <w:proofErr w:type="spellStart"/>
            <w:r>
              <w:rPr>
                <w:rFonts w:ascii="Times New Roman" w:hAnsi="Times New Roman" w:cs="Times New Roman"/>
              </w:rPr>
              <w:t>IFabricaVacunaBacteriana</w:t>
            </w:r>
            <w:proofErr w:type="spellEnd"/>
            <w:r>
              <w:rPr>
                <w:rFonts w:ascii="Times New Roman" w:hAnsi="Times New Roman" w:cs="Times New Roman"/>
              </w:rPr>
              <w:t xml:space="preserve">/Viva, </w:t>
            </w:r>
            <w:proofErr w:type="spellStart"/>
            <w:r>
              <w:rPr>
                <w:rFonts w:ascii="Times New Roman" w:hAnsi="Times New Roman" w:cs="Times New Roman"/>
              </w:rPr>
              <w:t>IServicioHash</w:t>
            </w:r>
            <w:proofErr w:type="spellEnd"/>
            <w:r>
              <w:rPr>
                <w:rFonts w:ascii="Times New Roman" w:hAnsi="Times New Roman" w:cs="Times New Roman"/>
              </w:rPr>
              <w:t xml:space="preserve">, </w:t>
            </w:r>
            <w:proofErr w:type="spellStart"/>
            <w:r>
              <w:rPr>
                <w:rFonts w:ascii="Times New Roman" w:hAnsi="Times New Roman" w:cs="Times New Roman"/>
              </w:rPr>
              <w:t>IProveedorPermisos</w:t>
            </w:r>
            <w:proofErr w:type="spellEnd"/>
            <w:r>
              <w:rPr>
                <w:rFonts w:ascii="Times New Roman" w:hAnsi="Times New Roman" w:cs="Times New Roman"/>
              </w:rPr>
              <w:t xml:space="preserve">); las implementaciones concretas viven en Infraestructura (o </w:t>
            </w:r>
            <w:proofErr w:type="spellStart"/>
            <w:r>
              <w:rPr>
                <w:rFonts w:ascii="Times New Roman" w:hAnsi="Times New Roman" w:cs="Times New Roman"/>
              </w:rPr>
              <w:t>Aplicacion</w:t>
            </w:r>
            <w:proofErr w:type="spellEnd"/>
            <w:r>
              <w:rPr>
                <w:rFonts w:ascii="Times New Roman" w:hAnsi="Times New Roman" w:cs="Times New Roman"/>
              </w:rPr>
              <w:t xml:space="preserve">, las fábricas) y se registran solo en </w:t>
            </w:r>
            <w:proofErr w:type="spellStart"/>
            <w:r>
              <w:rPr>
                <w:rFonts w:ascii="Times New Roman" w:hAnsi="Times New Roman" w:cs="Times New Roman"/>
              </w:rPr>
              <w:t>Program.cs</w:t>
            </w:r>
            <w:proofErr w:type="spellEnd"/>
            <w:r>
              <w:rPr>
                <w:rFonts w:ascii="Times New Roman" w:hAnsi="Times New Roman" w:cs="Times New Roman"/>
              </w:rPr>
              <w:t xml:space="preserve">, que actúa como </w:t>
            </w:r>
            <w:proofErr w:type="spellStart"/>
            <w:r>
              <w:rPr>
                <w:rFonts w:ascii="Times New Roman" w:hAnsi="Times New Roman" w:cs="Times New Roman"/>
              </w:rPr>
              <w:t>Composition</w:t>
            </w:r>
            <w:proofErr w:type="spellEnd"/>
            <w:r>
              <w:rPr>
                <w:rFonts w:ascii="Times New Roman" w:hAnsi="Times New Roman" w:cs="Times New Roman"/>
              </w:rPr>
              <w:t xml:space="preserve"> Root.</w:t>
            </w:r>
          </w:p>
        </w:tc>
      </w:tr>
      <w:tr w:rsidR="000A04A0" w:rsidRPr="00C778B1" w14:paraId="1CCCF2C5"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4B41B0F" w14:textId="77777777" w:rsidR="000A04A0" w:rsidRPr="00C778B1" w:rsidRDefault="00000000">
            <w:pPr>
              <w:rPr>
                <w:rFonts w:ascii="Times New Roman" w:hAnsi="Times New Roman" w:cs="Times New Roman"/>
              </w:rPr>
            </w:pPr>
            <w:r>
              <w:rPr>
                <w:rFonts w:ascii="Times New Roman" w:hAnsi="Times New Roman" w:cs="Times New Roman"/>
                <w:b/>
                <w:bCs/>
              </w:rPr>
              <w:t>Alternativas descartadas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C7F080E"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 xml:space="preserve">Service </w:t>
            </w:r>
            <w:proofErr w:type="spellStart"/>
            <w:r>
              <w:rPr>
                <w:rFonts w:ascii="Times New Roman" w:hAnsi="Times New Roman" w:cs="Times New Roman"/>
              </w:rPr>
              <w:t>Locator</w:t>
            </w:r>
            <w:proofErr w:type="spellEnd"/>
            <w:r>
              <w:rPr>
                <w:rFonts w:ascii="Times New Roman" w:hAnsi="Times New Roman" w:cs="Times New Roman"/>
              </w:rPr>
              <w:t>: descartado porque oculta las dependencias reales, dificulta pruebas con dobles y no aparece en el UML, que expone dependencias explícitas por constructor.</w:t>
            </w:r>
          </w:p>
          <w:p w14:paraId="6064F9B8"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 xml:space="preserve">Método estático </w:t>
            </w:r>
            <w:proofErr w:type="spellStart"/>
            <w:r>
              <w:rPr>
                <w:rFonts w:ascii="Times New Roman" w:hAnsi="Times New Roman" w:cs="Times New Roman"/>
              </w:rPr>
              <w:t>Res.Crear</w:t>
            </w:r>
            <w:proofErr w:type="spellEnd"/>
            <w:r>
              <w:rPr>
                <w:rFonts w:ascii="Times New Roman" w:hAnsi="Times New Roman" w:cs="Times New Roman"/>
              </w:rPr>
              <w:t>(</w:t>
            </w:r>
            <w:proofErr w:type="gramStart"/>
            <w:r>
              <w:rPr>
                <w:rFonts w:ascii="Times New Roman" w:hAnsi="Times New Roman" w:cs="Times New Roman"/>
              </w:rPr>
              <w:t>tipo,...</w:t>
            </w:r>
            <w:proofErr w:type="gramEnd"/>
            <w:r>
              <w:rPr>
                <w:rFonts w:ascii="Times New Roman" w:hAnsi="Times New Roman" w:cs="Times New Roman"/>
              </w:rPr>
              <w:t xml:space="preserve">) en vez de </w:t>
            </w:r>
            <w:proofErr w:type="spellStart"/>
            <w:r>
              <w:rPr>
                <w:rFonts w:ascii="Times New Roman" w:hAnsi="Times New Roman" w:cs="Times New Roman"/>
              </w:rPr>
              <w:t>IFabricaRes</w:t>
            </w:r>
            <w:proofErr w:type="spellEnd"/>
            <w:r>
              <w:rPr>
                <w:rFonts w:ascii="Times New Roman" w:hAnsi="Times New Roman" w:cs="Times New Roman"/>
              </w:rPr>
              <w:t>/</w:t>
            </w:r>
            <w:proofErr w:type="spellStart"/>
            <w:r>
              <w:rPr>
                <w:rFonts w:ascii="Times New Roman" w:hAnsi="Times New Roman" w:cs="Times New Roman"/>
              </w:rPr>
              <w:t>IRegistroFabricasRes</w:t>
            </w:r>
            <w:proofErr w:type="spellEnd"/>
            <w:r>
              <w:rPr>
                <w:rFonts w:ascii="Times New Roman" w:hAnsi="Times New Roman" w:cs="Times New Roman"/>
              </w:rPr>
              <w:t>: descartado porque un método estático no es sustituible por un doble de prueba y reintroduce la violación de OCP que las fábricas resuelven.</w:t>
            </w:r>
          </w:p>
        </w:tc>
      </w:tr>
      <w:tr w:rsidR="000A04A0" w:rsidRPr="00C778B1" w14:paraId="1DB2CA54"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D8A2AC2" w14:textId="77777777" w:rsidR="000A04A0" w:rsidRPr="00C778B1" w:rsidRDefault="00000000">
            <w:pPr>
              <w:rPr>
                <w:rFonts w:ascii="Times New Roman" w:hAnsi="Times New Roman" w:cs="Times New Roman"/>
              </w:rPr>
            </w:pPr>
            <w:r>
              <w:rPr>
                <w:rFonts w:ascii="Times New Roman" w:hAnsi="Times New Roman" w:cs="Times New Roman"/>
                <w:b/>
                <w:bCs/>
              </w:rPr>
              <w:t>Costo aceptado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38974159"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El </w:t>
            </w:r>
            <w:proofErr w:type="spellStart"/>
            <w:r>
              <w:rPr>
                <w:rFonts w:ascii="Times New Roman" w:hAnsi="Times New Roman" w:cs="Times New Roman"/>
              </w:rPr>
              <w:t>Composition</w:t>
            </w:r>
            <w:proofErr w:type="spellEnd"/>
            <w:r>
              <w:rPr>
                <w:rFonts w:ascii="Times New Roman" w:hAnsi="Times New Roman" w:cs="Times New Roman"/>
              </w:rPr>
              <w:t xml:space="preserve"> Root crece con cada abstracción nueva (hoy registra al menos diez); entender qué implementación concreta atiende una interfaz exige leer </w:t>
            </w:r>
            <w:proofErr w:type="spellStart"/>
            <w:r>
              <w:rPr>
                <w:rFonts w:ascii="Times New Roman" w:hAnsi="Times New Roman" w:cs="Times New Roman"/>
              </w:rPr>
              <w:t>Program.cs</w:t>
            </w:r>
            <w:proofErr w:type="spellEnd"/>
            <w:r>
              <w:rPr>
                <w:rFonts w:ascii="Times New Roman" w:hAnsi="Times New Roman" w:cs="Times New Roman"/>
              </w:rPr>
              <w:t>.</w:t>
            </w:r>
          </w:p>
        </w:tc>
      </w:tr>
      <w:tr w:rsidR="000A04A0" w:rsidRPr="00C778B1" w14:paraId="48E5B5D4"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F08A791" w14:textId="77777777" w:rsidR="000A04A0" w:rsidRPr="00C778B1" w:rsidRDefault="00000000">
            <w:pPr>
              <w:rPr>
                <w:rFonts w:ascii="Times New Roman" w:hAnsi="Times New Roman" w:cs="Times New Roman"/>
              </w:rPr>
            </w:pPr>
            <w:r>
              <w:rPr>
                <w:rFonts w:ascii="Times New Roman" w:hAnsi="Times New Roman" w:cs="Times New Roman"/>
                <w:b/>
                <w:bCs/>
              </w:rPr>
              <w:lastRenderedPageBreak/>
              <w:t>Consecuencias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3A116894"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Se puede sustituir el origen de datos sin tocar los servicios de aplicación. Límite explícito: </w:t>
            </w:r>
            <w:proofErr w:type="spellStart"/>
            <w:r>
              <w:rPr>
                <w:rFonts w:ascii="Times New Roman" w:hAnsi="Times New Roman" w:cs="Times New Roman"/>
              </w:rPr>
              <w:t>ResController</w:t>
            </w:r>
            <w:proofErr w:type="spellEnd"/>
            <w:r>
              <w:rPr>
                <w:rFonts w:ascii="Times New Roman" w:hAnsi="Times New Roman" w:cs="Times New Roman"/>
              </w:rPr>
              <w:t xml:space="preserve"> ya no depende de Hacienda ni de </w:t>
            </w:r>
            <w:proofErr w:type="spellStart"/>
            <w:r>
              <w:rPr>
                <w:rFonts w:ascii="Times New Roman" w:hAnsi="Times New Roman" w:cs="Times New Roman"/>
              </w:rPr>
              <w:t>PersistenciaService</w:t>
            </w:r>
            <w:proofErr w:type="spellEnd"/>
            <w:r>
              <w:rPr>
                <w:rFonts w:ascii="Times New Roman" w:hAnsi="Times New Roman" w:cs="Times New Roman"/>
              </w:rPr>
              <w:t xml:space="preserve">, pero sigue dependiendo de las clases concretas </w:t>
            </w:r>
            <w:proofErr w:type="spellStart"/>
            <w:r>
              <w:rPr>
                <w:rFonts w:ascii="Times New Roman" w:hAnsi="Times New Roman" w:cs="Times New Roman"/>
              </w:rPr>
              <w:t>ServicioPotreros</w:t>
            </w:r>
            <w:proofErr w:type="spellEnd"/>
            <w:r>
              <w:rPr>
                <w:rFonts w:ascii="Times New Roman" w:hAnsi="Times New Roman" w:cs="Times New Roman"/>
              </w:rPr>
              <w:t>/</w:t>
            </w:r>
            <w:proofErr w:type="spellStart"/>
            <w:r>
              <w:rPr>
                <w:rFonts w:ascii="Times New Roman" w:hAnsi="Times New Roman" w:cs="Times New Roman"/>
              </w:rPr>
              <w:t>ServicioAlimentacion</w:t>
            </w:r>
            <w:proofErr w:type="spellEnd"/>
            <w:r>
              <w:rPr>
                <w:rFonts w:ascii="Times New Roman" w:hAnsi="Times New Roman" w:cs="Times New Roman"/>
              </w:rPr>
              <w:t>, no de interfaces de esos servicios — el UML final no las define (ver 3.4).</w:t>
            </w:r>
          </w:p>
        </w:tc>
      </w:tr>
      <w:tr w:rsidR="000A04A0" w:rsidRPr="00C778B1" w14:paraId="3F109BE0"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2F7D6B78" w14:textId="77777777" w:rsidR="000A04A0" w:rsidRPr="00C778B1" w:rsidRDefault="00000000">
            <w:pPr>
              <w:rPr>
                <w:rFonts w:ascii="Times New Roman" w:hAnsi="Times New Roman" w:cs="Times New Roman"/>
              </w:rPr>
            </w:pPr>
            <w:r>
              <w:rPr>
                <w:rFonts w:ascii="Times New Roman" w:hAnsi="Times New Roman" w:cs="Times New Roman"/>
                <w:b/>
                <w:bCs/>
              </w:rPr>
              <w:t>Trazabilidad Fase 1 / Fase 2</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7990B22F"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H-01, H-02, H-03, H-04, H-09, H-11, H-13. Relevante para SC-1/SC-2/SC-3: cualquier nuevo origen o servicio externo se conecta agregando una implementación y su registro en el </w:t>
            </w:r>
            <w:proofErr w:type="spellStart"/>
            <w:r>
              <w:rPr>
                <w:rFonts w:ascii="Times New Roman" w:hAnsi="Times New Roman" w:cs="Times New Roman"/>
              </w:rPr>
              <w:t>Composition</w:t>
            </w:r>
            <w:proofErr w:type="spellEnd"/>
            <w:r>
              <w:rPr>
                <w:rFonts w:ascii="Times New Roman" w:hAnsi="Times New Roman" w:cs="Times New Roman"/>
              </w:rPr>
              <w:t xml:space="preserve"> Root.</w:t>
            </w:r>
          </w:p>
        </w:tc>
      </w:tr>
    </w:tbl>
    <w:p w14:paraId="7B38C24E" w14:textId="77777777" w:rsidR="000A04A0" w:rsidRPr="00C778B1" w:rsidRDefault="000A04A0">
      <w:pPr>
        <w:spacing w:after="180"/>
        <w:rPr>
          <w:rFonts w:ascii="Times New Roman" w:hAnsi="Times New Roman" w:cs="Times New Roman"/>
        </w:rPr>
      </w:pPr>
    </w:p>
    <w:p w14:paraId="4B8313AF" w14:textId="77777777" w:rsidR="000A04A0" w:rsidRPr="00C778B1" w:rsidRDefault="00000000" w:rsidP="00F5336B">
      <w:pPr>
        <w:jc w:val="both"/>
        <w:rPr>
          <w:rFonts w:ascii="Times New Roman" w:hAnsi="Times New Roman" w:cs="Times New Roman"/>
        </w:rPr>
      </w:pPr>
      <w:r>
        <w:rPr>
          <w:rFonts w:ascii="Times New Roman" w:hAnsi="Times New Roman" w:cs="Times New Roman"/>
          <w:b/>
        </w:rPr>
        <w:t>Verificación de la inversión de dependencias</w:t>
      </w:r>
    </w:p>
    <w:p w14:paraId="7E970965" w14:textId="77777777" w:rsidR="000A04A0" w:rsidRPr="00C778B1" w:rsidRDefault="00000000" w:rsidP="00F5336B">
      <w:pPr>
        <w:jc w:val="both"/>
        <w:rPr>
          <w:rFonts w:ascii="Times New Roman" w:hAnsi="Times New Roman" w:cs="Times New Roman"/>
        </w:rPr>
      </w:pPr>
      <w:r>
        <w:rPr>
          <w:rFonts w:ascii="Times New Roman" w:hAnsi="Times New Roman" w:cs="Times New Roman"/>
        </w:rPr>
        <w:t>Para aplicar DIP no solo se crearon interfaces. También revisamos quién depende de quién y dónde se crean los objetos.</w:t>
      </w:r>
      <w:r>
        <w:rPr>
          <w:rFonts w:ascii="Times New Roman" w:hAnsi="Times New Roman" w:cs="Times New Roman"/>
        </w:rPr>
        <w:br/>
      </w:r>
      <w:r>
        <w:rPr>
          <w:rFonts w:ascii="Times New Roman" w:hAnsi="Times New Roman" w:cs="Times New Roman"/>
        </w:rPr>
        <w:br/>
        <w:t xml:space="preserve">La idea principal es que los servicios que contienen las reglas del negocio no tengan que conocer directamente las clases que guardan datos, hacen </w:t>
      </w:r>
      <w:proofErr w:type="spellStart"/>
      <w:r>
        <w:rPr>
          <w:rFonts w:ascii="Times New Roman" w:hAnsi="Times New Roman" w:cs="Times New Roman"/>
        </w:rPr>
        <w:t>hashing</w:t>
      </w:r>
      <w:proofErr w:type="spellEnd"/>
      <w:r>
        <w:rPr>
          <w:rFonts w:ascii="Times New Roman" w:hAnsi="Times New Roman" w:cs="Times New Roman"/>
        </w:rPr>
        <w:t xml:space="preserve"> o manejan permisos. En lugar de eso, trabajan con interfaces.</w:t>
      </w:r>
    </w:p>
    <w:p w14:paraId="5F2069DE" w14:textId="77777777" w:rsidR="00F5336B" w:rsidRPr="00C778B1" w:rsidRDefault="00F5336B">
      <w:pPr>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17"/>
        <w:gridCol w:w="2519"/>
        <w:gridCol w:w="2514"/>
      </w:tblGrid>
      <w:tr w:rsidR="000A04A0" w:rsidRPr="00C778B1" w14:paraId="2702FF21" w14:textId="77777777" w:rsidTr="00C778B1">
        <w:trPr>
          <w:jc w:val="center"/>
        </w:trPr>
        <w:tc>
          <w:tcPr>
            <w:tcW w:w="2520" w:type="dxa"/>
            <w:shd w:val="clear" w:color="auto" w:fill="D9D9D9" w:themeFill="background1" w:themeFillShade="D9"/>
            <w:vAlign w:val="center"/>
          </w:tcPr>
          <w:p w14:paraId="03506C52" w14:textId="77777777" w:rsidR="000A04A0" w:rsidRPr="00C778B1" w:rsidRDefault="00000000">
            <w:pPr>
              <w:rPr>
                <w:rFonts w:ascii="Times New Roman" w:hAnsi="Times New Roman" w:cs="Times New Roman"/>
              </w:rPr>
            </w:pPr>
            <w:r>
              <w:rPr>
                <w:rFonts w:ascii="Times New Roman" w:hAnsi="Times New Roman" w:cs="Times New Roman"/>
                <w:b/>
              </w:rPr>
              <w:t>Módulo de alto nivel</w:t>
            </w:r>
          </w:p>
        </w:tc>
        <w:tc>
          <w:tcPr>
            <w:tcW w:w="2517" w:type="dxa"/>
            <w:shd w:val="clear" w:color="auto" w:fill="D9D9D9" w:themeFill="background1" w:themeFillShade="D9"/>
            <w:vAlign w:val="center"/>
          </w:tcPr>
          <w:p w14:paraId="3F582662" w14:textId="77777777" w:rsidR="000A04A0" w:rsidRPr="00C778B1" w:rsidRDefault="00000000">
            <w:pPr>
              <w:rPr>
                <w:rFonts w:ascii="Times New Roman" w:hAnsi="Times New Roman" w:cs="Times New Roman"/>
              </w:rPr>
            </w:pPr>
            <w:r>
              <w:rPr>
                <w:rFonts w:ascii="Times New Roman" w:hAnsi="Times New Roman" w:cs="Times New Roman"/>
                <w:b/>
              </w:rPr>
              <w:t>Módulo de bajo nivel</w:t>
            </w:r>
          </w:p>
        </w:tc>
        <w:tc>
          <w:tcPr>
            <w:tcW w:w="2519" w:type="dxa"/>
            <w:shd w:val="clear" w:color="auto" w:fill="D9D9D9" w:themeFill="background1" w:themeFillShade="D9"/>
            <w:vAlign w:val="center"/>
          </w:tcPr>
          <w:p w14:paraId="33C557F8" w14:textId="77777777" w:rsidR="000A04A0" w:rsidRPr="00C778B1" w:rsidRDefault="00000000">
            <w:pPr>
              <w:rPr>
                <w:rFonts w:ascii="Times New Roman" w:hAnsi="Times New Roman" w:cs="Times New Roman"/>
              </w:rPr>
            </w:pPr>
            <w:r>
              <w:rPr>
                <w:rFonts w:ascii="Times New Roman" w:hAnsi="Times New Roman" w:cs="Times New Roman"/>
                <w:b/>
              </w:rPr>
              <w:t>Abstracción</w:t>
            </w:r>
          </w:p>
        </w:tc>
        <w:tc>
          <w:tcPr>
            <w:tcW w:w="2514" w:type="dxa"/>
            <w:shd w:val="clear" w:color="auto" w:fill="D9D9D9" w:themeFill="background1" w:themeFillShade="D9"/>
            <w:vAlign w:val="center"/>
          </w:tcPr>
          <w:p w14:paraId="34CC91D2" w14:textId="77777777" w:rsidR="000A04A0" w:rsidRPr="00C778B1" w:rsidRDefault="00000000">
            <w:pPr>
              <w:rPr>
                <w:rFonts w:ascii="Times New Roman" w:hAnsi="Times New Roman" w:cs="Times New Roman"/>
              </w:rPr>
            </w:pPr>
            <w:r>
              <w:rPr>
                <w:rFonts w:ascii="Times New Roman" w:hAnsi="Times New Roman" w:cs="Times New Roman"/>
                <w:b/>
              </w:rPr>
              <w:t>Dónde se conectan</w:t>
            </w:r>
          </w:p>
        </w:tc>
      </w:tr>
      <w:tr w:rsidR="00F5336B" w:rsidRPr="00C778B1" w14:paraId="5825E555" w14:textId="77777777" w:rsidTr="00C778B1">
        <w:trPr>
          <w:jc w:val="center"/>
        </w:trPr>
        <w:tc>
          <w:tcPr>
            <w:tcW w:w="2520" w:type="dxa"/>
            <w:shd w:val="clear" w:color="auto" w:fill="D9D9D9" w:themeFill="background1" w:themeFillShade="D9"/>
            <w:vAlign w:val="center"/>
          </w:tcPr>
          <w:p w14:paraId="5E90955D" w14:textId="78841735" w:rsidR="00F5336B" w:rsidRPr="00C778B1" w:rsidRDefault="00F5336B">
            <w:pPr>
              <w:rPr>
                <w:rFonts w:ascii="Times New Roman" w:hAnsi="Times New Roman" w:cs="Times New Roman"/>
                <w:b/>
              </w:rPr>
            </w:pPr>
            <w:proofErr w:type="spellStart"/>
            <w:r>
              <w:rPr>
                <w:rFonts w:ascii="Times New Roman" w:hAnsi="Times New Roman" w:cs="Times New Roman"/>
              </w:rPr>
              <w:t>ServicioPotreros</w:t>
            </w:r>
            <w:proofErr w:type="spellEnd"/>
          </w:p>
        </w:tc>
        <w:tc>
          <w:tcPr>
            <w:tcW w:w="2517" w:type="dxa"/>
            <w:vAlign w:val="center"/>
          </w:tcPr>
          <w:p w14:paraId="6BBF0406" w14:textId="36B8E884" w:rsidR="00F5336B" w:rsidRPr="00C778B1" w:rsidRDefault="00F5336B">
            <w:pPr>
              <w:rPr>
                <w:rFonts w:ascii="Times New Roman" w:hAnsi="Times New Roman" w:cs="Times New Roman"/>
                <w:b/>
              </w:rPr>
            </w:pPr>
            <w:r>
              <w:rPr>
                <w:rFonts w:ascii="Times New Roman" w:hAnsi="Times New Roman" w:cs="Times New Roman"/>
              </w:rPr>
              <w:t>Implementación del repositorio de potreros</w:t>
            </w:r>
          </w:p>
        </w:tc>
        <w:tc>
          <w:tcPr>
            <w:tcW w:w="2519" w:type="dxa"/>
            <w:vAlign w:val="center"/>
          </w:tcPr>
          <w:p w14:paraId="1A0A41F5" w14:textId="6EBCD3C3" w:rsidR="00F5336B" w:rsidRPr="00C778B1" w:rsidRDefault="00F5336B">
            <w:pPr>
              <w:rPr>
                <w:rFonts w:ascii="Times New Roman" w:hAnsi="Times New Roman" w:cs="Times New Roman"/>
                <w:b/>
              </w:rPr>
            </w:pPr>
            <w:proofErr w:type="spellStart"/>
            <w:r>
              <w:rPr>
                <w:rFonts w:ascii="Times New Roman" w:hAnsi="Times New Roman" w:cs="Times New Roman"/>
              </w:rPr>
              <w:t>IRepositorioPotreros</w:t>
            </w:r>
            <w:proofErr w:type="spellEnd"/>
          </w:p>
        </w:tc>
        <w:tc>
          <w:tcPr>
            <w:tcW w:w="2514" w:type="dxa"/>
            <w:vAlign w:val="center"/>
          </w:tcPr>
          <w:p w14:paraId="16911D83" w14:textId="5D14C870" w:rsidR="00F5336B" w:rsidRPr="00C778B1" w:rsidRDefault="00F5336B">
            <w:pPr>
              <w:rPr>
                <w:rFonts w:ascii="Times New Roman" w:hAnsi="Times New Roman" w:cs="Times New Roman"/>
                <w:b/>
              </w:rPr>
            </w:pPr>
            <w:proofErr w:type="spellStart"/>
            <w:r>
              <w:rPr>
                <w:rFonts w:ascii="Times New Roman" w:hAnsi="Times New Roman" w:cs="Times New Roman"/>
              </w:rPr>
              <w:t>Program.cs</w:t>
            </w:r>
            <w:proofErr w:type="spellEnd"/>
          </w:p>
        </w:tc>
      </w:tr>
      <w:tr w:rsidR="00F5336B" w:rsidRPr="00C778B1" w14:paraId="77EC628D" w14:textId="77777777" w:rsidTr="00C778B1">
        <w:trPr>
          <w:jc w:val="center"/>
        </w:trPr>
        <w:tc>
          <w:tcPr>
            <w:tcW w:w="2520" w:type="dxa"/>
            <w:shd w:val="clear" w:color="auto" w:fill="D9D9D9" w:themeFill="background1" w:themeFillShade="D9"/>
            <w:vAlign w:val="center"/>
          </w:tcPr>
          <w:p w14:paraId="390266A9" w14:textId="5AD21A98" w:rsidR="00F5336B" w:rsidRPr="00C778B1" w:rsidRDefault="00F5336B">
            <w:pPr>
              <w:rPr>
                <w:rFonts w:ascii="Times New Roman" w:hAnsi="Times New Roman" w:cs="Times New Roman"/>
              </w:rPr>
            </w:pPr>
            <w:proofErr w:type="spellStart"/>
            <w:r>
              <w:rPr>
                <w:rFonts w:ascii="Times New Roman" w:hAnsi="Times New Roman" w:cs="Times New Roman"/>
              </w:rPr>
              <w:t>ServicioVentas</w:t>
            </w:r>
            <w:proofErr w:type="spellEnd"/>
          </w:p>
        </w:tc>
        <w:tc>
          <w:tcPr>
            <w:tcW w:w="2517" w:type="dxa"/>
            <w:vAlign w:val="center"/>
          </w:tcPr>
          <w:p w14:paraId="2C293AC9" w14:textId="033148F5" w:rsidR="00F5336B" w:rsidRPr="00C778B1" w:rsidRDefault="00F5336B">
            <w:pPr>
              <w:rPr>
                <w:rFonts w:ascii="Times New Roman" w:hAnsi="Times New Roman" w:cs="Times New Roman"/>
              </w:rPr>
            </w:pPr>
            <w:r>
              <w:rPr>
                <w:rFonts w:ascii="Times New Roman" w:hAnsi="Times New Roman" w:cs="Times New Roman"/>
              </w:rPr>
              <w:t>Implementación del repositorio de ventas</w:t>
            </w:r>
          </w:p>
        </w:tc>
        <w:tc>
          <w:tcPr>
            <w:tcW w:w="2519" w:type="dxa"/>
            <w:vAlign w:val="center"/>
          </w:tcPr>
          <w:p w14:paraId="44C0FF3F" w14:textId="6B7AAEF1" w:rsidR="00F5336B" w:rsidRPr="00C778B1" w:rsidRDefault="00F5336B">
            <w:pPr>
              <w:rPr>
                <w:rFonts w:ascii="Times New Roman" w:hAnsi="Times New Roman" w:cs="Times New Roman"/>
              </w:rPr>
            </w:pPr>
            <w:proofErr w:type="spellStart"/>
            <w:r>
              <w:rPr>
                <w:rFonts w:ascii="Times New Roman" w:hAnsi="Times New Roman" w:cs="Times New Roman"/>
              </w:rPr>
              <w:t>IRepositorioVentas</w:t>
            </w:r>
            <w:proofErr w:type="spellEnd"/>
          </w:p>
        </w:tc>
        <w:tc>
          <w:tcPr>
            <w:tcW w:w="2514" w:type="dxa"/>
            <w:vAlign w:val="center"/>
          </w:tcPr>
          <w:p w14:paraId="3B0CDFA4" w14:textId="0BDA6EA0" w:rsidR="00F5336B" w:rsidRPr="00C778B1" w:rsidRDefault="00F5336B">
            <w:pPr>
              <w:rPr>
                <w:rFonts w:ascii="Times New Roman" w:hAnsi="Times New Roman" w:cs="Times New Roman"/>
              </w:rPr>
            </w:pPr>
            <w:proofErr w:type="spellStart"/>
            <w:r>
              <w:rPr>
                <w:rFonts w:ascii="Times New Roman" w:hAnsi="Times New Roman" w:cs="Times New Roman"/>
              </w:rPr>
              <w:t>Program.cs</w:t>
            </w:r>
            <w:proofErr w:type="spellEnd"/>
          </w:p>
        </w:tc>
      </w:tr>
      <w:tr w:rsidR="00F5336B" w:rsidRPr="00C778B1" w14:paraId="4AEE9293" w14:textId="77777777" w:rsidTr="00C778B1">
        <w:trPr>
          <w:jc w:val="center"/>
        </w:trPr>
        <w:tc>
          <w:tcPr>
            <w:tcW w:w="2520" w:type="dxa"/>
            <w:shd w:val="clear" w:color="auto" w:fill="D9D9D9" w:themeFill="background1" w:themeFillShade="D9"/>
            <w:vAlign w:val="center"/>
          </w:tcPr>
          <w:p w14:paraId="428DC278" w14:textId="12797ED9" w:rsidR="00F5336B" w:rsidRPr="00C778B1" w:rsidRDefault="00F5336B">
            <w:pPr>
              <w:rPr>
                <w:rFonts w:ascii="Times New Roman" w:hAnsi="Times New Roman" w:cs="Times New Roman"/>
              </w:rPr>
            </w:pPr>
            <w:proofErr w:type="spellStart"/>
            <w:r>
              <w:rPr>
                <w:rFonts w:ascii="Times New Roman" w:hAnsi="Times New Roman" w:cs="Times New Roman"/>
              </w:rPr>
              <w:t>ServicioVacunacion</w:t>
            </w:r>
            <w:proofErr w:type="spellEnd"/>
          </w:p>
        </w:tc>
        <w:tc>
          <w:tcPr>
            <w:tcW w:w="2517" w:type="dxa"/>
            <w:vAlign w:val="center"/>
          </w:tcPr>
          <w:p w14:paraId="536A4A30" w14:textId="0FC95ADE" w:rsidR="00F5336B" w:rsidRPr="00C778B1" w:rsidRDefault="00F5336B">
            <w:pPr>
              <w:rPr>
                <w:rFonts w:ascii="Times New Roman" w:hAnsi="Times New Roman" w:cs="Times New Roman"/>
              </w:rPr>
            </w:pPr>
            <w:r>
              <w:rPr>
                <w:rFonts w:ascii="Times New Roman" w:hAnsi="Times New Roman" w:cs="Times New Roman"/>
              </w:rPr>
              <w:t>Implementaciones de fábricas y repositorio de vacunas</w:t>
            </w:r>
          </w:p>
        </w:tc>
        <w:tc>
          <w:tcPr>
            <w:tcW w:w="2519" w:type="dxa"/>
            <w:vAlign w:val="center"/>
          </w:tcPr>
          <w:p w14:paraId="2FACF00D" w14:textId="7FD68287" w:rsidR="00F5336B" w:rsidRPr="00C778B1" w:rsidRDefault="00F5336B">
            <w:pPr>
              <w:rPr>
                <w:rFonts w:ascii="Times New Roman" w:hAnsi="Times New Roman" w:cs="Times New Roman"/>
              </w:rPr>
            </w:pPr>
            <w:proofErr w:type="spellStart"/>
            <w:r>
              <w:rPr>
                <w:rFonts w:ascii="Times New Roman" w:hAnsi="Times New Roman" w:cs="Times New Roman"/>
              </w:rPr>
              <w:t>IFabricaVacunaBacteriana</w:t>
            </w:r>
            <w:proofErr w:type="spellEnd"/>
            <w:r>
              <w:rPr>
                <w:rFonts w:ascii="Times New Roman" w:hAnsi="Times New Roman" w:cs="Times New Roman"/>
              </w:rPr>
              <w:t xml:space="preserve">, </w:t>
            </w:r>
            <w:proofErr w:type="spellStart"/>
            <w:r>
              <w:rPr>
                <w:rFonts w:ascii="Times New Roman" w:hAnsi="Times New Roman" w:cs="Times New Roman"/>
              </w:rPr>
              <w:t>IFabricaVacunaViva</w:t>
            </w:r>
            <w:proofErr w:type="spellEnd"/>
            <w:r>
              <w:rPr>
                <w:rFonts w:ascii="Times New Roman" w:hAnsi="Times New Roman" w:cs="Times New Roman"/>
              </w:rPr>
              <w:t xml:space="preserve">, </w:t>
            </w:r>
            <w:proofErr w:type="spellStart"/>
            <w:r>
              <w:rPr>
                <w:rFonts w:ascii="Times New Roman" w:hAnsi="Times New Roman" w:cs="Times New Roman"/>
              </w:rPr>
              <w:t>IRepositorioVacunas</w:t>
            </w:r>
            <w:proofErr w:type="spellEnd"/>
          </w:p>
        </w:tc>
        <w:tc>
          <w:tcPr>
            <w:tcW w:w="2514" w:type="dxa"/>
            <w:vAlign w:val="center"/>
          </w:tcPr>
          <w:p w14:paraId="1881E9AF" w14:textId="1E70B929" w:rsidR="00F5336B" w:rsidRPr="00C778B1" w:rsidRDefault="00F5336B">
            <w:pPr>
              <w:rPr>
                <w:rFonts w:ascii="Times New Roman" w:hAnsi="Times New Roman" w:cs="Times New Roman"/>
              </w:rPr>
            </w:pPr>
            <w:proofErr w:type="spellStart"/>
            <w:r>
              <w:rPr>
                <w:rFonts w:ascii="Times New Roman" w:hAnsi="Times New Roman" w:cs="Times New Roman"/>
              </w:rPr>
              <w:t>Program.cs</w:t>
            </w:r>
            <w:proofErr w:type="spellEnd"/>
          </w:p>
        </w:tc>
      </w:tr>
      <w:tr w:rsidR="00F5336B" w:rsidRPr="00C778B1" w14:paraId="7C1C8B62" w14:textId="77777777" w:rsidTr="00C778B1">
        <w:trPr>
          <w:jc w:val="center"/>
        </w:trPr>
        <w:tc>
          <w:tcPr>
            <w:tcW w:w="2520" w:type="dxa"/>
            <w:shd w:val="clear" w:color="auto" w:fill="D9D9D9" w:themeFill="background1" w:themeFillShade="D9"/>
            <w:vAlign w:val="center"/>
          </w:tcPr>
          <w:p w14:paraId="3D79ED7D" w14:textId="698D0859" w:rsidR="00F5336B" w:rsidRPr="00C778B1" w:rsidRDefault="00F5336B">
            <w:pPr>
              <w:rPr>
                <w:rFonts w:ascii="Times New Roman" w:hAnsi="Times New Roman" w:cs="Times New Roman"/>
              </w:rPr>
            </w:pPr>
            <w:proofErr w:type="spellStart"/>
            <w:r>
              <w:rPr>
                <w:rFonts w:ascii="Times New Roman" w:hAnsi="Times New Roman" w:cs="Times New Roman"/>
              </w:rPr>
              <w:t>ServicioInventarioVacunas</w:t>
            </w:r>
            <w:proofErr w:type="spellEnd"/>
          </w:p>
        </w:tc>
        <w:tc>
          <w:tcPr>
            <w:tcW w:w="2517" w:type="dxa"/>
            <w:vAlign w:val="center"/>
          </w:tcPr>
          <w:p w14:paraId="0998B752" w14:textId="62AF6BF8" w:rsidR="00F5336B" w:rsidRPr="00C778B1" w:rsidRDefault="00F5336B">
            <w:pPr>
              <w:rPr>
                <w:rFonts w:ascii="Times New Roman" w:hAnsi="Times New Roman" w:cs="Times New Roman"/>
              </w:rPr>
            </w:pPr>
            <w:r>
              <w:rPr>
                <w:rFonts w:ascii="Times New Roman" w:hAnsi="Times New Roman" w:cs="Times New Roman"/>
              </w:rPr>
              <w:t>Implementación del repositorio de vacunas</w:t>
            </w:r>
          </w:p>
        </w:tc>
        <w:tc>
          <w:tcPr>
            <w:tcW w:w="2519" w:type="dxa"/>
            <w:vAlign w:val="center"/>
          </w:tcPr>
          <w:p w14:paraId="42BD6F46" w14:textId="3B511EF4" w:rsidR="00F5336B" w:rsidRPr="00C778B1" w:rsidRDefault="00F5336B">
            <w:pPr>
              <w:rPr>
                <w:rFonts w:ascii="Times New Roman" w:hAnsi="Times New Roman" w:cs="Times New Roman"/>
              </w:rPr>
            </w:pPr>
            <w:proofErr w:type="spellStart"/>
            <w:r>
              <w:rPr>
                <w:rFonts w:ascii="Times New Roman" w:hAnsi="Times New Roman" w:cs="Times New Roman"/>
              </w:rPr>
              <w:t>IRepositorioVacunas</w:t>
            </w:r>
            <w:proofErr w:type="spellEnd"/>
          </w:p>
        </w:tc>
        <w:tc>
          <w:tcPr>
            <w:tcW w:w="2514" w:type="dxa"/>
            <w:vAlign w:val="center"/>
          </w:tcPr>
          <w:p w14:paraId="7862A9E4" w14:textId="29D34E4A" w:rsidR="00F5336B" w:rsidRPr="00C778B1" w:rsidRDefault="00F5336B">
            <w:pPr>
              <w:rPr>
                <w:rFonts w:ascii="Times New Roman" w:hAnsi="Times New Roman" w:cs="Times New Roman"/>
              </w:rPr>
            </w:pPr>
            <w:proofErr w:type="spellStart"/>
            <w:r>
              <w:rPr>
                <w:rFonts w:ascii="Times New Roman" w:hAnsi="Times New Roman" w:cs="Times New Roman"/>
              </w:rPr>
              <w:t>Program.cs</w:t>
            </w:r>
            <w:proofErr w:type="spellEnd"/>
          </w:p>
        </w:tc>
      </w:tr>
      <w:tr w:rsidR="00F5336B" w:rsidRPr="00C778B1" w14:paraId="1A7289AD" w14:textId="77777777" w:rsidTr="00C778B1">
        <w:trPr>
          <w:jc w:val="center"/>
        </w:trPr>
        <w:tc>
          <w:tcPr>
            <w:tcW w:w="2520" w:type="dxa"/>
            <w:shd w:val="clear" w:color="auto" w:fill="D9D9D9" w:themeFill="background1" w:themeFillShade="D9"/>
            <w:vAlign w:val="center"/>
          </w:tcPr>
          <w:p w14:paraId="6E1C1CAB" w14:textId="4FB006C1" w:rsidR="00F5336B" w:rsidRPr="00C778B1" w:rsidRDefault="00F5336B">
            <w:pPr>
              <w:rPr>
                <w:rFonts w:ascii="Times New Roman" w:hAnsi="Times New Roman" w:cs="Times New Roman"/>
              </w:rPr>
            </w:pPr>
            <w:proofErr w:type="spellStart"/>
            <w:r>
              <w:rPr>
                <w:rFonts w:ascii="Times New Roman" w:hAnsi="Times New Roman" w:cs="Times New Roman"/>
              </w:rPr>
              <w:t>ServicioAutenticacion</w:t>
            </w:r>
            <w:proofErr w:type="spellEnd"/>
          </w:p>
        </w:tc>
        <w:tc>
          <w:tcPr>
            <w:tcW w:w="2517" w:type="dxa"/>
            <w:vAlign w:val="center"/>
          </w:tcPr>
          <w:p w14:paraId="4784C5E1" w14:textId="05C5E940" w:rsidR="00F5336B" w:rsidRPr="00C778B1" w:rsidRDefault="00F5336B">
            <w:pPr>
              <w:rPr>
                <w:rFonts w:ascii="Times New Roman" w:hAnsi="Times New Roman" w:cs="Times New Roman"/>
              </w:rPr>
            </w:pPr>
            <w:r>
              <w:rPr>
                <w:rFonts w:ascii="Times New Roman" w:hAnsi="Times New Roman" w:cs="Times New Roman"/>
              </w:rPr>
              <w:t xml:space="preserve">Servicio de </w:t>
            </w:r>
            <w:proofErr w:type="spellStart"/>
            <w:r>
              <w:rPr>
                <w:rFonts w:ascii="Times New Roman" w:hAnsi="Times New Roman" w:cs="Times New Roman"/>
              </w:rPr>
              <w:t>hashing</w:t>
            </w:r>
            <w:proofErr w:type="spellEnd"/>
            <w:r>
              <w:rPr>
                <w:rFonts w:ascii="Times New Roman" w:hAnsi="Times New Roman" w:cs="Times New Roman"/>
              </w:rPr>
              <w:t xml:space="preserve"> y proveedor de permisos</w:t>
            </w:r>
          </w:p>
        </w:tc>
        <w:tc>
          <w:tcPr>
            <w:tcW w:w="2519" w:type="dxa"/>
            <w:vAlign w:val="center"/>
          </w:tcPr>
          <w:p w14:paraId="4BA82905" w14:textId="3E97F961" w:rsidR="00F5336B" w:rsidRPr="00C778B1" w:rsidRDefault="00F5336B">
            <w:pPr>
              <w:rPr>
                <w:rFonts w:ascii="Times New Roman" w:hAnsi="Times New Roman" w:cs="Times New Roman"/>
              </w:rPr>
            </w:pPr>
            <w:proofErr w:type="spellStart"/>
            <w:r>
              <w:rPr>
                <w:rFonts w:ascii="Times New Roman" w:hAnsi="Times New Roman" w:cs="Times New Roman"/>
              </w:rPr>
              <w:t>IServicioHash</w:t>
            </w:r>
            <w:proofErr w:type="spellEnd"/>
            <w:r>
              <w:rPr>
                <w:rFonts w:ascii="Times New Roman" w:hAnsi="Times New Roman" w:cs="Times New Roman"/>
              </w:rPr>
              <w:t xml:space="preserve">, </w:t>
            </w:r>
            <w:proofErr w:type="spellStart"/>
            <w:r>
              <w:rPr>
                <w:rFonts w:ascii="Times New Roman" w:hAnsi="Times New Roman" w:cs="Times New Roman"/>
              </w:rPr>
              <w:t>IProveedorPermisos</w:t>
            </w:r>
            <w:proofErr w:type="spellEnd"/>
          </w:p>
        </w:tc>
        <w:tc>
          <w:tcPr>
            <w:tcW w:w="2514" w:type="dxa"/>
            <w:vAlign w:val="center"/>
          </w:tcPr>
          <w:p w14:paraId="0D3A8E52" w14:textId="23A88B44" w:rsidR="00F5336B" w:rsidRPr="00C778B1" w:rsidRDefault="00F5336B">
            <w:pPr>
              <w:rPr>
                <w:rFonts w:ascii="Times New Roman" w:hAnsi="Times New Roman" w:cs="Times New Roman"/>
              </w:rPr>
            </w:pPr>
            <w:proofErr w:type="spellStart"/>
            <w:r>
              <w:rPr>
                <w:rFonts w:ascii="Times New Roman" w:hAnsi="Times New Roman" w:cs="Times New Roman"/>
              </w:rPr>
              <w:t>Program.cs</w:t>
            </w:r>
            <w:proofErr w:type="spellEnd"/>
          </w:p>
        </w:tc>
      </w:tr>
      <w:tr w:rsidR="00F5336B" w:rsidRPr="00C778B1" w14:paraId="26AAC6EF" w14:textId="77777777" w:rsidTr="00C778B1">
        <w:trPr>
          <w:jc w:val="center"/>
        </w:trPr>
        <w:tc>
          <w:tcPr>
            <w:tcW w:w="2520" w:type="dxa"/>
            <w:shd w:val="clear" w:color="auto" w:fill="D9D9D9" w:themeFill="background1" w:themeFillShade="D9"/>
            <w:vAlign w:val="center"/>
          </w:tcPr>
          <w:p w14:paraId="371879EE" w14:textId="2FF33EA3" w:rsidR="00F5336B" w:rsidRPr="00C778B1" w:rsidRDefault="00F5336B">
            <w:pPr>
              <w:rPr>
                <w:rFonts w:ascii="Times New Roman" w:hAnsi="Times New Roman" w:cs="Times New Roman"/>
              </w:rPr>
            </w:pPr>
            <w:r>
              <w:rPr>
                <w:rFonts w:ascii="Times New Roman" w:hAnsi="Times New Roman" w:cs="Times New Roman"/>
              </w:rPr>
              <w:t>Servicios que crean reses</w:t>
            </w:r>
          </w:p>
        </w:tc>
        <w:tc>
          <w:tcPr>
            <w:tcW w:w="2517" w:type="dxa"/>
            <w:vAlign w:val="center"/>
          </w:tcPr>
          <w:p w14:paraId="410A6F43" w14:textId="007D7058" w:rsidR="00F5336B" w:rsidRPr="00C778B1" w:rsidRDefault="00F5336B">
            <w:pPr>
              <w:rPr>
                <w:rFonts w:ascii="Times New Roman" w:hAnsi="Times New Roman" w:cs="Times New Roman"/>
              </w:rPr>
            </w:pPr>
            <w:r>
              <w:rPr>
                <w:rFonts w:ascii="Times New Roman" w:hAnsi="Times New Roman" w:cs="Times New Roman"/>
              </w:rPr>
              <w:t>Fábricas concretas de reses</w:t>
            </w:r>
          </w:p>
        </w:tc>
        <w:tc>
          <w:tcPr>
            <w:tcW w:w="2519" w:type="dxa"/>
            <w:vAlign w:val="center"/>
          </w:tcPr>
          <w:p w14:paraId="485B21F9" w14:textId="5B07FB34" w:rsidR="00F5336B" w:rsidRPr="00C778B1" w:rsidRDefault="00F5336B">
            <w:pPr>
              <w:rPr>
                <w:rFonts w:ascii="Times New Roman" w:hAnsi="Times New Roman" w:cs="Times New Roman"/>
              </w:rPr>
            </w:pPr>
            <w:proofErr w:type="spellStart"/>
            <w:r>
              <w:rPr>
                <w:rFonts w:ascii="Times New Roman" w:hAnsi="Times New Roman" w:cs="Times New Roman"/>
              </w:rPr>
              <w:t>IFabricaRes</w:t>
            </w:r>
            <w:proofErr w:type="spellEnd"/>
            <w:r>
              <w:rPr>
                <w:rFonts w:ascii="Times New Roman" w:hAnsi="Times New Roman" w:cs="Times New Roman"/>
              </w:rPr>
              <w:t xml:space="preserve">, </w:t>
            </w:r>
            <w:proofErr w:type="spellStart"/>
            <w:r>
              <w:rPr>
                <w:rFonts w:ascii="Times New Roman" w:hAnsi="Times New Roman" w:cs="Times New Roman"/>
              </w:rPr>
              <w:t>IRegistroFabricasRes</w:t>
            </w:r>
            <w:proofErr w:type="spellEnd"/>
          </w:p>
        </w:tc>
        <w:tc>
          <w:tcPr>
            <w:tcW w:w="2514" w:type="dxa"/>
            <w:vAlign w:val="center"/>
          </w:tcPr>
          <w:p w14:paraId="280BB6A5" w14:textId="77777777" w:rsidR="00F5336B" w:rsidRPr="00C778B1" w:rsidRDefault="00F5336B">
            <w:pPr>
              <w:rPr>
                <w:rFonts w:ascii="Times New Roman" w:hAnsi="Times New Roman" w:cs="Times New Roman"/>
              </w:rPr>
            </w:pPr>
            <w:proofErr w:type="spellStart"/>
            <w:r>
              <w:rPr>
                <w:rFonts w:ascii="Times New Roman" w:hAnsi="Times New Roman" w:cs="Times New Roman"/>
              </w:rPr>
              <w:t>Program.cs</w:t>
            </w:r>
            <w:proofErr w:type="spellEnd"/>
          </w:p>
          <w:p w14:paraId="6B3335FB" w14:textId="5C3CEAE2" w:rsidR="00F5336B" w:rsidRPr="00C778B1" w:rsidRDefault="00F5336B">
            <w:pPr>
              <w:rPr>
                <w:rFonts w:ascii="Times New Roman" w:hAnsi="Times New Roman" w:cs="Times New Roman"/>
              </w:rPr>
            </w:pPr>
          </w:p>
        </w:tc>
      </w:tr>
    </w:tbl>
    <w:p w14:paraId="7C779325" w14:textId="77777777" w:rsidR="00F5336B" w:rsidRPr="00C778B1" w:rsidRDefault="00F5336B">
      <w:pPr>
        <w:rPr>
          <w:rFonts w:ascii="Times New Roman" w:hAnsi="Times New Roman" w:cs="Times New Roman"/>
        </w:rPr>
      </w:pPr>
    </w:p>
    <w:p w14:paraId="31250EA7" w14:textId="341DF61D" w:rsidR="000A04A0" w:rsidRPr="00C778B1" w:rsidRDefault="00000000" w:rsidP="00F5336B">
      <w:pPr>
        <w:jc w:val="both"/>
        <w:rPr>
          <w:rFonts w:ascii="Times New Roman" w:hAnsi="Times New Roman" w:cs="Times New Roman"/>
        </w:rPr>
      </w:pPr>
      <w:r>
        <w:rPr>
          <w:rFonts w:ascii="Times New Roman" w:hAnsi="Times New Roman" w:cs="Times New Roman"/>
        </w:rPr>
        <w:t>En estos casos, el módulo de alto nivel es el servicio de aplicación, porque allí están las operaciones que representan lo que el sistema necesita hacer. Los módulos de bajo nivel son las clases que realizan tareas más específicas, como guardar información, generar hashes o crear objetos concretos.</w:t>
      </w:r>
      <w:r>
        <w:rPr>
          <w:rFonts w:ascii="Times New Roman" w:hAnsi="Times New Roman" w:cs="Times New Roman"/>
        </w:rPr>
        <w:br/>
      </w:r>
      <w:r>
        <w:rPr>
          <w:rFonts w:ascii="Times New Roman" w:hAnsi="Times New Roman" w:cs="Times New Roman"/>
        </w:rPr>
        <w:br/>
        <w:t xml:space="preserve">La interfaz queda en el medio. Por ejemplo, </w:t>
      </w:r>
      <w:proofErr w:type="spellStart"/>
      <w:r>
        <w:rPr>
          <w:rFonts w:ascii="Times New Roman" w:hAnsi="Times New Roman" w:cs="Times New Roman"/>
        </w:rPr>
        <w:t>ServicioPotreros</w:t>
      </w:r>
      <w:proofErr w:type="spellEnd"/>
      <w:r>
        <w:rPr>
          <w:rFonts w:ascii="Times New Roman" w:hAnsi="Times New Roman" w:cs="Times New Roman"/>
        </w:rPr>
        <w:t xml:space="preserve"> no necesita saber qué clase concreta guarda los potreros. Solo necesita saber que existe algo que cumple con </w:t>
      </w:r>
      <w:proofErr w:type="spellStart"/>
      <w:r>
        <w:rPr>
          <w:rFonts w:ascii="Times New Roman" w:hAnsi="Times New Roman" w:cs="Times New Roman"/>
        </w:rPr>
        <w:t>IRepositorioPotreros</w:t>
      </w:r>
      <w:proofErr w:type="spellEnd"/>
      <w:r>
        <w:rPr>
          <w:rFonts w:ascii="Times New Roman" w:hAnsi="Times New Roman" w:cs="Times New Roman"/>
        </w:rPr>
        <w:t>.</w:t>
      </w:r>
      <w:r>
        <w:rPr>
          <w:rFonts w:ascii="Times New Roman" w:hAnsi="Times New Roman" w:cs="Times New Roman"/>
        </w:rPr>
        <w:br/>
      </w:r>
      <w:r>
        <w:rPr>
          <w:rFonts w:ascii="Times New Roman" w:hAnsi="Times New Roman" w:cs="Times New Roman"/>
        </w:rPr>
        <w:br/>
        <w:t xml:space="preserve">El punto donde se decide qué clase concreta se va a utilizar es </w:t>
      </w:r>
      <w:proofErr w:type="spellStart"/>
      <w:r>
        <w:rPr>
          <w:rFonts w:ascii="Times New Roman" w:hAnsi="Times New Roman" w:cs="Times New Roman"/>
        </w:rPr>
        <w:t>Program.cs</w:t>
      </w:r>
      <w:proofErr w:type="spellEnd"/>
      <w:r>
        <w:rPr>
          <w:rFonts w:ascii="Times New Roman" w:hAnsi="Times New Roman" w:cs="Times New Roman"/>
        </w:rPr>
        <w:t xml:space="preserve">. Este archivo funciona como el </w:t>
      </w:r>
      <w:proofErr w:type="spellStart"/>
      <w:r>
        <w:rPr>
          <w:rFonts w:ascii="Times New Roman" w:hAnsi="Times New Roman" w:cs="Times New Roman"/>
        </w:rPr>
        <w:t>Composition</w:t>
      </w:r>
      <w:proofErr w:type="spellEnd"/>
      <w:r>
        <w:rPr>
          <w:rFonts w:ascii="Times New Roman" w:hAnsi="Times New Roman" w:cs="Times New Roman"/>
        </w:rPr>
        <w:t xml:space="preserve"> Root, porque allí se crean y se conectan las implementaciones con las interfaces.</w:t>
      </w:r>
      <w:r>
        <w:rPr>
          <w:rFonts w:ascii="Times New Roman" w:hAnsi="Times New Roman" w:cs="Times New Roman"/>
        </w:rPr>
        <w:br/>
      </w:r>
      <w:r>
        <w:rPr>
          <w:rFonts w:ascii="Times New Roman" w:hAnsi="Times New Roman" w:cs="Times New Roman"/>
        </w:rPr>
        <w:br/>
        <w:t xml:space="preserve">Esto permite que, si en el futuro se cambia la forma de guardar los datos, no sea necesario modificar </w:t>
      </w:r>
      <w:proofErr w:type="spellStart"/>
      <w:r>
        <w:rPr>
          <w:rFonts w:ascii="Times New Roman" w:hAnsi="Times New Roman" w:cs="Times New Roman"/>
        </w:rPr>
        <w:t>ServicioPotreros</w:t>
      </w:r>
      <w:proofErr w:type="spellEnd"/>
      <w:r>
        <w:rPr>
          <w:rFonts w:ascii="Times New Roman" w:hAnsi="Times New Roman" w:cs="Times New Roman"/>
        </w:rPr>
        <w:t xml:space="preserve">, </w:t>
      </w:r>
      <w:proofErr w:type="spellStart"/>
      <w:r>
        <w:rPr>
          <w:rFonts w:ascii="Times New Roman" w:hAnsi="Times New Roman" w:cs="Times New Roman"/>
        </w:rPr>
        <w:t>ServicioVentas</w:t>
      </w:r>
      <w:proofErr w:type="spellEnd"/>
      <w:r>
        <w:rPr>
          <w:rFonts w:ascii="Times New Roman" w:hAnsi="Times New Roman" w:cs="Times New Roman"/>
        </w:rPr>
        <w:t xml:space="preserve"> o los demás servicios. Solo se cambia la implementación que está conectada a la interfaz.</w:t>
      </w:r>
      <w:r>
        <w:rPr>
          <w:rFonts w:ascii="Times New Roman" w:hAnsi="Times New Roman" w:cs="Times New Roman"/>
        </w:rPr>
        <w:br/>
      </w:r>
      <w:r>
        <w:rPr>
          <w:rFonts w:ascii="Times New Roman" w:hAnsi="Times New Roman" w:cs="Times New Roman"/>
        </w:rPr>
        <w:br/>
        <w:t xml:space="preserve">También se consideraron otras opciones. Una fue utilizar un Service </w:t>
      </w:r>
      <w:proofErr w:type="spellStart"/>
      <w:r>
        <w:rPr>
          <w:rFonts w:ascii="Times New Roman" w:hAnsi="Times New Roman" w:cs="Times New Roman"/>
        </w:rPr>
        <w:t>Locator</w:t>
      </w:r>
      <w:proofErr w:type="spellEnd"/>
      <w:r>
        <w:rPr>
          <w:rFonts w:ascii="Times New Roman" w:hAnsi="Times New Roman" w:cs="Times New Roman"/>
        </w:rPr>
        <w:t>, pero se descartó porque escondería las dependencias y haría más difícil saber qué necesita cada servicio. Otra opción fue utilizar métodos estáticos para crear las reses, pero se descartó porque dificultaría reemplazar esas implementaciones durante las pruebas y volvería a generar problemas con OCP.</w:t>
      </w:r>
      <w:r>
        <w:rPr>
          <w:rFonts w:ascii="Times New Roman" w:hAnsi="Times New Roman" w:cs="Times New Roman"/>
        </w:rPr>
        <w:br/>
      </w:r>
      <w:r>
        <w:rPr>
          <w:rFonts w:ascii="Times New Roman" w:hAnsi="Times New Roman" w:cs="Times New Roman"/>
        </w:rPr>
        <w:br/>
        <w:t xml:space="preserve">El costo de esta decisión es que </w:t>
      </w:r>
      <w:proofErr w:type="spellStart"/>
      <w:r>
        <w:rPr>
          <w:rFonts w:ascii="Times New Roman" w:hAnsi="Times New Roman" w:cs="Times New Roman"/>
        </w:rPr>
        <w:t>Program.cs</w:t>
      </w:r>
      <w:proofErr w:type="spellEnd"/>
      <w:r>
        <w:rPr>
          <w:rFonts w:ascii="Times New Roman" w:hAnsi="Times New Roman" w:cs="Times New Roman"/>
        </w:rPr>
        <w:t xml:space="preserve"> crece a medida que aparecen nuevas interfaces e implementaciones. A </w:t>
      </w:r>
      <w:r>
        <w:rPr>
          <w:rFonts w:ascii="Times New Roman" w:hAnsi="Times New Roman" w:cs="Times New Roman"/>
        </w:rPr>
        <w:lastRenderedPageBreak/>
        <w:t>cambio, las clases principales del negocio quedan más separadas de los detalles técnicos y son más fáciles de probar y cambiar.</w:t>
      </w:r>
    </w:p>
    <w:p w14:paraId="5D191647" w14:textId="77777777" w:rsidR="00F5336B" w:rsidRPr="00C778B1" w:rsidRDefault="00F5336B" w:rsidP="00F5336B">
      <w:pPr>
        <w:jc w:val="both"/>
        <w:rPr>
          <w:rFonts w:ascii="Times New Roman" w:hAnsi="Times New Roman" w:cs="Times New Roman"/>
        </w:rPr>
      </w:pPr>
    </w:p>
    <w:p w14:paraId="788D579D" w14:textId="77777777" w:rsidR="00F5336B" w:rsidRPr="00C778B1" w:rsidRDefault="00F5336B" w:rsidP="00F5336B">
      <w:pPr>
        <w:jc w:val="both"/>
        <w:rPr>
          <w:rFonts w:ascii="Times New Roman" w:hAnsi="Times New Roman" w:cs="Times New Roman"/>
        </w:rPr>
      </w:pPr>
    </w:p>
    <w:p w14:paraId="4B4EBEB4" w14:textId="77777777" w:rsidR="00F5336B" w:rsidRPr="00C778B1" w:rsidRDefault="00F5336B" w:rsidP="00F5336B">
      <w:pPr>
        <w:jc w:val="both"/>
        <w:rPr>
          <w:rFonts w:ascii="Times New Roman" w:hAnsi="Times New Roman" w:cs="Times New Roman"/>
        </w:rPr>
      </w:pPr>
    </w:p>
    <w:p w14:paraId="75AFFB00" w14:textId="77777777" w:rsidR="000A04A0" w:rsidRPr="00C778B1" w:rsidRDefault="00000000" w:rsidP="00C778B1">
      <w:pPr>
        <w:pStyle w:val="Fuerte1"/>
        <w:rPr>
          <w:rFonts w:ascii="Times New Roman" w:hAnsi="Times New Roman" w:cs="Times New Roman"/>
        </w:rPr>
      </w:pPr>
      <w:r>
        <w:rPr>
          <w:rFonts w:ascii="Times New Roman" w:hAnsi="Times New Roman" w:cs="Times New Roman"/>
        </w:rPr>
        <w:t xml:space="preserve">ADR-5: </w:t>
      </w:r>
      <w:proofErr w:type="spellStart"/>
      <w:r>
        <w:rPr>
          <w:rFonts w:ascii="Times New Roman" w:hAnsi="Times New Roman" w:cs="Times New Roman"/>
        </w:rPr>
        <w:t>ResultadoOperacion</w:t>
      </w:r>
      <w:proofErr w:type="spellEnd"/>
      <w:r>
        <w:rPr>
          <w:rFonts w:ascii="Times New Roman" w:hAnsi="Times New Roman" w:cs="Times New Roman"/>
        </w:rPr>
        <w:t xml:space="preserve"> como contrato uniforme de </w:t>
      </w:r>
      <w:proofErr w:type="spellStart"/>
      <w:r>
        <w:rPr>
          <w:rFonts w:ascii="Times New Roman" w:hAnsi="Times New Roman" w:cs="Times New Roman"/>
        </w:rPr>
        <w:t>IAutenticacion.AutorizarOperacion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7855"/>
      </w:tblGrid>
      <w:tr w:rsidR="000A04A0" w:rsidRPr="00C778B1" w14:paraId="26412820"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B3D2323" w14:textId="77777777" w:rsidR="000A04A0" w:rsidRPr="00C778B1" w:rsidRDefault="00000000">
            <w:pPr>
              <w:rPr>
                <w:rFonts w:ascii="Times New Roman" w:hAnsi="Times New Roman" w:cs="Times New Roman"/>
              </w:rPr>
            </w:pPr>
            <w:r>
              <w:rPr>
                <w:rFonts w:ascii="Times New Roman" w:hAnsi="Times New Roman" w:cs="Times New Roman"/>
                <w:b/>
                <w:bCs/>
              </w:rPr>
              <w:t>Principio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7379E488"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LSP</w:t>
            </w:r>
          </w:p>
        </w:tc>
      </w:tr>
      <w:tr w:rsidR="000A04A0" w:rsidRPr="00C778B1" w14:paraId="23872D0B"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2CAD0AB3" w14:textId="77777777" w:rsidR="000A04A0" w:rsidRPr="00C778B1" w:rsidRDefault="00000000">
            <w:pPr>
              <w:rPr>
                <w:rFonts w:ascii="Times New Roman" w:hAnsi="Times New Roman" w:cs="Times New Roman"/>
              </w:rPr>
            </w:pPr>
            <w:r>
              <w:rPr>
                <w:rFonts w:ascii="Times New Roman" w:hAnsi="Times New Roman" w:cs="Times New Roman"/>
                <w:b/>
                <w:bCs/>
              </w:rPr>
              <w:t>Contexto y evidencia</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05803BEA"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H-08: </w:t>
            </w:r>
            <w:proofErr w:type="spellStart"/>
            <w:r>
              <w:rPr>
                <w:rFonts w:ascii="Times New Roman" w:hAnsi="Times New Roman" w:cs="Times New Roman"/>
              </w:rPr>
              <w:t>AutorizarOperacion</w:t>
            </w:r>
            <w:proofErr w:type="spellEnd"/>
            <w:r>
              <w:rPr>
                <w:rFonts w:ascii="Times New Roman" w:hAnsi="Times New Roman" w:cs="Times New Roman"/>
              </w:rPr>
              <w:t xml:space="preserve"> comunicaba éxito y rechazo lanzando excepción en ambos casos, y el consumidor (</w:t>
            </w:r>
            <w:proofErr w:type="spellStart"/>
            <w:r>
              <w:rPr>
                <w:rFonts w:ascii="Times New Roman" w:hAnsi="Times New Roman" w:cs="Times New Roman"/>
              </w:rPr>
              <w:t>InterceptorAutenticacion</w:t>
            </w:r>
            <w:proofErr w:type="spellEnd"/>
            <w:r>
              <w:rPr>
                <w:rFonts w:ascii="Times New Roman" w:hAnsi="Times New Roman" w:cs="Times New Roman"/>
              </w:rPr>
              <w:t>) distinguía uno de otro por un símbolo dentro del mensaje. Con un único implementador hoy no hay sustitución observable rota, pero el contrato real no está en la firma: un segundo implementador futuro podría no reproducir ese símbolo sin violar la firma, y aun así romper al consumidor.</w:t>
            </w:r>
          </w:p>
        </w:tc>
      </w:tr>
      <w:tr w:rsidR="000A04A0" w:rsidRPr="00C778B1" w14:paraId="4B9B2B95"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13D7B8D8" w14:textId="77777777" w:rsidR="000A04A0" w:rsidRPr="00C778B1" w:rsidRDefault="00000000">
            <w:pPr>
              <w:rPr>
                <w:rFonts w:ascii="Times New Roman" w:hAnsi="Times New Roman" w:cs="Times New Roman"/>
              </w:rPr>
            </w:pPr>
            <w:r>
              <w:rPr>
                <w:rFonts w:ascii="Times New Roman" w:hAnsi="Times New Roman" w:cs="Times New Roman"/>
                <w:b/>
                <w:bCs/>
              </w:rPr>
              <w:t>Decisión</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55DAF2A3" w14:textId="16159E71"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La firma pasa a </w:t>
            </w:r>
            <w:proofErr w:type="spellStart"/>
            <w:proofErr w:type="gramStart"/>
            <w:r>
              <w:rPr>
                <w:rFonts w:ascii="Times New Roman" w:hAnsi="Times New Roman" w:cs="Times New Roman"/>
              </w:rPr>
              <w:t>AutorizarOperacion</w:t>
            </w:r>
            <w:proofErr w:type="spellEnd"/>
            <w:r>
              <w:rPr>
                <w:rFonts w:ascii="Times New Roman" w:hAnsi="Times New Roman" w:cs="Times New Roman"/>
              </w:rPr>
              <w:t>(</w:t>
            </w:r>
            <w:proofErr w:type="gramEnd"/>
            <w:r>
              <w:rPr>
                <w:rFonts w:ascii="Times New Roman" w:hAnsi="Times New Roman" w:cs="Times New Roman"/>
              </w:rPr>
              <w:t xml:space="preserve">usuario, </w:t>
            </w:r>
            <w:proofErr w:type="spellStart"/>
            <w:r>
              <w:rPr>
                <w:rFonts w:ascii="Times New Roman" w:hAnsi="Times New Roman" w:cs="Times New Roman"/>
              </w:rPr>
              <w:t>operacion</w:t>
            </w:r>
            <w:proofErr w:type="spellEnd"/>
            <w:r>
              <w:rPr>
                <w:rFonts w:ascii="Times New Roman" w:hAnsi="Times New Roman" w:cs="Times New Roman"/>
              </w:rPr>
              <w:t xml:space="preserve">): </w:t>
            </w:r>
            <w:proofErr w:type="spellStart"/>
            <w:r>
              <w:rPr>
                <w:rFonts w:ascii="Times New Roman" w:hAnsi="Times New Roman" w:cs="Times New Roman"/>
              </w:rPr>
              <w:t>ResultadoOperacion</w:t>
            </w:r>
            <w:proofErr w:type="spellEnd"/>
            <w:r>
              <w:rPr>
                <w:rFonts w:ascii="Times New Roman" w:hAnsi="Times New Roman" w:cs="Times New Roman"/>
              </w:rPr>
              <w:t>, reutilizando la misma clase (</w:t>
            </w:r>
            <w:proofErr w:type="spellStart"/>
            <w:proofErr w:type="gramStart"/>
            <w:r>
              <w:rPr>
                <w:rFonts w:ascii="Times New Roman" w:hAnsi="Times New Roman" w:cs="Times New Roman"/>
              </w:rPr>
              <w:t>Exito:bool</w:t>
            </w:r>
            <w:proofErr w:type="spellEnd"/>
            <w:proofErr w:type="gramEnd"/>
            <w:r>
              <w:rPr>
                <w:rFonts w:ascii="Times New Roman" w:hAnsi="Times New Roman" w:cs="Times New Roman"/>
              </w:rPr>
              <w:t xml:space="preserve">, </w:t>
            </w:r>
            <w:proofErr w:type="spellStart"/>
            <w:proofErr w:type="gramStart"/>
            <w:r>
              <w:rPr>
                <w:rFonts w:ascii="Times New Roman" w:hAnsi="Times New Roman" w:cs="Times New Roman"/>
              </w:rPr>
              <w:t>Mensaje:string</w:t>
            </w:r>
            <w:proofErr w:type="spellEnd"/>
            <w:proofErr w:type="gramEnd"/>
            <w:r>
              <w:rPr>
                <w:rFonts w:ascii="Times New Roman" w:hAnsi="Times New Roman" w:cs="Times New Roman"/>
              </w:rPr>
              <w:t>, Ok</w:t>
            </w:r>
            <w:proofErr w:type="gramStart"/>
            <w:r>
              <w:rPr>
                <w:rFonts w:ascii="Times New Roman" w:hAnsi="Times New Roman" w:cs="Times New Roman"/>
              </w:rPr>
              <w:t>()/Fallo(</w:t>
            </w:r>
            <w:proofErr w:type="gramEnd"/>
            <w:r>
              <w:rPr>
                <w:rFonts w:ascii="Times New Roman" w:hAnsi="Times New Roman" w:cs="Times New Roman"/>
              </w:rPr>
              <w:t xml:space="preserve">) estáticos) que ya usan </w:t>
            </w:r>
            <w:proofErr w:type="spellStart"/>
            <w:r>
              <w:rPr>
                <w:rFonts w:ascii="Times New Roman" w:hAnsi="Times New Roman" w:cs="Times New Roman"/>
              </w:rPr>
              <w:t>ICreacionVacuna</w:t>
            </w:r>
            <w:proofErr w:type="spellEnd"/>
            <w:r>
              <w:rPr>
                <w:rFonts w:ascii="Times New Roman" w:hAnsi="Times New Roman" w:cs="Times New Roman"/>
              </w:rPr>
              <w:t xml:space="preserve">, </w:t>
            </w:r>
            <w:proofErr w:type="spellStart"/>
            <w:r>
              <w:rPr>
                <w:rFonts w:ascii="Times New Roman" w:hAnsi="Times New Roman" w:cs="Times New Roman"/>
              </w:rPr>
              <w:t>IVacunacion</w:t>
            </w:r>
            <w:proofErr w:type="spellEnd"/>
            <w:r>
              <w:rPr>
                <w:rFonts w:ascii="Times New Roman" w:hAnsi="Times New Roman" w:cs="Times New Roman"/>
              </w:rPr>
              <w:t xml:space="preserve"> e </w:t>
            </w:r>
            <w:proofErr w:type="spellStart"/>
            <w:r>
              <w:rPr>
                <w:rFonts w:ascii="Times New Roman" w:hAnsi="Times New Roman" w:cs="Times New Roman"/>
              </w:rPr>
              <w:t>IVentaRes</w:t>
            </w:r>
            <w:proofErr w:type="spellEnd"/>
            <w:r>
              <w:rPr>
                <w:rFonts w:ascii="Times New Roman" w:hAnsi="Times New Roman" w:cs="Times New Roman"/>
              </w:rPr>
              <w:t>. Mensaje conserva el mismo texto que antes: la salida observable no cambia.</w:t>
            </w:r>
          </w:p>
        </w:tc>
      </w:tr>
      <w:tr w:rsidR="000A04A0" w:rsidRPr="00C778B1" w14:paraId="5FA69330"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1AE3E133" w14:textId="77777777" w:rsidR="000A04A0" w:rsidRPr="00C778B1" w:rsidRDefault="00000000">
            <w:pPr>
              <w:rPr>
                <w:rFonts w:ascii="Times New Roman" w:hAnsi="Times New Roman" w:cs="Times New Roman"/>
              </w:rPr>
            </w:pPr>
            <w:r>
              <w:rPr>
                <w:rFonts w:ascii="Times New Roman" w:hAnsi="Times New Roman" w:cs="Times New Roman"/>
                <w:b/>
                <w:bCs/>
              </w:rPr>
              <w:t>Alternativas descartadas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334334D9"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Mantener excepciones con mensaje estandarizado: descartado porque no corrige usar un mecanismo excepcional para un resultado de negocio esperado.</w:t>
            </w:r>
          </w:p>
          <w:p w14:paraId="344F4213"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 xml:space="preserve">Cambiar la firma a </w:t>
            </w:r>
            <w:proofErr w:type="spellStart"/>
            <w:r>
              <w:rPr>
                <w:rFonts w:ascii="Times New Roman" w:hAnsi="Times New Roman" w:cs="Times New Roman"/>
              </w:rPr>
              <w:t>bool</w:t>
            </w:r>
            <w:proofErr w:type="spellEnd"/>
            <w:r>
              <w:rPr>
                <w:rFonts w:ascii="Times New Roman" w:hAnsi="Times New Roman" w:cs="Times New Roman"/>
              </w:rPr>
              <w:t xml:space="preserve"> puro: descartado porque pierde el mensaje descriptivo que consume </w:t>
            </w:r>
            <w:proofErr w:type="spellStart"/>
            <w:r>
              <w:rPr>
                <w:rFonts w:ascii="Times New Roman" w:hAnsi="Times New Roman" w:cs="Times New Roman"/>
              </w:rPr>
              <w:t>InterceptorAutenticacion</w:t>
            </w:r>
            <w:proofErr w:type="spellEnd"/>
            <w:r>
              <w:rPr>
                <w:rFonts w:ascii="Times New Roman" w:hAnsi="Times New Roman" w:cs="Times New Roman"/>
              </w:rPr>
              <w:t>, violando la restricción de comportamiento observable.</w:t>
            </w:r>
          </w:p>
        </w:tc>
      </w:tr>
      <w:tr w:rsidR="000A04A0" w:rsidRPr="00C778B1" w14:paraId="4F56362B"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146992CC" w14:textId="77777777" w:rsidR="000A04A0" w:rsidRPr="00C778B1" w:rsidRDefault="00000000">
            <w:pPr>
              <w:rPr>
                <w:rFonts w:ascii="Times New Roman" w:hAnsi="Times New Roman" w:cs="Times New Roman"/>
              </w:rPr>
            </w:pPr>
            <w:r>
              <w:rPr>
                <w:rFonts w:ascii="Times New Roman" w:hAnsi="Times New Roman" w:cs="Times New Roman"/>
                <w:b/>
                <w:bCs/>
              </w:rPr>
              <w:t>Costo aceptado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31316757" w14:textId="77777777" w:rsidR="000A04A0" w:rsidRPr="00C778B1" w:rsidRDefault="00000000">
            <w:pPr>
              <w:spacing w:after="40"/>
              <w:jc w:val="both"/>
              <w:rPr>
                <w:rFonts w:ascii="Times New Roman" w:hAnsi="Times New Roman" w:cs="Times New Roman"/>
              </w:rPr>
            </w:pPr>
            <w:proofErr w:type="spellStart"/>
            <w:r>
              <w:rPr>
                <w:rFonts w:ascii="Times New Roman" w:hAnsi="Times New Roman" w:cs="Times New Roman"/>
              </w:rPr>
              <w:t>ResultadoOperacion</w:t>
            </w:r>
            <w:proofErr w:type="spellEnd"/>
            <w:r>
              <w:rPr>
                <w:rFonts w:ascii="Times New Roman" w:hAnsi="Times New Roman" w:cs="Times New Roman"/>
              </w:rPr>
              <w:t xml:space="preserve"> queda compartido entre cuatro contratos del dominio; un cambio futuro a su forma los afecta a los cuatro a la vez.</w:t>
            </w:r>
          </w:p>
        </w:tc>
      </w:tr>
      <w:tr w:rsidR="000A04A0" w:rsidRPr="00C778B1" w14:paraId="23865222"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3968E6FD" w14:textId="77777777" w:rsidR="000A04A0" w:rsidRPr="00C778B1" w:rsidRDefault="00000000">
            <w:pPr>
              <w:rPr>
                <w:rFonts w:ascii="Times New Roman" w:hAnsi="Times New Roman" w:cs="Times New Roman"/>
              </w:rPr>
            </w:pPr>
            <w:r>
              <w:rPr>
                <w:rFonts w:ascii="Times New Roman" w:hAnsi="Times New Roman" w:cs="Times New Roman"/>
                <w:b/>
                <w:bCs/>
              </w:rPr>
              <w:t>Consecuencias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087249CF"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Cualquier implementación futura de </w:t>
            </w:r>
            <w:proofErr w:type="spellStart"/>
            <w:r>
              <w:rPr>
                <w:rFonts w:ascii="Times New Roman" w:hAnsi="Times New Roman" w:cs="Times New Roman"/>
              </w:rPr>
              <w:t>IAutenticacion</w:t>
            </w:r>
            <w:proofErr w:type="spellEnd"/>
            <w:r>
              <w:rPr>
                <w:rFonts w:ascii="Times New Roman" w:hAnsi="Times New Roman" w:cs="Times New Roman"/>
              </w:rPr>
              <w:t xml:space="preserve"> es sustituible por construcción, sin depender del contenido textual de un mensaje — consistente con el mismo mecanismo ya adoptado en el resto del dominio (H-14).</w:t>
            </w:r>
          </w:p>
        </w:tc>
      </w:tr>
      <w:tr w:rsidR="000A04A0" w:rsidRPr="00C778B1" w14:paraId="5DF41F7C"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309A436" w14:textId="77777777" w:rsidR="000A04A0" w:rsidRPr="00C778B1" w:rsidRDefault="00000000">
            <w:pPr>
              <w:rPr>
                <w:rFonts w:ascii="Times New Roman" w:hAnsi="Times New Roman" w:cs="Times New Roman"/>
              </w:rPr>
            </w:pPr>
            <w:r>
              <w:rPr>
                <w:rFonts w:ascii="Times New Roman" w:hAnsi="Times New Roman" w:cs="Times New Roman"/>
                <w:b/>
                <w:bCs/>
              </w:rPr>
              <w:t>Trazabilidad Fase 1 / Fase 2</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53ED9EDB"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H-08, H-14.</w:t>
            </w:r>
          </w:p>
        </w:tc>
      </w:tr>
    </w:tbl>
    <w:p w14:paraId="7968AF69" w14:textId="77777777" w:rsidR="000A04A0" w:rsidRPr="00C778B1" w:rsidRDefault="000A04A0">
      <w:pPr>
        <w:spacing w:after="180"/>
        <w:rPr>
          <w:rFonts w:ascii="Times New Roman" w:hAnsi="Times New Roman" w:cs="Times New Roman"/>
        </w:rPr>
      </w:pPr>
    </w:p>
    <w:p w14:paraId="6A000001" w14:textId="77777777" w:rsidR="000A04A0" w:rsidRPr="00C778B1" w:rsidRDefault="00000000" w:rsidP="00C778B1">
      <w:pPr>
        <w:pStyle w:val="Fuerte1"/>
        <w:rPr>
          <w:rFonts w:ascii="Times New Roman" w:hAnsi="Times New Roman" w:cs="Times New Roman"/>
        </w:rPr>
      </w:pPr>
      <w:r>
        <w:rPr>
          <w:rFonts w:ascii="Times New Roman" w:hAnsi="Times New Roman" w:cs="Times New Roman"/>
        </w:rPr>
        <w:t xml:space="preserve">ADR-6: Unificación de </w:t>
      </w:r>
      <w:proofErr w:type="spellStart"/>
      <w:r>
        <w:rPr>
          <w:rFonts w:ascii="Times New Roman" w:hAnsi="Times New Roman" w:cs="Times New Roman"/>
        </w:rPr>
        <w:t>Autenticacion</w:t>
      </w:r>
      <w:proofErr w:type="spellEnd"/>
      <w:r>
        <w:rPr>
          <w:rFonts w:ascii="Times New Roman" w:hAnsi="Times New Roman" w:cs="Times New Roman"/>
        </w:rPr>
        <w:t xml:space="preserve"> y </w:t>
      </w:r>
      <w:proofErr w:type="spellStart"/>
      <w:r>
        <w:rPr>
          <w:rFonts w:ascii="Times New Roman" w:hAnsi="Times New Roman" w:cs="Times New Roman"/>
        </w:rPr>
        <w:t>UsuarioService</w:t>
      </w:r>
      <w:proofErr w:type="spellEnd"/>
      <w:r>
        <w:rPr>
          <w:rFonts w:ascii="Times New Roman" w:hAnsi="Times New Roman" w:cs="Times New Roman"/>
        </w:rPr>
        <w:t xml:space="preserve"> en </w:t>
      </w:r>
      <w:proofErr w:type="spellStart"/>
      <w:r>
        <w:rPr>
          <w:rFonts w:ascii="Times New Roman" w:hAnsi="Times New Roman" w:cs="Times New Roman"/>
        </w:rPr>
        <w:t>ServicioAutenticacion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5"/>
        <w:gridCol w:w="7855"/>
      </w:tblGrid>
      <w:tr w:rsidR="000A04A0" w:rsidRPr="00C778B1" w14:paraId="60000001"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0000002" w14:textId="77777777" w:rsidR="000A04A0" w:rsidRPr="00C778B1" w:rsidRDefault="00000000">
            <w:pPr>
              <w:rPr>
                <w:rFonts w:ascii="Times New Roman" w:hAnsi="Times New Roman" w:cs="Times New Roman"/>
              </w:rPr>
            </w:pPr>
            <w:r>
              <w:rPr>
                <w:rFonts w:ascii="Times New Roman" w:hAnsi="Times New Roman" w:cs="Times New Roman"/>
                <w:b/>
                <w:bCs/>
              </w:rPr>
              <w:t>Principio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0000003"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SRP / DIP</w:t>
            </w:r>
          </w:p>
        </w:tc>
      </w:tr>
      <w:tr w:rsidR="000A04A0" w:rsidRPr="00C778B1" w14:paraId="60000004"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0000005" w14:textId="77777777" w:rsidR="000A04A0" w:rsidRPr="00C778B1" w:rsidRDefault="00000000">
            <w:pPr>
              <w:rPr>
                <w:rFonts w:ascii="Times New Roman" w:hAnsi="Times New Roman" w:cs="Times New Roman"/>
              </w:rPr>
            </w:pPr>
            <w:r>
              <w:rPr>
                <w:rFonts w:ascii="Times New Roman" w:hAnsi="Times New Roman" w:cs="Times New Roman"/>
                <w:b/>
                <w:bCs/>
              </w:rPr>
              <w:t>Contexto y evidencia</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0000006"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H-16: en el AS-IS coexistían dos mecanismos de autenticación independientes — </w:t>
            </w:r>
            <w:proofErr w:type="spellStart"/>
            <w:r>
              <w:rPr>
                <w:rFonts w:ascii="Times New Roman" w:hAnsi="Times New Roman" w:cs="Times New Roman"/>
              </w:rPr>
              <w:t>Autenticacion</w:t>
            </w:r>
            <w:proofErr w:type="spellEnd"/>
            <w:r>
              <w:rPr>
                <w:rFonts w:ascii="Times New Roman" w:hAnsi="Times New Roman" w:cs="Times New Roman"/>
              </w:rPr>
              <w:t xml:space="preserve"> (implementaba </w:t>
            </w:r>
            <w:proofErr w:type="spellStart"/>
            <w:r>
              <w:rPr>
                <w:rFonts w:ascii="Times New Roman" w:hAnsi="Times New Roman" w:cs="Times New Roman"/>
              </w:rPr>
              <w:t>IAutenticacion</w:t>
            </w:r>
            <w:proofErr w:type="spellEnd"/>
            <w:r>
              <w:rPr>
                <w:rFonts w:ascii="Times New Roman" w:hAnsi="Times New Roman" w:cs="Times New Roman"/>
              </w:rPr>
              <w:t xml:space="preserve">, pero ningún </w:t>
            </w:r>
            <w:proofErr w:type="spellStart"/>
            <w:r>
              <w:rPr>
                <w:rFonts w:ascii="Times New Roman" w:hAnsi="Times New Roman" w:cs="Times New Roman"/>
              </w:rPr>
              <w:t>controller</w:t>
            </w:r>
            <w:proofErr w:type="spellEnd"/>
            <w:r>
              <w:rPr>
                <w:rFonts w:ascii="Times New Roman" w:hAnsi="Times New Roman" w:cs="Times New Roman"/>
              </w:rPr>
              <w:t xml:space="preserve"> la consumía: quedaba huérfana) y </w:t>
            </w:r>
            <w:proofErr w:type="spellStart"/>
            <w:r>
              <w:rPr>
                <w:rFonts w:ascii="Times New Roman" w:hAnsi="Times New Roman" w:cs="Times New Roman"/>
              </w:rPr>
              <w:t>UsuarioService</w:t>
            </w:r>
            <w:proofErr w:type="spellEnd"/>
            <w:r>
              <w:rPr>
                <w:rFonts w:ascii="Times New Roman" w:hAnsi="Times New Roman" w:cs="Times New Roman"/>
              </w:rPr>
              <w:t xml:space="preserve"> (la que realmente usaban </w:t>
            </w:r>
            <w:proofErr w:type="spellStart"/>
            <w:r>
              <w:rPr>
                <w:rFonts w:ascii="Times New Roman" w:hAnsi="Times New Roman" w:cs="Times New Roman"/>
              </w:rPr>
              <w:t>AccountController</w:t>
            </w:r>
            <w:proofErr w:type="spellEnd"/>
            <w:r>
              <w:rPr>
                <w:rFonts w:ascii="Times New Roman" w:hAnsi="Times New Roman" w:cs="Times New Roman"/>
              </w:rPr>
              <w:t xml:space="preserve"> y UsuarioController para validar credenciales, listar y autorizar). Tener dos rutas para la misma responsabilidad es una fuente de inconsistencia: un cambio en las reglas de autenticación podía aplicarse a una sin tocar la otra.</w:t>
            </w:r>
          </w:p>
        </w:tc>
      </w:tr>
      <w:tr w:rsidR="000A04A0" w:rsidRPr="00C778B1" w14:paraId="60000007"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0000008" w14:textId="77777777" w:rsidR="000A04A0" w:rsidRPr="00C778B1" w:rsidRDefault="00000000">
            <w:pPr>
              <w:rPr>
                <w:rFonts w:ascii="Times New Roman" w:hAnsi="Times New Roman" w:cs="Times New Roman"/>
              </w:rPr>
            </w:pPr>
            <w:r>
              <w:rPr>
                <w:rFonts w:ascii="Times New Roman" w:hAnsi="Times New Roman" w:cs="Times New Roman"/>
                <w:b/>
                <w:bCs/>
              </w:rPr>
              <w:t>Decisión</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0000009" w14:textId="16159E71"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Se elimina esa duplicidad y se consolida todo en </w:t>
            </w:r>
            <w:proofErr w:type="spellStart"/>
            <w:r>
              <w:rPr>
                <w:rFonts w:ascii="Times New Roman" w:hAnsi="Times New Roman" w:cs="Times New Roman"/>
              </w:rPr>
              <w:t>ServicioAutenticacion</w:t>
            </w:r>
            <w:proofErr w:type="spellEnd"/>
            <w:r>
              <w:rPr>
                <w:rFonts w:ascii="Times New Roman" w:hAnsi="Times New Roman" w:cs="Times New Roman"/>
              </w:rPr>
              <w:t xml:space="preserve">, que depende de </w:t>
            </w:r>
            <w:proofErr w:type="spellStart"/>
            <w:r>
              <w:rPr>
                <w:rFonts w:ascii="Times New Roman" w:hAnsi="Times New Roman" w:cs="Times New Roman"/>
              </w:rPr>
              <w:t>IRepositorioUsuarios</w:t>
            </w:r>
            <w:proofErr w:type="spellEnd"/>
            <w:r>
              <w:rPr>
                <w:rFonts w:ascii="Times New Roman" w:hAnsi="Times New Roman" w:cs="Times New Roman"/>
              </w:rPr>
              <w:t xml:space="preserve">, </w:t>
            </w:r>
            <w:proofErr w:type="spellStart"/>
            <w:r>
              <w:rPr>
                <w:rFonts w:ascii="Times New Roman" w:hAnsi="Times New Roman" w:cs="Times New Roman"/>
              </w:rPr>
              <w:t>IServicioHash</w:t>
            </w:r>
            <w:proofErr w:type="spellEnd"/>
            <w:r>
              <w:rPr>
                <w:rFonts w:ascii="Times New Roman" w:hAnsi="Times New Roman" w:cs="Times New Roman"/>
              </w:rPr>
              <w:t xml:space="preserve"> e </w:t>
            </w:r>
            <w:proofErr w:type="spellStart"/>
            <w:r>
              <w:rPr>
                <w:rFonts w:ascii="Times New Roman" w:hAnsi="Times New Roman" w:cs="Times New Roman"/>
              </w:rPr>
              <w:t>IProveedorPermisos</w:t>
            </w:r>
            <w:proofErr w:type="spellEnd"/>
            <w:r>
              <w:rPr>
                <w:rFonts w:ascii="Times New Roman" w:hAnsi="Times New Roman" w:cs="Times New Roman"/>
              </w:rPr>
              <w:t xml:space="preserve">, e implementa </w:t>
            </w:r>
            <w:proofErr w:type="spellStart"/>
            <w:r>
              <w:rPr>
                <w:rFonts w:ascii="Times New Roman" w:hAnsi="Times New Roman" w:cs="Times New Roman"/>
              </w:rPr>
              <w:t>IAutenticacion</w:t>
            </w:r>
            <w:proofErr w:type="spellEnd"/>
            <w:r>
              <w:rPr>
                <w:rFonts w:ascii="Times New Roman" w:hAnsi="Times New Roman" w:cs="Times New Roman"/>
              </w:rPr>
              <w:t xml:space="preserve">. Es la única puerta de entrada para validar credenciales, consultar usuarios y autorizar operaciones. </w:t>
            </w:r>
            <w:proofErr w:type="spellStart"/>
            <w:r>
              <w:rPr>
                <w:rFonts w:ascii="Times New Roman" w:hAnsi="Times New Roman" w:cs="Times New Roman"/>
              </w:rPr>
              <w:t>AccountController</w:t>
            </w:r>
            <w:proofErr w:type="spellEnd"/>
            <w:r>
              <w:rPr>
                <w:rFonts w:ascii="Times New Roman" w:hAnsi="Times New Roman" w:cs="Times New Roman"/>
              </w:rPr>
              <w:t xml:space="preserve"> y UsuarioController dependen de esta misma clase; la generación del </w:t>
            </w:r>
            <w:proofErr w:type="spellStart"/>
            <w:r>
              <w:rPr>
                <w:rFonts w:ascii="Times New Roman" w:hAnsi="Times New Roman" w:cs="Times New Roman"/>
              </w:rPr>
              <w:t>ClaimsPrincipal</w:t>
            </w:r>
            <w:proofErr w:type="spellEnd"/>
            <w:r>
              <w:rPr>
                <w:rFonts w:ascii="Times New Roman" w:hAnsi="Times New Roman" w:cs="Times New Roman"/>
              </w:rPr>
              <w:t xml:space="preserve"> de la cookie de sesión permanece en </w:t>
            </w:r>
            <w:proofErr w:type="spellStart"/>
            <w:r>
              <w:rPr>
                <w:rFonts w:ascii="Times New Roman" w:hAnsi="Times New Roman" w:cs="Times New Roman"/>
              </w:rPr>
              <w:t>AccountController</w:t>
            </w:r>
            <w:proofErr w:type="spellEnd"/>
            <w:r>
              <w:rPr>
                <w:rFonts w:ascii="Times New Roman" w:hAnsi="Times New Roman" w:cs="Times New Roman"/>
              </w:rPr>
              <w:t xml:space="preserve"> porque </w:t>
            </w:r>
            <w:proofErr w:type="spellStart"/>
            <w:r>
              <w:rPr>
                <w:rFonts w:ascii="Times New Roman" w:hAnsi="Times New Roman" w:cs="Times New Roman"/>
              </w:rPr>
              <w:t>ClaimsIdentity</w:t>
            </w:r>
            <w:proofErr w:type="spellEnd"/>
            <w:r>
              <w:rPr>
                <w:rFonts w:ascii="Times New Roman" w:hAnsi="Times New Roman" w:cs="Times New Roman"/>
              </w:rPr>
              <w:t>/</w:t>
            </w:r>
            <w:proofErr w:type="spellStart"/>
            <w:r>
              <w:rPr>
                <w:rFonts w:ascii="Times New Roman" w:hAnsi="Times New Roman" w:cs="Times New Roman"/>
              </w:rPr>
              <w:t>ClaimTypes</w:t>
            </w:r>
            <w:proofErr w:type="spellEnd"/>
            <w:r>
              <w:rPr>
                <w:rFonts w:ascii="Times New Roman" w:hAnsi="Times New Roman" w:cs="Times New Roman"/>
              </w:rPr>
              <w:t xml:space="preserve"> son tipos de infraestructura de ASP.NET Core, no del dominio.</w:t>
            </w:r>
          </w:p>
        </w:tc>
      </w:tr>
      <w:tr w:rsidR="000A04A0" w:rsidRPr="00C778B1" w14:paraId="6000000A"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000000B" w14:textId="77777777" w:rsidR="000A04A0" w:rsidRPr="00C778B1" w:rsidRDefault="00000000">
            <w:pPr>
              <w:rPr>
                <w:rFonts w:ascii="Times New Roman" w:hAnsi="Times New Roman" w:cs="Times New Roman"/>
              </w:rPr>
            </w:pPr>
            <w:r>
              <w:rPr>
                <w:rFonts w:ascii="Times New Roman" w:hAnsi="Times New Roman" w:cs="Times New Roman"/>
                <w:b/>
                <w:bCs/>
              </w:rPr>
              <w:lastRenderedPageBreak/>
              <w:t>Alternativas descartadas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000000C"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 xml:space="preserve">Conservar ambas clases y dejar que cada </w:t>
            </w:r>
            <w:proofErr w:type="spellStart"/>
            <w:r>
              <w:rPr>
                <w:rFonts w:ascii="Times New Roman" w:hAnsi="Times New Roman" w:cs="Times New Roman"/>
              </w:rPr>
              <w:t>controller</w:t>
            </w:r>
            <w:proofErr w:type="spellEnd"/>
            <w:r>
              <w:rPr>
                <w:rFonts w:ascii="Times New Roman" w:hAnsi="Times New Roman" w:cs="Times New Roman"/>
              </w:rPr>
              <w:t xml:space="preserve"> elija cuál usar: descartado porque perpetúa la inconsistencia que originó H-16 y no da una única fuente de verdad sobre quién es un usuario válido.</w:t>
            </w:r>
          </w:p>
          <w:p w14:paraId="6000000D" w14:textId="77777777" w:rsidR="000A04A0" w:rsidRPr="00C778B1" w:rsidRDefault="00000000">
            <w:pPr>
              <w:pStyle w:val="Prrafodelista"/>
              <w:numPr>
                <w:ilvl w:val="0"/>
                <w:numId w:val="1"/>
              </w:numPr>
              <w:spacing w:after="30"/>
              <w:rPr>
                <w:rFonts w:ascii="Times New Roman" w:hAnsi="Times New Roman" w:cs="Times New Roman"/>
              </w:rPr>
            </w:pPr>
            <w:r>
              <w:rPr>
                <w:rFonts w:ascii="Times New Roman" w:hAnsi="Times New Roman" w:cs="Times New Roman"/>
              </w:rPr>
              <w:t>Fusionar solo a nivel de interfaz (</w:t>
            </w:r>
            <w:proofErr w:type="spellStart"/>
            <w:r>
              <w:rPr>
                <w:rFonts w:ascii="Times New Roman" w:hAnsi="Times New Roman" w:cs="Times New Roman"/>
              </w:rPr>
              <w:t>IAutenticacion</w:t>
            </w:r>
            <w:proofErr w:type="spellEnd"/>
            <w:r>
              <w:rPr>
                <w:rFonts w:ascii="Times New Roman" w:hAnsi="Times New Roman" w:cs="Times New Roman"/>
              </w:rPr>
              <w:t>) pero mantener dos implementaciones registradas condicionalmente: descartado porque reintroduce una decisión en tiempo de ejecución sobre cuál usar, sin ganancia real.</w:t>
            </w:r>
          </w:p>
        </w:tc>
      </w:tr>
      <w:tr w:rsidR="000A04A0" w:rsidRPr="00C778B1" w14:paraId="6000000E"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000000F" w14:textId="77777777" w:rsidR="000A04A0" w:rsidRPr="00C778B1" w:rsidRDefault="00000000">
            <w:pPr>
              <w:rPr>
                <w:rFonts w:ascii="Times New Roman" w:hAnsi="Times New Roman" w:cs="Times New Roman"/>
              </w:rPr>
            </w:pPr>
            <w:r>
              <w:rPr>
                <w:rFonts w:ascii="Times New Roman" w:hAnsi="Times New Roman" w:cs="Times New Roman"/>
                <w:b/>
                <w:bCs/>
              </w:rPr>
              <w:t>Costo aceptado</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0000010" w14:textId="77777777" w:rsidR="000A04A0" w:rsidRPr="00C778B1" w:rsidRDefault="00000000">
            <w:pPr>
              <w:spacing w:after="40"/>
              <w:jc w:val="both"/>
              <w:rPr>
                <w:rFonts w:ascii="Times New Roman" w:hAnsi="Times New Roman" w:cs="Times New Roman"/>
              </w:rPr>
            </w:pPr>
            <w:proofErr w:type="spellStart"/>
            <w:r>
              <w:rPr>
                <w:rFonts w:ascii="Times New Roman" w:hAnsi="Times New Roman" w:cs="Times New Roman"/>
              </w:rPr>
              <w:t>ServicioAutenticacion</w:t>
            </w:r>
            <w:proofErr w:type="spellEnd"/>
            <w:r>
              <w:rPr>
                <w:rFonts w:ascii="Times New Roman" w:hAnsi="Times New Roman" w:cs="Times New Roman"/>
              </w:rPr>
              <w:t xml:space="preserve"> concentra ahora tres responsabilidades que antes estaban repartidas (autenticar, listar/buscar usuarios, autorizar); si en el futuro cada una cambia por razones distintas, esta clase sería candidata a una nueva división.</w:t>
            </w:r>
          </w:p>
        </w:tc>
      </w:tr>
      <w:tr w:rsidR="000A04A0" w:rsidRPr="00C778B1" w14:paraId="60000011"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0000012" w14:textId="77777777" w:rsidR="000A04A0" w:rsidRPr="00C778B1" w:rsidRDefault="00000000">
            <w:pPr>
              <w:rPr>
                <w:rFonts w:ascii="Times New Roman" w:hAnsi="Times New Roman" w:cs="Times New Roman"/>
              </w:rPr>
            </w:pPr>
            <w:r>
              <w:rPr>
                <w:rFonts w:ascii="Times New Roman" w:hAnsi="Times New Roman" w:cs="Times New Roman"/>
                <w:b/>
                <w:bCs/>
              </w:rPr>
              <w:t>Consecuencias</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0000013"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 xml:space="preserve">Un solo lugar para razonar sobre autenticación y autorización; </w:t>
            </w:r>
            <w:proofErr w:type="spellStart"/>
            <w:r>
              <w:rPr>
                <w:rFonts w:ascii="Times New Roman" w:hAnsi="Times New Roman" w:cs="Times New Roman"/>
              </w:rPr>
              <w:t>AccountController</w:t>
            </w:r>
            <w:proofErr w:type="spellEnd"/>
            <w:r>
              <w:rPr>
                <w:rFonts w:ascii="Times New Roman" w:hAnsi="Times New Roman" w:cs="Times New Roman"/>
              </w:rPr>
              <w:t xml:space="preserve"> y UsuarioController ya no pueden divergir en cómo validan un usuario. Relacionado con H-09 (ADR-4): la lista estática en </w:t>
            </w:r>
            <w:proofErr w:type="spellStart"/>
            <w:r>
              <w:rPr>
                <w:rFonts w:ascii="Times New Roman" w:hAnsi="Times New Roman" w:cs="Times New Roman"/>
              </w:rPr>
              <w:t>Autenticacion</w:t>
            </w:r>
            <w:proofErr w:type="spellEnd"/>
            <w:r>
              <w:rPr>
                <w:rFonts w:ascii="Times New Roman" w:hAnsi="Times New Roman" w:cs="Times New Roman"/>
              </w:rPr>
              <w:t xml:space="preserve"> desaparece junto con la clase misma.</w:t>
            </w:r>
          </w:p>
        </w:tc>
      </w:tr>
      <w:tr w:rsidR="000A04A0" w:rsidRPr="00C778B1" w14:paraId="60000014" w14:textId="77777777" w:rsidTr="00C778B1">
        <w:tc>
          <w:tcPr>
            <w:tcW w:w="110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0000015" w14:textId="77777777" w:rsidR="000A04A0" w:rsidRPr="00C778B1" w:rsidRDefault="00000000">
            <w:pPr>
              <w:rPr>
                <w:rFonts w:ascii="Times New Roman" w:hAnsi="Times New Roman" w:cs="Times New Roman"/>
              </w:rPr>
            </w:pPr>
            <w:r>
              <w:rPr>
                <w:rFonts w:ascii="Times New Roman" w:hAnsi="Times New Roman" w:cs="Times New Roman"/>
                <w:b/>
                <w:bCs/>
              </w:rPr>
              <w:t>Trazabilidad Fase 1 / Fase 2</w:t>
            </w:r>
          </w:p>
        </w:tc>
        <w:tc>
          <w:tcPr>
            <w:tcW w:w="3900" w:type="pct"/>
            <w:tcBorders>
              <w:top w:val="single" w:sz="4" w:space="0" w:color="AAAAAA"/>
              <w:left w:val="single" w:sz="4" w:space="0" w:color="AAAAAA"/>
              <w:bottom w:val="single" w:sz="4" w:space="0" w:color="AAAAAA"/>
              <w:right w:val="single" w:sz="4" w:space="0" w:color="AAAAAA"/>
            </w:tcBorders>
            <w:tcMar>
              <w:top w:w="70" w:type="dxa"/>
              <w:left w:w="90" w:type="dxa"/>
              <w:bottom w:w="70" w:type="dxa"/>
              <w:right w:w="90" w:type="dxa"/>
            </w:tcMar>
          </w:tcPr>
          <w:p w14:paraId="60000016" w14:textId="77777777" w:rsidR="000A04A0" w:rsidRPr="00C778B1" w:rsidRDefault="00000000">
            <w:pPr>
              <w:spacing w:after="40"/>
              <w:jc w:val="both"/>
              <w:rPr>
                <w:rFonts w:ascii="Times New Roman" w:hAnsi="Times New Roman" w:cs="Times New Roman"/>
              </w:rPr>
            </w:pPr>
            <w:r>
              <w:rPr>
                <w:rFonts w:ascii="Times New Roman" w:hAnsi="Times New Roman" w:cs="Times New Roman"/>
              </w:rPr>
              <w:t>H-16.</w:t>
            </w:r>
          </w:p>
        </w:tc>
      </w:tr>
    </w:tbl>
    <w:p w14:paraId="6A000002" w14:textId="77777777" w:rsidR="000A04A0" w:rsidRPr="00C778B1" w:rsidRDefault="000A04A0">
      <w:pPr>
        <w:spacing w:after="180"/>
        <w:rPr>
          <w:rFonts w:ascii="Times New Roman" w:hAnsi="Times New Roman" w:cs="Times New Roman"/>
        </w:rPr>
      </w:pPr>
    </w:p>
    <w:p w14:paraId="56F2EE63" w14:textId="27B31F3D" w:rsidR="000A04A0" w:rsidRPr="00C778B1" w:rsidRDefault="00000000" w:rsidP="00C778B1">
      <w:pPr>
        <w:pStyle w:val="Fuerte1"/>
        <w:rPr>
          <w:rFonts w:ascii="Times New Roman" w:hAnsi="Times New Roman" w:cs="Times New Roman"/>
        </w:rPr>
      </w:pPr>
      <w:r>
        <w:rPr>
          <w:rFonts w:ascii="Times New Roman" w:hAnsi="Times New Roman" w:cs="Times New Roman"/>
        </w:rPr>
        <w:t xml:space="preserve"> Trazabilidad SOLID</w:t>
      </w:r>
    </w:p>
    <w:p w14:paraId="40B03C6F" w14:textId="77777777" w:rsidR="000A04A0" w:rsidRPr="00C778B1" w:rsidRDefault="00000000">
      <w:pPr>
        <w:spacing w:after="140" w:line="268" w:lineRule="auto"/>
        <w:jc w:val="both"/>
        <w:rPr>
          <w:rFonts w:ascii="Times New Roman" w:hAnsi="Times New Roman" w:cs="Times New Roman"/>
        </w:rPr>
      </w:pPr>
      <w:r>
        <w:rPr>
          <w:rFonts w:ascii="Times New Roman" w:hAnsi="Times New Roman" w:cs="Times New Roman"/>
        </w:rPr>
        <w:t>Resumen de evidencia y beneficio por principio; el desarrollo completo de cada uno está en el ADR correspondiente.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7"/>
        <w:gridCol w:w="2974"/>
        <w:gridCol w:w="2186"/>
        <w:gridCol w:w="1688"/>
        <w:gridCol w:w="2305"/>
      </w:tblGrid>
      <w:tr w:rsidR="000A04A0" w:rsidRPr="00C778B1" w14:paraId="76CE7BA8" w14:textId="77777777" w:rsidTr="00C778B1">
        <w:tc>
          <w:tcPr>
            <w:tcW w:w="455"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440B3A74" w14:textId="77777777" w:rsidR="000A04A0" w:rsidRPr="00C778B1" w:rsidRDefault="00000000" w:rsidP="00C778B1">
            <w:pPr>
              <w:jc w:val="both"/>
              <w:rPr>
                <w:rFonts w:ascii="Times New Roman" w:hAnsi="Times New Roman" w:cs="Times New Roman"/>
              </w:rPr>
            </w:pPr>
            <w:r>
              <w:rPr>
                <w:rFonts w:ascii="Times New Roman" w:hAnsi="Times New Roman" w:cs="Times New Roman"/>
                <w:b/>
                <w:bCs/>
              </w:rPr>
              <w:t>Principio</w:t>
            </w:r>
          </w:p>
        </w:tc>
        <w:tc>
          <w:tcPr>
            <w:tcW w:w="1477"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7DCE3C98" w14:textId="77777777" w:rsidR="000A04A0" w:rsidRPr="00C778B1" w:rsidRDefault="00000000" w:rsidP="00C778B1">
            <w:pPr>
              <w:jc w:val="both"/>
              <w:rPr>
                <w:rFonts w:ascii="Times New Roman" w:hAnsi="Times New Roman" w:cs="Times New Roman"/>
              </w:rPr>
            </w:pPr>
            <w:r>
              <w:rPr>
                <w:rFonts w:ascii="Times New Roman" w:hAnsi="Times New Roman" w:cs="Times New Roman"/>
                <w:b/>
                <w:bCs/>
              </w:rPr>
              <w:t>Elemento TO-BE</w:t>
            </w:r>
          </w:p>
        </w:tc>
        <w:tc>
          <w:tcPr>
            <w:tcW w:w="1085"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6BF785DB" w14:textId="77777777" w:rsidR="000A04A0" w:rsidRPr="00C778B1" w:rsidRDefault="00000000" w:rsidP="00C778B1">
            <w:pPr>
              <w:jc w:val="both"/>
              <w:rPr>
                <w:rFonts w:ascii="Times New Roman" w:hAnsi="Times New Roman" w:cs="Times New Roman"/>
              </w:rPr>
            </w:pPr>
            <w:r>
              <w:rPr>
                <w:rFonts w:ascii="Times New Roman" w:hAnsi="Times New Roman" w:cs="Times New Roman"/>
                <w:b/>
                <w:bCs/>
              </w:rPr>
              <w:t>Problema AS-IS</w:t>
            </w:r>
          </w:p>
        </w:tc>
        <w:tc>
          <w:tcPr>
            <w:tcW w:w="838"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11D71F78" w14:textId="77777777" w:rsidR="000A04A0" w:rsidRPr="00C778B1" w:rsidRDefault="00000000" w:rsidP="00C778B1">
            <w:pPr>
              <w:jc w:val="both"/>
              <w:rPr>
                <w:rFonts w:ascii="Times New Roman" w:hAnsi="Times New Roman" w:cs="Times New Roman"/>
              </w:rPr>
            </w:pPr>
            <w:r>
              <w:rPr>
                <w:rFonts w:ascii="Times New Roman" w:hAnsi="Times New Roman" w:cs="Times New Roman"/>
                <w:b/>
                <w:bCs/>
              </w:rPr>
              <w:t>Evidencia</w:t>
            </w:r>
          </w:p>
        </w:tc>
        <w:tc>
          <w:tcPr>
            <w:tcW w:w="1144"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04DEEA48" w14:textId="77777777" w:rsidR="000A04A0" w:rsidRPr="00C778B1" w:rsidRDefault="00000000" w:rsidP="00C778B1">
            <w:pPr>
              <w:jc w:val="both"/>
              <w:rPr>
                <w:rFonts w:ascii="Times New Roman" w:hAnsi="Times New Roman" w:cs="Times New Roman"/>
              </w:rPr>
            </w:pPr>
            <w:r>
              <w:rPr>
                <w:rFonts w:ascii="Times New Roman" w:hAnsi="Times New Roman" w:cs="Times New Roman"/>
                <w:b/>
                <w:bCs/>
              </w:rPr>
              <w:t>Beneficio</w:t>
            </w:r>
          </w:p>
        </w:tc>
      </w:tr>
      <w:tr w:rsidR="000A04A0" w:rsidRPr="00C778B1" w14:paraId="00302E41" w14:textId="77777777" w:rsidTr="00C778B1">
        <w:tc>
          <w:tcPr>
            <w:tcW w:w="45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6A6AE260" w14:textId="77777777" w:rsidR="000A04A0" w:rsidRPr="00C778B1" w:rsidRDefault="00000000" w:rsidP="00C778B1">
            <w:pPr>
              <w:jc w:val="both"/>
              <w:rPr>
                <w:rFonts w:ascii="Times New Roman" w:hAnsi="Times New Roman" w:cs="Times New Roman"/>
              </w:rPr>
            </w:pPr>
            <w:r>
              <w:rPr>
                <w:rFonts w:ascii="Times New Roman" w:hAnsi="Times New Roman" w:cs="Times New Roman"/>
              </w:rPr>
              <w:t>SRP</w:t>
            </w:r>
          </w:p>
        </w:tc>
        <w:tc>
          <w:tcPr>
            <w:tcW w:w="1477"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217B70F1" w14:textId="77777777" w:rsidR="000A04A0" w:rsidRPr="00C778B1" w:rsidRDefault="00000000" w:rsidP="00C778B1">
            <w:pPr>
              <w:jc w:val="both"/>
              <w:rPr>
                <w:rFonts w:ascii="Times New Roman" w:hAnsi="Times New Roman" w:cs="Times New Roman"/>
              </w:rPr>
            </w:pPr>
            <w:r>
              <w:rPr>
                <w:rFonts w:ascii="Times New Roman" w:hAnsi="Times New Roman" w:cs="Times New Roman"/>
              </w:rPr>
              <w:t>Los seis Servicio* (reemplazan a Hacienda)</w:t>
            </w:r>
          </w:p>
        </w:tc>
        <w:tc>
          <w:tcPr>
            <w:tcW w:w="108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17A88EE4" w14:textId="77777777" w:rsidR="000A04A0" w:rsidRPr="00C778B1" w:rsidRDefault="00000000" w:rsidP="00C778B1">
            <w:pPr>
              <w:jc w:val="both"/>
              <w:rPr>
                <w:rFonts w:ascii="Times New Roman" w:hAnsi="Times New Roman" w:cs="Times New Roman"/>
              </w:rPr>
            </w:pPr>
            <w:r>
              <w:rPr>
                <w:rFonts w:ascii="Times New Roman" w:hAnsi="Times New Roman" w:cs="Times New Roman"/>
              </w:rPr>
              <w:t>Hacienda concentraba 5 responsabilidades sin relación (H-06, H-02–H-04).</w:t>
            </w:r>
          </w:p>
        </w:tc>
        <w:tc>
          <w:tcPr>
            <w:tcW w:w="838"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387E834A" w14:textId="77777777" w:rsidR="000A04A0" w:rsidRPr="00C778B1" w:rsidRDefault="00000000" w:rsidP="00C778B1">
            <w:pPr>
              <w:jc w:val="both"/>
              <w:rPr>
                <w:rFonts w:ascii="Times New Roman" w:hAnsi="Times New Roman" w:cs="Times New Roman"/>
              </w:rPr>
            </w:pPr>
            <w:r>
              <w:rPr>
                <w:rFonts w:ascii="Times New Roman" w:hAnsi="Times New Roman" w:cs="Times New Roman"/>
              </w:rPr>
              <w:t>Un servicio por responsabilidad, cada uno con su(s) dependencia(s) propia(s).</w:t>
            </w:r>
          </w:p>
        </w:tc>
        <w:tc>
          <w:tcPr>
            <w:tcW w:w="1144"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687F8C24" w14:textId="77777777" w:rsidR="000A04A0" w:rsidRPr="00C778B1" w:rsidRDefault="00000000" w:rsidP="00C778B1">
            <w:pPr>
              <w:jc w:val="both"/>
              <w:rPr>
                <w:rFonts w:ascii="Times New Roman" w:hAnsi="Times New Roman" w:cs="Times New Roman"/>
              </w:rPr>
            </w:pPr>
            <w:r>
              <w:rPr>
                <w:rFonts w:ascii="Times New Roman" w:hAnsi="Times New Roman" w:cs="Times New Roman"/>
              </w:rPr>
              <w:t>Un cambio en un área no afecta a las demás.</w:t>
            </w:r>
          </w:p>
        </w:tc>
      </w:tr>
      <w:tr w:rsidR="000A04A0" w:rsidRPr="00C778B1" w14:paraId="0AA447DA" w14:textId="77777777" w:rsidTr="00C778B1">
        <w:tc>
          <w:tcPr>
            <w:tcW w:w="45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536B19AD" w14:textId="77777777" w:rsidR="000A04A0" w:rsidRPr="00C778B1" w:rsidRDefault="00000000" w:rsidP="00C778B1">
            <w:pPr>
              <w:jc w:val="both"/>
              <w:rPr>
                <w:rFonts w:ascii="Times New Roman" w:hAnsi="Times New Roman" w:cs="Times New Roman"/>
              </w:rPr>
            </w:pPr>
            <w:r>
              <w:rPr>
                <w:rFonts w:ascii="Times New Roman" w:hAnsi="Times New Roman" w:cs="Times New Roman"/>
              </w:rPr>
              <w:t>OCP</w:t>
            </w:r>
          </w:p>
        </w:tc>
        <w:tc>
          <w:tcPr>
            <w:tcW w:w="1477"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4EC4E62D" w14:textId="77777777" w:rsidR="000A04A0" w:rsidRPr="00C778B1" w:rsidRDefault="00000000" w:rsidP="00C778B1">
            <w:pPr>
              <w:jc w:val="both"/>
              <w:rPr>
                <w:rFonts w:ascii="Times New Roman" w:hAnsi="Times New Roman" w:cs="Times New Roman"/>
              </w:rPr>
            </w:pPr>
            <w:proofErr w:type="spellStart"/>
            <w:r>
              <w:rPr>
                <w:rFonts w:ascii="Times New Roman" w:hAnsi="Times New Roman" w:cs="Times New Roman"/>
              </w:rPr>
              <w:t>IFabricaRes</w:t>
            </w:r>
            <w:proofErr w:type="spellEnd"/>
            <w:r>
              <w:rPr>
                <w:rFonts w:ascii="Times New Roman" w:hAnsi="Times New Roman" w:cs="Times New Roman"/>
              </w:rPr>
              <w:t>/</w:t>
            </w:r>
            <w:proofErr w:type="spellStart"/>
            <w:r>
              <w:rPr>
                <w:rFonts w:ascii="Times New Roman" w:hAnsi="Times New Roman" w:cs="Times New Roman"/>
              </w:rPr>
              <w:t>RegistroFabricasRes</w:t>
            </w:r>
            <w:proofErr w:type="spellEnd"/>
            <w:r>
              <w:rPr>
                <w:rFonts w:ascii="Times New Roman" w:hAnsi="Times New Roman" w:cs="Times New Roman"/>
              </w:rPr>
              <w:t xml:space="preserve">, </w:t>
            </w:r>
            <w:proofErr w:type="spellStart"/>
            <w:r>
              <w:rPr>
                <w:rFonts w:ascii="Times New Roman" w:hAnsi="Times New Roman" w:cs="Times New Roman"/>
              </w:rPr>
              <w:t>IFabricaVacuna</w:t>
            </w:r>
            <w:proofErr w:type="spellEnd"/>
            <w:r>
              <w:rPr>
                <w:rFonts w:ascii="Times New Roman" w:hAnsi="Times New Roman" w:cs="Times New Roman"/>
              </w:rPr>
              <w:t xml:space="preserve">*, </w:t>
            </w:r>
            <w:proofErr w:type="spellStart"/>
            <w:r>
              <w:rPr>
                <w:rFonts w:ascii="Times New Roman" w:hAnsi="Times New Roman" w:cs="Times New Roman"/>
              </w:rPr>
              <w:t>IActivoVendible</w:t>
            </w:r>
            <w:proofErr w:type="spellEnd"/>
            <w:r>
              <w:rPr>
                <w:rFonts w:ascii="Times New Roman" w:hAnsi="Times New Roman" w:cs="Times New Roman"/>
              </w:rPr>
              <w:t>, miembros polimórficos de Res</w:t>
            </w:r>
          </w:p>
        </w:tc>
        <w:tc>
          <w:tcPr>
            <w:tcW w:w="108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72BF3CE3" w14:textId="77777777" w:rsidR="000A04A0" w:rsidRPr="00C778B1" w:rsidRDefault="00000000" w:rsidP="00C778B1">
            <w:pPr>
              <w:jc w:val="both"/>
              <w:rPr>
                <w:rFonts w:ascii="Times New Roman" w:hAnsi="Times New Roman" w:cs="Times New Roman"/>
              </w:rPr>
            </w:pPr>
            <w:r>
              <w:rPr>
                <w:rFonts w:ascii="Times New Roman" w:hAnsi="Times New Roman" w:cs="Times New Roman"/>
              </w:rPr>
              <w:t xml:space="preserve">Instanciación condicional por tipo; </w:t>
            </w:r>
            <w:proofErr w:type="spellStart"/>
            <w:r>
              <w:rPr>
                <w:rFonts w:ascii="Times New Roman" w:hAnsi="Times New Roman" w:cs="Times New Roman"/>
              </w:rPr>
              <w:t>is-checks</w:t>
            </w:r>
            <w:proofErr w:type="spellEnd"/>
            <w:r>
              <w:rPr>
                <w:rFonts w:ascii="Times New Roman" w:hAnsi="Times New Roman" w:cs="Times New Roman"/>
              </w:rPr>
              <w:t xml:space="preserve"> en </w:t>
            </w:r>
            <w:proofErr w:type="spellStart"/>
            <w:r>
              <w:rPr>
                <w:rFonts w:ascii="Times New Roman" w:hAnsi="Times New Roman" w:cs="Times New Roman"/>
              </w:rPr>
              <w:t>Publishers</w:t>
            </w:r>
            <w:proofErr w:type="spellEnd"/>
            <w:r>
              <w:rPr>
                <w:rFonts w:ascii="Times New Roman" w:hAnsi="Times New Roman" w:cs="Times New Roman"/>
              </w:rPr>
              <w:t>/</w:t>
            </w:r>
            <w:proofErr w:type="spellStart"/>
            <w:r>
              <w:rPr>
                <w:rFonts w:ascii="Times New Roman" w:hAnsi="Times New Roman" w:cs="Times New Roman"/>
              </w:rPr>
              <w:t>aplicar_vacuna</w:t>
            </w:r>
            <w:proofErr w:type="spellEnd"/>
            <w:r>
              <w:rPr>
                <w:rFonts w:ascii="Times New Roman" w:hAnsi="Times New Roman" w:cs="Times New Roman"/>
              </w:rPr>
              <w:t xml:space="preserve"> (H-05, H-07, H-10).</w:t>
            </w:r>
          </w:p>
        </w:tc>
        <w:tc>
          <w:tcPr>
            <w:tcW w:w="838"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2D8FC9ED" w14:textId="77777777" w:rsidR="000A04A0" w:rsidRPr="00C778B1" w:rsidRDefault="00000000" w:rsidP="00C778B1">
            <w:pPr>
              <w:jc w:val="both"/>
              <w:rPr>
                <w:rFonts w:ascii="Times New Roman" w:hAnsi="Times New Roman" w:cs="Times New Roman"/>
              </w:rPr>
            </w:pPr>
            <w:r>
              <w:rPr>
                <w:rFonts w:ascii="Times New Roman" w:hAnsi="Times New Roman" w:cs="Times New Roman"/>
              </w:rPr>
              <w:t>Fábricas indexadas por clave; Res expone miembros abstractos consultados polimórficamente.</w:t>
            </w:r>
          </w:p>
        </w:tc>
        <w:tc>
          <w:tcPr>
            <w:tcW w:w="1144"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00424D83" w14:textId="77777777" w:rsidR="000A04A0" w:rsidRPr="00C778B1" w:rsidRDefault="00000000" w:rsidP="00C778B1">
            <w:pPr>
              <w:jc w:val="both"/>
              <w:rPr>
                <w:rFonts w:ascii="Times New Roman" w:hAnsi="Times New Roman" w:cs="Times New Roman"/>
              </w:rPr>
            </w:pPr>
            <w:r>
              <w:rPr>
                <w:rFonts w:ascii="Times New Roman" w:hAnsi="Times New Roman" w:cs="Times New Roman"/>
              </w:rPr>
              <w:t>Un tipo nuevo (Res o vacuna) se agrega registrando una clase, sin tocar Potrero/servicios/</w:t>
            </w:r>
            <w:proofErr w:type="spellStart"/>
            <w:r>
              <w:rPr>
                <w:rFonts w:ascii="Times New Roman" w:hAnsi="Times New Roman" w:cs="Times New Roman"/>
              </w:rPr>
              <w:t>Publishers</w:t>
            </w:r>
            <w:proofErr w:type="spellEnd"/>
            <w:r>
              <w:rPr>
                <w:rFonts w:ascii="Times New Roman" w:hAnsi="Times New Roman" w:cs="Times New Roman"/>
              </w:rPr>
              <w:t>.</w:t>
            </w:r>
          </w:p>
        </w:tc>
      </w:tr>
      <w:tr w:rsidR="000A04A0" w:rsidRPr="00C778B1" w14:paraId="0EF7F8F0" w14:textId="77777777" w:rsidTr="00C778B1">
        <w:tc>
          <w:tcPr>
            <w:tcW w:w="45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5B651E95" w14:textId="77777777" w:rsidR="000A04A0" w:rsidRPr="00C778B1" w:rsidRDefault="00000000" w:rsidP="00C778B1">
            <w:pPr>
              <w:jc w:val="both"/>
              <w:rPr>
                <w:rFonts w:ascii="Times New Roman" w:hAnsi="Times New Roman" w:cs="Times New Roman"/>
              </w:rPr>
            </w:pPr>
            <w:r>
              <w:rPr>
                <w:rFonts w:ascii="Times New Roman" w:hAnsi="Times New Roman" w:cs="Times New Roman"/>
              </w:rPr>
              <w:t>LSP</w:t>
            </w:r>
          </w:p>
        </w:tc>
        <w:tc>
          <w:tcPr>
            <w:tcW w:w="1477"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51531EAC" w14:textId="77777777" w:rsidR="000A04A0" w:rsidRPr="00C778B1" w:rsidRDefault="00000000" w:rsidP="00C778B1">
            <w:pPr>
              <w:jc w:val="both"/>
              <w:rPr>
                <w:rFonts w:ascii="Times New Roman" w:hAnsi="Times New Roman" w:cs="Times New Roman"/>
              </w:rPr>
            </w:pPr>
            <w:r>
              <w:rPr>
                <w:rFonts w:ascii="Times New Roman" w:hAnsi="Times New Roman" w:cs="Times New Roman"/>
              </w:rPr>
              <w:t xml:space="preserve">Res/Ternero/Cebon/Novillo (Edad, </w:t>
            </w:r>
            <w:proofErr w:type="spellStart"/>
            <w:r>
              <w:rPr>
                <w:rFonts w:ascii="Times New Roman" w:hAnsi="Times New Roman" w:cs="Times New Roman"/>
              </w:rPr>
              <w:t>EsEdadValida</w:t>
            </w:r>
            <w:proofErr w:type="spellEnd"/>
            <w:r>
              <w:rPr>
                <w:rFonts w:ascii="Times New Roman" w:hAnsi="Times New Roman" w:cs="Times New Roman"/>
              </w:rPr>
              <w:t xml:space="preserve">); </w:t>
            </w:r>
            <w:proofErr w:type="spellStart"/>
            <w:r>
              <w:rPr>
                <w:rFonts w:ascii="Times New Roman" w:hAnsi="Times New Roman" w:cs="Times New Roman"/>
              </w:rPr>
              <w:t>IAutenticacion</w:t>
            </w:r>
            <w:proofErr w:type="spellEnd"/>
            <w:r>
              <w:rPr>
                <w:rFonts w:ascii="Times New Roman" w:hAnsi="Times New Roman" w:cs="Times New Roman"/>
              </w:rPr>
              <w:t>/</w:t>
            </w:r>
            <w:proofErr w:type="spellStart"/>
            <w:r>
              <w:rPr>
                <w:rFonts w:ascii="Times New Roman" w:hAnsi="Times New Roman" w:cs="Times New Roman"/>
              </w:rPr>
              <w:t>ResultadoOperacion</w:t>
            </w:r>
            <w:proofErr w:type="spellEnd"/>
          </w:p>
        </w:tc>
        <w:tc>
          <w:tcPr>
            <w:tcW w:w="108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7CCC9442" w14:textId="77777777" w:rsidR="000A04A0" w:rsidRPr="00C778B1" w:rsidRDefault="00000000" w:rsidP="00C778B1">
            <w:pPr>
              <w:jc w:val="both"/>
              <w:rPr>
                <w:rFonts w:ascii="Times New Roman" w:hAnsi="Times New Roman" w:cs="Times New Roman"/>
              </w:rPr>
            </w:pPr>
            <w:r>
              <w:rPr>
                <w:rFonts w:ascii="Times New Roman" w:hAnsi="Times New Roman" w:cs="Times New Roman"/>
              </w:rPr>
              <w:t>Edad lanzaba excepciones distintas por subtipo (H-08); autorización comunicada por texto de excepción.</w:t>
            </w:r>
          </w:p>
        </w:tc>
        <w:tc>
          <w:tcPr>
            <w:tcW w:w="838"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4F6097C5" w14:textId="77777777" w:rsidR="000A04A0" w:rsidRPr="00C778B1" w:rsidRDefault="00000000" w:rsidP="00C778B1">
            <w:pPr>
              <w:jc w:val="both"/>
              <w:rPr>
                <w:rFonts w:ascii="Times New Roman" w:hAnsi="Times New Roman" w:cs="Times New Roman"/>
              </w:rPr>
            </w:pPr>
            <w:r>
              <w:rPr>
                <w:rFonts w:ascii="Times New Roman" w:hAnsi="Times New Roman" w:cs="Times New Roman"/>
              </w:rPr>
              <w:t xml:space="preserve">Edad ya no valida al asignarse; </w:t>
            </w:r>
            <w:proofErr w:type="spellStart"/>
            <w:r>
              <w:rPr>
                <w:rFonts w:ascii="Times New Roman" w:hAnsi="Times New Roman" w:cs="Times New Roman"/>
              </w:rPr>
              <w:t>AutorizarOperacion</w:t>
            </w:r>
            <w:proofErr w:type="spellEnd"/>
            <w:r>
              <w:rPr>
                <w:rFonts w:ascii="Times New Roman" w:hAnsi="Times New Roman" w:cs="Times New Roman"/>
              </w:rPr>
              <w:t xml:space="preserve"> retorna </w:t>
            </w:r>
            <w:proofErr w:type="spellStart"/>
            <w:r>
              <w:rPr>
                <w:rFonts w:ascii="Times New Roman" w:hAnsi="Times New Roman" w:cs="Times New Roman"/>
              </w:rPr>
              <w:t>ResultadoOperacion</w:t>
            </w:r>
            <w:proofErr w:type="spellEnd"/>
            <w:r>
              <w:rPr>
                <w:rFonts w:ascii="Times New Roman" w:hAnsi="Times New Roman" w:cs="Times New Roman"/>
              </w:rPr>
              <w:t xml:space="preserve"> tipado.</w:t>
            </w:r>
          </w:p>
        </w:tc>
        <w:tc>
          <w:tcPr>
            <w:tcW w:w="1144"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47AB3AB4" w14:textId="77777777" w:rsidR="000A04A0" w:rsidRPr="00C778B1" w:rsidRDefault="00000000" w:rsidP="00C778B1">
            <w:pPr>
              <w:jc w:val="both"/>
              <w:rPr>
                <w:rFonts w:ascii="Times New Roman" w:hAnsi="Times New Roman" w:cs="Times New Roman"/>
              </w:rPr>
            </w:pPr>
            <w:r>
              <w:rPr>
                <w:rFonts w:ascii="Times New Roman" w:hAnsi="Times New Roman" w:cs="Times New Roman"/>
              </w:rPr>
              <w:t>Subtipos y futuras implementaciones son sustituibles sin sorpresas.</w:t>
            </w:r>
          </w:p>
        </w:tc>
      </w:tr>
      <w:tr w:rsidR="000A04A0" w:rsidRPr="00C778B1" w14:paraId="1A40C3A2" w14:textId="77777777" w:rsidTr="00C778B1">
        <w:tc>
          <w:tcPr>
            <w:tcW w:w="45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5A15D817" w14:textId="77777777" w:rsidR="000A04A0" w:rsidRPr="00C778B1" w:rsidRDefault="00000000" w:rsidP="00C778B1">
            <w:pPr>
              <w:jc w:val="both"/>
              <w:rPr>
                <w:rFonts w:ascii="Times New Roman" w:hAnsi="Times New Roman" w:cs="Times New Roman"/>
              </w:rPr>
            </w:pPr>
            <w:r>
              <w:rPr>
                <w:rFonts w:ascii="Times New Roman" w:hAnsi="Times New Roman" w:cs="Times New Roman"/>
              </w:rPr>
              <w:t>ISP</w:t>
            </w:r>
          </w:p>
        </w:tc>
        <w:tc>
          <w:tcPr>
            <w:tcW w:w="1477"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130FE072" w14:textId="77777777" w:rsidR="000A04A0" w:rsidRPr="00C778B1" w:rsidRDefault="00000000" w:rsidP="00C778B1">
            <w:pPr>
              <w:jc w:val="both"/>
              <w:rPr>
                <w:rFonts w:ascii="Times New Roman" w:hAnsi="Times New Roman" w:cs="Times New Roman"/>
              </w:rPr>
            </w:pPr>
            <w:proofErr w:type="spellStart"/>
            <w:r>
              <w:rPr>
                <w:rFonts w:ascii="Times New Roman" w:hAnsi="Times New Roman" w:cs="Times New Roman"/>
              </w:rPr>
              <w:t>IValidadorRes</w:t>
            </w:r>
            <w:proofErr w:type="spellEnd"/>
            <w:r>
              <w:rPr>
                <w:rFonts w:ascii="Times New Roman" w:hAnsi="Times New Roman" w:cs="Times New Roman"/>
              </w:rPr>
              <w:t>/Potrero/Vacuna/Venta</w:t>
            </w:r>
          </w:p>
        </w:tc>
        <w:tc>
          <w:tcPr>
            <w:tcW w:w="108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63223314" w14:textId="77777777" w:rsidR="000A04A0" w:rsidRPr="00C778B1" w:rsidRDefault="00000000" w:rsidP="00C778B1">
            <w:pPr>
              <w:jc w:val="both"/>
              <w:rPr>
                <w:rFonts w:ascii="Times New Roman" w:hAnsi="Times New Roman" w:cs="Times New Roman"/>
              </w:rPr>
            </w:pPr>
            <w:r>
              <w:rPr>
                <w:rFonts w:ascii="Times New Roman" w:hAnsi="Times New Roman" w:cs="Times New Roman"/>
              </w:rPr>
              <w:t xml:space="preserve">4 validadores implementaban 1 interfaz de 4 métodos con </w:t>
            </w:r>
            <w:proofErr w:type="spellStart"/>
            <w:r>
              <w:rPr>
                <w:rFonts w:ascii="Times New Roman" w:hAnsi="Times New Roman" w:cs="Times New Roman"/>
              </w:rPr>
              <w:lastRenderedPageBreak/>
              <w:t>NotImplementedException</w:t>
            </w:r>
            <w:proofErr w:type="spellEnd"/>
            <w:r>
              <w:rPr>
                <w:rFonts w:ascii="Times New Roman" w:hAnsi="Times New Roman" w:cs="Times New Roman"/>
              </w:rPr>
              <w:t xml:space="preserve"> (H-12).</w:t>
            </w:r>
          </w:p>
        </w:tc>
        <w:tc>
          <w:tcPr>
            <w:tcW w:w="838"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320E72EA" w14:textId="77777777" w:rsidR="000A04A0" w:rsidRPr="00C778B1" w:rsidRDefault="00000000" w:rsidP="00C778B1">
            <w:pPr>
              <w:jc w:val="both"/>
              <w:rPr>
                <w:rFonts w:ascii="Times New Roman" w:hAnsi="Times New Roman" w:cs="Times New Roman"/>
              </w:rPr>
            </w:pPr>
            <w:r>
              <w:rPr>
                <w:rFonts w:ascii="Times New Roman" w:hAnsi="Times New Roman" w:cs="Times New Roman"/>
              </w:rPr>
              <w:lastRenderedPageBreak/>
              <w:t>Cuatro interfaces de un solo método, 1 a 1 con su validador.</w:t>
            </w:r>
          </w:p>
        </w:tc>
        <w:tc>
          <w:tcPr>
            <w:tcW w:w="1144"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6F5B3D04" w14:textId="77777777" w:rsidR="000A04A0" w:rsidRPr="00C778B1" w:rsidRDefault="00000000" w:rsidP="00C778B1">
            <w:pPr>
              <w:jc w:val="both"/>
              <w:rPr>
                <w:rFonts w:ascii="Times New Roman" w:hAnsi="Times New Roman" w:cs="Times New Roman"/>
              </w:rPr>
            </w:pPr>
            <w:r>
              <w:rPr>
                <w:rFonts w:ascii="Times New Roman" w:hAnsi="Times New Roman" w:cs="Times New Roman"/>
              </w:rPr>
              <w:t>Agregar una entidad a validar no toca las existentes.</w:t>
            </w:r>
          </w:p>
        </w:tc>
      </w:tr>
      <w:tr w:rsidR="000A04A0" w:rsidRPr="00C778B1" w14:paraId="1BA44CAA" w14:textId="77777777" w:rsidTr="00C778B1">
        <w:tc>
          <w:tcPr>
            <w:tcW w:w="45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419DD706" w14:textId="77777777" w:rsidR="000A04A0" w:rsidRPr="00C778B1" w:rsidRDefault="00000000" w:rsidP="00C778B1">
            <w:pPr>
              <w:jc w:val="both"/>
              <w:rPr>
                <w:rFonts w:ascii="Times New Roman" w:hAnsi="Times New Roman" w:cs="Times New Roman"/>
              </w:rPr>
            </w:pPr>
            <w:r>
              <w:rPr>
                <w:rFonts w:ascii="Times New Roman" w:hAnsi="Times New Roman" w:cs="Times New Roman"/>
              </w:rPr>
              <w:t>DIP</w:t>
            </w:r>
          </w:p>
        </w:tc>
        <w:tc>
          <w:tcPr>
            <w:tcW w:w="1477"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5F4ECB5B" w14:textId="77777777" w:rsidR="000A04A0" w:rsidRPr="00C778B1" w:rsidRDefault="00000000" w:rsidP="00C778B1">
            <w:pPr>
              <w:jc w:val="both"/>
              <w:rPr>
                <w:rFonts w:ascii="Times New Roman" w:hAnsi="Times New Roman" w:cs="Times New Roman"/>
              </w:rPr>
            </w:pPr>
            <w:proofErr w:type="spellStart"/>
            <w:r>
              <w:rPr>
                <w:rFonts w:ascii="Times New Roman" w:hAnsi="Times New Roman" w:cs="Times New Roman"/>
              </w:rPr>
              <w:t>IRepositorio</w:t>
            </w:r>
            <w:proofErr w:type="spellEnd"/>
            <w:r>
              <w:rPr>
                <w:rFonts w:ascii="Times New Roman" w:hAnsi="Times New Roman" w:cs="Times New Roman"/>
              </w:rPr>
              <w:t xml:space="preserve">*, </w:t>
            </w:r>
            <w:proofErr w:type="spellStart"/>
            <w:r>
              <w:rPr>
                <w:rFonts w:ascii="Times New Roman" w:hAnsi="Times New Roman" w:cs="Times New Roman"/>
              </w:rPr>
              <w:t>IServicioHash</w:t>
            </w:r>
            <w:proofErr w:type="spellEnd"/>
            <w:r>
              <w:rPr>
                <w:rFonts w:ascii="Times New Roman" w:hAnsi="Times New Roman" w:cs="Times New Roman"/>
              </w:rPr>
              <w:t xml:space="preserve">, </w:t>
            </w:r>
            <w:proofErr w:type="spellStart"/>
            <w:r>
              <w:rPr>
                <w:rFonts w:ascii="Times New Roman" w:hAnsi="Times New Roman" w:cs="Times New Roman"/>
              </w:rPr>
              <w:t>IProveedorPermisos</w:t>
            </w:r>
            <w:proofErr w:type="spellEnd"/>
            <w:r>
              <w:rPr>
                <w:rFonts w:ascii="Times New Roman" w:hAnsi="Times New Roman" w:cs="Times New Roman"/>
              </w:rPr>
              <w:t xml:space="preserve">, </w:t>
            </w:r>
            <w:proofErr w:type="spellStart"/>
            <w:r>
              <w:rPr>
                <w:rFonts w:ascii="Times New Roman" w:hAnsi="Times New Roman" w:cs="Times New Roman"/>
              </w:rPr>
              <w:t>Composition</w:t>
            </w:r>
            <w:proofErr w:type="spellEnd"/>
            <w:r>
              <w:rPr>
                <w:rFonts w:ascii="Times New Roman" w:hAnsi="Times New Roman" w:cs="Times New Roman"/>
              </w:rPr>
              <w:t xml:space="preserve"> Root</w:t>
            </w:r>
          </w:p>
        </w:tc>
        <w:tc>
          <w:tcPr>
            <w:tcW w:w="1085"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6CDC5B84" w14:textId="77777777" w:rsidR="000A04A0" w:rsidRPr="00C778B1" w:rsidRDefault="00000000" w:rsidP="00C778B1">
            <w:pPr>
              <w:jc w:val="both"/>
              <w:rPr>
                <w:rFonts w:ascii="Times New Roman" w:hAnsi="Times New Roman" w:cs="Times New Roman"/>
              </w:rPr>
            </w:pPr>
            <w:r>
              <w:rPr>
                <w:rFonts w:ascii="Times New Roman" w:hAnsi="Times New Roman" w:cs="Times New Roman"/>
              </w:rPr>
              <w:t>Alto nivel dependía de detalles concretos (H-02–H-04, H-09, H-11, H-13).</w:t>
            </w:r>
          </w:p>
        </w:tc>
        <w:tc>
          <w:tcPr>
            <w:tcW w:w="838"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5CAFC1A6" w14:textId="77777777" w:rsidR="000A04A0" w:rsidRPr="00C778B1" w:rsidRDefault="00000000" w:rsidP="00C778B1">
            <w:pPr>
              <w:jc w:val="both"/>
              <w:rPr>
                <w:rFonts w:ascii="Times New Roman" w:hAnsi="Times New Roman" w:cs="Times New Roman"/>
              </w:rPr>
            </w:pPr>
            <w:r>
              <w:rPr>
                <w:rFonts w:ascii="Times New Roman" w:hAnsi="Times New Roman" w:cs="Times New Roman"/>
              </w:rPr>
              <w:t xml:space="preserve">Abstracciones inyectadas por constructor; implementaciones registradas solo en </w:t>
            </w:r>
            <w:proofErr w:type="spellStart"/>
            <w:r>
              <w:rPr>
                <w:rFonts w:ascii="Times New Roman" w:hAnsi="Times New Roman" w:cs="Times New Roman"/>
              </w:rPr>
              <w:t>Program.cs</w:t>
            </w:r>
            <w:proofErr w:type="spellEnd"/>
            <w:r>
              <w:rPr>
                <w:rFonts w:ascii="Times New Roman" w:hAnsi="Times New Roman" w:cs="Times New Roman"/>
              </w:rPr>
              <w:t>.</w:t>
            </w:r>
          </w:p>
        </w:tc>
        <w:tc>
          <w:tcPr>
            <w:tcW w:w="1144"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5DA4F051" w14:textId="77777777" w:rsidR="000A04A0" w:rsidRPr="00C778B1" w:rsidRDefault="00000000" w:rsidP="00C778B1">
            <w:pPr>
              <w:jc w:val="both"/>
              <w:rPr>
                <w:rFonts w:ascii="Times New Roman" w:hAnsi="Times New Roman" w:cs="Times New Roman"/>
              </w:rPr>
            </w:pPr>
            <w:r>
              <w:rPr>
                <w:rFonts w:ascii="Times New Roman" w:hAnsi="Times New Roman" w:cs="Times New Roman"/>
              </w:rPr>
              <w:t>Se sustituye el origen de datos sin tocar los servicios; se prueba con dobles.</w:t>
            </w:r>
          </w:p>
        </w:tc>
      </w:tr>
    </w:tbl>
    <w:p w14:paraId="3C71D9D4" w14:textId="77777777" w:rsidR="00C778B1" w:rsidRDefault="00C778B1" w:rsidP="00C778B1">
      <w:pPr>
        <w:pStyle w:val="Fuerte1"/>
        <w:rPr>
          <w:rFonts w:ascii="Times New Roman" w:hAnsi="Times New Roman" w:cs="Times New Roman"/>
        </w:rPr>
      </w:pPr>
    </w:p>
    <w:p w14:paraId="56229B74" w14:textId="4DFEA0F6" w:rsidR="000A04A0" w:rsidRPr="00C778B1" w:rsidRDefault="00000000" w:rsidP="00C778B1">
      <w:pPr>
        <w:pStyle w:val="Fuerte1"/>
        <w:rPr>
          <w:rFonts w:ascii="Times New Roman" w:hAnsi="Times New Roman" w:cs="Times New Roman"/>
        </w:rPr>
      </w:pPr>
      <w:r>
        <w:rPr>
          <w:rFonts w:ascii="Times New Roman" w:hAnsi="Times New Roman" w:cs="Times New Roman"/>
        </w:rPr>
        <w:t xml:space="preserve"> Trazabilidad con SC-1, SC-2 y SC-3</w:t>
      </w:r>
    </w:p>
    <w:tbl>
      <w:tblPr>
        <w:tblW w:w="4500" w:type="pct"/>
        <w:tblInd w:w="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2"/>
        <w:gridCol w:w="3824"/>
        <w:gridCol w:w="4227"/>
      </w:tblGrid>
      <w:tr w:rsidR="00C778B1" w:rsidRPr="00C778B1" w14:paraId="2907E6C4" w14:textId="77777777" w:rsidTr="00C778B1">
        <w:tc>
          <w:tcPr>
            <w:tcW w:w="558"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08B282E4" w14:textId="77777777" w:rsidR="00C778B1" w:rsidRPr="00C778B1" w:rsidRDefault="00C778B1">
            <w:pPr>
              <w:rPr>
                <w:rFonts w:ascii="Times New Roman" w:hAnsi="Times New Roman" w:cs="Times New Roman"/>
              </w:rPr>
            </w:pPr>
            <w:r>
              <w:rPr>
                <w:rFonts w:ascii="Times New Roman" w:hAnsi="Times New Roman" w:cs="Times New Roman"/>
                <w:b/>
                <w:bCs/>
              </w:rPr>
              <w:t>Solicitud</w:t>
            </w:r>
          </w:p>
        </w:tc>
        <w:tc>
          <w:tcPr>
            <w:tcW w:w="2110"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43541ED3" w14:textId="77777777" w:rsidR="00C778B1" w:rsidRPr="00C778B1" w:rsidRDefault="00C778B1">
            <w:pPr>
              <w:rPr>
                <w:rFonts w:ascii="Times New Roman" w:hAnsi="Times New Roman" w:cs="Times New Roman"/>
              </w:rPr>
            </w:pPr>
            <w:r>
              <w:rPr>
                <w:rFonts w:ascii="Times New Roman" w:hAnsi="Times New Roman" w:cs="Times New Roman"/>
                <w:b/>
                <w:bCs/>
              </w:rPr>
              <w:t>Problema de Fase 2</w:t>
            </w:r>
          </w:p>
        </w:tc>
        <w:tc>
          <w:tcPr>
            <w:tcW w:w="2332" w:type="pct"/>
            <w:tcBorders>
              <w:top w:val="single" w:sz="4" w:space="0" w:color="AAAAAA"/>
              <w:left w:val="single" w:sz="4" w:space="0" w:color="AAAAAA"/>
              <w:bottom w:val="single" w:sz="4" w:space="0" w:color="AAAAAA"/>
              <w:right w:val="single" w:sz="4" w:space="0" w:color="AAAAAA"/>
            </w:tcBorders>
            <w:shd w:val="clear" w:color="auto" w:fill="D9D9D9" w:themeFill="background1" w:themeFillShade="D9"/>
            <w:tcMar>
              <w:top w:w="70" w:type="dxa"/>
              <w:left w:w="90" w:type="dxa"/>
              <w:bottom w:w="70" w:type="dxa"/>
              <w:right w:w="90" w:type="dxa"/>
            </w:tcMar>
          </w:tcPr>
          <w:p w14:paraId="0D2F4EC3" w14:textId="77777777" w:rsidR="00C778B1" w:rsidRPr="00C778B1" w:rsidRDefault="00C778B1">
            <w:pPr>
              <w:rPr>
                <w:rFonts w:ascii="Times New Roman" w:hAnsi="Times New Roman" w:cs="Times New Roman"/>
              </w:rPr>
            </w:pPr>
            <w:r>
              <w:rPr>
                <w:rFonts w:ascii="Times New Roman" w:hAnsi="Times New Roman" w:cs="Times New Roman"/>
                <w:b/>
                <w:bCs/>
              </w:rPr>
              <w:t>Cómo el TO-BE la prepara</w:t>
            </w:r>
          </w:p>
        </w:tc>
      </w:tr>
      <w:tr w:rsidR="00C778B1" w:rsidRPr="00C778B1" w14:paraId="6DC0CD42" w14:textId="77777777" w:rsidTr="00C778B1">
        <w:tc>
          <w:tcPr>
            <w:tcW w:w="558"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2F2CB98E" w14:textId="77777777" w:rsidR="00C778B1" w:rsidRPr="00C778B1" w:rsidRDefault="00C778B1">
            <w:pPr>
              <w:jc w:val="both"/>
              <w:rPr>
                <w:rFonts w:ascii="Times New Roman" w:hAnsi="Times New Roman" w:cs="Times New Roman"/>
              </w:rPr>
            </w:pPr>
            <w:r>
              <w:rPr>
                <w:rFonts w:ascii="Times New Roman" w:hAnsi="Times New Roman" w:cs="Times New Roman"/>
              </w:rPr>
              <w:t>SC-1</w:t>
            </w:r>
          </w:p>
        </w:tc>
        <w:tc>
          <w:tcPr>
            <w:tcW w:w="2110"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61D759F2" w14:textId="77777777" w:rsidR="00C778B1" w:rsidRPr="00C778B1" w:rsidRDefault="00C778B1">
            <w:pPr>
              <w:jc w:val="both"/>
              <w:rPr>
                <w:rFonts w:ascii="Times New Roman" w:hAnsi="Times New Roman" w:cs="Times New Roman"/>
              </w:rPr>
            </w:pPr>
            <w:r>
              <w:rPr>
                <w:rFonts w:ascii="Times New Roman" w:hAnsi="Times New Roman" w:cs="Times New Roman"/>
              </w:rPr>
              <w:t>Vender productos derivados exigiría modificar Venta/</w:t>
            </w:r>
            <w:proofErr w:type="spellStart"/>
            <w:r>
              <w:rPr>
                <w:rFonts w:ascii="Times New Roman" w:hAnsi="Times New Roman" w:cs="Times New Roman"/>
              </w:rPr>
              <w:t>ServicioVentas</w:t>
            </w:r>
            <w:proofErr w:type="spellEnd"/>
            <w:r>
              <w:rPr>
                <w:rFonts w:ascii="Times New Roman" w:hAnsi="Times New Roman" w:cs="Times New Roman"/>
              </w:rPr>
              <w:t xml:space="preserve"> para aceptar un activo distinto de Res.</w:t>
            </w:r>
          </w:p>
        </w:tc>
        <w:tc>
          <w:tcPr>
            <w:tcW w:w="2332"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1DA27F32" w14:textId="75898902" w:rsidR="00C778B1" w:rsidRPr="00C778B1" w:rsidRDefault="00C778B1">
            <w:pPr>
              <w:jc w:val="both"/>
              <w:rPr>
                <w:rFonts w:ascii="Times New Roman" w:hAnsi="Times New Roman" w:cs="Times New Roman"/>
              </w:rPr>
            </w:pPr>
            <w:proofErr w:type="spellStart"/>
            <w:r>
              <w:rPr>
                <w:rFonts w:ascii="Times New Roman" w:hAnsi="Times New Roman" w:cs="Times New Roman"/>
              </w:rPr>
              <w:t>Venta.Activo</w:t>
            </w:r>
            <w:proofErr w:type="spellEnd"/>
            <w:r>
              <w:rPr>
                <w:rFonts w:ascii="Times New Roman" w:hAnsi="Times New Roman" w:cs="Times New Roman"/>
              </w:rPr>
              <w:t xml:space="preserve"> referencia </w:t>
            </w:r>
            <w:proofErr w:type="spellStart"/>
            <w:r>
              <w:rPr>
                <w:rFonts w:ascii="Times New Roman" w:hAnsi="Times New Roman" w:cs="Times New Roman"/>
              </w:rPr>
              <w:t>IActivoVendible</w:t>
            </w:r>
            <w:proofErr w:type="spellEnd"/>
            <w:r>
              <w:rPr>
                <w:rFonts w:ascii="Times New Roman" w:hAnsi="Times New Roman" w:cs="Times New Roman"/>
              </w:rPr>
              <w:t xml:space="preserve">, que Res ya implementa; un futuro </w:t>
            </w:r>
            <w:proofErr w:type="spellStart"/>
            <w:r>
              <w:rPr>
                <w:rFonts w:ascii="Times New Roman" w:hAnsi="Times New Roman" w:cs="Times New Roman"/>
              </w:rPr>
              <w:t>ProductoDerivado</w:t>
            </w:r>
            <w:proofErr w:type="spellEnd"/>
            <w:r>
              <w:rPr>
                <w:rFonts w:ascii="Times New Roman" w:hAnsi="Times New Roman" w:cs="Times New Roman"/>
              </w:rPr>
              <w:t xml:space="preserve"> la implementaría sin tocar Venta ni </w:t>
            </w:r>
            <w:proofErr w:type="spellStart"/>
            <w:r>
              <w:rPr>
                <w:rFonts w:ascii="Times New Roman" w:hAnsi="Times New Roman" w:cs="Times New Roman"/>
              </w:rPr>
              <w:t>ServicioVentas</w:t>
            </w:r>
            <w:proofErr w:type="spellEnd"/>
            <w:r>
              <w:rPr>
                <w:rFonts w:ascii="Times New Roman" w:hAnsi="Times New Roman" w:cs="Times New Roman"/>
              </w:rPr>
              <w:t>.</w:t>
            </w:r>
          </w:p>
        </w:tc>
      </w:tr>
      <w:tr w:rsidR="00C778B1" w:rsidRPr="00C778B1" w14:paraId="69446F1E" w14:textId="77777777" w:rsidTr="00C778B1">
        <w:tc>
          <w:tcPr>
            <w:tcW w:w="558"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188F431B" w14:textId="77777777" w:rsidR="00C778B1" w:rsidRPr="00C778B1" w:rsidRDefault="00C778B1">
            <w:pPr>
              <w:jc w:val="both"/>
              <w:rPr>
                <w:rFonts w:ascii="Times New Roman" w:hAnsi="Times New Roman" w:cs="Times New Roman"/>
              </w:rPr>
            </w:pPr>
            <w:r>
              <w:rPr>
                <w:rFonts w:ascii="Times New Roman" w:hAnsi="Times New Roman" w:cs="Times New Roman"/>
              </w:rPr>
              <w:t>SC-2</w:t>
            </w:r>
          </w:p>
        </w:tc>
        <w:tc>
          <w:tcPr>
            <w:tcW w:w="2110"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4B0E2C76" w14:textId="77777777" w:rsidR="00C778B1" w:rsidRPr="00C778B1" w:rsidRDefault="00C778B1">
            <w:pPr>
              <w:jc w:val="both"/>
              <w:rPr>
                <w:rFonts w:ascii="Times New Roman" w:hAnsi="Times New Roman" w:cs="Times New Roman"/>
              </w:rPr>
            </w:pPr>
            <w:r>
              <w:rPr>
                <w:rFonts w:ascii="Times New Roman" w:hAnsi="Times New Roman" w:cs="Times New Roman"/>
              </w:rPr>
              <w:t>Geolocalización por chip, si estuviera mezclada con ventas o vacunación, obligaría a tocar servicios sin relación con el ciclo de vida de la res.</w:t>
            </w:r>
          </w:p>
        </w:tc>
        <w:tc>
          <w:tcPr>
            <w:tcW w:w="2332"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79CC99E8" w14:textId="6DCDD0C6" w:rsidR="00C778B1" w:rsidRPr="00C778B1" w:rsidRDefault="00C778B1">
            <w:pPr>
              <w:jc w:val="both"/>
              <w:rPr>
                <w:rFonts w:ascii="Times New Roman" w:hAnsi="Times New Roman" w:cs="Times New Roman"/>
              </w:rPr>
            </w:pPr>
            <w:proofErr w:type="spellStart"/>
            <w:r>
              <w:rPr>
                <w:rFonts w:ascii="Times New Roman" w:hAnsi="Times New Roman" w:cs="Times New Roman"/>
              </w:rPr>
              <w:t>ServicioPotreros</w:t>
            </w:r>
            <w:proofErr w:type="spellEnd"/>
            <w:r>
              <w:rPr>
                <w:rFonts w:ascii="Times New Roman" w:hAnsi="Times New Roman" w:cs="Times New Roman"/>
              </w:rPr>
              <w:t xml:space="preserve"> está separado de Ventas/</w:t>
            </w:r>
            <w:proofErr w:type="spellStart"/>
            <w:r>
              <w:rPr>
                <w:rFonts w:ascii="Times New Roman" w:hAnsi="Times New Roman" w:cs="Times New Roman"/>
              </w:rPr>
              <w:t>Vacunacion</w:t>
            </w:r>
            <w:proofErr w:type="spellEnd"/>
            <w:r>
              <w:rPr>
                <w:rFonts w:ascii="Times New Roman" w:hAnsi="Times New Roman" w:cs="Times New Roman"/>
              </w:rPr>
              <w:t>/</w:t>
            </w:r>
            <w:proofErr w:type="spellStart"/>
            <w:r>
              <w:rPr>
                <w:rFonts w:ascii="Times New Roman" w:hAnsi="Times New Roman" w:cs="Times New Roman"/>
              </w:rPr>
              <w:t>Alimentacion</w:t>
            </w:r>
            <w:proofErr w:type="spellEnd"/>
            <w:r>
              <w:rPr>
                <w:rFonts w:ascii="Times New Roman" w:hAnsi="Times New Roman" w:cs="Times New Roman"/>
              </w:rPr>
              <w:t xml:space="preserve">, acotando dónde entraría el cambio. </w:t>
            </w:r>
          </w:p>
        </w:tc>
      </w:tr>
      <w:tr w:rsidR="00C778B1" w:rsidRPr="00C778B1" w14:paraId="109E658F" w14:textId="77777777" w:rsidTr="00C778B1">
        <w:tc>
          <w:tcPr>
            <w:tcW w:w="558"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0167C465" w14:textId="77777777" w:rsidR="00C778B1" w:rsidRPr="00C778B1" w:rsidRDefault="00C778B1">
            <w:pPr>
              <w:jc w:val="both"/>
              <w:rPr>
                <w:rFonts w:ascii="Times New Roman" w:hAnsi="Times New Roman" w:cs="Times New Roman"/>
              </w:rPr>
            </w:pPr>
            <w:r>
              <w:rPr>
                <w:rFonts w:ascii="Times New Roman" w:hAnsi="Times New Roman" w:cs="Times New Roman"/>
              </w:rPr>
              <w:t>SC-3</w:t>
            </w:r>
          </w:p>
        </w:tc>
        <w:tc>
          <w:tcPr>
            <w:tcW w:w="2110"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04E5F8CA" w14:textId="77777777" w:rsidR="00C778B1" w:rsidRPr="00C778B1" w:rsidRDefault="00C778B1">
            <w:pPr>
              <w:jc w:val="both"/>
              <w:rPr>
                <w:rFonts w:ascii="Times New Roman" w:hAnsi="Times New Roman" w:cs="Times New Roman"/>
              </w:rPr>
            </w:pPr>
            <w:r>
              <w:rPr>
                <w:rFonts w:ascii="Times New Roman" w:hAnsi="Times New Roman" w:cs="Times New Roman"/>
              </w:rPr>
              <w:t>Historia clínica exigiría un quinto validador y repositorio; si se reutilizaran interfaces genéricas, tocaría las existentes.</w:t>
            </w:r>
          </w:p>
        </w:tc>
        <w:tc>
          <w:tcPr>
            <w:tcW w:w="2332" w:type="pct"/>
            <w:tcBorders>
              <w:top w:val="single" w:sz="4" w:space="0" w:color="AAAAAA"/>
              <w:left w:val="single" w:sz="4" w:space="0" w:color="AAAAAA"/>
              <w:bottom w:val="single" w:sz="4" w:space="0" w:color="AAAAAA"/>
              <w:right w:val="single" w:sz="4" w:space="0" w:color="AAAAAA"/>
            </w:tcBorders>
            <w:tcMar>
              <w:top w:w="60" w:type="dxa"/>
              <w:left w:w="80" w:type="dxa"/>
              <w:bottom w:w="60" w:type="dxa"/>
              <w:right w:w="80" w:type="dxa"/>
            </w:tcMar>
          </w:tcPr>
          <w:p w14:paraId="0586034D" w14:textId="385A12E7" w:rsidR="00C778B1" w:rsidRPr="00C778B1" w:rsidRDefault="00C778B1">
            <w:pPr>
              <w:jc w:val="both"/>
              <w:rPr>
                <w:rFonts w:ascii="Times New Roman" w:hAnsi="Times New Roman" w:cs="Times New Roman"/>
              </w:rPr>
            </w:pPr>
            <w:r>
              <w:rPr>
                <w:rFonts w:ascii="Times New Roman" w:hAnsi="Times New Roman" w:cs="Times New Roman"/>
              </w:rPr>
              <w:t>"una interfaz por entidad" (validadores y repositorios) da el molde para agregarla sin modificar las cuatro existentes.</w:t>
            </w:r>
          </w:p>
        </w:tc>
      </w:tr>
    </w:tbl>
    <w:p w14:paraId="27AAD2CC" w14:textId="77777777" w:rsidR="00073357" w:rsidRPr="00C778B1" w:rsidRDefault="00073357">
      <w:pPr>
        <w:rPr>
          <w:rFonts w:ascii="Times New Roman" w:hAnsi="Times New Roman" w:cs="Times New Roman"/>
        </w:rPr>
      </w:pPr>
    </w:p>
    <w:sectPr w:rsidR="00073357" w:rsidRPr="00C778B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37013"/>
    <w:multiLevelType w:val="hybridMultilevel"/>
    <w:tmpl w:val="D5FE0A02"/>
    <w:lvl w:ilvl="0" w:tplc="35846902">
      <w:start w:val="1"/>
      <w:numFmt w:val="bullet"/>
      <w:lvlText w:val="●"/>
      <w:lvlJc w:val="left"/>
      <w:pPr>
        <w:ind w:left="720" w:hanging="360"/>
      </w:pPr>
    </w:lvl>
    <w:lvl w:ilvl="1" w:tplc="C9D0D068">
      <w:start w:val="1"/>
      <w:numFmt w:val="bullet"/>
      <w:lvlText w:val="○"/>
      <w:lvlJc w:val="left"/>
      <w:pPr>
        <w:ind w:left="1440" w:hanging="360"/>
      </w:pPr>
    </w:lvl>
    <w:lvl w:ilvl="2" w:tplc="C79EB244">
      <w:start w:val="1"/>
      <w:numFmt w:val="bullet"/>
      <w:lvlText w:val="■"/>
      <w:lvlJc w:val="left"/>
      <w:pPr>
        <w:ind w:left="2160" w:hanging="360"/>
      </w:pPr>
    </w:lvl>
    <w:lvl w:ilvl="3" w:tplc="6AD00FDC">
      <w:start w:val="1"/>
      <w:numFmt w:val="bullet"/>
      <w:lvlText w:val="●"/>
      <w:lvlJc w:val="left"/>
      <w:pPr>
        <w:ind w:left="2880" w:hanging="360"/>
      </w:pPr>
    </w:lvl>
    <w:lvl w:ilvl="4" w:tplc="AE9284F4">
      <w:start w:val="1"/>
      <w:numFmt w:val="bullet"/>
      <w:lvlText w:val="○"/>
      <w:lvlJc w:val="left"/>
      <w:pPr>
        <w:ind w:left="3600" w:hanging="360"/>
      </w:pPr>
    </w:lvl>
    <w:lvl w:ilvl="5" w:tplc="0608BFF0">
      <w:start w:val="1"/>
      <w:numFmt w:val="bullet"/>
      <w:lvlText w:val="■"/>
      <w:lvlJc w:val="left"/>
      <w:pPr>
        <w:ind w:left="4320" w:hanging="360"/>
      </w:pPr>
    </w:lvl>
    <w:lvl w:ilvl="6" w:tplc="054C86CE">
      <w:start w:val="1"/>
      <w:numFmt w:val="bullet"/>
      <w:lvlText w:val="●"/>
      <w:lvlJc w:val="left"/>
      <w:pPr>
        <w:ind w:left="5040" w:hanging="360"/>
      </w:pPr>
    </w:lvl>
    <w:lvl w:ilvl="7" w:tplc="034A9C72">
      <w:start w:val="1"/>
      <w:numFmt w:val="bullet"/>
      <w:lvlText w:val="●"/>
      <w:lvlJc w:val="left"/>
      <w:pPr>
        <w:ind w:left="5760" w:hanging="360"/>
      </w:pPr>
    </w:lvl>
    <w:lvl w:ilvl="8" w:tplc="5A062E74">
      <w:start w:val="1"/>
      <w:numFmt w:val="bullet"/>
      <w:lvlText w:val="●"/>
      <w:lvlJc w:val="left"/>
      <w:pPr>
        <w:ind w:left="6480" w:hanging="360"/>
      </w:pPr>
    </w:lvl>
  </w:abstractNum>
  <w:abstractNum w:abstractNumId="1" w15:restartNumberingAfterBreak="0">
    <w:nsid w:val="62814755"/>
    <w:multiLevelType w:val="hybridMultilevel"/>
    <w:tmpl w:val="7892E2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43092548">
    <w:abstractNumId w:val="0"/>
    <w:lvlOverride w:ilvl="0">
      <w:startOverride w:val="1"/>
    </w:lvlOverride>
  </w:num>
  <w:num w:numId="2" w16cid:durableId="12755959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04A0"/>
    <w:rsid w:val="00073357"/>
    <w:rsid w:val="000A04A0"/>
    <w:rsid w:val="007A4361"/>
    <w:rsid w:val="007C34F4"/>
    <w:rsid w:val="00A313F6"/>
    <w:rsid w:val="00C778B1"/>
    <w:rsid w:val="00C81F73"/>
    <w:rsid w:val="00E065C4"/>
    <w:rsid w:val="00E15276"/>
    <w:rsid w:val="00F5336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692AF"/>
  <w15:docId w15:val="{07526FCB-8742-47C1-8E9D-6B7182837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5276"/>
  </w:style>
  <w:style w:type="paragraph" w:styleId="Ttulo1">
    <w:name w:val="heading 1"/>
    <w:uiPriority w:val="9"/>
    <w:qFormat/>
    <w:pPr>
      <w:spacing w:before="280" w:after="140"/>
      <w:outlineLvl w:val="0"/>
    </w:pPr>
    <w:rPr>
      <w:b/>
      <w:bCs/>
      <w:color w:val="1F3864"/>
      <w:sz w:val="28"/>
      <w:szCs w:val="28"/>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b/>
      <w:bCs/>
      <w:color w:val="2E4A6B"/>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2754</Words>
  <Characters>15147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Polanco Alvarez</cp:lastModifiedBy>
  <cp:revision>4</cp:revision>
  <dcterms:created xsi:type="dcterms:W3CDTF">2026-08-08T16:34:00Z</dcterms:created>
  <dcterms:modified xsi:type="dcterms:W3CDTF">2026-08-10T03:33:00Z</dcterms:modified>
</cp:coreProperties>
</file>