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Entrega #1 Proyecto (BoletaMaster)</w:t>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Modelo de Dominio (</w:t>
      </w:r>
      <w:r w:rsidDel="00000000" w:rsidR="00000000" w:rsidRPr="00000000">
        <w:rPr>
          <w:rFonts w:ascii="Times New Roman" w:cs="Times New Roman" w:eastAsia="Times New Roman" w:hAnsi="Times New Roman"/>
          <w:i w:val="1"/>
          <w:sz w:val="26"/>
          <w:szCs w:val="26"/>
          <w:rtl w:val="0"/>
        </w:rPr>
        <w:t xml:space="preserve">Diagrama de clases</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-830041</wp:posOffset>
            </wp:positionH>
            <wp:positionV relativeFrom="paragraph">
              <wp:posOffset>114300</wp:posOffset>
            </wp:positionV>
            <wp:extent cx="7651080" cy="62817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51080" cy="6281738"/>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Entidades y Características: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Usuario</w:t>
      </w:r>
      <w:r w:rsidDel="00000000" w:rsidR="00000000" w:rsidRPr="00000000">
        <w:rPr>
          <w:rFonts w:ascii="Times New Roman" w:cs="Times New Roman" w:eastAsia="Times New Roman" w:hAnsi="Times New Roman"/>
          <w:rtl w:val="0"/>
        </w:rPr>
        <w:t xml:space="preserve"> clase abstracta</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r w:rsidDel="00000000" w:rsidR="00000000" w:rsidRPr="00000000">
        <w:rPr>
          <w:rtl w:val="0"/>
        </w:rPr>
      </w:r>
    </w:p>
    <w:p w:rsidR="00000000" w:rsidDel="00000000" w:rsidP="00000000" w:rsidRDefault="00000000" w:rsidRPr="00000000" w14:paraId="00000032">
      <w:pPr>
        <w:numPr>
          <w:ilvl w:val="0"/>
          <w:numId w:val="19"/>
        </w:numPr>
        <w:ind w:left="720" w:hanging="360"/>
        <w:rPr>
          <w:u w:val="none"/>
        </w:rPr>
      </w:pPr>
      <w:r w:rsidDel="00000000" w:rsidR="00000000" w:rsidRPr="00000000">
        <w:rPr>
          <w:rFonts w:ascii="Times New Roman" w:cs="Times New Roman" w:eastAsia="Times New Roman" w:hAnsi="Times New Roman"/>
          <w:b w:val="1"/>
          <w:i w:val="1"/>
          <w:rtl w:val="0"/>
        </w:rPr>
        <w:t xml:space="preserve">Cliente</w:t>
      </w:r>
      <w:r w:rsidDel="00000000" w:rsidR="00000000" w:rsidRPr="00000000">
        <w:rPr>
          <w:rFonts w:ascii="Times New Roman" w:cs="Times New Roman" w:eastAsia="Times New Roman" w:hAnsi="Times New Roman"/>
          <w:rtl w:val="0"/>
        </w:rPr>
        <w:t xml:space="preserve"> extiende usuario</w:t>
      </w:r>
    </w:p>
    <w:p w:rsidR="00000000" w:rsidDel="00000000" w:rsidP="00000000" w:rsidRDefault="00000000" w:rsidRPr="00000000" w14:paraId="00000033">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w:t>
      </w:r>
    </w:p>
    <w:p w:rsidR="00000000" w:rsidDel="00000000" w:rsidP="00000000" w:rsidRDefault="00000000" w:rsidRPr="00000000" w14:paraId="00000034">
      <w:pPr>
        <w:numPr>
          <w:ilvl w:val="0"/>
          <w:numId w:val="2"/>
        </w:numPr>
        <w:ind w:left="720" w:hanging="360"/>
        <w:rPr>
          <w:u w:val="none"/>
        </w:rPr>
      </w:pPr>
      <w:r w:rsidDel="00000000" w:rsidR="00000000" w:rsidRPr="00000000">
        <w:rPr>
          <w:rFonts w:ascii="Times New Roman" w:cs="Times New Roman" w:eastAsia="Times New Roman" w:hAnsi="Times New Roman"/>
          <w:b w:val="1"/>
          <w:i w:val="1"/>
          <w:rtl w:val="0"/>
        </w:rPr>
        <w:t xml:space="preserve">Administrador</w:t>
      </w:r>
      <w:r w:rsidDel="00000000" w:rsidR="00000000" w:rsidRPr="00000000">
        <w:rPr>
          <w:rFonts w:ascii="Times New Roman" w:cs="Times New Roman" w:eastAsia="Times New Roman" w:hAnsi="Times New Roman"/>
          <w:rtl w:val="0"/>
        </w:rPr>
        <w:t xml:space="preserve"> extiende usuario</w:t>
      </w:r>
    </w:p>
    <w:p w:rsidR="00000000" w:rsidDel="00000000" w:rsidP="00000000" w:rsidRDefault="00000000" w:rsidRPr="00000000" w14:paraId="00000035">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36">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gananciaSobrecargos</w:t>
      </w:r>
    </w:p>
    <w:p w:rsidR="00000000" w:rsidDel="00000000" w:rsidP="00000000" w:rsidRDefault="00000000" w:rsidRPr="00000000" w14:paraId="00000037">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dia</w:t>
      </w:r>
    </w:p>
    <w:p w:rsidR="00000000" w:rsidDel="00000000" w:rsidP="00000000" w:rsidRDefault="00000000" w:rsidRPr="00000000" w14:paraId="00000038">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organizador</w:t>
      </w:r>
    </w:p>
    <w:p w:rsidR="00000000" w:rsidDel="00000000" w:rsidP="00000000" w:rsidRDefault="00000000" w:rsidRPr="00000000" w14:paraId="00000039">
      <w:pPr>
        <w:numPr>
          <w:ilvl w:val="0"/>
          <w:numId w:val="21"/>
        </w:numPr>
        <w:ind w:left="720" w:hanging="360"/>
        <w:rPr>
          <w:u w:val="none"/>
        </w:rPr>
      </w:pPr>
      <w:r w:rsidDel="00000000" w:rsidR="00000000" w:rsidRPr="00000000">
        <w:rPr>
          <w:rFonts w:ascii="Times New Roman" w:cs="Times New Roman" w:eastAsia="Times New Roman" w:hAnsi="Times New Roman"/>
          <w:b w:val="1"/>
          <w:i w:val="1"/>
          <w:rtl w:val="0"/>
        </w:rPr>
        <w:t xml:space="preserve">Organizador</w:t>
      </w:r>
      <w:r w:rsidDel="00000000" w:rsidR="00000000" w:rsidRPr="00000000">
        <w:rPr>
          <w:rFonts w:ascii="Times New Roman" w:cs="Times New Roman" w:eastAsia="Times New Roman" w:hAnsi="Times New Roman"/>
          <w:rtl w:val="0"/>
        </w:rPr>
        <w:t xml:space="preserve"> extiende usuario</w:t>
      </w:r>
    </w:p>
    <w:p w:rsidR="00000000" w:rsidDel="00000000" w:rsidP="00000000" w:rsidRDefault="00000000" w:rsidRPr="00000000" w14:paraId="0000003A">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p w:rsidR="00000000" w:rsidDel="00000000" w:rsidP="00000000" w:rsidRDefault="00000000" w:rsidRPr="00000000" w14:paraId="0000003B">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nombreOrganización</w:t>
      </w:r>
    </w:p>
    <w:p w:rsidR="00000000" w:rsidDel="00000000" w:rsidP="00000000" w:rsidRDefault="00000000" w:rsidRPr="00000000" w14:paraId="0000003C">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Localidad</w:t>
      </w:r>
    </w:p>
    <w:p w:rsidR="00000000" w:rsidDel="00000000" w:rsidP="00000000" w:rsidRDefault="00000000" w:rsidRPr="00000000" w14:paraId="0000003D">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Ganancia sin recargos</w:t>
      </w:r>
    </w:p>
    <w:p w:rsidR="00000000" w:rsidDel="00000000" w:rsidP="00000000" w:rsidRDefault="00000000" w:rsidRPr="00000000" w14:paraId="0000003E">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w:t>
      </w:r>
      <w:r w:rsidDel="00000000" w:rsidR="00000000" w:rsidRPr="00000000">
        <w:rPr>
          <w:rtl w:val="0"/>
        </w:rPr>
      </w:r>
    </w:p>
    <w:p w:rsidR="00000000" w:rsidDel="00000000" w:rsidP="00000000" w:rsidRDefault="00000000" w:rsidRPr="00000000" w14:paraId="0000003F">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u w:val="single"/>
          <w:rtl w:val="0"/>
        </w:rPr>
        <w:t xml:space="preserve">Tiquete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clase abstracta</w:t>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Servicio</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Cuota impresión</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r w:rsidDel="00000000" w:rsidR="00000000" w:rsidRPr="00000000">
        <w:rPr>
          <w:rtl w:val="0"/>
        </w:rPr>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w:t>
      </w:r>
    </w:p>
    <w:p w:rsidR="00000000" w:rsidDel="00000000" w:rsidP="00000000" w:rsidRDefault="00000000" w:rsidRPr="00000000" w14:paraId="00000046">
      <w:pPr>
        <w:numPr>
          <w:ilvl w:val="0"/>
          <w:numId w:val="12"/>
        </w:numPr>
        <w:ind w:left="720" w:hanging="360"/>
        <w:rPr>
          <w:u w:val="none"/>
        </w:rPr>
      </w:pPr>
      <w:r w:rsidDel="00000000" w:rsidR="00000000" w:rsidRPr="00000000">
        <w:rPr>
          <w:rFonts w:ascii="Times New Roman" w:cs="Times New Roman" w:eastAsia="Times New Roman" w:hAnsi="Times New Roman"/>
          <w:b w:val="1"/>
          <w:i w:val="1"/>
          <w:rtl w:val="0"/>
        </w:rPr>
        <w:t xml:space="preserve">Individual</w:t>
      </w:r>
      <w:r w:rsidDel="00000000" w:rsidR="00000000" w:rsidRPr="00000000">
        <w:rPr>
          <w:rFonts w:ascii="Times New Roman" w:cs="Times New Roman" w:eastAsia="Times New Roman" w:hAnsi="Times New Roman"/>
          <w:rtl w:val="0"/>
        </w:rPr>
        <w:t xml:space="preserve"> extends Tiquete</w:t>
      </w:r>
    </w:p>
    <w:p w:rsidR="00000000" w:rsidDel="00000000" w:rsidP="00000000" w:rsidRDefault="00000000" w:rsidRPr="00000000" w14:paraId="0000004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numeroAsiento</w:t>
      </w: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Fonts w:ascii="Times New Roman" w:cs="Times New Roman" w:eastAsia="Times New Roman" w:hAnsi="Times New Roman"/>
          <w:b w:val="1"/>
          <w:i w:val="1"/>
          <w:rtl w:val="0"/>
        </w:rPr>
        <w:t xml:space="preserve">Multiple</w:t>
      </w:r>
      <w:r w:rsidDel="00000000" w:rsidR="00000000" w:rsidRPr="00000000">
        <w:rPr>
          <w:rFonts w:ascii="Times New Roman" w:cs="Times New Roman" w:eastAsia="Times New Roman" w:hAnsi="Times New Roman"/>
          <w:rtl w:val="0"/>
        </w:rPr>
        <w:t xml:space="preserve"> extiende Tiquete</w:t>
      </w:r>
      <w:r w:rsidDel="00000000" w:rsidR="00000000" w:rsidRPr="00000000">
        <w:rPr>
          <w:rtl w:val="0"/>
        </w:rPr>
      </w:r>
    </w:p>
    <w:p w:rsidR="00000000" w:rsidDel="00000000" w:rsidP="00000000" w:rsidRDefault="00000000" w:rsidRPr="00000000" w14:paraId="00000049">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r w:rsidDel="00000000" w:rsidR="00000000" w:rsidRPr="00000000">
        <w:rPr>
          <w:rtl w:val="0"/>
        </w:rPr>
      </w:r>
    </w:p>
    <w:p w:rsidR="00000000" w:rsidDel="00000000" w:rsidP="00000000" w:rsidRDefault="00000000" w:rsidRPr="00000000" w14:paraId="0000004A">
      <w:pPr>
        <w:numPr>
          <w:ilvl w:val="1"/>
          <w:numId w:val="7"/>
        </w:numPr>
        <w:ind w:left="1440" w:hanging="360"/>
        <w:rPr>
          <w:b w:val="1"/>
          <w:i w:val="1"/>
        </w:rPr>
      </w:pPr>
      <w:r w:rsidDel="00000000" w:rsidR="00000000" w:rsidRPr="00000000">
        <w:rPr>
          <w:rFonts w:ascii="Times New Roman" w:cs="Times New Roman" w:eastAsia="Times New Roman" w:hAnsi="Times New Roman"/>
          <w:b w:val="1"/>
          <w:i w:val="1"/>
          <w:rtl w:val="0"/>
        </w:rPr>
        <w:t xml:space="preserve">PaseTemporada </w:t>
      </w:r>
      <w:r w:rsidDel="00000000" w:rsidR="00000000" w:rsidRPr="00000000">
        <w:rPr>
          <w:rFonts w:ascii="Times New Roman" w:cs="Times New Roman" w:eastAsia="Times New Roman" w:hAnsi="Times New Roman"/>
          <w:rtl w:val="0"/>
        </w:rPr>
        <w:t xml:space="preserve">extends Multiple</w:t>
      </w:r>
    </w:p>
    <w:p w:rsidR="00000000" w:rsidDel="00000000" w:rsidP="00000000" w:rsidRDefault="00000000" w:rsidRPr="00000000" w14:paraId="0000004B">
      <w:pPr>
        <w:numPr>
          <w:ilvl w:val="2"/>
          <w:numId w:val="1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eventosValidos</w:t>
      </w:r>
      <w:r w:rsidDel="00000000" w:rsidR="00000000" w:rsidRPr="00000000">
        <w:rPr>
          <w:rFonts w:ascii="Times New Roman" w:cs="Times New Roman" w:eastAsia="Times New Roman" w:hAnsi="Times New Roman"/>
          <w:rtl w:val="0"/>
        </w:rPr>
        <w:t xml:space="preserve">: Lista de eventos a los cuales se puede ingresar</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Deluxe</w:t>
      </w:r>
      <w:r w:rsidDel="00000000" w:rsidR="00000000" w:rsidRPr="00000000">
        <w:rPr>
          <w:rFonts w:ascii="Times New Roman" w:cs="Times New Roman" w:eastAsia="Times New Roman" w:hAnsi="Times New Roman"/>
          <w:i w:val="1"/>
          <w:rtl w:val="0"/>
        </w:rPr>
        <w:t xml:space="preserve"> extiende Tiquete</w:t>
      </w:r>
    </w:p>
    <w:p w:rsidR="00000000" w:rsidDel="00000000" w:rsidP="00000000" w:rsidRDefault="00000000" w:rsidRPr="00000000" w14:paraId="0000004D">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MercanciaBeneficios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Evento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clase abstracta</w:t>
      </w:r>
      <w:r w:rsidDel="00000000" w:rsidR="00000000" w:rsidRPr="00000000">
        <w:rPr>
          <w:rtl w:val="0"/>
        </w:rPr>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(DateTime)</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Localidades</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Evento</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u w:val="single"/>
          <w:rtl w:val="0"/>
        </w:rPr>
        <w:t xml:space="preserve">Localidad</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5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05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5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base</w:t>
      </w:r>
    </w:p>
    <w:p w:rsidR="00000000" w:rsidDel="00000000" w:rsidP="00000000" w:rsidRDefault="00000000" w:rsidRPr="00000000" w14:paraId="0000005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p w:rsidR="00000000" w:rsidDel="00000000" w:rsidP="00000000" w:rsidRDefault="00000000" w:rsidRPr="00000000" w14:paraId="0000005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numerada (</w:t>
      </w:r>
      <w:r w:rsidDel="00000000" w:rsidR="00000000" w:rsidRPr="00000000">
        <w:rPr>
          <w:rFonts w:ascii="Times New Roman" w:cs="Times New Roman" w:eastAsia="Times New Roman" w:hAnsi="Times New Roman"/>
          <w:i w:val="1"/>
          <w:rtl w:val="0"/>
        </w:rPr>
        <w:t xml:space="preserve">boolean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Venue</w:t>
      </w:r>
    </w:p>
    <w:p w:rsidR="00000000" w:rsidDel="00000000" w:rsidP="00000000" w:rsidRDefault="00000000" w:rsidRPr="00000000" w14:paraId="00000061">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62">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6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Ubicacion</w:t>
      </w:r>
    </w:p>
    <w:p w:rsidR="00000000" w:rsidDel="00000000" w:rsidP="00000000" w:rsidRDefault="00000000" w:rsidRPr="00000000" w14:paraId="0000006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p w:rsidR="00000000" w:rsidDel="00000000" w:rsidP="00000000" w:rsidRDefault="00000000" w:rsidRPr="00000000" w14:paraId="00000065">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w:t>
      </w:r>
    </w:p>
    <w:p w:rsidR="00000000" w:rsidDel="00000000" w:rsidP="00000000" w:rsidRDefault="00000000" w:rsidRPr="00000000" w14:paraId="00000066">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 </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Oferta</w:t>
      </w:r>
    </w:p>
    <w:p w:rsidR="00000000" w:rsidDel="00000000" w:rsidP="00000000" w:rsidRDefault="00000000" w:rsidRPr="00000000" w14:paraId="00000068">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w:t>
      </w:r>
    </w:p>
    <w:p w:rsidR="00000000" w:rsidDel="00000000" w:rsidP="00000000" w:rsidRDefault="00000000" w:rsidRPr="00000000" w14:paraId="00000069">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porcentajeDescuento</w:t>
      </w:r>
    </w:p>
    <w:p w:rsidR="00000000" w:rsidDel="00000000" w:rsidP="00000000" w:rsidRDefault="00000000" w:rsidRPr="00000000" w14:paraId="0000006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fechaInicio</w:t>
      </w:r>
    </w:p>
    <w:p w:rsidR="00000000" w:rsidDel="00000000" w:rsidP="00000000" w:rsidRDefault="00000000" w:rsidRPr="00000000" w14:paraId="0000006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fechaFin</w:t>
      </w:r>
    </w:p>
    <w:p w:rsidR="00000000" w:rsidDel="00000000" w:rsidP="00000000" w:rsidRDefault="00000000" w:rsidRPr="00000000" w14:paraId="0000006C">
      <w:pPr>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ReporteFinanciero</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Inicio</w:t>
      </w:r>
    </w:p>
    <w:p w:rsidR="00000000" w:rsidDel="00000000" w:rsidP="00000000" w:rsidRDefault="00000000" w:rsidRPr="00000000" w14:paraId="0000006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totales</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evento</w:t>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Ocupación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Glosario</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07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 abstracta que representa a cualquier persona con acceso a la plataforma. Contiene credenciales de inicio de sesión, datos personales y un saldo virtual inicializado en 0. Puede especializarse en roles con permisos y responsabilidades diferenciadas</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p w:rsidR="00000000" w:rsidDel="00000000" w:rsidP="00000000" w:rsidRDefault="00000000" w:rsidRPr="00000000" w14:paraId="0000007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Usuario que modela al comprador de tiquetes. Puede explorar eventos, adquirir distintos tipos de boletas, transferir tiquetes y recibir reembolsos </w:t>
      </w:r>
    </w:p>
    <w:p w:rsidR="00000000" w:rsidDel="00000000" w:rsidP="00000000" w:rsidRDefault="00000000" w:rsidRPr="00000000" w14:paraId="0000007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p w:rsidR="00000000" w:rsidDel="00000000" w:rsidP="00000000" w:rsidRDefault="00000000" w:rsidRPr="00000000" w14:paraId="0000007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Usuario con funciones específicas de supervisión y control alrededor de la plataforma. No puede adquirir tiquetes. Se encarga de la aprobación de Venues, fijación de cargos por servicio y emisión en cada boleta o tipo de evento, asimismo, responsable de la gestión de cancelaciones de eventos, al igual que la autorización de reembolsos. </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p w:rsidR="00000000" w:rsidDel="00000000" w:rsidP="00000000" w:rsidRDefault="00000000" w:rsidRPr="00000000" w14:paraId="0000007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Usuario que modela a los promotores de eventos. Es el encargado de crear y administrar eventos, definir localidades y establecer los precios base de cada localidad para cada tipo de evento bajo su control. Puede adquirir tiquetes para sus propios eventos al igual que para otros disponibles.</w:t>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w:t>
      </w:r>
    </w:p>
    <w:p w:rsidR="00000000" w:rsidDel="00000000" w:rsidP="00000000" w:rsidRDefault="00000000" w:rsidRPr="00000000" w14:paraId="0000007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 abstracta que representa cualquier boleta que haya sido o sea emitida por la plataforma. Cada tiquete cuenta con un identificador único, un precio base, cargo porcentual por servicio y una cuota fija de emisión. Dependiendo de sus condiciones y estructura puede ser transferible a otro usuario. </w:t>
      </w:r>
    </w:p>
    <w:p w:rsidR="00000000" w:rsidDel="00000000" w:rsidP="00000000" w:rsidRDefault="00000000" w:rsidRPr="00000000" w14:paraId="0000007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TiqueteBasico:</w:t>
      </w:r>
    </w:p>
    <w:p w:rsidR="00000000" w:rsidDel="00000000" w:rsidP="00000000" w:rsidRDefault="00000000" w:rsidRPr="00000000" w14:paraId="0000008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tiquete que modela la boleta estándar, que garantiza el acceso a una localidad en un evento. Puede ser numerado o no, dependiendo la localidad de referencia </w:t>
      </w:r>
    </w:p>
    <w:p w:rsidR="00000000" w:rsidDel="00000000" w:rsidP="00000000" w:rsidRDefault="00000000" w:rsidRPr="00000000" w14:paraId="0000008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TiqueteNumerado:</w:t>
      </w:r>
    </w:p>
    <w:p w:rsidR="00000000" w:rsidDel="00000000" w:rsidP="00000000" w:rsidRDefault="00000000" w:rsidRPr="00000000" w14:paraId="0000008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tiquete que representa las boletas ligadas a asientos específicos en una localidad de carácter numerada. Cada uno de los asientos cuenta con un número único dentro de cada localidad, garantizando exclusividad de ocupación</w:t>
      </w:r>
    </w:p>
    <w:p w:rsidR="00000000" w:rsidDel="00000000" w:rsidP="00000000" w:rsidRDefault="00000000" w:rsidRPr="00000000" w14:paraId="0000008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TiqueteMultiple:</w:t>
      </w:r>
    </w:p>
    <w:p w:rsidR="00000000" w:rsidDel="00000000" w:rsidP="00000000" w:rsidRDefault="00000000" w:rsidRPr="00000000" w14:paraId="0000008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tiquete que agrupa varias entradas en una unidad de compra individual. Sus variaciones pueden consistir en un grupo de entradas para un evento en específico o un conjunto de entradas para eventos diferentes. Su límite máximo de compra se aplica sobre cada grupo de tiquetes</w:t>
      </w:r>
    </w:p>
    <w:p w:rsidR="00000000" w:rsidDel="00000000" w:rsidP="00000000" w:rsidRDefault="00000000" w:rsidRPr="00000000" w14:paraId="0000008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TiqueteDeluxe:</w:t>
      </w:r>
    </w:p>
    <w:p w:rsidR="00000000" w:rsidDel="00000000" w:rsidP="00000000" w:rsidRDefault="00000000" w:rsidRPr="00000000" w14:paraId="0000008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Subclase de Tiquete que representa paquetes especiales, los cuales incluyen beneficios adicionales o mercancía del evento. De carácter intransferible. Puede contener distintos tipos de tiquete.</w:t>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08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 central que modela cualquier espectáculo registrado en la plataforma. Es obligatorio que tenga un organizador asociado, un venue aprobado, una fecha definida y su respectivo conjunto de localidades disponibles. Si el administrador lo decide, puede ser cancelado, activando así posteriores procesos de reembolso. Un evento puede tener varias localidades.</w:t>
      </w:r>
    </w:p>
    <w:p w:rsidR="00000000" w:rsidDel="00000000" w:rsidP="00000000" w:rsidRDefault="00000000" w:rsidRPr="00000000" w14:paraId="0000008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w:t>
      </w:r>
    </w:p>
    <w:p w:rsidR="00000000" w:rsidDel="00000000" w:rsidP="00000000" w:rsidRDefault="00000000" w:rsidRPr="00000000" w14:paraId="0000008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Sección de un venue que define un espacio específico dentro del mismo, con un precio base común para todas las boletas asignadas a dicha localidad. Puede ser numerada o no numerada. Si es numerada, cuenta también con filas y una lista de asientos únicos. Cada localidad cuenta con una capacidad máxima puntual. Cada localidad numerada tiene un tiquete con un asiento asociado. Una localidad tiene un evento en particular.</w:t>
      </w:r>
    </w:p>
    <w:p w:rsidR="00000000" w:rsidDel="00000000" w:rsidP="00000000" w:rsidRDefault="00000000" w:rsidRPr="00000000" w14:paraId="0000008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Asiento:</w:t>
      </w:r>
    </w:p>
    <w:p w:rsidR="00000000" w:rsidDel="00000000" w:rsidP="00000000" w:rsidRDefault="00000000" w:rsidRPr="00000000" w14:paraId="0000008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 que identifica la posición individual dentro de una localidad numerada. Cada uno de los asientos posee un número de identificación único dentro de la localidad en cuestión y puede tener varios estados como disponible o vendido</w:t>
      </w:r>
    </w:p>
    <w:p w:rsidR="00000000" w:rsidDel="00000000" w:rsidP="00000000" w:rsidRDefault="00000000" w:rsidRPr="00000000" w14:paraId="0000008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p w:rsidR="00000000" w:rsidDel="00000000" w:rsidP="00000000" w:rsidRDefault="00000000" w:rsidRPr="00000000" w14:paraId="0000008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físico donde se llevan a cabo los eventos. Definido por un nombre, cuenta con una ubicación, capacidad máxima total y posibles restricciones establecidas por el organizador. No puede albergar dos eventos al mismo tiempo. Aquellos venues que sean sugeridos o creados por los organizadores deben ser aprobados por el administrador en cuestión</w:t>
      </w:r>
    </w:p>
    <w:p w:rsidR="00000000" w:rsidDel="00000000" w:rsidP="00000000" w:rsidRDefault="00000000" w:rsidRPr="00000000" w14:paraId="0000008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Oferta:</w:t>
      </w:r>
    </w:p>
    <w:p w:rsidR="00000000" w:rsidDel="00000000" w:rsidP="00000000" w:rsidRDefault="00000000" w:rsidRPr="00000000" w14:paraId="0000009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Descuento definido por el organizador de un evento sobre una localidad en particular de este. Consiste en un porcentaje de reducción en el precio de los tiquetes para dicha localidad en un plazo de tiempo específico. El intervalo de tiempo de las ofertas debe ser previo a la fecha del evento</w:t>
      </w:r>
    </w:p>
    <w:p w:rsidR="00000000" w:rsidDel="00000000" w:rsidP="00000000" w:rsidRDefault="00000000" w:rsidRPr="00000000" w14:paraId="0000009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ReporteFinanciero:</w:t>
      </w:r>
    </w:p>
    <w:p w:rsidR="00000000" w:rsidDel="00000000" w:rsidP="00000000" w:rsidRDefault="00000000" w:rsidRPr="00000000" w14:paraId="0000009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generado por la plataforma para organizar la información relacionada con las finanzas de un administrador o un organizador. Permite analizar valores tales como ingresos, ventas por localidad y porcentaje de ocupación de eventos (organizador) así como ingresos específicos obtenidos a partir de cargos por servicio y emisión (administrador)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Reglas de dominio (</w:t>
      </w:r>
      <w:r w:rsidDel="00000000" w:rsidR="00000000" w:rsidRPr="00000000">
        <w:rPr>
          <w:rFonts w:ascii="Times New Roman" w:cs="Times New Roman" w:eastAsia="Times New Roman" w:hAnsi="Times New Roman"/>
          <w:i w:val="1"/>
          <w:sz w:val="26"/>
          <w:szCs w:val="26"/>
          <w:rtl w:val="0"/>
        </w:rPr>
        <w:t xml:space="preserve">Restricciones</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9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p w:rsidR="00000000" w:rsidDel="00000000" w:rsidP="00000000" w:rsidRDefault="00000000" w:rsidRPr="00000000" w14:paraId="0000009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usuario debe tener un identificador único y una contraseña</w:t>
      </w:r>
    </w:p>
    <w:p w:rsidR="00000000" w:rsidDel="00000000" w:rsidP="00000000" w:rsidRDefault="00000000" w:rsidRPr="00000000" w14:paraId="00000097">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clientes deben tener un saldo virtual inicializado en 0 </w:t>
      </w:r>
    </w:p>
    <w:p w:rsidR="00000000" w:rsidDel="00000000" w:rsidP="00000000" w:rsidRDefault="00000000" w:rsidRPr="00000000" w14:paraId="0000009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usuario administrador no puede comprar tiquetes</w:t>
      </w:r>
    </w:p>
    <w:p w:rsidR="00000000" w:rsidDel="00000000" w:rsidP="00000000" w:rsidRDefault="00000000" w:rsidRPr="00000000" w14:paraId="00000099">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w:t>
      </w:r>
    </w:p>
    <w:p w:rsidR="00000000" w:rsidDel="00000000" w:rsidP="00000000" w:rsidRDefault="00000000" w:rsidRPr="00000000" w14:paraId="0000009A">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evento debe estar creado por y asociado a un usuario organizador</w:t>
      </w:r>
    </w:p>
    <w:p w:rsidR="00000000" w:rsidDel="00000000" w:rsidP="00000000" w:rsidRDefault="00000000" w:rsidRPr="00000000" w14:paraId="0000009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evento debe tener asociado un Venue</w:t>
      </w:r>
    </w:p>
    <w:p w:rsidR="00000000" w:rsidDel="00000000" w:rsidP="00000000" w:rsidRDefault="00000000" w:rsidRPr="00000000" w14:paraId="0000009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puede exceder la capacidad máxima que tenga cada Venue</w:t>
      </w:r>
    </w:p>
    <w:p w:rsidR="00000000" w:rsidDel="00000000" w:rsidP="00000000" w:rsidRDefault="00000000" w:rsidRPr="00000000" w14:paraId="0000009D">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pueden llevar a cabo dos eventos en un mismo Venue para una misma fecha</w:t>
      </w:r>
    </w:p>
    <w:p w:rsidR="00000000" w:rsidDel="00000000" w:rsidP="00000000" w:rsidRDefault="00000000" w:rsidRPr="00000000" w14:paraId="0000009E">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asignación de tiquetes (cantidad y tipo) es definida por el organizador, por medio de las localidades </w:t>
      </w:r>
    </w:p>
    <w:p w:rsidR="00000000" w:rsidDel="00000000" w:rsidP="00000000" w:rsidRDefault="00000000" w:rsidRPr="00000000" w14:paraId="0000009F">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Venues pueden ser creador por el usuario administrador o sugeridos por un organizador</w:t>
      </w:r>
    </w:p>
    <w:p w:rsidR="00000000" w:rsidDel="00000000" w:rsidP="00000000" w:rsidRDefault="00000000" w:rsidRPr="00000000" w14:paraId="000000A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Aquellos Venues propuestos por los organizadores requieren de la aprobación del administrador </w:t>
      </w:r>
    </w:p>
    <w:p w:rsidR="00000000" w:rsidDel="00000000" w:rsidP="00000000" w:rsidRDefault="00000000" w:rsidRPr="00000000" w14:paraId="000000A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Localidades</w:t>
      </w:r>
    </w:p>
    <w:p w:rsidR="00000000" w:rsidDel="00000000" w:rsidP="00000000" w:rsidRDefault="00000000" w:rsidRPr="00000000" w14:paraId="000000A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aquellas boletas que pertenezcan a una misma localidad deben manejar el mismo precio base</w:t>
      </w:r>
    </w:p>
    <w:p w:rsidR="00000000" w:rsidDel="00000000" w:rsidP="00000000" w:rsidRDefault="00000000" w:rsidRPr="00000000" w14:paraId="000000A3">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localidad determina el precio y características particulares de una boleta</w:t>
      </w:r>
    </w:p>
    <w:p w:rsidR="00000000" w:rsidDel="00000000" w:rsidP="00000000" w:rsidRDefault="00000000" w:rsidRPr="00000000" w14:paraId="000000A4">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una localidad es numerada, cada tiquete de esta debe tener un número de asiento único asignado en ella</w:t>
      </w:r>
    </w:p>
    <w:p w:rsidR="00000000" w:rsidDel="00000000" w:rsidP="00000000" w:rsidRDefault="00000000" w:rsidRPr="00000000" w14:paraId="000000A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Tiquetes</w:t>
      </w:r>
    </w:p>
    <w:p w:rsidR="00000000" w:rsidDel="00000000" w:rsidP="00000000" w:rsidRDefault="00000000" w:rsidRPr="00000000" w14:paraId="000000A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tiquete debe tener un identificador único</w:t>
      </w:r>
    </w:p>
    <w:p w:rsidR="00000000" w:rsidDel="00000000" w:rsidP="00000000" w:rsidRDefault="00000000" w:rsidRPr="00000000" w14:paraId="000000A7">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de un tiquete está determinado por el precio base de la localidad, un cargo porcentual de servicio y una cuota de impresión (definidos por el administrador)</w:t>
      </w:r>
    </w:p>
    <w:p w:rsidR="00000000" w:rsidDel="00000000" w:rsidP="00000000" w:rsidRDefault="00000000" w:rsidRPr="00000000" w14:paraId="000000A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rtl w:val="0"/>
        </w:rPr>
        <w:t xml:space="preserve">tiquetes</w:t>
      </w:r>
      <w:r w:rsidDel="00000000" w:rsidR="00000000" w:rsidRPr="00000000">
        <w:rPr>
          <w:rFonts w:ascii="Times New Roman" w:cs="Times New Roman" w:eastAsia="Times New Roman" w:hAnsi="Times New Roman"/>
          <w:rtl w:val="0"/>
        </w:rPr>
        <w:t xml:space="preserve"> numerados deben contar un número de asiento o identificador asociado</w:t>
      </w:r>
    </w:p>
    <w:p w:rsidR="00000000" w:rsidDel="00000000" w:rsidP="00000000" w:rsidRDefault="00000000" w:rsidRPr="00000000" w14:paraId="000000A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Tiquetes múltiples pueden representar un número de entradas para un mismo evento o entradas para un número variado de eventos</w:t>
      </w:r>
    </w:p>
    <w:p w:rsidR="00000000" w:rsidDel="00000000" w:rsidP="00000000" w:rsidRDefault="00000000" w:rsidRPr="00000000" w14:paraId="000000AA">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restricción de número de tiquetes máximos comprados por transacción en tiquetes múltiples se aplica sobre la agrupación, no sobre cada tiquete interno</w:t>
      </w:r>
    </w:p>
    <w:p w:rsidR="00000000" w:rsidDel="00000000" w:rsidP="00000000" w:rsidRDefault="00000000" w:rsidRPr="00000000" w14:paraId="000000A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tiquetes múltiples deben contar con un precio diferente al de la suma de los tiquetes que lo componen</w:t>
      </w:r>
    </w:p>
    <w:p w:rsidR="00000000" w:rsidDel="00000000" w:rsidP="00000000" w:rsidRDefault="00000000" w:rsidRPr="00000000" w14:paraId="000000A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paquetes de tiquetes Deluxe incluyen mercancía o beneficios adicionales</w:t>
      </w:r>
    </w:p>
    <w:p w:rsidR="00000000" w:rsidDel="00000000" w:rsidP="00000000" w:rsidRDefault="00000000" w:rsidRPr="00000000" w14:paraId="000000AD">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tiquete es individual para una localidad no numerada, el número del tiquete será -1; si el tiquete es para una localidad numerada, el número del tiquete será el número asignado del asiento</w:t>
      </w:r>
    </w:p>
    <w:p w:rsidR="00000000" w:rsidDel="00000000" w:rsidP="00000000" w:rsidRDefault="00000000" w:rsidRPr="00000000" w14:paraId="000000A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Compras / ofertas</w:t>
      </w:r>
    </w:p>
    <w:p w:rsidR="00000000" w:rsidDel="00000000" w:rsidP="00000000" w:rsidRDefault="00000000" w:rsidRPr="00000000" w14:paraId="000000AF">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existir una restricción en el número de tiquetes máximos comprados por transacción </w:t>
      </w:r>
    </w:p>
    <w:p w:rsidR="00000000" w:rsidDel="00000000" w:rsidP="00000000" w:rsidRDefault="00000000" w:rsidRPr="00000000" w14:paraId="000000B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Solamente los organizadores de los eventos pueden crear descuentos porcentuales para una localidad de un evento en particular durante un intervalo de tiempo </w:t>
      </w:r>
    </w:p>
    <w:p w:rsidR="00000000" w:rsidDel="00000000" w:rsidP="00000000" w:rsidRDefault="00000000" w:rsidRPr="00000000" w14:paraId="000000B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Transferencias</w:t>
      </w:r>
    </w:p>
    <w:p w:rsidR="00000000" w:rsidDel="00000000" w:rsidP="00000000" w:rsidRDefault="00000000" w:rsidRPr="00000000" w14:paraId="000000B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transferir tiquetes se debe indicar el login del usuario que lo recibe y verificar la contraseña del usuario que lo envía</w:t>
      </w:r>
    </w:p>
    <w:p w:rsidR="00000000" w:rsidDel="00000000" w:rsidP="00000000" w:rsidRDefault="00000000" w:rsidRPr="00000000" w14:paraId="000000B3">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posible transferir la agrupación completa de un tiquete múltiple o tiquetes individuales que provengan de un conjunto de tiquetes múltiples</w:t>
      </w:r>
    </w:p>
    <w:p w:rsidR="00000000" w:rsidDel="00000000" w:rsidP="00000000" w:rsidRDefault="00000000" w:rsidRPr="00000000" w14:paraId="000000B4">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tiquete no se puede transferir si este ya se ha vencido</w:t>
      </w:r>
    </w:p>
    <w:p w:rsidR="00000000" w:rsidDel="00000000" w:rsidP="00000000" w:rsidRDefault="00000000" w:rsidRPr="00000000" w14:paraId="000000B5">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 posible transferir un paquete completo si ya se han vencido o transferido alguno de sus tiquetes individuales </w:t>
      </w:r>
    </w:p>
    <w:p w:rsidR="00000000" w:rsidDel="00000000" w:rsidP="00000000" w:rsidRDefault="00000000" w:rsidRPr="00000000" w14:paraId="000000B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paquete de tiquetes Deluxe no puede ser transferido</w:t>
      </w:r>
    </w:p>
    <w:p w:rsidR="00000000" w:rsidDel="00000000" w:rsidP="00000000" w:rsidRDefault="00000000" w:rsidRPr="00000000" w14:paraId="000000B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Reembolsos / cancelaciones</w:t>
      </w:r>
    </w:p>
    <w:p w:rsidR="00000000" w:rsidDel="00000000" w:rsidP="00000000" w:rsidRDefault="00000000" w:rsidRPr="00000000" w14:paraId="000000B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administrador decide cancelar un evento, se reembolsará a los usuarios compradores  el precio pagado, menos el costo de emisión</w:t>
      </w:r>
    </w:p>
    <w:p w:rsidR="00000000" w:rsidDel="00000000" w:rsidP="00000000" w:rsidRDefault="00000000" w:rsidRPr="00000000" w14:paraId="000000B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organizador puede solicitar la cancelación de un evento</w:t>
      </w:r>
    </w:p>
    <w:p w:rsidR="00000000" w:rsidDel="00000000" w:rsidP="00000000" w:rsidRDefault="00000000" w:rsidRPr="00000000" w14:paraId="000000BA">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solicitud de cancelación de un organizador es aprobada, el reembolso realizado corresponde al precio base de los tiquetes. </w:t>
      </w:r>
    </w:p>
    <w:p w:rsidR="00000000" w:rsidDel="00000000" w:rsidP="00000000" w:rsidRDefault="00000000" w:rsidRPr="00000000" w14:paraId="000000B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reembolsos se realizan únicamente al saldo virtual de cada usuario</w:t>
      </w:r>
    </w:p>
    <w:p w:rsidR="00000000" w:rsidDel="00000000" w:rsidP="00000000" w:rsidRDefault="00000000" w:rsidRPr="00000000" w14:paraId="000000B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w:t>
      </w:r>
    </w:p>
    <w:p w:rsidR="00000000" w:rsidDel="00000000" w:rsidP="00000000" w:rsidRDefault="00000000" w:rsidRPr="00000000" w14:paraId="000000BD">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información del sistema debe estar correctamente almacenada en archivos que garanticen la permanencia de datos</w:t>
      </w:r>
    </w:p>
    <w:p w:rsidR="00000000" w:rsidDel="00000000" w:rsidP="00000000" w:rsidRDefault="00000000" w:rsidRPr="00000000" w14:paraId="000000BE">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deben estar guardados en una carpeta distinta de la del código fuente </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Requerimientos funcionales (</w:t>
      </w:r>
      <w:r w:rsidDel="00000000" w:rsidR="00000000" w:rsidRPr="00000000">
        <w:rPr>
          <w:rFonts w:ascii="Times New Roman" w:cs="Times New Roman" w:eastAsia="Times New Roman" w:hAnsi="Times New Roman"/>
          <w:i w:val="1"/>
          <w:sz w:val="26"/>
          <w:szCs w:val="26"/>
          <w:rtl w:val="0"/>
        </w:rPr>
        <w:t xml:space="preserve">Historias de Usuario</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Registrarme en la aplicación con mis datos de contacto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y ver la oferta de eventos disponibles actualmente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proveídos por el cliente son correctos y reales </w:t>
            </w:r>
          </w:p>
        </w:tc>
      </w:tr>
    </w:tbl>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 Registro de un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usuario se registra en el sistema para su posterior identificación al momento de hacer uso de los servicios de la plataforma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0D4">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personal</w:t>
            </w:r>
          </w:p>
          <w:p w:rsidR="00000000" w:rsidDel="00000000" w:rsidP="00000000" w:rsidRDefault="00000000" w:rsidRPr="00000000" w14:paraId="000000D5">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de residencia</w:t>
            </w:r>
          </w:p>
          <w:p w:rsidR="00000000" w:rsidDel="00000000" w:rsidP="00000000" w:rsidRDefault="00000000" w:rsidRPr="00000000" w14:paraId="000000D6">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teléfono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guarda los datos del nuevo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w:t>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Inscribirme</w:t>
            </w:r>
            <w:r w:rsidDel="00000000" w:rsidR="00000000" w:rsidRPr="00000000">
              <w:rPr>
                <w:rFonts w:ascii="Times New Roman" w:cs="Times New Roman" w:eastAsia="Times New Roman" w:hAnsi="Times New Roman"/>
                <w:rtl w:val="0"/>
              </w:rPr>
              <w:t xml:space="preserve"> en el rol de Organizador con mis datos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mantenga almacenada mi información y me conceda los permisos necesarios para promocionar mis eventos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cuenta con licencias profesionales de venta y distribución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está relacionado con la industria del entretenimiento en la actualidad</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maneja promociona eventos de distinta índole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organizador cuenta con al menos un evento activo</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profesional es verificable y confiable, asegurando su validez a nivel técnico y comercial</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proveídos por el organizador son correctos y reales </w:t>
            </w:r>
          </w:p>
        </w:tc>
      </w:tr>
    </w:tbl>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 Registro de un 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organizador se registra en la plataforma, de modo que pueda acceder a los servicios de compra, así como de publicación de eventos. Un usuario administrativo aprueba su solicitud de registro bajo esa categoría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0F8">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personal</w:t>
            </w:r>
          </w:p>
          <w:p w:rsidR="00000000" w:rsidDel="00000000" w:rsidP="00000000" w:rsidRDefault="00000000" w:rsidRPr="00000000" w14:paraId="000000F9">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de residencia</w:t>
            </w:r>
          </w:p>
          <w:p w:rsidR="00000000" w:rsidDel="00000000" w:rsidP="00000000" w:rsidRDefault="00000000" w:rsidRPr="00000000" w14:paraId="000000FA">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eventos</w:t>
            </w:r>
          </w:p>
          <w:p w:rsidR="00000000" w:rsidDel="00000000" w:rsidP="00000000" w:rsidRDefault="00000000" w:rsidRPr="00000000" w14:paraId="000000FB">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Financiero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almacena los datos del nuevo organizador registrado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w:t>
            </w:r>
          </w:p>
        </w:tc>
      </w:tr>
    </w:tbl>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Inscribirme</w:t>
            </w:r>
            <w:r w:rsidDel="00000000" w:rsidR="00000000" w:rsidRPr="00000000">
              <w:rPr>
                <w:rFonts w:ascii="Times New Roman" w:cs="Times New Roman" w:eastAsia="Times New Roman" w:hAnsi="Times New Roman"/>
                <w:rtl w:val="0"/>
              </w:rPr>
              <w:t xml:space="preserve"> bajo la categoría de administrador de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acceso a los eventos por realizar y organizar su logística de forma adecuada</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está formado en logística y manejo de eventos a mediana y gran escala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trabaja de forma cooperativa con la aplicación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cuenta con permisos y responsabilidades especiales, de un nivel más alto, respecto a los otros usuarios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proveída es verídica y cuenta con validez legal y profesional</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hace parte del área financiera y administrativa de la plataforma</w:t>
            </w:r>
          </w:p>
        </w:tc>
      </w:tr>
    </w:tbl>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 Registro de un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contar con las funcionalidades de un administrador en la plataforma, un usuario administrativo verifica la información y finaliza el registro del usuario en este rol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11E">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personal</w:t>
            </w:r>
          </w:p>
          <w:p w:rsidR="00000000" w:rsidDel="00000000" w:rsidP="00000000" w:rsidRDefault="00000000" w:rsidRPr="00000000" w14:paraId="0000011F">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de residencia</w:t>
            </w:r>
          </w:p>
          <w:p w:rsidR="00000000" w:rsidDel="00000000" w:rsidP="00000000" w:rsidRDefault="00000000" w:rsidRPr="00000000" w14:paraId="00000120">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Financiero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almacena los datos del nuevo organizador registrado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w:t>
            </w:r>
          </w:p>
        </w:tc>
      </w:tr>
    </w:tbl>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acceder a la plataforma con mis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Puedo comprar tiquetes para eventos de mi interés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ya está registrado en el sistema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ha recibido notificaciones de potenciales eventos en los que le gustaría participar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tiene acceso a internet para poder iniciar sesión en la plataforma</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iniciar sesión, la contraseña digitada debe coincidir con la contraseña vinculada a ese login</w:t>
            </w:r>
          </w:p>
        </w:tc>
      </w:tr>
    </w:tbl>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 Iniciar sesión como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accede a los servicios de la plataforma luego de iniciar sesión con sus respectivas credenciales y tiene disponibilidad a la oferta de eventos disponibles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del usuario</w:t>
            </w:r>
          </w:p>
          <w:p w:rsidR="00000000" w:rsidDel="00000000" w:rsidP="00000000" w:rsidRDefault="00000000" w:rsidRPr="00000000" w14:paraId="0000013E">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del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la oferta de eventos y servicios presentes en la plataforma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HU-4</w:t>
            </w:r>
          </w:p>
        </w:tc>
      </w:tr>
    </w:tbl>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acceder a la plataforma con mis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promocionar eventos futuros y comprar tiquetes para otros eventos de mi interés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ya está registrado en el sistema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cuenta con un portafolio de eventos para ofrecer y promocionar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recibe notificaciones de eventos similares o de su interés personal para comprar tiquetes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iniciar sesión, la contraseña digitada debe coincidir con la contraseña vinculada a ese login</w:t>
            </w:r>
          </w:p>
        </w:tc>
      </w:tr>
    </w:tbl>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 Iniciar sesión como organizador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puede acceder a la plataforma luego de confirmar su cuenta con sus respectivas credenciales y puede visualizar tanto la oferta de eventos disponibles, así como sus propios eventos y el registro financiero actual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del usuario</w:t>
            </w:r>
          </w:p>
          <w:p w:rsidR="00000000" w:rsidDel="00000000" w:rsidP="00000000" w:rsidRDefault="00000000" w:rsidRPr="00000000" w14:paraId="0000015C">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del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la oferta de eventos y servicios presentes en la plataforma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HU-5</w:t>
            </w:r>
          </w:p>
        </w:tc>
      </w:tr>
    </w:tbl>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acceder a la plataforma con mis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cumplir con las responsabilidades del manejo de eventos </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ya está registrado en el sistema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maneja la logística de varios tipos de eventos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encargado de finanzas y asuntos administrativos respecto a la plataforma de venta</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iniciar sesión, la contraseña digitada debe coincidir con la contraseña vinculada a ese login</w:t>
            </w:r>
          </w:p>
        </w:tc>
      </w:tr>
    </w:tbl>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 Iniciar sesión como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inicia sesión con sus credenciales y accede a la plataforma en la cual visualiza el historial de eventos que ha administrado, aquellos eventos vigentes que requieren de su supervisión y eventos futuros sin confirmar.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del usuario</w:t>
            </w:r>
          </w:p>
          <w:p w:rsidR="00000000" w:rsidDel="00000000" w:rsidP="00000000" w:rsidRDefault="00000000" w:rsidRPr="00000000" w14:paraId="0000017A">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del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los servicios, logística y área financiera de los eventos presentes en la plataforma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HU-6</w:t>
            </w:r>
          </w:p>
        </w:tc>
      </w:tr>
    </w:tbl>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 Crear un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organizador crea un evento asignándole un venue aprobado, fecha y hora, y definiendo localidades.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evento</w:t>
            </w:r>
          </w:p>
          <w:p w:rsidR="00000000" w:rsidDel="00000000" w:rsidP="00000000" w:rsidRDefault="00000000" w:rsidRPr="00000000" w14:paraId="00000187">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p w:rsidR="00000000" w:rsidDel="00000000" w:rsidP="00000000" w:rsidRDefault="00000000" w:rsidRPr="00000000" w14:paraId="0000018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w:t>
            </w:r>
          </w:p>
          <w:p w:rsidR="00000000" w:rsidDel="00000000" w:rsidP="00000000" w:rsidRDefault="00000000" w:rsidRPr="00000000" w14:paraId="0000018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Venue(aprobado por administrador)</w:t>
            </w:r>
          </w:p>
          <w:p w:rsidR="00000000" w:rsidDel="00000000" w:rsidP="00000000" w:rsidRDefault="00000000" w:rsidRPr="00000000" w14:paraId="0000018A">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Localidades</w:t>
            </w:r>
          </w:p>
          <w:p w:rsidR="00000000" w:rsidDel="00000000" w:rsidP="00000000" w:rsidRDefault="00000000" w:rsidRPr="00000000" w14:paraId="0000018B">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Precios por localidades</w:t>
            </w:r>
          </w:p>
          <w:p w:rsidR="00000000" w:rsidDel="00000000" w:rsidP="00000000" w:rsidRDefault="00000000" w:rsidRPr="00000000" w14:paraId="0000018C">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queda inscrito en el sistema y es visible para los clientes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HU-7</w:t>
            </w:r>
          </w:p>
        </w:tc>
      </w:tr>
    </w:tbl>
    <w:p w:rsidR="00000000" w:rsidDel="00000000" w:rsidP="00000000" w:rsidRDefault="00000000" w:rsidRPr="00000000" w14:paraId="00000191">
      <w:pPr>
        <w:ind w:left="0" w:firstLine="0"/>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evento con un venue aprobado por el administrador, fecha y hora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 el evento y  la venta de tiquetes al público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permiten utilizar venues no aprobados por el administrador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permite duplicar fechas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permite duplicar venues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se crea si solo si el venue está aprobado por el administrador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otro evento en el mismo lugar ni la misma fecha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supera la capacidad establecida para el evento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 Proponer un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del evento propone un venue para eventos futuros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venue</w:t>
            </w:r>
          </w:p>
          <w:p w:rsidR="00000000" w:rsidDel="00000000" w:rsidP="00000000" w:rsidRDefault="00000000" w:rsidRPr="00000000" w14:paraId="000001B0">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w:t>
            </w:r>
          </w:p>
          <w:p w:rsidR="00000000" w:rsidDel="00000000" w:rsidP="00000000" w:rsidRDefault="00000000" w:rsidRPr="00000000" w14:paraId="000001B1">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p w:rsidR="00000000" w:rsidDel="00000000" w:rsidP="00000000" w:rsidRDefault="00000000" w:rsidRPr="00000000" w14:paraId="000001B2">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venue queda en estado pendiente de aprobación por parte del 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HU-8</w:t>
            </w:r>
          </w:p>
        </w:tc>
      </w:tr>
    </w:tbl>
    <w:p w:rsidR="00000000" w:rsidDel="00000000" w:rsidP="00000000" w:rsidRDefault="00000000" w:rsidRPr="00000000" w14:paraId="000001B7">
      <w:pPr>
        <w:ind w:left="0" w:firstLine="0"/>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un venue nuevo para futuros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lo apruebe y lo pueda utilizar en mis nuevos eventos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podrá asignar a eventos hasta aprobación</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venue propuesto quedará en pendiente y solo se podrá utilizar para eventos cuando el administrador lo apruebe</w:t>
            </w:r>
          </w:p>
        </w:tc>
      </w:tr>
    </w:tbl>
    <w:p w:rsidR="00000000" w:rsidDel="00000000" w:rsidP="00000000" w:rsidRDefault="00000000" w:rsidRPr="00000000" w14:paraId="000001C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ind w:left="0" w:firstLine="0"/>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RF-9 Aprobar/Denegar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revisa los venues propuestos por los organizadores y los puede aprobar o rechazar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venue propuesto</w:t>
            </w:r>
          </w:p>
          <w:p w:rsidR="00000000" w:rsidDel="00000000" w:rsidP="00000000" w:rsidRDefault="00000000" w:rsidRPr="00000000" w14:paraId="000001CD">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Decisión de aprobado/reprobado</w:t>
            </w:r>
          </w:p>
          <w:p w:rsidR="00000000" w:rsidDel="00000000" w:rsidP="00000000" w:rsidRDefault="00000000" w:rsidRPr="00000000" w14:paraId="000001CE">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venue queda en estado de aprobado o rechazado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HU-9</w:t>
            </w:r>
          </w:p>
        </w:tc>
      </w:tr>
    </w:tbl>
    <w:p w:rsidR="00000000" w:rsidDel="00000000" w:rsidP="00000000" w:rsidRDefault="00000000" w:rsidRPr="00000000" w14:paraId="000001D3">
      <w:pPr>
        <w:ind w:left="0" w:firstLine="0"/>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Aprobar o rechazar venues propuestos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se pueden utilizar lugares válidos en la creación de eventos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venues rechazados no se pueden asignar a un evento</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aprobado, el venue pasa a estado disponible y si es rechazado queda descartado</w:t>
            </w:r>
          </w:p>
        </w:tc>
      </w:tr>
    </w:tbl>
    <w:p w:rsidR="00000000" w:rsidDel="00000000" w:rsidP="00000000" w:rsidRDefault="00000000" w:rsidRPr="00000000" w14:paraId="000001E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ind w:left="0" w:firstLine="0"/>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 Definir localidad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define localidades de su evento, con precio base, capacidad y si son numeradas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1E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Nombre/ubicación localidad</w:t>
            </w:r>
          </w:p>
          <w:p w:rsidR="00000000" w:rsidDel="00000000" w:rsidP="00000000" w:rsidRDefault="00000000" w:rsidRPr="00000000" w14:paraId="000001E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p w:rsidR="00000000" w:rsidDel="00000000" w:rsidP="00000000" w:rsidRDefault="00000000" w:rsidRPr="00000000" w14:paraId="000001EA">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p w:rsidR="00000000" w:rsidDel="00000000" w:rsidP="00000000" w:rsidRDefault="00000000" w:rsidRPr="00000000" w14:paraId="000001EB">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numerada (si ó 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localidad queda registrada en el evento con sus características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HU-10</w:t>
            </w:r>
          </w:p>
        </w:tc>
      </w:tr>
    </w:tbl>
    <w:p w:rsidR="00000000" w:rsidDel="00000000" w:rsidP="00000000" w:rsidRDefault="00000000" w:rsidRPr="00000000" w14:paraId="000001F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ind w:left="0" w:firstLine="0"/>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localidades para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vender los tiquetes con sus precios y características respectivas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localidad es numerada, cada ticket tendrá un asiento único asignado</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boletas de una localidad tienen el mismo precio base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puede superar la capacidad por localidad</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localidad es numerada se generan los números de asientos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ind w:left="720" w:firstLine="0"/>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 Ofertas por localidad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crea la oferta de una localidad durante un periodo de tiempo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211">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w:t>
            </w:r>
          </w:p>
          <w:p w:rsidR="00000000" w:rsidDel="00000000" w:rsidP="00000000" w:rsidRDefault="00000000" w:rsidRPr="00000000" w14:paraId="00000212">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descuento</w:t>
            </w:r>
          </w:p>
          <w:p w:rsidR="00000000" w:rsidDel="00000000" w:rsidP="00000000" w:rsidRDefault="00000000" w:rsidRPr="00000000" w14:paraId="00000213">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inicio</w:t>
            </w:r>
          </w:p>
          <w:p w:rsidR="00000000" w:rsidDel="00000000" w:rsidP="00000000" w:rsidRDefault="00000000" w:rsidRPr="00000000" w14:paraId="00000214">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final</w:t>
            </w:r>
          </w:p>
          <w:p w:rsidR="00000000" w:rsidDel="00000000" w:rsidP="00000000" w:rsidRDefault="00000000" w:rsidRPr="00000000" w14:paraId="00000215">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oferta queda registrada en la plataforma y se aplica el descuento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HU-11</w:t>
            </w:r>
          </w:p>
        </w:tc>
      </w:tr>
    </w:tbl>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ind w:left="720" w:firstLine="0"/>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una oferta de descuento para una localidad de mi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clientes puedan acceder a promociones por localidad durante un tiempo definido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oferta sólo aplica dentro de la franja de tiempo establecida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solo aplica el descuento durante la franja de tiempo establecida, aplica el descuento y muestra el precio ajustado al momento de comprar tus tiquetes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 Fijar servicios y emision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fija el porcentaje de servicio y la cuota de emisión que se le suma a todos los tiquetes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evento</w:t>
            </w:r>
          </w:p>
          <w:p w:rsidR="00000000" w:rsidDel="00000000" w:rsidP="00000000" w:rsidRDefault="00000000" w:rsidRPr="00000000" w14:paraId="0000023A">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del porcentaje de servicio</w:t>
            </w:r>
          </w:p>
          <w:p w:rsidR="00000000" w:rsidDel="00000000" w:rsidP="00000000" w:rsidRDefault="00000000" w:rsidRPr="00000000" w14:paraId="0000023B">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de la cuota de emisión</w:t>
            </w:r>
          </w:p>
          <w:p w:rsidR="00000000" w:rsidDel="00000000" w:rsidP="00000000" w:rsidRDefault="00000000" w:rsidRPr="00000000" w14:paraId="0000023C">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cargos adicionales quedan en el sistema y se le aplican a cada compra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HU-12</w:t>
            </w:r>
          </w:p>
        </w:tc>
      </w:tr>
    </w:tbl>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Fijar el cargo de servicio y emisión de todos los tiquetes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tiquete que se cobre tenga el sobrecargo de servicio y emisión definidos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cargo de servicio puede cambiar según el evento</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cuota de emisión si es global para todo tipo de tiquetes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siempre suma el cargo de servicio y la cuota de emisión al valor base de cada tiquete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ind w:left="720" w:firstLine="0"/>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 Tope de tiquetes por transacción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fija el número máximo de tiquetes en una transacción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máximo de tiquetes</w:t>
            </w:r>
          </w:p>
          <w:p w:rsidR="00000000" w:rsidDel="00000000" w:rsidP="00000000" w:rsidRDefault="00000000" w:rsidRPr="00000000" w14:paraId="00000261">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excepción de tiquetes múltiples</w:t>
            </w:r>
          </w:p>
          <w:p w:rsidR="00000000" w:rsidDel="00000000" w:rsidP="00000000" w:rsidRDefault="00000000" w:rsidRPr="00000000" w14:paraId="00000262">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no se supere el límite definido por cada transacción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HU-13</w:t>
            </w:r>
          </w:p>
        </w:tc>
      </w:tr>
    </w:tbl>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ind w:left="720" w:firstLine="0"/>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un límite de tiquetes por transacción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controle la cantidad de entradas que se pueden comprar en una transacción</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tiquetes múltiples cuentan como 1 solo tiquete contra el límite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rechaza cualquier transacción que supere el límite de tiquetes a excepción de tiquetes múltiples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ind w:left="720" w:firstLine="0"/>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 Buscar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puede buscar eventos por tipo, fecha, venue y ver disponibilidad por localidad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 de busqueda</w:t>
            </w:r>
          </w:p>
          <w:p w:rsidR="00000000" w:rsidDel="00000000" w:rsidP="00000000" w:rsidRDefault="00000000" w:rsidRPr="00000000" w14:paraId="00000289">
            <w:pPr>
              <w:widowControl w:val="0"/>
              <w:numPr>
                <w:ilvl w:val="1"/>
                <w:numId w:val="1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p w:rsidR="00000000" w:rsidDel="00000000" w:rsidP="00000000" w:rsidRDefault="00000000" w:rsidRPr="00000000" w14:paraId="0000028A">
            <w:pPr>
              <w:widowControl w:val="0"/>
              <w:numPr>
                <w:ilvl w:val="1"/>
                <w:numId w:val="1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p w:rsidR="00000000" w:rsidDel="00000000" w:rsidP="00000000" w:rsidRDefault="00000000" w:rsidRPr="00000000" w14:paraId="0000028B">
            <w:pPr>
              <w:widowControl w:val="0"/>
              <w:numPr>
                <w:ilvl w:val="1"/>
                <w:numId w:val="1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w:t>
            </w:r>
          </w:p>
          <w:p w:rsidR="00000000" w:rsidDel="00000000" w:rsidP="00000000" w:rsidRDefault="00000000" w:rsidRPr="00000000" w14:paraId="0000028C">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devuelve la lista de eventos que cumplen con el filtro y muestra la disponibilidad por localidad y los precios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HU-14</w:t>
            </w:r>
          </w:p>
        </w:tc>
      </w:tr>
    </w:tbl>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ind w:left="720" w:firstLine="0"/>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eventos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encontrar los eventos que me interesan y ver la disponibilidad del mismo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deben mostrar localidades y precios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devuelve los eventos que cumplen con el filtro y muestra la disponibilidad de las localidades del mismo</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ind w:left="720" w:firstLine="0"/>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 Comprar tiquete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compra tiquetes básicos o numerados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2B3">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w:t>
            </w:r>
          </w:p>
          <w:p w:rsidR="00000000" w:rsidDel="00000000" w:rsidP="00000000" w:rsidRDefault="00000000" w:rsidRPr="00000000" w14:paraId="000002B4">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tiquetes</w:t>
            </w:r>
          </w:p>
          <w:p w:rsidR="00000000" w:rsidDel="00000000" w:rsidP="00000000" w:rsidRDefault="00000000" w:rsidRPr="00000000" w14:paraId="000002B5">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Asiento(si solo si es numerado)</w:t>
            </w:r>
          </w:p>
          <w:p w:rsidR="00000000" w:rsidDel="00000000" w:rsidP="00000000" w:rsidRDefault="00000000" w:rsidRPr="00000000" w14:paraId="000002B6">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cliente</w:t>
            </w:r>
          </w:p>
          <w:p w:rsidR="00000000" w:rsidDel="00000000" w:rsidP="00000000" w:rsidRDefault="00000000" w:rsidRPr="00000000" w14:paraId="000002B7">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de pago(saldo o pasarela)</w:t>
            </w:r>
          </w:p>
          <w:p w:rsidR="00000000" w:rsidDel="00000000" w:rsidP="00000000" w:rsidRDefault="00000000" w:rsidRPr="00000000" w14:paraId="000002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descuenta la capacidad, registra la transacción y asigna los tiquetes al cliente que los compro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HU-15</w:t>
            </w:r>
          </w:p>
        </w:tc>
      </w:tr>
    </w:tbl>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ind w:left="720" w:firstLine="0"/>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tiquetes para un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asegurar mi entrada al evento( y si aplica con su asiento)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total incluye el precio base, posibles descuentos, cargo de servicio y cuota de emisión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la capacidad de la localidad, refleja la compra en la cuenta del cliente y les asigna sus tiquetes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ind w:left="720" w:firstLine="0"/>
        <w:rPr>
          <w:rFonts w:ascii="Times New Roman" w:cs="Times New Roman" w:eastAsia="Times New Roman" w:hAnsi="Times New Roman"/>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 Comprar tiquete Múltiples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compra paquetes múltiples que cuentan como 1 frente al tope de tiquetes por transacción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tiquete(pase de temporada)</w:t>
            </w:r>
          </w:p>
          <w:p w:rsidR="00000000" w:rsidDel="00000000" w:rsidP="00000000" w:rsidRDefault="00000000" w:rsidRPr="00000000" w14:paraId="000002DF">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paquetes</w:t>
            </w:r>
          </w:p>
          <w:p w:rsidR="00000000" w:rsidDel="00000000" w:rsidP="00000000" w:rsidRDefault="00000000" w:rsidRPr="00000000" w14:paraId="000002E0">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validos</w:t>
            </w:r>
          </w:p>
          <w:p w:rsidR="00000000" w:rsidDel="00000000" w:rsidP="00000000" w:rsidRDefault="00000000" w:rsidRPr="00000000" w14:paraId="000002E1">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cliente</w:t>
            </w:r>
          </w:p>
          <w:p w:rsidR="00000000" w:rsidDel="00000000" w:rsidP="00000000" w:rsidRDefault="00000000" w:rsidRPr="00000000" w14:paraId="000002E2">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de pago</w:t>
            </w:r>
          </w:p>
          <w:p w:rsidR="00000000" w:rsidDel="00000000" w:rsidP="00000000" w:rsidRDefault="00000000" w:rsidRPr="00000000" w14:paraId="000002E3">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la transacción y  asigna el paquete al cliente como 1 unidad contra el máximo de tiquetes permitidos en una transacción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HU-16</w:t>
            </w:r>
          </w:p>
        </w:tc>
      </w:tr>
    </w:tbl>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ind w:left="720" w:firstLine="0"/>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tiquetes múltiples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asegurar mi entrada al evento( y si aplica con su asiento)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total puede ser distinto a la suma de los precios de los tiquetes individuales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paquete completo se registra como una unidad contra el límite de tiquetes por transacción y se le asigna al cliente.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ind w:left="720" w:firstLine="0"/>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 Comprar paquetes Deluxe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compra paquetes Deluxe que incluyen boletas y beneficios adicionales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Paquete Deluxe</w:t>
            </w:r>
          </w:p>
          <w:p w:rsidR="00000000" w:rsidDel="00000000" w:rsidP="00000000" w:rsidRDefault="00000000" w:rsidRPr="00000000" w14:paraId="0000030B">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 o mercancías incluidas</w:t>
            </w:r>
          </w:p>
          <w:p w:rsidR="00000000" w:rsidDel="00000000" w:rsidP="00000000" w:rsidRDefault="00000000" w:rsidRPr="00000000" w14:paraId="0000030C">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Tiquetes adicionales(dependiendo del paquete)</w:t>
            </w:r>
          </w:p>
          <w:p w:rsidR="00000000" w:rsidDel="00000000" w:rsidP="00000000" w:rsidRDefault="00000000" w:rsidRPr="00000000" w14:paraId="0000030D">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cliente</w:t>
            </w:r>
          </w:p>
          <w:p w:rsidR="00000000" w:rsidDel="00000000" w:rsidP="00000000" w:rsidRDefault="00000000" w:rsidRPr="00000000" w14:paraId="0000030E">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 de pago</w:t>
            </w:r>
          </w:p>
          <w:p w:rsidR="00000000" w:rsidDel="00000000" w:rsidP="00000000" w:rsidRDefault="00000000" w:rsidRPr="00000000" w14:paraId="0000030F">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la transacción y entrega los tiquetes, beneficios y/o mercancías al cliente y marca ese paquete como intransferible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HU-17</w:t>
            </w:r>
          </w:p>
        </w:tc>
      </w:tr>
    </w:tbl>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ind w:left="720" w:firstLine="0"/>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paquetes Deluxe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acceder a diferentes eventos por periodos de tiempo con beneficios mercancías y cortesías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paquetes Deluxe son intransferibles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paquete completo se registra con todos sus beneficios, se le asigna al cliente y se marca como intransferible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ind w:left="720" w:firstLine="0"/>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 Pagar con saldo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puede utilizar su saldo virtual en la plataforma para pagar tiquetes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con saldo</w:t>
            </w:r>
          </w:p>
          <w:p w:rsidR="00000000" w:rsidDel="00000000" w:rsidP="00000000" w:rsidRDefault="00000000" w:rsidRPr="00000000" w14:paraId="0000033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Tiquetes seleccionados</w:t>
            </w:r>
          </w:p>
          <w:p w:rsidR="00000000" w:rsidDel="00000000" w:rsidP="00000000" w:rsidRDefault="00000000" w:rsidRPr="00000000" w14:paraId="0000033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con saldo</w:t>
            </w:r>
          </w:p>
          <w:p w:rsidR="00000000" w:rsidDel="00000000" w:rsidP="00000000" w:rsidRDefault="00000000" w:rsidRPr="00000000" w14:paraId="0000033A">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descuenta el valor de los tiquetes del saldo disponible del usuario, registra la transacción y asigna los tiquetes al cliente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HU-18</w:t>
            </w:r>
          </w:p>
        </w:tc>
      </w:tr>
    </w:tbl>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ind w:left="720" w:firstLine="0"/>
        <w:rPr>
          <w:rFonts w:ascii="Times New Roman" w:cs="Times New Roman" w:eastAsia="Times New Roman" w:hAnsi="Times New Roman"/>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Pagar tiquetes con saldo virtual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utilizar los creditos acumulados de mis reembolsos para comprar tiquetes sin necesidad de otro medio de pago</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saldo inicial es 0 y se incrementa con reembolsos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el saldo sea suficiente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Descuenta el valor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el movimiento al cliente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ind w:left="720" w:firstLine="0"/>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 Transferir tiquete a otro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cliente puede transferir un tiquete a otro usuario con el login del usuario que va a recibir el tiquete y la contraseña del que lo transfiere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tiquete</w:t>
            </w:r>
          </w:p>
          <w:p w:rsidR="00000000" w:rsidDel="00000000" w:rsidP="00000000" w:rsidRDefault="00000000" w:rsidRPr="00000000" w14:paraId="00000361">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receptor</w:t>
            </w:r>
          </w:p>
          <w:p w:rsidR="00000000" w:rsidDel="00000000" w:rsidP="00000000" w:rsidRDefault="00000000" w:rsidRPr="00000000" w14:paraId="00000362">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usuario que lo transfiere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tiquete cambia de dueño y queda registrado el movimiento en 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HU-19</w:t>
            </w:r>
          </w:p>
        </w:tc>
      </w:tr>
    </w:tbl>
    <w:p w:rsidR="00000000" w:rsidDel="00000000" w:rsidP="00000000" w:rsidRDefault="00000000" w:rsidRPr="00000000" w14:paraId="00000367">
      <w:pPr>
        <w:ind w:left="720" w:firstLine="0"/>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Transferir uno de mis tiquetes a otro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otra persona pueda utilizar el tiquete </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tiquetes Deluxe son intransferibles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contraseña del que va a transferir el tiquete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el log in del que va a recibir el tiquete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dueño del tiquete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transacción</w:t>
            </w:r>
          </w:p>
        </w:tc>
      </w:tr>
    </w:tbl>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ind w:left="0" w:firstLine="0"/>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RF-20 Transferir paquete multiple(parcialmente o totalmente)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cliente puede transferir tiquetes dentro de un paquete multiple.</w:t>
              <w:br w:type="textWrapping"/>
              <w:t xml:space="preserve">Puede transferir parcialmente algunos tiquetes o puede transferir totalmente los tiquetes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paquete multiple</w:t>
            </w:r>
          </w:p>
          <w:p w:rsidR="00000000" w:rsidDel="00000000" w:rsidP="00000000" w:rsidRDefault="00000000" w:rsidRPr="00000000" w14:paraId="00000386">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tiquetes a transferir </w:t>
            </w:r>
          </w:p>
          <w:p w:rsidR="00000000" w:rsidDel="00000000" w:rsidP="00000000" w:rsidRDefault="00000000" w:rsidRPr="00000000" w14:paraId="00000387">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del que los recibe</w:t>
            </w:r>
          </w:p>
          <w:p w:rsidR="00000000" w:rsidDel="00000000" w:rsidP="00000000" w:rsidRDefault="00000000" w:rsidRPr="00000000" w14:paraId="00000388">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del que los manda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transfiere los tiquetes seleccionados o el paquete completo si solo si no se intenta transferir tiquetes ya transferidos anteriormente o tiquetes vencidos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HU-20</w:t>
            </w:r>
          </w:p>
        </w:tc>
      </w:tr>
    </w:tbl>
    <w:p w:rsidR="00000000" w:rsidDel="00000000" w:rsidP="00000000" w:rsidRDefault="00000000" w:rsidRPr="00000000" w14:paraId="000003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ind w:left="720" w:firstLine="0"/>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Transferir uno de mis paquetes múltiples o algunos tiquetes pertenecientes a ese paquete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dar algunas o todas las entradas de algunos eventos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 posible transferir un paquete si algún tiquete está vencido o fue transferido previamente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transfiere únicamente los tiquetes válidos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Bloquea la opción de transferencia si no se completan las condiciones</w:t>
            </w:r>
          </w:p>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el dueño del tiquete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 transacción</w:t>
            </w:r>
          </w:p>
        </w:tc>
      </w:tr>
    </w:tbl>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ind w:left="0" w:firstLine="0"/>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 Cancelación de un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cancelar un evento y darle el reembolso a los clientes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evento</w:t>
            </w:r>
          </w:p>
          <w:p w:rsidR="00000000" w:rsidDel="00000000" w:rsidP="00000000" w:rsidRDefault="00000000" w:rsidRPr="00000000" w14:paraId="000003AB">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Cancelación de administrador</w:t>
            </w:r>
          </w:p>
          <w:p w:rsidR="00000000" w:rsidDel="00000000" w:rsidP="00000000" w:rsidRDefault="00000000" w:rsidRPr="00000000" w14:paraId="000003AC">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cambia estado cancelado y se le suma al saldo virtual de cada cliente el precio de su tiquete menos la cuota de emisión.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HU-21</w:t>
            </w:r>
          </w:p>
        </w:tc>
      </w:tr>
    </w:tbl>
    <w:p w:rsidR="00000000" w:rsidDel="00000000" w:rsidP="00000000" w:rsidRDefault="00000000" w:rsidRPr="00000000" w14:paraId="000003B1">
      <w:pPr>
        <w:ind w:left="0" w:firstLine="0"/>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Cancelar un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Salga en en la plataforma que se cancela el evento y se le devuelva el valor de su tiquete menos la cuota de emisión al saldo virtual de cada cliente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reembolso se le suma únicamente al saldo de la plataforma de los clientes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marca el evento como cancelado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los reembolsos para cada uno de los clientes descontando la cuota de emisión al valor de los tiquetes</w:t>
            </w:r>
          </w:p>
        </w:tc>
      </w:tr>
    </w:tbl>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ind w:left="0" w:firstLine="0"/>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 Solicitud de cancelación de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puede solicitar la cancelación de un evento que debe ser aprobado posteriormente por el 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evento</w:t>
            </w:r>
          </w:p>
          <w:p w:rsidR="00000000" w:rsidDel="00000000" w:rsidP="00000000" w:rsidRDefault="00000000" w:rsidRPr="00000000" w14:paraId="000003C8">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cancelación </w:t>
            </w:r>
          </w:p>
          <w:p w:rsidR="00000000" w:rsidDel="00000000" w:rsidP="00000000" w:rsidRDefault="00000000" w:rsidRPr="00000000" w14:paraId="000003C9">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Decisión del 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solicitud es aprobada, el evento se cancela y los clientes reciben de reembolso el precio base del tiquete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HU-22</w:t>
            </w:r>
          </w:p>
        </w:tc>
      </w:tr>
    </w:tbl>
    <w:p w:rsidR="00000000" w:rsidDel="00000000" w:rsidP="00000000" w:rsidRDefault="00000000" w:rsidRPr="00000000" w14:paraId="000003C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ind w:left="720" w:firstLine="0"/>
        <w:rPr>
          <w:rFonts w:ascii="Times New Roman" w:cs="Times New Roman" w:eastAsia="Times New Roman" w:hAnsi="Times New Roman"/>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Solicitar la cancelación de un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pare la venta de los tiquetes y los clientes reciban una devolución parcial de los tiquetes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aprobar la cancelación antes de hacer los reembolsos a todos los clientes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cambia el estado del evento cambia a cancelado </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solo devuelve el precio base de cada tiquete </w:t>
            </w:r>
          </w:p>
        </w:tc>
      </w:tr>
    </w:tbl>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ind w:left="0" w:firstLine="0"/>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RF-23 Reembolso por calamidad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puede solicitar un reembolso por calamidad, a discreción del administrador; el puede aprobarlo o 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tiquete</w:t>
            </w:r>
          </w:p>
          <w:p w:rsidR="00000000" w:rsidDel="00000000" w:rsidP="00000000" w:rsidRDefault="00000000" w:rsidRPr="00000000" w14:paraId="000003E6">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 calamidad</w:t>
            </w:r>
          </w:p>
          <w:p w:rsidR="00000000" w:rsidDel="00000000" w:rsidP="00000000" w:rsidRDefault="00000000" w:rsidRPr="00000000" w14:paraId="000003E7">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cliente</w:t>
            </w:r>
          </w:p>
          <w:p w:rsidR="00000000" w:rsidDel="00000000" w:rsidP="00000000" w:rsidRDefault="00000000" w:rsidRPr="00000000" w14:paraId="000003E8">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Descicion de 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administrador lo aprueba el valor del tiquete se le suma al saldo virtual del cliente en la plataforma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HU-23</w:t>
            </w:r>
          </w:p>
        </w:tc>
      </w:tr>
    </w:tbl>
    <w:p w:rsidR="00000000" w:rsidDel="00000000" w:rsidP="00000000" w:rsidRDefault="00000000" w:rsidRPr="00000000" w14:paraId="000003ED">
      <w:pPr>
        <w:ind w:left="0" w:firstLine="0"/>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Solicitar  un reembolso por calamidad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recuperar mi dinero en casos de fuerza mayor</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tiene la potestad de aprobar o rechazar esta solicitud </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la solicitud </w:t>
            </w:r>
          </w:p>
        </w:tc>
      </w:tr>
      <w:tr>
        <w:trPr>
          <w:cantSplit w:val="0"/>
          <w:trHeight w:val="420" w:hRule="atLeast"/>
          <w:tblHeader w:val="0"/>
        </w:trPr>
        <w:tc>
          <w:tcPr>
            <w:vMerge w:val="continue"/>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administrador aprobar y rechazar la solicitud</w:t>
            </w:r>
          </w:p>
        </w:tc>
      </w:tr>
      <w:tr>
        <w:trPr>
          <w:cantSplit w:val="0"/>
          <w:trHeight w:val="420" w:hRule="atLeast"/>
          <w:tblHeader w:val="0"/>
        </w:trPr>
        <w:tc>
          <w:tcPr>
            <w:vMerge w:val="continue"/>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Abona el saldo si es aprobado </w:t>
            </w:r>
          </w:p>
        </w:tc>
      </w:tr>
    </w:tbl>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ind w:left="720" w:firstLine="0"/>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RF-24 Reporte organizador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organizador puede ver reportes de ventas y porcentajes de ocupación de sus eventos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organizador</w:t>
            </w:r>
          </w:p>
          <w:p w:rsidR="00000000" w:rsidDel="00000000" w:rsidP="00000000" w:rsidRDefault="00000000" w:rsidRPr="00000000" w14:paraId="00000406">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 fechas</w:t>
            </w:r>
          </w:p>
          <w:p w:rsidR="00000000" w:rsidDel="00000000" w:rsidP="00000000" w:rsidRDefault="00000000" w:rsidRPr="00000000" w14:paraId="00000407">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especifico</w:t>
            </w:r>
          </w:p>
          <w:p w:rsidR="00000000" w:rsidDel="00000000" w:rsidP="00000000" w:rsidRDefault="00000000" w:rsidRPr="00000000" w14:paraId="00000408">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 un reporte con ventas totales, ocupación global y por localidad de un evento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HU-24</w:t>
            </w:r>
          </w:p>
        </w:tc>
      </w:tr>
    </w:tbl>
    <w:p w:rsidR="00000000" w:rsidDel="00000000" w:rsidP="00000000" w:rsidRDefault="00000000" w:rsidRPr="00000000" w14:paraId="0000040F">
      <w:pPr>
        <w:ind w:left="0" w:firstLine="0"/>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reportes de ventas y ocupación de eventos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analizar el desempeño de mis conciertos y localidades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reportes deben mostrar ventas sin cargos de tiquetera </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evento </w:t>
            </w:r>
          </w:p>
        </w:tc>
      </w:tr>
      <w:tr>
        <w:trPr>
          <w:cantSplit w:val="0"/>
          <w:trHeight w:val="420" w:hRule="atLeast"/>
          <w:tblHeader w:val="0"/>
        </w:trPr>
        <w:tc>
          <w:tcPr>
            <w:vMerge w:val="continue"/>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41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localidad</w:t>
            </w:r>
          </w:p>
        </w:tc>
      </w:tr>
      <w:tr>
        <w:trPr>
          <w:cantSplit w:val="0"/>
          <w:trHeight w:val="420" w:hRule="atLeast"/>
          <w:tblHeader w:val="0"/>
        </w:trPr>
        <w:tc>
          <w:tcPr>
            <w:vMerge w:val="continue"/>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periodo de tiempo</w:t>
            </w:r>
          </w:p>
        </w:tc>
      </w:tr>
    </w:tbl>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 Reporte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ver los reportes de ganancias por fecha, organizador o tiquetera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 de consulta</w:t>
            </w:r>
          </w:p>
          <w:p w:rsidR="00000000" w:rsidDel="00000000" w:rsidP="00000000" w:rsidRDefault="00000000" w:rsidRPr="00000000" w14:paraId="00000428">
            <w:pPr>
              <w:widowControl w:val="0"/>
              <w:numPr>
                <w:ilvl w:val="1"/>
                <w:numId w:val="1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429">
            <w:pPr>
              <w:widowControl w:val="0"/>
              <w:numPr>
                <w:ilvl w:val="1"/>
                <w:numId w:val="1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Organizador</w:t>
            </w:r>
          </w:p>
          <w:p w:rsidR="00000000" w:rsidDel="00000000" w:rsidP="00000000" w:rsidRDefault="00000000" w:rsidRPr="00000000" w14:paraId="0000042A">
            <w:pPr>
              <w:widowControl w:val="0"/>
              <w:numPr>
                <w:ilvl w:val="1"/>
                <w:numId w:val="1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p w:rsidR="00000000" w:rsidDel="00000000" w:rsidP="00000000" w:rsidRDefault="00000000" w:rsidRPr="00000000" w14:paraId="0000042B">
            <w:pPr>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 un reporte ganancias derivadas por cargos por servicio y emisión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HU-25</w:t>
            </w:r>
          </w:p>
        </w:tc>
      </w:tr>
    </w:tbl>
    <w:p w:rsidR="00000000" w:rsidDel="00000000" w:rsidP="00000000" w:rsidRDefault="00000000" w:rsidRPr="00000000" w14:paraId="000004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ind w:left="720" w:firstLine="0"/>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reportes de ganancias de la tiquetera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Pueda analizar el desempeño financiero de mi plataforma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Distinguir entre ingresos por servicio e ingresos por emisión</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organizador</w:t>
            </w:r>
          </w:p>
        </w:tc>
      </w:tr>
      <w:tr>
        <w:trPr>
          <w:cantSplit w:val="0"/>
          <w:trHeight w:val="420" w:hRule="atLeast"/>
          <w:tblHeader w:val="0"/>
        </w:trPr>
        <w:tc>
          <w:tcPr>
            <w:vMerge w:val="continue"/>
            <w:tcBorders>
              <w:bottom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evento</w:t>
            </w:r>
          </w:p>
        </w:tc>
      </w:tr>
      <w:tr>
        <w:trPr>
          <w:cantSplit w:val="0"/>
          <w:trHeight w:val="420" w:hRule="atLeast"/>
          <w:tblHeader w:val="0"/>
        </w:trPr>
        <w:tc>
          <w:tcPr>
            <w:vMerge w:val="continue"/>
            <w:tcBorders>
              <w:top w:color="000000" w:space="0" w:sz="8" w:val="dotted"/>
            </w:tcBorders>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entrega reportes exactos y depurados por periodo de tiempo</w:t>
            </w:r>
          </w:p>
        </w:tc>
      </w:tr>
    </w:tbl>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RF-26 Persistencia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información del sistema debe ser almacenada desde archivos persistentes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usuario</w:t>
            </w:r>
          </w:p>
          <w:p w:rsidR="00000000" w:rsidDel="00000000" w:rsidP="00000000" w:rsidRDefault="00000000" w:rsidRPr="00000000" w14:paraId="0000044B">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w:t>
            </w:r>
          </w:p>
          <w:p w:rsidR="00000000" w:rsidDel="00000000" w:rsidP="00000000" w:rsidRDefault="00000000" w:rsidRPr="00000000" w14:paraId="0000044C">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Localidades</w:t>
            </w:r>
          </w:p>
          <w:p w:rsidR="00000000" w:rsidDel="00000000" w:rsidP="00000000" w:rsidRDefault="00000000" w:rsidRPr="00000000" w14:paraId="0000044D">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Asientos</w:t>
            </w:r>
          </w:p>
          <w:p w:rsidR="00000000" w:rsidDel="00000000" w:rsidP="00000000" w:rsidRDefault="00000000" w:rsidRPr="00000000" w14:paraId="0000044E">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Tiquetes</w:t>
            </w:r>
          </w:p>
          <w:p w:rsidR="00000000" w:rsidDel="00000000" w:rsidP="00000000" w:rsidRDefault="00000000" w:rsidRPr="00000000" w14:paraId="0000044F">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Transacciones</w:t>
            </w:r>
          </w:p>
          <w:p w:rsidR="00000000" w:rsidDel="00000000" w:rsidP="00000000" w:rsidRDefault="00000000" w:rsidRPr="00000000" w14:paraId="00000450">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Reembolsos</w:t>
            </w:r>
          </w:p>
          <w:p w:rsidR="00000000" w:rsidDel="00000000" w:rsidP="00000000" w:rsidRDefault="00000000" w:rsidRPr="00000000" w14:paraId="00000451">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Ofertas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se guarda en múltiples archivos en una carpeta distinta al código y es recuperable al iniciar el sistema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Historia de Usuario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HU-26</w:t>
            </w:r>
          </w:p>
        </w:tc>
      </w:tr>
    </w:tbl>
    <w:p w:rsidR="00000000" w:rsidDel="00000000" w:rsidP="00000000" w:rsidRDefault="00000000" w:rsidRPr="00000000" w14:paraId="00000456">
      <w:pPr>
        <w:ind w:left="0" w:firstLine="0"/>
        <w:rPr>
          <w:rFonts w:ascii="Times New Roman" w:cs="Times New Roman" w:eastAsia="Times New Roman" w:hAnsi="Times New Roman"/>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y recuperar toda la información de: usuarios,eventos,localidades,asientos,tiquetes, transacciones, reembolsos, ofertas; en archivos persistentes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 esta forma (para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siempre estén disponibles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Detalles adicionales (</w:t>
            </w:r>
            <w:r w:rsidDel="00000000" w:rsidR="00000000" w:rsidRPr="00000000">
              <w:rPr>
                <w:rFonts w:ascii="Times New Roman" w:cs="Times New Roman" w:eastAsia="Times New Roman" w:hAnsi="Times New Roman"/>
                <w:i w:val="1"/>
                <w:rtl w:val="0"/>
              </w:rPr>
              <w:t xml:space="preserve">para entender la historia</w:t>
            </w:r>
            <w:r w:rsidDel="00000000" w:rsidR="00000000" w:rsidRPr="00000000">
              <w:rPr>
                <w:rFonts w:ascii="Times New Roman" w:cs="Times New Roman" w:eastAsia="Times New Roman" w:hAnsi="Times New Roman"/>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siempre deben estar en una carpeta distinta a la del código </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momento que se cierre el programa y se vuelva a ejecutar el sistema carga toda la información guardada</w:t>
            </w:r>
          </w:p>
        </w:tc>
      </w:tr>
    </w:tbl>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