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7EC73" w14:textId="77777777" w:rsidR="00E70795" w:rsidRDefault="00E70795" w:rsidP="004251C5">
      <w:pPr>
        <w:jc w:val="center"/>
        <w:rPr>
          <w:rFonts w:asciiTheme="majorHAnsi" w:hAnsiTheme="majorHAnsi"/>
          <w:b/>
          <w:sz w:val="24"/>
          <w:szCs w:val="24"/>
          <w:lang w:val="es-ES_tradnl"/>
        </w:rPr>
      </w:pPr>
    </w:p>
    <w:p w14:paraId="526254D3" w14:textId="5661E947" w:rsidR="0081596B" w:rsidRPr="001C6AD0" w:rsidRDefault="00DA1F59" w:rsidP="003E6CCD">
      <w:pPr>
        <w:spacing w:after="120"/>
        <w:jc w:val="center"/>
        <w:rPr>
          <w:color w:val="000000" w:themeColor="text1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s-419"/>
        </w:rPr>
        <w:t>Presentación fin de semestre</w:t>
      </w:r>
      <w:r w:rsidR="001C6AD0" w:rsidRPr="001C6AD0">
        <w:rPr>
          <w:b/>
          <w:bCs/>
          <w:color w:val="000000"/>
          <w:sz w:val="28"/>
          <w:szCs w:val="28"/>
          <w:lang w:val="es-419"/>
        </w:rPr>
        <w:t xml:space="preserve"> (</w:t>
      </w:r>
      <w:r w:rsidR="001C6AD0" w:rsidRPr="001C6AD0">
        <w:rPr>
          <w:b/>
          <w:bCs/>
          <w:color w:val="000000" w:themeColor="text1"/>
          <w:sz w:val="28"/>
          <w:szCs w:val="28"/>
          <w:lang w:val="es-419"/>
        </w:rPr>
        <w:t xml:space="preserve"> 10% de la nota final</w:t>
      </w:r>
      <w:r w:rsidR="001C6AD0" w:rsidRPr="001C6AD0">
        <w:rPr>
          <w:b/>
          <w:bCs/>
          <w:color w:val="000000"/>
          <w:sz w:val="28"/>
          <w:szCs w:val="28"/>
          <w:lang w:val="es-419"/>
        </w:rPr>
        <w:t>)</w:t>
      </w:r>
    </w:p>
    <w:p w14:paraId="427BE1BA" w14:textId="6017D398" w:rsidR="00B07E81" w:rsidRPr="00B07E81" w:rsidRDefault="00B07E81" w:rsidP="003E6CCD">
      <w:pPr>
        <w:autoSpaceDE w:val="0"/>
        <w:autoSpaceDN w:val="0"/>
        <w:adjustRightInd w:val="0"/>
        <w:spacing w:after="360"/>
        <w:jc w:val="center"/>
        <w:rPr>
          <w:b/>
          <w:bCs/>
          <w:color w:val="000000"/>
          <w:sz w:val="28"/>
          <w:szCs w:val="28"/>
          <w:lang w:val="es-419"/>
        </w:rPr>
      </w:pPr>
      <w:r w:rsidRPr="00B07E81">
        <w:rPr>
          <w:b/>
          <w:bCs/>
          <w:color w:val="000000"/>
          <w:sz w:val="28"/>
          <w:szCs w:val="28"/>
          <w:lang w:val="es-419"/>
        </w:rPr>
        <w:t xml:space="preserve">Fecha de presentación: </w:t>
      </w:r>
      <w:r w:rsidR="009B07D1">
        <w:rPr>
          <w:b/>
          <w:bCs/>
          <w:color w:val="000000"/>
          <w:sz w:val="28"/>
          <w:szCs w:val="28"/>
          <w:lang w:val="es-419"/>
        </w:rPr>
        <w:t>viernes 3</w:t>
      </w:r>
      <w:r w:rsidR="00DD2701">
        <w:rPr>
          <w:b/>
          <w:bCs/>
          <w:color w:val="000000"/>
          <w:sz w:val="28"/>
          <w:szCs w:val="28"/>
          <w:lang w:val="es-419"/>
        </w:rPr>
        <w:t xml:space="preserve"> de </w:t>
      </w:r>
      <w:r w:rsidR="009B07D1">
        <w:rPr>
          <w:b/>
          <w:bCs/>
          <w:color w:val="000000"/>
          <w:sz w:val="28"/>
          <w:szCs w:val="28"/>
          <w:lang w:val="es-419"/>
        </w:rPr>
        <w:t>julio</w:t>
      </w:r>
      <w:r w:rsidR="0081596B" w:rsidRPr="00B07E81">
        <w:rPr>
          <w:b/>
          <w:bCs/>
          <w:color w:val="000000"/>
          <w:sz w:val="28"/>
          <w:szCs w:val="28"/>
          <w:lang w:val="es-419"/>
        </w:rPr>
        <w:t xml:space="preserve"> </w:t>
      </w:r>
      <w:r w:rsidRPr="00B07E81">
        <w:rPr>
          <w:b/>
          <w:bCs/>
          <w:color w:val="000000"/>
          <w:sz w:val="28"/>
          <w:szCs w:val="28"/>
          <w:lang w:val="es-419"/>
        </w:rPr>
        <w:t>202</w:t>
      </w:r>
      <w:r w:rsidR="009B07D1">
        <w:rPr>
          <w:b/>
          <w:bCs/>
          <w:color w:val="000000"/>
          <w:sz w:val="28"/>
          <w:szCs w:val="28"/>
          <w:lang w:val="es-419"/>
        </w:rPr>
        <w:t>6 (14:00-16:00)</w:t>
      </w:r>
    </w:p>
    <w:p w14:paraId="00C929D5" w14:textId="36E1DD94" w:rsidR="00B07E81" w:rsidRDefault="00B07E81" w:rsidP="003E6CCD">
      <w:pPr>
        <w:autoSpaceDE w:val="0"/>
        <w:autoSpaceDN w:val="0"/>
        <w:adjustRightInd w:val="0"/>
        <w:jc w:val="center"/>
        <w:rPr>
          <w:b/>
          <w:bCs/>
          <w:color w:val="FF0000"/>
          <w:sz w:val="28"/>
          <w:szCs w:val="28"/>
          <w:lang w:val="es-419"/>
        </w:rPr>
      </w:pPr>
      <w:r w:rsidRPr="00B07E81">
        <w:rPr>
          <w:b/>
          <w:bCs/>
          <w:color w:val="FF0000"/>
          <w:sz w:val="28"/>
          <w:szCs w:val="28"/>
          <w:lang w:val="es-419"/>
        </w:rPr>
        <w:t xml:space="preserve">Subir a Webcursos al más tardar </w:t>
      </w:r>
      <w:r w:rsidR="009B07D1">
        <w:rPr>
          <w:b/>
          <w:bCs/>
          <w:color w:val="FF0000"/>
          <w:sz w:val="28"/>
          <w:szCs w:val="28"/>
          <w:lang w:val="es-419"/>
        </w:rPr>
        <w:t>a mediodía el 3 de julio</w:t>
      </w:r>
    </w:p>
    <w:p w14:paraId="049884A1" w14:textId="50C578F8" w:rsidR="001E652E" w:rsidRDefault="001E652E" w:rsidP="003E6CCD">
      <w:pPr>
        <w:autoSpaceDE w:val="0"/>
        <w:autoSpaceDN w:val="0"/>
        <w:adjustRightInd w:val="0"/>
        <w:jc w:val="center"/>
        <w:rPr>
          <w:b/>
          <w:bCs/>
          <w:color w:val="FF0000"/>
          <w:sz w:val="28"/>
          <w:szCs w:val="28"/>
          <w:lang w:val="es-419"/>
        </w:rPr>
      </w:pPr>
      <w:r>
        <w:rPr>
          <w:b/>
          <w:bCs/>
          <w:color w:val="FF0000"/>
          <w:sz w:val="28"/>
          <w:szCs w:val="28"/>
          <w:lang w:val="es-419"/>
        </w:rPr>
        <w:t>(formato pptx, keynote, pdf)</w:t>
      </w:r>
    </w:p>
    <w:p w14:paraId="5408763E" w14:textId="77777777" w:rsidR="001E652E" w:rsidRPr="00B07E81" w:rsidRDefault="001E652E" w:rsidP="003E6CCD">
      <w:pPr>
        <w:autoSpaceDE w:val="0"/>
        <w:autoSpaceDN w:val="0"/>
        <w:adjustRightInd w:val="0"/>
        <w:jc w:val="center"/>
        <w:rPr>
          <w:b/>
          <w:bCs/>
          <w:color w:val="FF0000"/>
          <w:sz w:val="28"/>
          <w:szCs w:val="28"/>
          <w:lang w:val="es-419"/>
        </w:rPr>
      </w:pPr>
    </w:p>
    <w:p w14:paraId="0B63D51B" w14:textId="688C42C8" w:rsidR="00B07E81" w:rsidRDefault="00B07E81" w:rsidP="003E6CCD">
      <w:pPr>
        <w:autoSpaceDE w:val="0"/>
        <w:autoSpaceDN w:val="0"/>
        <w:adjustRightInd w:val="0"/>
        <w:spacing w:after="120"/>
        <w:rPr>
          <w:color w:val="000000"/>
          <w:sz w:val="24"/>
          <w:szCs w:val="24"/>
          <w:lang w:val="es-419"/>
        </w:rPr>
      </w:pPr>
      <w:r w:rsidRPr="007A5C2F">
        <w:rPr>
          <w:color w:val="000000"/>
          <w:sz w:val="24"/>
          <w:szCs w:val="24"/>
          <w:lang w:val="es-419"/>
        </w:rPr>
        <w:t xml:space="preserve">El objetivo </w:t>
      </w:r>
      <w:r w:rsidR="007A5C2F" w:rsidRPr="007A5C2F">
        <w:rPr>
          <w:color w:val="000000"/>
          <w:sz w:val="24"/>
          <w:szCs w:val="24"/>
          <w:lang w:val="es-419"/>
        </w:rPr>
        <w:t xml:space="preserve">de la presentación es fortalecer sus habilidades a presentar su trabajo a un público académico pero no experto en su tema.  Su presentación </w:t>
      </w:r>
      <w:r w:rsidR="00DA1F59">
        <w:rPr>
          <w:color w:val="000000"/>
          <w:sz w:val="24"/>
          <w:szCs w:val="24"/>
          <w:lang w:val="es-419"/>
        </w:rPr>
        <w:t>tendrá una duración de</w:t>
      </w:r>
      <w:r w:rsidR="00DA1F59" w:rsidRPr="00DA1F59">
        <w:rPr>
          <w:b/>
          <w:bCs/>
          <w:color w:val="000000"/>
          <w:sz w:val="24"/>
          <w:szCs w:val="24"/>
          <w:lang w:val="es-419"/>
        </w:rPr>
        <w:t xml:space="preserve"> 5 minutos</w:t>
      </w:r>
      <w:r w:rsidR="00DA1F59">
        <w:rPr>
          <w:color w:val="000000"/>
          <w:sz w:val="24"/>
          <w:szCs w:val="24"/>
          <w:lang w:val="es-419"/>
        </w:rPr>
        <w:t xml:space="preserve"> y </w:t>
      </w:r>
      <w:r w:rsidR="007A5C2F" w:rsidRPr="007A5C2F">
        <w:rPr>
          <w:color w:val="000000"/>
          <w:sz w:val="24"/>
          <w:szCs w:val="24"/>
          <w:lang w:val="es-419"/>
        </w:rPr>
        <w:t>debe tener la siguiente estructura de</w:t>
      </w:r>
      <w:r w:rsidR="007A5C2F" w:rsidRPr="00DA1F59">
        <w:rPr>
          <w:b/>
          <w:bCs/>
          <w:color w:val="000000"/>
          <w:sz w:val="24"/>
          <w:szCs w:val="24"/>
          <w:lang w:val="es-419"/>
        </w:rPr>
        <w:t xml:space="preserve"> </w:t>
      </w:r>
      <w:r w:rsidR="00DD2701">
        <w:rPr>
          <w:b/>
          <w:bCs/>
          <w:color w:val="000000"/>
          <w:sz w:val="24"/>
          <w:szCs w:val="24"/>
          <w:lang w:val="es-419"/>
        </w:rPr>
        <w:t>6</w:t>
      </w:r>
      <w:r w:rsidR="007A5C2F" w:rsidRPr="00DA1F59">
        <w:rPr>
          <w:b/>
          <w:bCs/>
          <w:color w:val="000000"/>
          <w:sz w:val="24"/>
          <w:szCs w:val="24"/>
          <w:lang w:val="es-419"/>
        </w:rPr>
        <w:t xml:space="preserve"> láminas</w:t>
      </w:r>
      <w:r w:rsidR="007A5C2F" w:rsidRPr="007A5C2F">
        <w:rPr>
          <w:color w:val="000000"/>
          <w:sz w:val="24"/>
          <w:szCs w:val="24"/>
          <w:lang w:val="es-419"/>
        </w:rPr>
        <w:t>:</w:t>
      </w:r>
    </w:p>
    <w:p w14:paraId="3B65543E" w14:textId="3A2C38F4" w:rsidR="00DD2701" w:rsidRPr="00B07E81" w:rsidRDefault="00DD2701" w:rsidP="003E6CCD">
      <w:pPr>
        <w:autoSpaceDE w:val="0"/>
        <w:autoSpaceDN w:val="0"/>
        <w:adjustRightInd w:val="0"/>
        <w:spacing w:after="120"/>
        <w:rPr>
          <w:color w:val="000000" w:themeColor="text1"/>
          <w:sz w:val="24"/>
          <w:szCs w:val="24"/>
          <w:lang w:val="es-419"/>
        </w:rPr>
      </w:pPr>
      <w:r>
        <w:rPr>
          <w:color w:val="000000"/>
          <w:sz w:val="24"/>
          <w:szCs w:val="24"/>
          <w:lang w:val="es-419"/>
        </w:rPr>
        <w:t>0. Lámina de introducción: nombre alumno, nombre profesor guía, título.</w:t>
      </w:r>
    </w:p>
    <w:p w14:paraId="0FF327A1" w14:textId="0C31211E" w:rsidR="00B07E81" w:rsidRPr="00B07E81" w:rsidRDefault="00B07E81" w:rsidP="003E6CCD">
      <w:pPr>
        <w:autoSpaceDE w:val="0"/>
        <w:autoSpaceDN w:val="0"/>
        <w:adjustRightInd w:val="0"/>
        <w:spacing w:after="120"/>
        <w:rPr>
          <w:color w:val="000000" w:themeColor="text1"/>
          <w:sz w:val="24"/>
          <w:szCs w:val="24"/>
          <w:lang w:val="es-419"/>
        </w:rPr>
      </w:pPr>
      <w:r w:rsidRPr="00B07E81">
        <w:rPr>
          <w:color w:val="000000" w:themeColor="text1"/>
          <w:sz w:val="24"/>
          <w:szCs w:val="24"/>
          <w:lang w:val="es-419"/>
        </w:rPr>
        <w:t>1. Contextualización mediante una noticia</w:t>
      </w:r>
      <w:r w:rsidR="007A5C2F">
        <w:rPr>
          <w:color w:val="000000" w:themeColor="text1"/>
          <w:sz w:val="24"/>
          <w:szCs w:val="24"/>
          <w:lang w:val="es-419"/>
        </w:rPr>
        <w:t xml:space="preserve"> actual o</w:t>
      </w:r>
      <w:r w:rsidRPr="00B07E81">
        <w:rPr>
          <w:color w:val="000000" w:themeColor="text1"/>
          <w:sz w:val="24"/>
          <w:szCs w:val="24"/>
          <w:lang w:val="es-419"/>
        </w:rPr>
        <w:t xml:space="preserve"> hecho </w:t>
      </w:r>
      <w:r w:rsidR="007A5C2F">
        <w:rPr>
          <w:color w:val="000000" w:themeColor="text1"/>
          <w:sz w:val="24"/>
          <w:szCs w:val="24"/>
          <w:lang w:val="es-419"/>
        </w:rPr>
        <w:t>famoso</w:t>
      </w:r>
      <w:r w:rsidRPr="00B07E81">
        <w:rPr>
          <w:color w:val="000000" w:themeColor="text1"/>
          <w:sz w:val="24"/>
          <w:szCs w:val="24"/>
          <w:lang w:val="es-419"/>
        </w:rPr>
        <w:t>.</w:t>
      </w:r>
    </w:p>
    <w:p w14:paraId="7E441584" w14:textId="55E91423" w:rsidR="00B07E81" w:rsidRPr="00B07E81" w:rsidRDefault="00B07E81" w:rsidP="003E6CCD">
      <w:pPr>
        <w:autoSpaceDE w:val="0"/>
        <w:autoSpaceDN w:val="0"/>
        <w:adjustRightInd w:val="0"/>
        <w:spacing w:after="120"/>
        <w:rPr>
          <w:color w:val="000000" w:themeColor="text1"/>
          <w:sz w:val="24"/>
          <w:szCs w:val="24"/>
          <w:lang w:val="es-419"/>
        </w:rPr>
      </w:pPr>
      <w:r w:rsidRPr="00B07E81">
        <w:rPr>
          <w:color w:val="000000" w:themeColor="text1"/>
          <w:sz w:val="24"/>
          <w:szCs w:val="24"/>
          <w:lang w:val="es-419"/>
        </w:rPr>
        <w:t>2. Definición clara</w:t>
      </w:r>
      <w:r w:rsidR="007A5C2F">
        <w:rPr>
          <w:color w:val="000000" w:themeColor="text1"/>
          <w:sz w:val="24"/>
          <w:szCs w:val="24"/>
          <w:lang w:val="es-419"/>
        </w:rPr>
        <w:t xml:space="preserve"> </w:t>
      </w:r>
      <w:r w:rsidRPr="00B07E81">
        <w:rPr>
          <w:color w:val="000000" w:themeColor="text1"/>
          <w:sz w:val="24"/>
          <w:szCs w:val="24"/>
          <w:lang w:val="es-419"/>
        </w:rPr>
        <w:t>del problema</w:t>
      </w:r>
      <w:r w:rsidR="007A5C2F">
        <w:rPr>
          <w:color w:val="000000" w:themeColor="text1"/>
          <w:sz w:val="24"/>
          <w:szCs w:val="24"/>
          <w:lang w:val="es-419"/>
        </w:rPr>
        <w:t xml:space="preserve"> a resolver</w:t>
      </w:r>
      <w:r w:rsidRPr="00B07E81">
        <w:rPr>
          <w:color w:val="000000" w:themeColor="text1"/>
          <w:sz w:val="24"/>
          <w:szCs w:val="24"/>
          <w:lang w:val="es-419"/>
        </w:rPr>
        <w:t>.</w:t>
      </w:r>
    </w:p>
    <w:p w14:paraId="14FA547A" w14:textId="2A0D32D6" w:rsidR="00B07E81" w:rsidRPr="00B07E81" w:rsidRDefault="00B07E81" w:rsidP="003E6CCD">
      <w:pPr>
        <w:autoSpaceDE w:val="0"/>
        <w:autoSpaceDN w:val="0"/>
        <w:adjustRightInd w:val="0"/>
        <w:spacing w:after="120"/>
        <w:rPr>
          <w:color w:val="000000" w:themeColor="text1"/>
          <w:sz w:val="24"/>
          <w:szCs w:val="24"/>
          <w:lang w:val="es-419"/>
        </w:rPr>
      </w:pPr>
      <w:r w:rsidRPr="00B07E81">
        <w:rPr>
          <w:color w:val="000000" w:themeColor="text1"/>
          <w:sz w:val="24"/>
          <w:szCs w:val="24"/>
          <w:lang w:val="es-419"/>
        </w:rPr>
        <w:t>3. Estado del arte en formato</w:t>
      </w:r>
      <w:r w:rsidR="007A5C2F">
        <w:rPr>
          <w:color w:val="000000" w:themeColor="text1"/>
          <w:sz w:val="24"/>
          <w:szCs w:val="24"/>
          <w:lang w:val="es-419"/>
        </w:rPr>
        <w:t xml:space="preserve"> de</w:t>
      </w:r>
      <w:r w:rsidRPr="00B07E81">
        <w:rPr>
          <w:color w:val="000000" w:themeColor="text1"/>
          <w:sz w:val="24"/>
          <w:szCs w:val="24"/>
          <w:lang w:val="es-419"/>
        </w:rPr>
        <w:t xml:space="preserve"> línea temporal destacando hitos clave</w:t>
      </w:r>
      <w:r w:rsidR="007A5C2F">
        <w:rPr>
          <w:color w:val="000000" w:themeColor="text1"/>
          <w:sz w:val="24"/>
          <w:szCs w:val="24"/>
          <w:lang w:val="es-419"/>
        </w:rPr>
        <w:t>s</w:t>
      </w:r>
      <w:r w:rsidRPr="00B07E81">
        <w:rPr>
          <w:color w:val="000000" w:themeColor="text1"/>
          <w:sz w:val="24"/>
          <w:szCs w:val="24"/>
          <w:lang w:val="es-419"/>
        </w:rPr>
        <w:t>.</w:t>
      </w:r>
      <w:r w:rsidR="007A5C2F">
        <w:rPr>
          <w:color w:val="000000" w:themeColor="text1"/>
          <w:sz w:val="24"/>
          <w:szCs w:val="24"/>
          <w:lang w:val="es-419"/>
        </w:rPr>
        <w:t xml:space="preserve"> </w:t>
      </w:r>
      <w:r w:rsidR="007A5C2F">
        <w:fldChar w:fldCharType="begin"/>
      </w:r>
      <w:r w:rsidR="007A5C2F">
        <w:instrText xml:space="preserve"> INCLUDEPICTURE "/Users/jacques/Library/Group Containers/UBF8T346G9.ms/WebArchiveCopyPasteTempFiles/com.microsoft.Word/banner-772x250.png?rev=2637301" \* MERGEFORMATINET </w:instrText>
      </w:r>
      <w:r w:rsidR="007A5C2F">
        <w:fldChar w:fldCharType="separate"/>
      </w:r>
      <w:r w:rsidR="007A5C2F">
        <w:rPr>
          <w:noProof/>
        </w:rPr>
        <w:drawing>
          <wp:inline distT="0" distB="0" distL="0" distR="0" wp14:anchorId="0B8703F4" wp14:editId="4119CB68">
            <wp:extent cx="4550942" cy="1138137"/>
            <wp:effectExtent l="0" t="0" r="0" b="5080"/>
            <wp:docPr id="149334757" name="Picture 1" descr="B Timeline – Create And Display Timeline Contents – Plugin de WordPress |  WordPress.org Ch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 Timeline – Create And Display Timeline Contents – Plugin de WordPress |  WordPress.org Chil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755"/>
                    <a:stretch/>
                  </pic:blipFill>
                  <pic:spPr bwMode="auto">
                    <a:xfrm>
                      <a:off x="0" y="0"/>
                      <a:ext cx="4582684" cy="11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A5C2F">
        <w:fldChar w:fldCharType="end"/>
      </w:r>
    </w:p>
    <w:p w14:paraId="628798F8" w14:textId="77777777" w:rsidR="00B07E81" w:rsidRPr="00B07E81" w:rsidRDefault="00B07E81" w:rsidP="003E6CCD">
      <w:pPr>
        <w:autoSpaceDE w:val="0"/>
        <w:autoSpaceDN w:val="0"/>
        <w:adjustRightInd w:val="0"/>
        <w:spacing w:after="120"/>
        <w:rPr>
          <w:color w:val="000000" w:themeColor="text1"/>
          <w:sz w:val="24"/>
          <w:szCs w:val="24"/>
          <w:lang w:val="es-419"/>
        </w:rPr>
      </w:pPr>
      <w:r w:rsidRPr="00B07E81">
        <w:rPr>
          <w:color w:val="000000" w:themeColor="text1"/>
          <w:sz w:val="24"/>
          <w:szCs w:val="24"/>
          <w:lang w:val="es-419"/>
        </w:rPr>
        <w:t>4. Hipótesis y objetivos.</w:t>
      </w:r>
    </w:p>
    <w:p w14:paraId="7710BECF" w14:textId="48D07562" w:rsidR="0081596B" w:rsidRPr="00B07E81" w:rsidRDefault="00B07E81" w:rsidP="003E6CCD">
      <w:pPr>
        <w:autoSpaceDE w:val="0"/>
        <w:autoSpaceDN w:val="0"/>
        <w:adjustRightInd w:val="0"/>
        <w:spacing w:after="120"/>
        <w:rPr>
          <w:color w:val="000000" w:themeColor="text1"/>
          <w:sz w:val="24"/>
          <w:szCs w:val="24"/>
          <w:lang w:val="es-419"/>
        </w:rPr>
      </w:pPr>
      <w:r w:rsidRPr="00B07E81">
        <w:rPr>
          <w:color w:val="000000" w:themeColor="text1"/>
          <w:sz w:val="24"/>
          <w:szCs w:val="24"/>
          <w:lang w:val="es-419"/>
        </w:rPr>
        <w:t xml:space="preserve">5. Metodología inicial </w:t>
      </w:r>
      <w:r w:rsidR="007A5C2F">
        <w:rPr>
          <w:color w:val="000000" w:themeColor="text1"/>
          <w:sz w:val="24"/>
          <w:szCs w:val="24"/>
          <w:lang w:val="es-419"/>
        </w:rPr>
        <w:t>y</w:t>
      </w:r>
      <w:r w:rsidRPr="00B07E81">
        <w:rPr>
          <w:color w:val="000000" w:themeColor="text1"/>
          <w:sz w:val="24"/>
          <w:szCs w:val="24"/>
          <w:lang w:val="es-419"/>
        </w:rPr>
        <w:t xml:space="preserve"> impacto esperado.</w:t>
      </w:r>
    </w:p>
    <w:p w14:paraId="13604BA6" w14:textId="77777777" w:rsidR="001C6AD0" w:rsidRDefault="001C6AD0" w:rsidP="003E6CCD">
      <w:pPr>
        <w:spacing w:after="120"/>
        <w:rPr>
          <w:b/>
          <w:bCs/>
          <w:color w:val="FF0000"/>
          <w:sz w:val="24"/>
          <w:szCs w:val="24"/>
          <w:lang w:val="es-419"/>
        </w:rPr>
      </w:pPr>
    </w:p>
    <w:p w14:paraId="2B6AFE3E" w14:textId="65C5E6D1" w:rsidR="0057595C" w:rsidRPr="003E6CCD" w:rsidRDefault="007A5C2F" w:rsidP="003E6CCD">
      <w:pPr>
        <w:rPr>
          <w:color w:val="000000" w:themeColor="text1"/>
          <w:sz w:val="24"/>
          <w:szCs w:val="24"/>
          <w:lang w:val="es-419"/>
        </w:rPr>
      </w:pPr>
      <w:r w:rsidRPr="007A5C2F">
        <w:rPr>
          <w:color w:val="000000" w:themeColor="text1"/>
          <w:sz w:val="24"/>
          <w:szCs w:val="24"/>
          <w:lang w:val="es-419"/>
        </w:rPr>
        <w:t>A continuación</w:t>
      </w:r>
      <w:r>
        <w:rPr>
          <w:color w:val="000000" w:themeColor="text1"/>
          <w:sz w:val="24"/>
          <w:szCs w:val="24"/>
          <w:lang w:val="es-419"/>
        </w:rPr>
        <w:t xml:space="preserve"> se adjunt</w:t>
      </w:r>
      <w:r w:rsidR="001E652E">
        <w:rPr>
          <w:color w:val="000000" w:themeColor="text1"/>
          <w:sz w:val="24"/>
          <w:szCs w:val="24"/>
          <w:lang w:val="es-419"/>
        </w:rPr>
        <w:t>a</w:t>
      </w:r>
      <w:r>
        <w:rPr>
          <w:color w:val="000000" w:themeColor="text1"/>
          <w:sz w:val="24"/>
          <w:szCs w:val="24"/>
          <w:lang w:val="es-419"/>
        </w:rPr>
        <w:t xml:space="preserve"> la pauta de evaluación.</w:t>
      </w:r>
    </w:p>
    <w:tbl>
      <w:tblPr>
        <w:tblW w:w="10185" w:type="dxa"/>
        <w:tblLook w:val="04A0" w:firstRow="1" w:lastRow="0" w:firstColumn="1" w:lastColumn="0" w:noHBand="0" w:noVBand="1"/>
      </w:tblPr>
      <w:tblGrid>
        <w:gridCol w:w="8505"/>
        <w:gridCol w:w="1680"/>
      </w:tblGrid>
      <w:tr w:rsidR="003E6CCD" w:rsidRPr="003E6CCD" w14:paraId="2C12D8D0" w14:textId="77777777" w:rsidTr="003E6CCD">
        <w:trPr>
          <w:trHeight w:val="320"/>
        </w:trPr>
        <w:tc>
          <w:tcPr>
            <w:tcW w:w="8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3B760" w14:textId="41192387" w:rsidR="003E6CCD" w:rsidRPr="003E6CCD" w:rsidRDefault="003E6CCD" w:rsidP="003E6CCD">
            <w:pPr>
              <w:rPr>
                <w:rFonts w:ascii="Calibri" w:hAnsi="Calibri" w:cs="Calibri"/>
                <w:b/>
                <w:bCs/>
                <w:sz w:val="24"/>
                <w:szCs w:val="24"/>
                <w:lang w:val="en-CL" w:eastAsia="en-US" w:bidi="ar-SA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10968" w14:textId="77777777" w:rsidR="003E6CCD" w:rsidRPr="003E6CCD" w:rsidRDefault="003E6CCD" w:rsidP="003E6CCD">
            <w:pPr>
              <w:rPr>
                <w:rFonts w:ascii="Calibri" w:hAnsi="Calibri" w:cs="Calibri"/>
                <w:b/>
                <w:bCs/>
                <w:sz w:val="24"/>
                <w:szCs w:val="24"/>
                <w:lang w:val="en-CL" w:eastAsia="en-US" w:bidi="ar-SA"/>
              </w:rPr>
            </w:pPr>
          </w:p>
        </w:tc>
      </w:tr>
      <w:tr w:rsidR="003E6CCD" w:rsidRPr="003E6CCD" w14:paraId="3095DAC1" w14:textId="77777777" w:rsidTr="003E6CCD">
        <w:trPr>
          <w:trHeight w:val="340"/>
        </w:trPr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146B1E" w14:textId="77777777" w:rsidR="003E6CCD" w:rsidRPr="003E6CCD" w:rsidRDefault="003E6CCD" w:rsidP="003E6CCD">
            <w:pPr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lang w:val="en-CL" w:eastAsia="en-US" w:bidi="ar-SA"/>
              </w:rPr>
            </w:pPr>
            <w:r w:rsidRPr="003E6CCD"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lang w:val="en-CL" w:eastAsia="en-US" w:bidi="ar-SA"/>
              </w:rPr>
              <w:t>Coloca números a las diapositivas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14:paraId="75B4B522" w14:textId="77777777" w:rsidR="003E6CCD" w:rsidRPr="003E6CCD" w:rsidRDefault="003E6CCD" w:rsidP="003E6CCD">
            <w:pPr>
              <w:rPr>
                <w:rFonts w:ascii="Arial" w:hAnsi="Arial" w:cs="Arial"/>
                <w:lang w:val="en-CL" w:eastAsia="en-US" w:bidi="ar-SA"/>
              </w:rPr>
            </w:pPr>
            <w:r w:rsidRPr="003E6CCD">
              <w:rPr>
                <w:rFonts w:ascii="Arial" w:hAnsi="Arial" w:cs="Arial"/>
                <w:lang w:val="en-CL" w:eastAsia="en-US" w:bidi="ar-SA"/>
              </w:rPr>
              <w:t>Binario 0.0 ó 0.1</w:t>
            </w:r>
          </w:p>
        </w:tc>
      </w:tr>
      <w:tr w:rsidR="003E6CCD" w:rsidRPr="003E6CCD" w14:paraId="39F07F45" w14:textId="77777777" w:rsidTr="003E6CCD">
        <w:trPr>
          <w:trHeight w:val="680"/>
        </w:trPr>
        <w:tc>
          <w:tcPr>
            <w:tcW w:w="8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F5EC43" w14:textId="77777777" w:rsidR="003E6CCD" w:rsidRPr="003E6CCD" w:rsidRDefault="003E6CCD" w:rsidP="003E6CCD">
            <w:pPr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lang w:val="en-CL" w:eastAsia="en-US" w:bidi="ar-SA"/>
              </w:rPr>
            </w:pPr>
            <w:r w:rsidRPr="003E6CCD"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lang w:val="en-CL" w:eastAsia="en-US" w:bidi="ar-SA"/>
              </w:rPr>
              <w:t xml:space="preserve">La lamina de introducción contiene la mínima información importante:  </w:t>
            </w:r>
            <w:r w:rsidRPr="003E6CCD">
              <w:rPr>
                <w:rFonts w:ascii="Calibri" w:hAnsi="Calibri" w:cs="Calibri"/>
                <w:color w:val="000000"/>
                <w:sz w:val="24"/>
                <w:szCs w:val="24"/>
                <w:lang w:val="en-CL" w:eastAsia="en-US" w:bidi="ar-SA"/>
              </w:rPr>
              <w:t>título, nombre presentador, profesor guía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14:paraId="4B52937A" w14:textId="77777777" w:rsidR="003E6CCD" w:rsidRPr="003E6CCD" w:rsidRDefault="003E6CCD" w:rsidP="003E6CCD">
            <w:pPr>
              <w:rPr>
                <w:rFonts w:ascii="Arial" w:hAnsi="Arial" w:cs="Arial"/>
                <w:lang w:val="en-CL" w:eastAsia="en-US" w:bidi="ar-SA"/>
              </w:rPr>
            </w:pPr>
            <w:r w:rsidRPr="003E6CCD">
              <w:rPr>
                <w:rFonts w:ascii="Arial" w:hAnsi="Arial" w:cs="Arial"/>
                <w:lang w:val="en-CL" w:eastAsia="en-US" w:bidi="ar-SA"/>
              </w:rPr>
              <w:t>Entre 0.0 y 0.3</w:t>
            </w:r>
          </w:p>
        </w:tc>
      </w:tr>
      <w:tr w:rsidR="003E6CCD" w:rsidRPr="003E6CCD" w14:paraId="73E88C4F" w14:textId="77777777" w:rsidTr="003E6CCD">
        <w:trPr>
          <w:trHeight w:val="680"/>
        </w:trPr>
        <w:tc>
          <w:tcPr>
            <w:tcW w:w="8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4F4CA3" w14:textId="77777777" w:rsidR="003E6CCD" w:rsidRPr="003E6CCD" w:rsidRDefault="003E6CCD" w:rsidP="003E6CCD">
            <w:pPr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lang w:val="en-CL" w:eastAsia="en-US" w:bidi="ar-SA"/>
              </w:rPr>
            </w:pPr>
            <w:r w:rsidRPr="003E6CCD"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lang w:val="en-CL" w:eastAsia="en-US" w:bidi="ar-SA"/>
              </w:rPr>
              <w:t xml:space="preserve">Características formales de la presentación: </w:t>
            </w:r>
            <w:r w:rsidRPr="003E6CCD">
              <w:rPr>
                <w:rFonts w:ascii="Calibri" w:hAnsi="Calibri" w:cs="Calibri"/>
                <w:color w:val="000000"/>
                <w:sz w:val="24"/>
                <w:szCs w:val="24"/>
                <w:lang w:val="en-CL" w:eastAsia="en-US" w:bidi="ar-SA"/>
              </w:rPr>
              <w:t>Estructura, ortografía, sin sobreabundancia de texto en desmedro de gráficos/imágenes/media, etc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14:paraId="5B94BB76" w14:textId="77777777" w:rsidR="003E6CCD" w:rsidRPr="003E6CCD" w:rsidRDefault="003E6CCD" w:rsidP="003E6CCD">
            <w:pPr>
              <w:rPr>
                <w:rFonts w:ascii="Arial" w:hAnsi="Arial" w:cs="Arial"/>
                <w:lang w:val="en-CL" w:eastAsia="en-US" w:bidi="ar-SA"/>
              </w:rPr>
            </w:pPr>
            <w:r w:rsidRPr="003E6CCD">
              <w:rPr>
                <w:rFonts w:ascii="Arial" w:hAnsi="Arial" w:cs="Arial"/>
                <w:lang w:val="en-CL" w:eastAsia="en-US" w:bidi="ar-SA"/>
              </w:rPr>
              <w:t>Entre 0.0 y 0.3</w:t>
            </w:r>
          </w:p>
        </w:tc>
      </w:tr>
      <w:tr w:rsidR="003E6CCD" w:rsidRPr="003E6CCD" w14:paraId="7EA7E30B" w14:textId="77777777" w:rsidTr="00DD2701">
        <w:trPr>
          <w:trHeight w:val="390"/>
        </w:trPr>
        <w:tc>
          <w:tcPr>
            <w:tcW w:w="8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5BA8DD" w14:textId="4D91C1E1" w:rsidR="003E6CCD" w:rsidRPr="003E6CCD" w:rsidRDefault="003E6CCD" w:rsidP="003E6CCD">
            <w:pPr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lang w:val="en-CL" w:eastAsia="en-US" w:bidi="ar-SA"/>
              </w:rPr>
            </w:pPr>
            <w:r w:rsidRPr="003E6CCD"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lang w:val="en-CL" w:eastAsia="en-US" w:bidi="ar-SA"/>
              </w:rPr>
              <w:t xml:space="preserve">Cumple con el tiempo establecido de la presentación: </w:t>
            </w:r>
            <w:r w:rsidRPr="003E6CCD">
              <w:rPr>
                <w:rFonts w:ascii="Calibri" w:hAnsi="Calibri" w:cs="Calibri"/>
                <w:color w:val="000000"/>
                <w:sz w:val="24"/>
                <w:szCs w:val="24"/>
                <w:lang w:val="en-CL" w:eastAsia="en-US" w:bidi="ar-SA"/>
              </w:rPr>
              <w:t>5 minutos máximo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14:paraId="1F75A0D6" w14:textId="77777777" w:rsidR="003E6CCD" w:rsidRPr="003E6CCD" w:rsidRDefault="003E6CCD" w:rsidP="003E6CCD">
            <w:pPr>
              <w:rPr>
                <w:rFonts w:ascii="Arial" w:hAnsi="Arial" w:cs="Arial"/>
                <w:lang w:val="en-CL" w:eastAsia="en-US" w:bidi="ar-SA"/>
              </w:rPr>
            </w:pPr>
            <w:r w:rsidRPr="003E6CCD">
              <w:rPr>
                <w:rFonts w:ascii="Arial" w:hAnsi="Arial" w:cs="Arial"/>
                <w:lang w:val="en-CL" w:eastAsia="en-US" w:bidi="ar-SA"/>
              </w:rPr>
              <w:t>Binario 0.0 ó 0.3</w:t>
            </w:r>
          </w:p>
        </w:tc>
      </w:tr>
      <w:tr w:rsidR="003E6CCD" w:rsidRPr="003E6CCD" w14:paraId="3EE705C4" w14:textId="77777777" w:rsidTr="003E6CCD">
        <w:trPr>
          <w:trHeight w:val="680"/>
        </w:trPr>
        <w:tc>
          <w:tcPr>
            <w:tcW w:w="8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BE0AC5" w14:textId="77777777" w:rsidR="003E6CCD" w:rsidRPr="003E6CCD" w:rsidRDefault="003E6CCD" w:rsidP="003E6CCD">
            <w:pPr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lang w:val="en-CL" w:eastAsia="en-US" w:bidi="ar-SA"/>
              </w:rPr>
            </w:pPr>
            <w:r w:rsidRPr="003E6CCD"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lang w:val="en-CL" w:eastAsia="en-US" w:bidi="ar-SA"/>
              </w:rPr>
              <w:t xml:space="preserve">Presenta de forma adecuada: </w:t>
            </w:r>
            <w:r w:rsidRPr="003E6CCD">
              <w:rPr>
                <w:rFonts w:ascii="Calibri" w:hAnsi="Calibri" w:cs="Calibri"/>
                <w:color w:val="000000"/>
                <w:sz w:val="24"/>
                <w:szCs w:val="24"/>
                <w:lang w:val="en-CL" w:eastAsia="en-US" w:bidi="ar-SA"/>
              </w:rPr>
              <w:t>no lee el texto, no memorizo lo que tiene que decir, utiliza claramente las slides como una ayuda a lo que menciona, volumen de la voz adecuada.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14:paraId="45ADFD9B" w14:textId="77777777" w:rsidR="003E6CCD" w:rsidRPr="003E6CCD" w:rsidRDefault="003E6CCD" w:rsidP="003E6CCD">
            <w:pPr>
              <w:rPr>
                <w:rFonts w:ascii="Arial" w:hAnsi="Arial" w:cs="Arial"/>
                <w:lang w:val="en-CL" w:eastAsia="en-US" w:bidi="ar-SA"/>
              </w:rPr>
            </w:pPr>
            <w:r w:rsidRPr="003E6CCD">
              <w:rPr>
                <w:rFonts w:ascii="Arial" w:hAnsi="Arial" w:cs="Arial"/>
                <w:lang w:val="en-CL" w:eastAsia="en-US" w:bidi="ar-SA"/>
              </w:rPr>
              <w:t>Entre 0.0 y 0.5</w:t>
            </w:r>
          </w:p>
        </w:tc>
      </w:tr>
      <w:tr w:rsidR="003E6CCD" w:rsidRPr="003E6CCD" w14:paraId="76E04792" w14:textId="77777777" w:rsidTr="003E6CCD">
        <w:trPr>
          <w:trHeight w:val="340"/>
        </w:trPr>
        <w:tc>
          <w:tcPr>
            <w:tcW w:w="8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D4FD9B" w14:textId="77777777" w:rsidR="003E6CCD" w:rsidRPr="003E6CCD" w:rsidRDefault="003E6CCD" w:rsidP="003E6CCD">
            <w:p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n-CL" w:eastAsia="en-US" w:bidi="ar-SA"/>
              </w:rPr>
            </w:pPr>
            <w:r w:rsidRPr="003E6CCD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n-CL" w:eastAsia="en-US" w:bidi="ar-SA"/>
              </w:rPr>
              <w:t>Lámina 1. Contexto de la investigación respaldado por una noticia o hecho famoso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14:paraId="2CC40428" w14:textId="77777777" w:rsidR="003E6CCD" w:rsidRPr="003E6CCD" w:rsidRDefault="003E6CCD" w:rsidP="003E6CCD">
            <w:pPr>
              <w:rPr>
                <w:rFonts w:ascii="Arial" w:hAnsi="Arial" w:cs="Arial"/>
                <w:lang w:val="en-CL" w:eastAsia="en-US" w:bidi="ar-SA"/>
              </w:rPr>
            </w:pPr>
            <w:r w:rsidRPr="003E6CCD">
              <w:rPr>
                <w:rFonts w:ascii="Arial" w:hAnsi="Arial" w:cs="Arial"/>
                <w:lang w:val="en-CL" w:eastAsia="en-US" w:bidi="ar-SA"/>
              </w:rPr>
              <w:t>Entre 0.0 y 0.5</w:t>
            </w:r>
          </w:p>
        </w:tc>
      </w:tr>
      <w:tr w:rsidR="003E6CCD" w:rsidRPr="003E6CCD" w14:paraId="17B2536D" w14:textId="77777777" w:rsidTr="003E6CCD">
        <w:trPr>
          <w:trHeight w:val="340"/>
        </w:trPr>
        <w:tc>
          <w:tcPr>
            <w:tcW w:w="8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26B277" w14:textId="77777777" w:rsidR="003E6CCD" w:rsidRPr="003E6CCD" w:rsidRDefault="003E6CCD" w:rsidP="003E6CCD">
            <w:p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n-CL" w:eastAsia="en-US" w:bidi="ar-SA"/>
              </w:rPr>
            </w:pPr>
            <w:r w:rsidRPr="003E6CCD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n-CL" w:eastAsia="en-US" w:bidi="ar-SA"/>
              </w:rPr>
              <w:t>Lámina 2. Define claramente el problema de investigación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14:paraId="43E3DD6C" w14:textId="77777777" w:rsidR="003E6CCD" w:rsidRPr="003E6CCD" w:rsidRDefault="003E6CCD" w:rsidP="003E6CCD">
            <w:pPr>
              <w:rPr>
                <w:rFonts w:ascii="Arial" w:hAnsi="Arial" w:cs="Arial"/>
                <w:lang w:val="en-CL" w:eastAsia="en-US" w:bidi="ar-SA"/>
              </w:rPr>
            </w:pPr>
            <w:r w:rsidRPr="003E6CCD">
              <w:rPr>
                <w:rFonts w:ascii="Arial" w:hAnsi="Arial" w:cs="Arial"/>
                <w:lang w:val="en-CL" w:eastAsia="en-US" w:bidi="ar-SA"/>
              </w:rPr>
              <w:t>Entre 0.0 y 1.0</w:t>
            </w:r>
          </w:p>
        </w:tc>
      </w:tr>
      <w:tr w:rsidR="003E6CCD" w:rsidRPr="003E6CCD" w14:paraId="74D858A6" w14:textId="77777777" w:rsidTr="003E6CCD">
        <w:trPr>
          <w:trHeight w:val="340"/>
        </w:trPr>
        <w:tc>
          <w:tcPr>
            <w:tcW w:w="8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37323F" w14:textId="77777777" w:rsidR="003E6CCD" w:rsidRPr="003E6CCD" w:rsidRDefault="003E6CCD" w:rsidP="003E6CCD">
            <w:p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n-CL" w:eastAsia="en-US" w:bidi="ar-SA"/>
              </w:rPr>
            </w:pPr>
            <w:r w:rsidRPr="003E6CCD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n-CL" w:eastAsia="en-US" w:bidi="ar-SA"/>
              </w:rPr>
              <w:t>Lámina 3. Estado el arte claro y resaltando la novedad del proyecto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14:paraId="431E1A00" w14:textId="77777777" w:rsidR="003E6CCD" w:rsidRPr="003E6CCD" w:rsidRDefault="003E6CCD" w:rsidP="003E6CCD">
            <w:pPr>
              <w:rPr>
                <w:rFonts w:ascii="Arial" w:hAnsi="Arial" w:cs="Arial"/>
                <w:lang w:val="en-CL" w:eastAsia="en-US" w:bidi="ar-SA"/>
              </w:rPr>
            </w:pPr>
            <w:r w:rsidRPr="003E6CCD">
              <w:rPr>
                <w:rFonts w:ascii="Arial" w:hAnsi="Arial" w:cs="Arial"/>
                <w:lang w:val="en-CL" w:eastAsia="en-US" w:bidi="ar-SA"/>
              </w:rPr>
              <w:t>Entre 0.0 y 1.0</w:t>
            </w:r>
          </w:p>
        </w:tc>
      </w:tr>
      <w:tr w:rsidR="003E6CCD" w:rsidRPr="003E6CCD" w14:paraId="64091040" w14:textId="77777777" w:rsidTr="003E6CCD">
        <w:trPr>
          <w:trHeight w:val="340"/>
        </w:trPr>
        <w:tc>
          <w:tcPr>
            <w:tcW w:w="8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CDD2AA" w14:textId="77777777" w:rsidR="003E6CCD" w:rsidRPr="003E6CCD" w:rsidRDefault="003E6CCD" w:rsidP="003E6CCD">
            <w:p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n-CL" w:eastAsia="en-US" w:bidi="ar-SA"/>
              </w:rPr>
            </w:pPr>
            <w:r w:rsidRPr="003E6CCD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n-CL" w:eastAsia="en-US" w:bidi="ar-SA"/>
              </w:rPr>
              <w:t>Lámina 4. Objetivos del proyecto claros y bien formulados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14:paraId="75840036" w14:textId="77777777" w:rsidR="003E6CCD" w:rsidRPr="003E6CCD" w:rsidRDefault="003E6CCD" w:rsidP="003E6CCD">
            <w:pPr>
              <w:rPr>
                <w:rFonts w:ascii="Arial" w:hAnsi="Arial" w:cs="Arial"/>
                <w:lang w:val="en-CL" w:eastAsia="en-US" w:bidi="ar-SA"/>
              </w:rPr>
            </w:pPr>
            <w:r w:rsidRPr="003E6CCD">
              <w:rPr>
                <w:rFonts w:ascii="Arial" w:hAnsi="Arial" w:cs="Arial"/>
                <w:lang w:val="en-CL" w:eastAsia="en-US" w:bidi="ar-SA"/>
              </w:rPr>
              <w:t>Entre 0.0 y 1.0</w:t>
            </w:r>
          </w:p>
        </w:tc>
      </w:tr>
      <w:tr w:rsidR="003E6CCD" w:rsidRPr="003E6CCD" w14:paraId="26ED638E" w14:textId="77777777" w:rsidTr="003E6CCD">
        <w:trPr>
          <w:trHeight w:val="340"/>
        </w:trPr>
        <w:tc>
          <w:tcPr>
            <w:tcW w:w="8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C1522C" w14:textId="1023FD11" w:rsidR="003E6CCD" w:rsidRPr="003E6CCD" w:rsidRDefault="003E6CCD" w:rsidP="003E6CCD">
            <w:p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n-CL" w:eastAsia="en-US" w:bidi="ar-SA"/>
              </w:rPr>
            </w:pPr>
            <w:r w:rsidRPr="003E6CCD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n-CL" w:eastAsia="en-US" w:bidi="ar-SA"/>
              </w:rPr>
              <w:t xml:space="preserve">Lámina 5. Describe brevemente los métodos </w:t>
            </w:r>
            <w:r w:rsidR="00FC3780" w:rsidRPr="00DD2701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s-419" w:eastAsia="en-US" w:bidi="ar-SA"/>
              </w:rPr>
              <w:t>e</w:t>
            </w:r>
            <w:r w:rsidRPr="003E6CCD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n-CL" w:eastAsia="en-US" w:bidi="ar-SA"/>
              </w:rPr>
              <w:t xml:space="preserve"> impactos esperados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14:paraId="70B9E75A" w14:textId="77777777" w:rsidR="003E6CCD" w:rsidRPr="003E6CCD" w:rsidRDefault="003E6CCD" w:rsidP="003E6CCD">
            <w:pPr>
              <w:rPr>
                <w:rFonts w:ascii="Arial" w:hAnsi="Arial" w:cs="Arial"/>
                <w:lang w:val="en-CL" w:eastAsia="en-US" w:bidi="ar-SA"/>
              </w:rPr>
            </w:pPr>
            <w:r w:rsidRPr="003E6CCD">
              <w:rPr>
                <w:rFonts w:ascii="Arial" w:hAnsi="Arial" w:cs="Arial"/>
                <w:lang w:val="en-CL" w:eastAsia="en-US" w:bidi="ar-SA"/>
              </w:rPr>
              <w:t>Entre 0.0 y 1.0</w:t>
            </w:r>
          </w:p>
        </w:tc>
      </w:tr>
    </w:tbl>
    <w:p w14:paraId="37B02CBC" w14:textId="77777777" w:rsidR="00846AAD" w:rsidRPr="00301000" w:rsidRDefault="00846AAD" w:rsidP="0057595C">
      <w:pPr>
        <w:jc w:val="center"/>
        <w:rPr>
          <w:rFonts w:asciiTheme="majorHAnsi" w:hAnsiTheme="majorHAnsi" w:cstheme="majorHAnsi"/>
          <w:sz w:val="22"/>
          <w:szCs w:val="22"/>
          <w:lang w:val="es-ES_tradnl"/>
        </w:rPr>
      </w:pPr>
    </w:p>
    <w:sectPr w:rsidR="00846AAD" w:rsidRPr="00301000" w:rsidSect="003E6CCD">
      <w:headerReference w:type="default" r:id="rId9"/>
      <w:pgSz w:w="12242" w:h="15842" w:code="122"/>
      <w:pgMar w:top="1134" w:right="1185" w:bottom="1134" w:left="1134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638604" w14:textId="77777777" w:rsidR="00044642" w:rsidRDefault="00044642" w:rsidP="00A57C20">
      <w:r>
        <w:separator/>
      </w:r>
    </w:p>
  </w:endnote>
  <w:endnote w:type="continuationSeparator" w:id="0">
    <w:p w14:paraId="4B61AB79" w14:textId="77777777" w:rsidR="00044642" w:rsidRDefault="00044642" w:rsidP="00A57C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">
    <w:altName w:val="Courier New"/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E5255" w14:textId="77777777" w:rsidR="00044642" w:rsidRDefault="00044642" w:rsidP="00A57C20">
      <w:r>
        <w:separator/>
      </w:r>
    </w:p>
  </w:footnote>
  <w:footnote w:type="continuationSeparator" w:id="0">
    <w:p w14:paraId="4785A8FC" w14:textId="77777777" w:rsidR="00044642" w:rsidRDefault="00044642" w:rsidP="00A57C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ADDB5" w14:textId="1E1AE78D" w:rsidR="00A57C20" w:rsidRDefault="00A57C20" w:rsidP="00A57C20">
    <w:pPr>
      <w:pStyle w:val="Header"/>
      <w:jc w:val="center"/>
    </w:pPr>
    <w:r w:rsidRPr="00BE1204">
      <w:rPr>
        <w:rFonts w:asciiTheme="majorHAnsi" w:hAnsiTheme="majorHAnsi"/>
        <w:noProof/>
        <w:sz w:val="24"/>
        <w:szCs w:val="24"/>
        <w:lang w:val="es-ES_tradnl" w:eastAsia="es-ES_tradnl" w:bidi="ar-SA"/>
      </w:rPr>
      <w:drawing>
        <wp:anchor distT="0" distB="0" distL="114300" distR="114300" simplePos="0" relativeHeight="251659264" behindDoc="0" locked="0" layoutInCell="1" allowOverlap="1" wp14:anchorId="0931C386" wp14:editId="66802067">
          <wp:simplePos x="0" y="0"/>
          <wp:positionH relativeFrom="margin">
            <wp:posOffset>5067935</wp:posOffset>
          </wp:positionH>
          <wp:positionV relativeFrom="margin">
            <wp:posOffset>-502007</wp:posOffset>
          </wp:positionV>
          <wp:extent cx="1755775" cy="455295"/>
          <wp:effectExtent l="0" t="0" r="0" b="1905"/>
          <wp:wrapSquare wrapText="bothSides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FIC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5775" cy="4552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8550CB6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F501A7"/>
    <w:multiLevelType w:val="hybridMultilevel"/>
    <w:tmpl w:val="A844C500"/>
    <w:lvl w:ilvl="0" w:tplc="AA480516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4B47CB"/>
    <w:multiLevelType w:val="hybridMultilevel"/>
    <w:tmpl w:val="C6DC6D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72827"/>
    <w:multiLevelType w:val="hybridMultilevel"/>
    <w:tmpl w:val="8DFECEDE"/>
    <w:lvl w:ilvl="0" w:tplc="23C482DA">
      <w:start w:val="1"/>
      <w:numFmt w:val="bullet"/>
      <w:lvlText w:val="o"/>
      <w:lvlJc w:val="left"/>
      <w:pPr>
        <w:ind w:left="284" w:hanging="284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549AE"/>
    <w:multiLevelType w:val="hybridMultilevel"/>
    <w:tmpl w:val="B9928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440D2C"/>
    <w:multiLevelType w:val="hybridMultilevel"/>
    <w:tmpl w:val="21647A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FE0354"/>
    <w:multiLevelType w:val="hybridMultilevel"/>
    <w:tmpl w:val="4FACFC8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0A17B3"/>
    <w:multiLevelType w:val="hybridMultilevel"/>
    <w:tmpl w:val="256CF12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281127"/>
    <w:multiLevelType w:val="hybridMultilevel"/>
    <w:tmpl w:val="D43A5FDE"/>
    <w:lvl w:ilvl="0" w:tplc="97CE2738">
      <w:start w:val="1"/>
      <w:numFmt w:val="bullet"/>
      <w:lvlText w:val="o"/>
      <w:lvlJc w:val="left"/>
      <w:pPr>
        <w:ind w:left="720" w:hanging="7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AA0021"/>
    <w:multiLevelType w:val="hybridMultilevel"/>
    <w:tmpl w:val="6BA4028A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FF34A9"/>
    <w:multiLevelType w:val="hybridMultilevel"/>
    <w:tmpl w:val="E69231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79668A"/>
    <w:multiLevelType w:val="hybridMultilevel"/>
    <w:tmpl w:val="D802873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6059DC"/>
    <w:multiLevelType w:val="hybridMultilevel"/>
    <w:tmpl w:val="850C9D3A"/>
    <w:lvl w:ilvl="0" w:tplc="B5446FB8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CCC6B4F"/>
    <w:multiLevelType w:val="singleLevel"/>
    <w:tmpl w:val="0C0A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2089501797">
    <w:abstractNumId w:val="14"/>
  </w:num>
  <w:num w:numId="2" w16cid:durableId="1510365500">
    <w:abstractNumId w:val="12"/>
  </w:num>
  <w:num w:numId="3" w16cid:durableId="211505311">
    <w:abstractNumId w:val="3"/>
  </w:num>
  <w:num w:numId="4" w16cid:durableId="205021513">
    <w:abstractNumId w:val="7"/>
  </w:num>
  <w:num w:numId="5" w16cid:durableId="1690639643">
    <w:abstractNumId w:val="10"/>
  </w:num>
  <w:num w:numId="6" w16cid:durableId="819150012">
    <w:abstractNumId w:val="6"/>
  </w:num>
  <w:num w:numId="7" w16cid:durableId="591164298">
    <w:abstractNumId w:val="0"/>
  </w:num>
  <w:num w:numId="8" w16cid:durableId="1428115109">
    <w:abstractNumId w:val="8"/>
  </w:num>
  <w:num w:numId="9" w16cid:durableId="224146179">
    <w:abstractNumId w:val="13"/>
  </w:num>
  <w:num w:numId="10" w16cid:durableId="1249270090">
    <w:abstractNumId w:val="11"/>
  </w:num>
  <w:num w:numId="11" w16cid:durableId="446628595">
    <w:abstractNumId w:val="2"/>
  </w:num>
  <w:num w:numId="12" w16cid:durableId="867988493">
    <w:abstractNumId w:val="9"/>
  </w:num>
  <w:num w:numId="13" w16cid:durableId="407307088">
    <w:abstractNumId w:val="4"/>
  </w:num>
  <w:num w:numId="14" w16cid:durableId="1794858429">
    <w:abstractNumId w:val="1"/>
  </w:num>
  <w:num w:numId="15" w16cid:durableId="14510526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BE3"/>
    <w:rsid w:val="0003158D"/>
    <w:rsid w:val="000337FE"/>
    <w:rsid w:val="00044642"/>
    <w:rsid w:val="000744EB"/>
    <w:rsid w:val="00076E05"/>
    <w:rsid w:val="00094508"/>
    <w:rsid w:val="000B00BD"/>
    <w:rsid w:val="000B01B4"/>
    <w:rsid w:val="000B077B"/>
    <w:rsid w:val="000D7433"/>
    <w:rsid w:val="000E1D09"/>
    <w:rsid w:val="000E4CFB"/>
    <w:rsid w:val="0010411F"/>
    <w:rsid w:val="00110B07"/>
    <w:rsid w:val="00126589"/>
    <w:rsid w:val="0014521A"/>
    <w:rsid w:val="001552A4"/>
    <w:rsid w:val="00165C42"/>
    <w:rsid w:val="00180427"/>
    <w:rsid w:val="001906F3"/>
    <w:rsid w:val="001B07D1"/>
    <w:rsid w:val="001C531E"/>
    <w:rsid w:val="001C6AD0"/>
    <w:rsid w:val="001C7D68"/>
    <w:rsid w:val="001D7892"/>
    <w:rsid w:val="001E652E"/>
    <w:rsid w:val="001F147F"/>
    <w:rsid w:val="002057C9"/>
    <w:rsid w:val="0020620A"/>
    <w:rsid w:val="002079F1"/>
    <w:rsid w:val="00211740"/>
    <w:rsid w:val="0021608C"/>
    <w:rsid w:val="00217875"/>
    <w:rsid w:val="00235E33"/>
    <w:rsid w:val="00260CE7"/>
    <w:rsid w:val="002A3CAA"/>
    <w:rsid w:val="002A4C8E"/>
    <w:rsid w:val="002B41A1"/>
    <w:rsid w:val="002B799E"/>
    <w:rsid w:val="002C0FBA"/>
    <w:rsid w:val="002D4573"/>
    <w:rsid w:val="002E2BE3"/>
    <w:rsid w:val="002E3BA6"/>
    <w:rsid w:val="002F1C72"/>
    <w:rsid w:val="00301000"/>
    <w:rsid w:val="00303243"/>
    <w:rsid w:val="00306FAB"/>
    <w:rsid w:val="00335EAA"/>
    <w:rsid w:val="00346EAC"/>
    <w:rsid w:val="00374597"/>
    <w:rsid w:val="00390F0B"/>
    <w:rsid w:val="00393AEA"/>
    <w:rsid w:val="00396763"/>
    <w:rsid w:val="003C0C72"/>
    <w:rsid w:val="003D4CC4"/>
    <w:rsid w:val="003E1519"/>
    <w:rsid w:val="003E6113"/>
    <w:rsid w:val="003E6CCD"/>
    <w:rsid w:val="003F4767"/>
    <w:rsid w:val="004251C5"/>
    <w:rsid w:val="00427F97"/>
    <w:rsid w:val="00442B70"/>
    <w:rsid w:val="0046021C"/>
    <w:rsid w:val="00467D82"/>
    <w:rsid w:val="00484B65"/>
    <w:rsid w:val="00496B85"/>
    <w:rsid w:val="004C54E0"/>
    <w:rsid w:val="004E0D73"/>
    <w:rsid w:val="004E1036"/>
    <w:rsid w:val="004E2561"/>
    <w:rsid w:val="004E5445"/>
    <w:rsid w:val="004F4E73"/>
    <w:rsid w:val="005012C3"/>
    <w:rsid w:val="00512742"/>
    <w:rsid w:val="00521E67"/>
    <w:rsid w:val="00525EB8"/>
    <w:rsid w:val="0054173B"/>
    <w:rsid w:val="0054328F"/>
    <w:rsid w:val="00550938"/>
    <w:rsid w:val="00552631"/>
    <w:rsid w:val="00571F65"/>
    <w:rsid w:val="005758D1"/>
    <w:rsid w:val="0057595C"/>
    <w:rsid w:val="005849B2"/>
    <w:rsid w:val="005C2EDA"/>
    <w:rsid w:val="005D3BCD"/>
    <w:rsid w:val="005F1AB0"/>
    <w:rsid w:val="005F70EB"/>
    <w:rsid w:val="00604B2D"/>
    <w:rsid w:val="006212CD"/>
    <w:rsid w:val="006214C5"/>
    <w:rsid w:val="0062370F"/>
    <w:rsid w:val="00625169"/>
    <w:rsid w:val="0063779D"/>
    <w:rsid w:val="00643D53"/>
    <w:rsid w:val="00681D02"/>
    <w:rsid w:val="006A4A44"/>
    <w:rsid w:val="006B492E"/>
    <w:rsid w:val="006C0304"/>
    <w:rsid w:val="006E4033"/>
    <w:rsid w:val="006F2ADB"/>
    <w:rsid w:val="006F4177"/>
    <w:rsid w:val="00704BBE"/>
    <w:rsid w:val="00721C8C"/>
    <w:rsid w:val="00725169"/>
    <w:rsid w:val="007307F2"/>
    <w:rsid w:val="00733696"/>
    <w:rsid w:val="00755835"/>
    <w:rsid w:val="00771D6D"/>
    <w:rsid w:val="00794EA5"/>
    <w:rsid w:val="007972D4"/>
    <w:rsid w:val="007A5C2F"/>
    <w:rsid w:val="007B1D33"/>
    <w:rsid w:val="007B534F"/>
    <w:rsid w:val="007C60A7"/>
    <w:rsid w:val="007E3FCF"/>
    <w:rsid w:val="007F2EA5"/>
    <w:rsid w:val="0081596B"/>
    <w:rsid w:val="00817437"/>
    <w:rsid w:val="00821731"/>
    <w:rsid w:val="008372DA"/>
    <w:rsid w:val="00840E3B"/>
    <w:rsid w:val="00841E8D"/>
    <w:rsid w:val="00846AAD"/>
    <w:rsid w:val="00863914"/>
    <w:rsid w:val="00864ECD"/>
    <w:rsid w:val="00870AFE"/>
    <w:rsid w:val="00872FAA"/>
    <w:rsid w:val="008A43BC"/>
    <w:rsid w:val="008C1600"/>
    <w:rsid w:val="008C54CB"/>
    <w:rsid w:val="008E5CB2"/>
    <w:rsid w:val="008F2FBB"/>
    <w:rsid w:val="00907E12"/>
    <w:rsid w:val="00921EB4"/>
    <w:rsid w:val="0092531E"/>
    <w:rsid w:val="0092685A"/>
    <w:rsid w:val="009317B8"/>
    <w:rsid w:val="009324CD"/>
    <w:rsid w:val="0097445B"/>
    <w:rsid w:val="0098482F"/>
    <w:rsid w:val="00997634"/>
    <w:rsid w:val="009B07D1"/>
    <w:rsid w:val="00A0042F"/>
    <w:rsid w:val="00A03FE0"/>
    <w:rsid w:val="00A30051"/>
    <w:rsid w:val="00A57C20"/>
    <w:rsid w:val="00A86910"/>
    <w:rsid w:val="00A96642"/>
    <w:rsid w:val="00AA78CC"/>
    <w:rsid w:val="00AD00B8"/>
    <w:rsid w:val="00AD4EF4"/>
    <w:rsid w:val="00AE6E7A"/>
    <w:rsid w:val="00B0265A"/>
    <w:rsid w:val="00B06FFA"/>
    <w:rsid w:val="00B07E81"/>
    <w:rsid w:val="00B2529B"/>
    <w:rsid w:val="00B32E69"/>
    <w:rsid w:val="00B47BFF"/>
    <w:rsid w:val="00B611A0"/>
    <w:rsid w:val="00B621DF"/>
    <w:rsid w:val="00B776CD"/>
    <w:rsid w:val="00BA12DA"/>
    <w:rsid w:val="00BD3009"/>
    <w:rsid w:val="00BE1204"/>
    <w:rsid w:val="00BE28E0"/>
    <w:rsid w:val="00BF460F"/>
    <w:rsid w:val="00C85269"/>
    <w:rsid w:val="00CA003B"/>
    <w:rsid w:val="00CC3C1B"/>
    <w:rsid w:val="00CD022A"/>
    <w:rsid w:val="00CD65DB"/>
    <w:rsid w:val="00CE4863"/>
    <w:rsid w:val="00CF57ED"/>
    <w:rsid w:val="00D065B0"/>
    <w:rsid w:val="00D15CB2"/>
    <w:rsid w:val="00D53B1F"/>
    <w:rsid w:val="00D850BC"/>
    <w:rsid w:val="00DA1F59"/>
    <w:rsid w:val="00DD2701"/>
    <w:rsid w:val="00E023AC"/>
    <w:rsid w:val="00E261B6"/>
    <w:rsid w:val="00E51C55"/>
    <w:rsid w:val="00E5256D"/>
    <w:rsid w:val="00E534EC"/>
    <w:rsid w:val="00E5676F"/>
    <w:rsid w:val="00E70795"/>
    <w:rsid w:val="00E85081"/>
    <w:rsid w:val="00EA3E92"/>
    <w:rsid w:val="00EC20D9"/>
    <w:rsid w:val="00EC491C"/>
    <w:rsid w:val="00EF4EAB"/>
    <w:rsid w:val="00EF77BA"/>
    <w:rsid w:val="00F0107B"/>
    <w:rsid w:val="00F37BBC"/>
    <w:rsid w:val="00F60C06"/>
    <w:rsid w:val="00F85B9C"/>
    <w:rsid w:val="00F85C46"/>
    <w:rsid w:val="00FA7B7D"/>
    <w:rsid w:val="00FC3780"/>
    <w:rsid w:val="00FF5317"/>
    <w:rsid w:val="00FF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187F2"/>
  <w15:docId w15:val="{E9C7373C-2C49-49FE-B8EA-D67BC4773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_tradnl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 w:bidi="he-IL"/>
    </w:rPr>
  </w:style>
  <w:style w:type="paragraph" w:styleId="Heading1">
    <w:name w:val="heading 1"/>
    <w:basedOn w:val="Normal"/>
    <w:next w:val="Normal"/>
    <w:qFormat/>
    <w:pPr>
      <w:keepNext/>
      <w:widowControl w:val="0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5" w:color="000000" w:fill="FFFFFF"/>
      <w:tabs>
        <w:tab w:val="left" w:pos="303"/>
        <w:tab w:val="center" w:pos="6033"/>
        <w:tab w:val="left" w:pos="6063"/>
        <w:tab w:val="left" w:pos="6783"/>
        <w:tab w:val="left" w:pos="7503"/>
        <w:tab w:val="left" w:pos="8223"/>
        <w:tab w:val="left" w:pos="8943"/>
        <w:tab w:val="left" w:pos="9663"/>
        <w:tab w:val="left" w:pos="10383"/>
        <w:tab w:val="left" w:pos="11103"/>
      </w:tabs>
      <w:suppressAutoHyphens/>
      <w:jc w:val="center"/>
      <w:outlineLvl w:val="0"/>
    </w:pPr>
    <w:rPr>
      <w:rFonts w:ascii="Courier" w:hAnsi="Courier"/>
      <w:b/>
      <w:sz w:val="32"/>
      <w:lang w:val="es-ES_tradnl"/>
    </w:rPr>
  </w:style>
  <w:style w:type="paragraph" w:styleId="Heading2">
    <w:name w:val="heading 2"/>
    <w:basedOn w:val="Normal"/>
    <w:next w:val="Normal"/>
    <w:qFormat/>
    <w:pPr>
      <w:keepNext/>
      <w:tabs>
        <w:tab w:val="left" w:pos="-417"/>
        <w:tab w:val="left" w:pos="303"/>
        <w:tab w:val="left" w:pos="1023"/>
        <w:tab w:val="left" w:pos="1743"/>
        <w:tab w:val="left" w:pos="2463"/>
        <w:tab w:val="left" w:pos="3183"/>
        <w:tab w:val="left" w:pos="3903"/>
        <w:tab w:val="left" w:pos="4623"/>
        <w:tab w:val="left" w:pos="5343"/>
        <w:tab w:val="left" w:pos="6063"/>
        <w:tab w:val="left" w:pos="6783"/>
        <w:tab w:val="left" w:pos="7503"/>
        <w:tab w:val="left" w:pos="8223"/>
        <w:tab w:val="left" w:pos="8943"/>
        <w:tab w:val="left" w:pos="9663"/>
        <w:tab w:val="left" w:pos="10383"/>
        <w:tab w:val="left" w:pos="11103"/>
      </w:tabs>
      <w:suppressAutoHyphens/>
      <w:ind w:right="266"/>
      <w:outlineLvl w:val="1"/>
    </w:pPr>
    <w:rPr>
      <w:b/>
      <w:sz w:val="24"/>
      <w:lang w:val="es-ES_tradnl"/>
    </w:rPr>
  </w:style>
  <w:style w:type="paragraph" w:styleId="Heading3">
    <w:name w:val="heading 3"/>
    <w:basedOn w:val="Normal"/>
    <w:next w:val="Normal"/>
    <w:qFormat/>
    <w:pPr>
      <w:keepNext/>
      <w:tabs>
        <w:tab w:val="left" w:pos="-417"/>
        <w:tab w:val="left" w:pos="303"/>
        <w:tab w:val="left" w:pos="1023"/>
        <w:tab w:val="left" w:pos="1743"/>
        <w:tab w:val="left" w:pos="2463"/>
        <w:tab w:val="left" w:pos="3183"/>
        <w:tab w:val="left" w:pos="3903"/>
        <w:tab w:val="left" w:pos="4623"/>
        <w:tab w:val="left" w:pos="5343"/>
        <w:tab w:val="left" w:pos="6063"/>
        <w:tab w:val="left" w:pos="6783"/>
        <w:tab w:val="left" w:pos="7503"/>
        <w:tab w:val="left" w:pos="8223"/>
        <w:tab w:val="left" w:pos="8943"/>
        <w:tab w:val="left" w:pos="9663"/>
        <w:tab w:val="left" w:pos="10383"/>
        <w:tab w:val="left" w:pos="11103"/>
      </w:tabs>
      <w:suppressAutoHyphens/>
      <w:jc w:val="both"/>
      <w:outlineLvl w:val="2"/>
    </w:pPr>
    <w:rPr>
      <w:b/>
      <w:sz w:val="24"/>
      <w:lang w:val="es-ES_tradnl"/>
    </w:rPr>
  </w:style>
  <w:style w:type="paragraph" w:styleId="Heading4">
    <w:name w:val="heading 4"/>
    <w:basedOn w:val="Normal"/>
    <w:next w:val="Normal"/>
    <w:qFormat/>
    <w:pPr>
      <w:keepNext/>
      <w:tabs>
        <w:tab w:val="left" w:pos="-720"/>
      </w:tabs>
      <w:suppressAutoHyphens/>
      <w:spacing w:before="186" w:after="54"/>
      <w:outlineLvl w:val="3"/>
    </w:pPr>
    <w:rPr>
      <w:sz w:val="24"/>
      <w:vertAlign w:val="subscript"/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F37BBC"/>
    <w:rPr>
      <w:color w:val="0000FF"/>
      <w:u w:val="single"/>
    </w:rPr>
  </w:style>
  <w:style w:type="character" w:customStyle="1" w:styleId="apple-converted-space">
    <w:name w:val="apple-converted-space"/>
    <w:rsid w:val="00F37BBC"/>
  </w:style>
  <w:style w:type="paragraph" w:styleId="ListParagraph">
    <w:name w:val="List Paragraph"/>
    <w:basedOn w:val="Normal"/>
    <w:uiPriority w:val="34"/>
    <w:qFormat/>
    <w:rsid w:val="003C0C72"/>
    <w:pPr>
      <w:ind w:left="708"/>
    </w:pPr>
  </w:style>
  <w:style w:type="table" w:styleId="TableGrid">
    <w:name w:val="Table Grid"/>
    <w:basedOn w:val="TableNormal"/>
    <w:uiPriority w:val="59"/>
    <w:rsid w:val="001D78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4E544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4E5445"/>
    <w:rPr>
      <w:rFonts w:ascii="Lucida Grande" w:hAnsi="Lucida Grande" w:cs="Lucida Grande"/>
      <w:sz w:val="18"/>
      <w:szCs w:val="18"/>
      <w:lang w:val="es-ES" w:bidi="he-IL"/>
    </w:rPr>
  </w:style>
  <w:style w:type="character" w:styleId="CommentReference">
    <w:name w:val="annotation reference"/>
    <w:basedOn w:val="DefaultParagraphFont"/>
    <w:rsid w:val="004E5445"/>
    <w:rPr>
      <w:sz w:val="18"/>
      <w:szCs w:val="18"/>
    </w:rPr>
  </w:style>
  <w:style w:type="paragraph" w:styleId="CommentText">
    <w:name w:val="annotation text"/>
    <w:basedOn w:val="Normal"/>
    <w:link w:val="CommentTextChar"/>
    <w:rsid w:val="004E5445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rsid w:val="004E5445"/>
    <w:rPr>
      <w:sz w:val="24"/>
      <w:szCs w:val="24"/>
      <w:lang w:val="es-ES" w:bidi="he-IL"/>
    </w:rPr>
  </w:style>
  <w:style w:type="paragraph" w:styleId="CommentSubject">
    <w:name w:val="annotation subject"/>
    <w:basedOn w:val="CommentText"/>
    <w:next w:val="CommentText"/>
    <w:link w:val="CommentSubjectChar"/>
    <w:rsid w:val="004E5445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4E5445"/>
    <w:rPr>
      <w:b/>
      <w:bCs/>
      <w:sz w:val="24"/>
      <w:szCs w:val="24"/>
      <w:lang w:val="es-ES" w:bidi="he-IL"/>
    </w:rPr>
  </w:style>
  <w:style w:type="paragraph" w:customStyle="1" w:styleId="Listavistosa-nfasis11">
    <w:name w:val="Lista vistosa - Énfasis 11"/>
    <w:basedOn w:val="Normal"/>
    <w:uiPriority w:val="34"/>
    <w:qFormat/>
    <w:rsid w:val="006212C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 w:bidi="ar-SA"/>
    </w:rPr>
  </w:style>
  <w:style w:type="paragraph" w:styleId="Header">
    <w:name w:val="header"/>
    <w:basedOn w:val="Normal"/>
    <w:link w:val="HeaderChar"/>
    <w:unhideWhenUsed/>
    <w:rsid w:val="00A57C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57C20"/>
    <w:rPr>
      <w:lang w:val="es-ES" w:bidi="he-IL"/>
    </w:rPr>
  </w:style>
  <w:style w:type="paragraph" w:styleId="Footer">
    <w:name w:val="footer"/>
    <w:basedOn w:val="Normal"/>
    <w:link w:val="FooterChar"/>
    <w:unhideWhenUsed/>
    <w:rsid w:val="00A57C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A57C20"/>
    <w:rPr>
      <w:lang w:val="es-ES" w:bidi="he-IL"/>
    </w:rPr>
  </w:style>
  <w:style w:type="paragraph" w:styleId="NormalWeb">
    <w:name w:val="Normal (Web)"/>
    <w:basedOn w:val="Normal"/>
    <w:uiPriority w:val="99"/>
    <w:semiHidden/>
    <w:unhideWhenUsed/>
    <w:rsid w:val="002A4C8E"/>
    <w:pPr>
      <w:spacing w:before="100" w:beforeAutospacing="1" w:after="100" w:afterAutospacing="1"/>
    </w:pPr>
    <w:rPr>
      <w:sz w:val="24"/>
      <w:szCs w:val="24"/>
      <w:lang w:val="en-CL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4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4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06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4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1B096B-F3AF-734E-871A-39C4FDEC15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302</Words>
  <Characters>1722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x</Company>
  <LinksUpToDate>false</LinksUpToDate>
  <CharactersWithSpaces>2020</CharactersWithSpaces>
  <SharedDoc>false</SharedDoc>
  <HLinks>
    <vt:vector size="6" baseType="variant">
      <vt:variant>
        <vt:i4>6029355</vt:i4>
      </vt:variant>
      <vt:variant>
        <vt:i4>3</vt:i4>
      </vt:variant>
      <vt:variant>
        <vt:i4>0</vt:i4>
      </vt:variant>
      <vt:variant>
        <vt:i4>5</vt:i4>
      </vt:variant>
      <vt:variant>
        <vt:lpwstr>mailto:PINEDO.IGNACIO@GMAIL.COM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</dc:creator>
  <cp:lastModifiedBy>Jacques Dumais</cp:lastModifiedBy>
  <cp:revision>4</cp:revision>
  <cp:lastPrinted>2024-04-28T16:34:00Z</cp:lastPrinted>
  <dcterms:created xsi:type="dcterms:W3CDTF">2025-06-15T15:55:00Z</dcterms:created>
  <dcterms:modified xsi:type="dcterms:W3CDTF">2026-06-04T17:25:00Z</dcterms:modified>
</cp:coreProperties>
</file>