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Los videos educativos son recursos didácticos que favorecen la comprensión de los contenidos a los estudiantes y facilitan el proceso de enseñanza al docente. </w:t>
      </w:r>
    </w:p>
    <w:p w:rsidR="00000000" w:rsidDel="00000000" w:rsidP="00000000" w:rsidRDefault="00000000" w:rsidRPr="00000000" w14:paraId="00000007">
      <w:pPr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  <w:t xml:space="preserve">Los videos explicativos son simples pero efectivos, el docente brinda la información hablando frente a una cámara o grabando la pantalla de su computador, presentando contenido extenso en un formato más agradable, este contenido queda a disposición de todos los estudiantes en su propio tiempo. </w:t>
      </w:r>
      <w:r w:rsidDel="00000000" w:rsidR="00000000" w:rsidRPr="00000000">
        <w:rPr>
          <w:rtl w:val="0"/>
        </w:rPr>
      </w:r>
    </w:p>
    <w:tbl>
      <w:tblPr>
        <w:tblStyle w:val="Table1"/>
        <w:tblW w:w="879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02"/>
        <w:gridCol w:w="5388"/>
        <w:tblGridChange w:id="0">
          <w:tblGrid>
            <w:gridCol w:w="3402"/>
            <w:gridCol w:w="5388"/>
          </w:tblGrid>
        </w:tblGridChange>
      </w:tblGrid>
      <w:tr>
        <w:trPr>
          <w:cantSplit w:val="0"/>
          <w:trHeight w:val="7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bf8f00" w:space="0" w:sz="24" w:val="single"/>
              <w:right w:color="000000" w:space="0" w:sz="0" w:val="nil"/>
            </w:tcBorders>
            <w:shd w:fill="ffc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c000" w:val="clear"/>
              <w:spacing w:after="0" w:line="240" w:lineRule="auto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Información general</w:t>
            </w:r>
          </w:p>
        </w:tc>
      </w:tr>
      <w:tr>
        <w:trPr>
          <w:cantSplit w:val="0"/>
          <w:trHeight w:val="23" w:hRule="atLeast"/>
          <w:tblHeader w:val="0"/>
        </w:trPr>
        <w:tc>
          <w:tcPr>
            <w:tcBorders>
              <w:top w:color="bf8f00" w:space="0" w:sz="24" w:val="single"/>
              <w:left w:color="000000" w:space="0" w:sz="0" w:val="nil"/>
              <w:bottom w:color="ffc000" w:space="0" w:sz="4" w:val="single"/>
              <w:right w:color="ffc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line="240" w:lineRule="auto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Facultad / Unidad administrativa</w:t>
            </w:r>
          </w:p>
        </w:tc>
        <w:tc>
          <w:tcPr>
            <w:tcBorders>
              <w:top w:color="ffc000" w:space="0" w:sz="4" w:val="single"/>
              <w:left w:color="ffc000" w:space="0" w:sz="4" w:val="single"/>
              <w:bottom w:color="ffc000" w:space="0" w:sz="4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" w:hRule="atLeast"/>
          <w:tblHeader w:val="0"/>
        </w:trPr>
        <w:tc>
          <w:tcPr>
            <w:tcBorders>
              <w:top w:color="ffc000" w:space="0" w:sz="4" w:val="single"/>
              <w:left w:color="000000" w:space="0" w:sz="0" w:val="nil"/>
              <w:bottom w:color="ffc000" w:space="0" w:sz="4" w:val="single"/>
              <w:right w:color="ffc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line="240" w:lineRule="auto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Programa académico</w:t>
            </w:r>
          </w:p>
        </w:tc>
        <w:tc>
          <w:tcPr>
            <w:tcBorders>
              <w:top w:color="ffc000" w:space="0" w:sz="4" w:val="single"/>
              <w:left w:color="ffc000" w:space="0" w:sz="4" w:val="single"/>
              <w:bottom w:color="ffc000" w:space="0" w:sz="4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8" w:hRule="atLeast"/>
          <w:tblHeader w:val="0"/>
        </w:trPr>
        <w:tc>
          <w:tcPr>
            <w:tcBorders>
              <w:top w:color="ffc000" w:space="0" w:sz="4" w:val="single"/>
              <w:left w:color="000000" w:space="0" w:sz="0" w:val="nil"/>
              <w:bottom w:color="ffc000" w:space="0" w:sz="4" w:val="single"/>
              <w:right w:color="ffc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line="240" w:lineRule="auto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Nombre de la asignatura</w:t>
            </w:r>
          </w:p>
        </w:tc>
        <w:tc>
          <w:tcPr>
            <w:tcBorders>
              <w:top w:color="ffc000" w:space="0" w:sz="4" w:val="single"/>
              <w:left w:color="ffc000" w:space="0" w:sz="4" w:val="single"/>
              <w:bottom w:color="ffc000" w:space="0" w:sz="4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8" w:hRule="atLeast"/>
          <w:tblHeader w:val="0"/>
        </w:trPr>
        <w:tc>
          <w:tcPr>
            <w:tcBorders>
              <w:top w:color="ffc000" w:space="0" w:sz="4" w:val="single"/>
              <w:left w:color="000000" w:space="0" w:sz="0" w:val="nil"/>
              <w:bottom w:color="ffc000" w:space="0" w:sz="4" w:val="single"/>
              <w:right w:color="ffc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="240" w:lineRule="auto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Título del recurso</w:t>
            </w:r>
          </w:p>
        </w:tc>
        <w:tc>
          <w:tcPr>
            <w:tcBorders>
              <w:top w:color="ffc000" w:space="0" w:sz="4" w:val="single"/>
              <w:left w:color="ffc000" w:space="0" w:sz="4" w:val="single"/>
              <w:bottom w:color="ffc000" w:space="0" w:sz="4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" w:hRule="atLeast"/>
          <w:tblHeader w:val="0"/>
        </w:trPr>
        <w:tc>
          <w:tcPr>
            <w:tcBorders>
              <w:top w:color="ffc000" w:space="0" w:sz="4" w:val="single"/>
              <w:left w:color="000000" w:space="0" w:sz="0" w:val="nil"/>
              <w:bottom w:color="ffc000" w:space="0" w:sz="4" w:val="single"/>
              <w:right w:color="ffc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="240" w:lineRule="auto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Momento / etapa</w:t>
            </w:r>
          </w:p>
        </w:tc>
        <w:tc>
          <w:tcPr>
            <w:tcBorders>
              <w:top w:color="ffc000" w:space="0" w:sz="4" w:val="single"/>
              <w:left w:color="ffc000" w:space="0" w:sz="4" w:val="single"/>
              <w:bottom w:color="ffc000" w:space="0" w:sz="4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8" w:hRule="atLeast"/>
          <w:tblHeader w:val="0"/>
        </w:trPr>
        <w:tc>
          <w:tcPr>
            <w:tcBorders>
              <w:top w:color="ffc000" w:space="0" w:sz="4" w:val="single"/>
              <w:left w:color="000000" w:space="0" w:sz="0" w:val="nil"/>
              <w:bottom w:color="ffc000" w:space="0" w:sz="4" w:val="single"/>
              <w:right w:color="ffc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¿Cuál es la intención del recurso didáctico?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c000" w:space="0" w:sz="4" w:val="single"/>
              <w:left w:color="ffc000" w:space="0" w:sz="4" w:val="single"/>
              <w:bottom w:color="ffc000" w:space="0" w:sz="4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widowControl w:val="0"/>
              <w:rPr>
                <w:rFonts w:ascii="Arial" w:cs="Arial" w:eastAsia="Arial" w:hAnsi="Arial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666666"/>
                <w:sz w:val="20"/>
                <w:szCs w:val="20"/>
                <w:rtl w:val="0"/>
              </w:rPr>
              <w:t xml:space="preserve">¿Por qué es importante este contenido para el estudiante en su aprendizaje? (4 a 5 líneas)</w:t>
            </w:r>
          </w:p>
        </w:tc>
      </w:tr>
      <w:tr>
        <w:trPr>
          <w:cantSplit w:val="0"/>
          <w:trHeight w:val="728" w:hRule="atLeast"/>
          <w:tblHeader w:val="0"/>
        </w:trPr>
        <w:tc>
          <w:tcPr>
            <w:tcBorders>
              <w:top w:color="ffc000" w:space="0" w:sz="4" w:val="single"/>
              <w:left w:color="000000" w:space="0" w:sz="0" w:val="nil"/>
              <w:bottom w:color="ffc000" w:space="0" w:sz="4" w:val="single"/>
              <w:right w:color="ffc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Introducción</w:t>
            </w:r>
          </w:p>
        </w:tc>
        <w:tc>
          <w:tcPr>
            <w:tcBorders>
              <w:top w:color="ffc000" w:space="0" w:sz="4" w:val="single"/>
              <w:left w:color="ffc000" w:space="0" w:sz="4" w:val="single"/>
              <w:bottom w:color="ffc000" w:space="0" w:sz="4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widowControl w:val="0"/>
              <w:rPr>
                <w:rFonts w:ascii="Arial" w:cs="Arial" w:eastAsia="Arial" w:hAnsi="Arial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999999"/>
                <w:sz w:val="20"/>
                <w:szCs w:val="20"/>
                <w:rtl w:val="0"/>
              </w:rPr>
              <w:t xml:space="preserve">Proporcione un texto que nos de apertura al recurso y a lo que el estudiante va a encontrar en dicho material (4 a 5 líneas)</w:t>
            </w:r>
          </w:p>
        </w:tc>
      </w:tr>
      <w:tr>
        <w:trPr>
          <w:cantSplit w:val="0"/>
          <w:trHeight w:val="728" w:hRule="atLeast"/>
          <w:tblHeader w:val="0"/>
        </w:trPr>
        <w:tc>
          <w:tcPr>
            <w:tcBorders>
              <w:top w:color="ffc000" w:space="0" w:sz="4" w:val="single"/>
              <w:left w:color="000000" w:space="0" w:sz="0" w:val="nil"/>
              <w:bottom w:color="ffc000" w:space="0" w:sz="4" w:val="single"/>
              <w:right w:color="ffc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Cierre</w:t>
            </w:r>
          </w:p>
        </w:tc>
        <w:tc>
          <w:tcPr>
            <w:tcBorders>
              <w:top w:color="ffc000" w:space="0" w:sz="4" w:val="single"/>
              <w:left w:color="ffc000" w:space="0" w:sz="4" w:val="single"/>
              <w:bottom w:color="ffc000" w:space="0" w:sz="4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widowControl w:val="0"/>
              <w:rPr>
                <w:rFonts w:ascii="Arial" w:cs="Arial" w:eastAsia="Arial" w:hAnsi="Arial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999999"/>
                <w:sz w:val="20"/>
                <w:szCs w:val="20"/>
                <w:rtl w:val="0"/>
              </w:rPr>
              <w:t xml:space="preserve">Construya un texto que nos dé el cierre/conclusión al recurso (4 a 5 Líneas)</w:t>
            </w:r>
          </w:p>
        </w:tc>
      </w:tr>
      <w:tr>
        <w:trPr>
          <w:cantSplit w:val="0"/>
          <w:trHeight w:val="659" w:hRule="atLeast"/>
          <w:tblHeader w:val="0"/>
        </w:trPr>
        <w:tc>
          <w:tcPr>
            <w:gridSpan w:val="2"/>
            <w:tcBorders>
              <w:top w:color="ffc000" w:space="0" w:sz="4" w:val="single"/>
              <w:left w:color="000000" w:space="0" w:sz="0" w:val="nil"/>
              <w:bottom w:color="ffc000" w:space="0" w:sz="4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line="240" w:lineRule="auto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Notas: 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Tenga en cuenta que la equivalencia (aproximada) en tiempo de video es: una hoja de guión es un minuto de video.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Para esta grabación tenga una buena presentación personal, mantenga una postura corporal recta, hable con un lenguaje claro, cercano y amigable; recuerde que el objetivo de este video explicativo es acceder a la información de una forma mas cercana, por este motivo no repita la información textual, hable con naturalidad.</w:t>
            </w:r>
          </w:p>
        </w:tc>
      </w:tr>
    </w:tbl>
    <w:p w:rsidR="00000000" w:rsidDel="00000000" w:rsidP="00000000" w:rsidRDefault="00000000" w:rsidRPr="00000000" w14:paraId="0000001E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Agregue filas según necesidad del contenido y desarrollo del material.</w:t>
      </w:r>
    </w:p>
    <w:p w:rsidR="00000000" w:rsidDel="00000000" w:rsidP="00000000" w:rsidRDefault="00000000" w:rsidRPr="00000000" w14:paraId="00000020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926.0" w:type="dxa"/>
        <w:jc w:val="left"/>
        <w:tblBorders>
          <w:top w:color="ffc000" w:space="0" w:sz="4" w:val="single"/>
          <w:left w:color="ffc000" w:space="0" w:sz="4" w:val="single"/>
          <w:bottom w:color="ffc000" w:space="0" w:sz="4" w:val="single"/>
          <w:right w:color="ffc000" w:space="0" w:sz="4" w:val="single"/>
          <w:insideH w:color="ffc000" w:space="0" w:sz="4" w:val="single"/>
          <w:insideV w:color="ffc000" w:space="0" w:sz="4" w:val="single"/>
        </w:tblBorders>
        <w:tblLayout w:type="fixed"/>
        <w:tblLook w:val="0400"/>
      </w:tblPr>
      <w:tblGrid>
        <w:gridCol w:w="440"/>
        <w:gridCol w:w="1823"/>
        <w:gridCol w:w="2410"/>
        <w:gridCol w:w="4253"/>
        <w:tblGridChange w:id="0">
          <w:tblGrid>
            <w:gridCol w:w="440"/>
            <w:gridCol w:w="1823"/>
            <w:gridCol w:w="2410"/>
            <w:gridCol w:w="4253"/>
          </w:tblGrid>
        </w:tblGridChange>
      </w:tblGrid>
      <w:tr>
        <w:trPr>
          <w:cantSplit w:val="0"/>
          <w:trHeight w:val="532" w:hRule="atLeast"/>
          <w:tblHeader w:val="0"/>
        </w:trPr>
        <w:tc>
          <w:tcPr>
            <w:vMerge w:val="restart"/>
            <w:tcBorders>
              <w:left w:color="000000" w:space="0" w:sz="0" w:val="nil"/>
            </w:tcBorders>
          </w:tcPr>
          <w:p w:rsidR="00000000" w:rsidDel="00000000" w:rsidP="00000000" w:rsidRDefault="00000000" w:rsidRPr="00000000" w14:paraId="0000002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Idea clave (mensaje clave)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Texto</w:t>
            </w:r>
          </w:p>
          <w:p w:rsidR="00000000" w:rsidDel="00000000" w:rsidP="00000000" w:rsidRDefault="00000000" w:rsidRPr="00000000" w14:paraId="00000024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5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Texto o imágenes en pantalla</w:t>
            </w:r>
          </w:p>
        </w:tc>
      </w:tr>
      <w:tr>
        <w:trPr>
          <w:cantSplit w:val="0"/>
          <w:trHeight w:val="180" w:hRule="atLeast"/>
          <w:tblHeader w:val="0"/>
        </w:trPr>
        <w:tc>
          <w:tcPr>
            <w:vMerge w:val="continue"/>
            <w:tcBorders>
              <w:left w:color="000000" w:space="0" w:sz="0" w:val="nil"/>
            </w:tcBorders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808080"/>
                <w:sz w:val="16"/>
                <w:szCs w:val="16"/>
                <w:rtl w:val="0"/>
              </w:rPr>
              <w:t xml:space="preserve">Idea a desarrollar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808080"/>
                <w:sz w:val="16"/>
                <w:szCs w:val="16"/>
                <w:rtl w:val="0"/>
              </w:rPr>
              <w:t xml:space="preserve">Desarrollo de la idea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9">
            <w:pPr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808080"/>
                <w:sz w:val="16"/>
                <w:szCs w:val="16"/>
                <w:rtl w:val="0"/>
              </w:rPr>
              <w:t xml:space="preserve">Sugerir el texto que debe leerse en pantalla, o las imágenes de apoyo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0" w:val="nil"/>
            </w:tcBorders>
          </w:tcPr>
          <w:p w:rsidR="00000000" w:rsidDel="00000000" w:rsidP="00000000" w:rsidRDefault="00000000" w:rsidRPr="00000000" w14:paraId="0000002A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2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0" w:val="nil"/>
            </w:tcBorders>
          </w:tcPr>
          <w:p w:rsidR="00000000" w:rsidDel="00000000" w:rsidP="00000000" w:rsidRDefault="00000000" w:rsidRPr="00000000" w14:paraId="0000002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0" w:val="nil"/>
            </w:tcBorders>
          </w:tcPr>
          <w:p w:rsidR="00000000" w:rsidDel="00000000" w:rsidP="00000000" w:rsidRDefault="00000000" w:rsidRPr="00000000" w14:paraId="0000002E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2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0" w:val="nil"/>
            </w:tcBorders>
          </w:tcPr>
          <w:p w:rsidR="00000000" w:rsidDel="00000000" w:rsidP="00000000" w:rsidRDefault="00000000" w:rsidRPr="00000000" w14:paraId="0000003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0" w:val="nil"/>
            </w:tcBorders>
          </w:tcPr>
          <w:p w:rsidR="00000000" w:rsidDel="00000000" w:rsidP="00000000" w:rsidRDefault="00000000" w:rsidRPr="00000000" w14:paraId="00000032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3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0" w:val="nil"/>
            </w:tcBorders>
          </w:tcPr>
          <w:p w:rsidR="00000000" w:rsidDel="00000000" w:rsidP="00000000" w:rsidRDefault="00000000" w:rsidRPr="00000000" w14:paraId="0000003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0" w:val="nil"/>
            </w:tcBorders>
          </w:tcPr>
          <w:p w:rsidR="00000000" w:rsidDel="00000000" w:rsidP="00000000" w:rsidRDefault="00000000" w:rsidRPr="00000000" w14:paraId="00000036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3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0" w:val="nil"/>
            </w:tcBorders>
          </w:tcPr>
          <w:p w:rsidR="00000000" w:rsidDel="00000000" w:rsidP="00000000" w:rsidRDefault="00000000" w:rsidRPr="00000000" w14:paraId="0000003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0" w:val="nil"/>
            </w:tcBorders>
          </w:tcPr>
          <w:p w:rsidR="00000000" w:rsidDel="00000000" w:rsidP="00000000" w:rsidRDefault="00000000" w:rsidRPr="00000000" w14:paraId="0000003A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3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0" w:val="nil"/>
            </w:tcBorders>
          </w:tcPr>
          <w:p w:rsidR="00000000" w:rsidDel="00000000" w:rsidP="00000000" w:rsidRDefault="00000000" w:rsidRPr="00000000" w14:paraId="0000003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0" w:val="nil"/>
            </w:tcBorders>
          </w:tcPr>
          <w:p w:rsidR="00000000" w:rsidDel="00000000" w:rsidP="00000000" w:rsidRDefault="00000000" w:rsidRPr="00000000" w14:paraId="0000003E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3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0" w:val="nil"/>
            </w:tcBorders>
          </w:tcPr>
          <w:p w:rsidR="00000000" w:rsidDel="00000000" w:rsidP="00000000" w:rsidRDefault="00000000" w:rsidRPr="00000000" w14:paraId="0000004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0" w:val="nil"/>
            </w:tcBorders>
          </w:tcPr>
          <w:p w:rsidR="00000000" w:rsidDel="00000000" w:rsidP="00000000" w:rsidRDefault="00000000" w:rsidRPr="00000000" w14:paraId="00000042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4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0" w:val="nil"/>
            </w:tcBorders>
          </w:tcPr>
          <w:p w:rsidR="00000000" w:rsidDel="00000000" w:rsidP="00000000" w:rsidRDefault="00000000" w:rsidRPr="00000000" w14:paraId="0000004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0" w:val="nil"/>
            </w:tcBorders>
          </w:tcPr>
          <w:p w:rsidR="00000000" w:rsidDel="00000000" w:rsidP="00000000" w:rsidRDefault="00000000" w:rsidRPr="00000000" w14:paraId="00000046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4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0" w:val="nil"/>
            </w:tcBorders>
          </w:tcPr>
          <w:p w:rsidR="00000000" w:rsidDel="00000000" w:rsidP="00000000" w:rsidRDefault="00000000" w:rsidRPr="00000000" w14:paraId="0000004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0" w:val="nil"/>
            </w:tcBorders>
          </w:tcPr>
          <w:p w:rsidR="00000000" w:rsidDel="00000000" w:rsidP="00000000" w:rsidRDefault="00000000" w:rsidRPr="00000000" w14:paraId="0000004A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4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0" w:val="nil"/>
            </w:tcBorders>
          </w:tcPr>
          <w:p w:rsidR="00000000" w:rsidDel="00000000" w:rsidP="00000000" w:rsidRDefault="00000000" w:rsidRPr="00000000" w14:paraId="0000004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0" w:val="nil"/>
            </w:tcBorders>
          </w:tcPr>
          <w:p w:rsidR="00000000" w:rsidDel="00000000" w:rsidP="00000000" w:rsidRDefault="00000000" w:rsidRPr="00000000" w14:paraId="0000004E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4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0" w:val="nil"/>
            </w:tcBorders>
          </w:tcPr>
          <w:p w:rsidR="00000000" w:rsidDel="00000000" w:rsidP="00000000" w:rsidRDefault="00000000" w:rsidRPr="00000000" w14:paraId="0000005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2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default"/>
      <w:footerReference r:id="rId10" w:type="first"/>
      <w:pgSz w:h="15840" w:w="12240" w:orient="portrait"/>
      <w:pgMar w:bottom="1417" w:top="1985" w:left="1701" w:right="1701" w:header="708" w:footer="2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Calibri"/>
  <w:font w:name="Georgia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05E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343.0" w:type="dxa"/>
      <w:jc w:val="left"/>
      <w:tblInd w:w="-748.0" w:type="dxa"/>
      <w:tblLayout w:type="fixed"/>
      <w:tblLook w:val="0400"/>
    </w:tblPr>
    <w:tblGrid>
      <w:gridCol w:w="3599"/>
      <w:gridCol w:w="1386"/>
      <w:gridCol w:w="2213"/>
      <w:gridCol w:w="707"/>
      <w:gridCol w:w="283"/>
      <w:gridCol w:w="709"/>
      <w:gridCol w:w="256"/>
      <w:gridCol w:w="911"/>
      <w:gridCol w:w="279"/>
      <w:tblGridChange w:id="0">
        <w:tblGrid>
          <w:gridCol w:w="3599"/>
          <w:gridCol w:w="1386"/>
          <w:gridCol w:w="2213"/>
          <w:gridCol w:w="707"/>
          <w:gridCol w:w="283"/>
          <w:gridCol w:w="709"/>
          <w:gridCol w:w="256"/>
          <w:gridCol w:w="911"/>
          <w:gridCol w:w="279"/>
        </w:tblGrid>
      </w:tblGridChange>
    </w:tblGrid>
    <w:tr>
      <w:trPr>
        <w:cantSplit w:val="0"/>
        <w:trHeight w:val="284" w:hRule="atLeast"/>
        <w:tblHeader w:val="0"/>
      </w:trPr>
      <w:tc>
        <w:tcPr>
          <w:gridSpan w:val="9"/>
          <w:tcBorders>
            <w:top w:color="000000" w:space="0" w:sz="4" w:val="single"/>
            <w:bottom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5F">
          <w:pPr>
            <w:spacing w:after="0" w:line="240" w:lineRule="auto"/>
            <w:jc w:val="center"/>
            <w:rPr>
              <w:rFonts w:ascii="Arial" w:cs="Arial" w:eastAsia="Arial" w:hAnsi="Arial"/>
              <w:b w:val="1"/>
              <w:color w:val="375623"/>
              <w:sz w:val="12"/>
              <w:szCs w:val="12"/>
            </w:rPr>
          </w:pPr>
          <w:r w:rsidDel="00000000" w:rsidR="00000000" w:rsidRPr="00000000">
            <w:rPr>
              <w:rFonts w:ascii="Arial" w:cs="Arial" w:eastAsia="Arial" w:hAnsi="Arial"/>
              <w:color w:val="375623"/>
              <w:sz w:val="12"/>
              <w:szCs w:val="12"/>
              <w:rtl w:val="0"/>
            </w:rPr>
            <w:t xml:space="preserve">Dirección de Aprendizajes y Virtualidad -</w:t>
          </w:r>
          <w:r w:rsidDel="00000000" w:rsidR="00000000" w:rsidRPr="00000000">
            <w:rPr>
              <w:rFonts w:ascii="Arial" w:cs="Arial" w:eastAsia="Arial" w:hAnsi="Arial"/>
              <w:b w:val="1"/>
              <w:color w:val="375623"/>
              <w:sz w:val="12"/>
              <w:szCs w:val="12"/>
              <w:rtl w:val="0"/>
            </w:rPr>
            <w:t xml:space="preserve"> COMPONENTES DIDÁCTICOS - Página </w:t>
          </w:r>
          <w:r w:rsidDel="00000000" w:rsidR="00000000" w:rsidRPr="00000000">
            <w:rPr>
              <w:rFonts w:ascii="Arial" w:cs="Arial" w:eastAsia="Arial" w:hAnsi="Arial"/>
              <w:b w:val="1"/>
              <w:color w:val="375623"/>
              <w:sz w:val="12"/>
              <w:szCs w:val="12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284" w:hRule="atLeast"/>
        <w:tblHeader w:val="0"/>
      </w:trPr>
      <w:tc>
        <w:tcPr>
          <w:gridSpan w:val="2"/>
          <w:tcBorders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68">
          <w:pPr>
            <w:spacing w:after="0" w:line="240" w:lineRule="auto"/>
            <w:rPr>
              <w:rFonts w:ascii="Arial" w:cs="Arial" w:eastAsia="Arial" w:hAnsi="Arial"/>
              <w:color w:val="000000"/>
              <w:sz w:val="12"/>
              <w:szCs w:val="12"/>
            </w:rPr>
          </w:pPr>
          <w:r w:rsidDel="00000000" w:rsidR="00000000" w:rsidRPr="00000000">
            <w:rPr>
              <w:rFonts w:ascii="Arial" w:cs="Arial" w:eastAsia="Arial" w:hAnsi="Arial"/>
              <w:b w:val="1"/>
              <w:color w:val="375623"/>
              <w:sz w:val="12"/>
              <w:szCs w:val="12"/>
              <w:rtl w:val="0"/>
            </w:rPr>
            <w:t xml:space="preserve">Responsable de diligenciamiento:</w:t>
          </w:r>
          <w:r w:rsidDel="00000000" w:rsidR="00000000" w:rsidRPr="00000000">
            <w:rPr>
              <w:rFonts w:ascii="Arial" w:cs="Arial" w:eastAsia="Arial" w:hAnsi="Arial"/>
              <w:color w:val="000000"/>
              <w:sz w:val="12"/>
              <w:szCs w:val="12"/>
              <w:rtl w:val="0"/>
            </w:rPr>
            <w:t xml:space="preserve"> cargo o usuario que diligencia el formato</w:t>
          </w:r>
        </w:p>
      </w:tc>
      <w:tc>
        <w:tcPr>
          <w:gridSpan w:val="7"/>
          <w:tcBorders>
            <w:left w:color="000000" w:space="0" w:sz="4" w:val="single"/>
            <w:bottom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6A">
          <w:pPr>
            <w:spacing w:after="0" w:line="240" w:lineRule="auto"/>
            <w:rPr>
              <w:rFonts w:ascii="Arial" w:cs="Arial" w:eastAsia="Arial" w:hAnsi="Arial"/>
              <w:color w:val="000000"/>
              <w:sz w:val="12"/>
              <w:szCs w:val="12"/>
            </w:rPr>
          </w:pPr>
          <w:r w:rsidDel="00000000" w:rsidR="00000000" w:rsidRPr="00000000">
            <w:rPr>
              <w:rFonts w:ascii="Arial" w:cs="Arial" w:eastAsia="Arial" w:hAnsi="Arial"/>
              <w:b w:val="1"/>
              <w:color w:val="375623"/>
              <w:sz w:val="12"/>
              <w:szCs w:val="12"/>
              <w:rtl w:val="0"/>
            </w:rPr>
            <w:t xml:space="preserve">Responsable del archivo</w:t>
          </w:r>
          <w:r w:rsidDel="00000000" w:rsidR="00000000" w:rsidRPr="00000000">
            <w:rPr>
              <w:rFonts w:ascii="Arial" w:cs="Arial" w:eastAsia="Arial" w:hAnsi="Arial"/>
              <w:color w:val="000000"/>
              <w:sz w:val="12"/>
              <w:szCs w:val="12"/>
              <w:rtl w:val="0"/>
            </w:rPr>
            <w:t xml:space="preserve">: Cargo responsable de la custodia del registro</w:t>
          </w:r>
        </w:p>
      </w:tc>
    </w:tr>
    <w:tr>
      <w:trPr>
        <w:cantSplit w:val="0"/>
        <w:trHeight w:val="284" w:hRule="atLeast"/>
        <w:tblHeader w:val="0"/>
      </w:trPr>
      <w:tc>
        <w:tcPr>
          <w:tcBorders>
            <w:top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71">
          <w:pPr>
            <w:spacing w:after="0" w:line="240" w:lineRule="auto"/>
            <w:jc w:val="center"/>
            <w:rPr>
              <w:rFonts w:ascii="Arial" w:cs="Arial" w:eastAsia="Arial" w:hAnsi="Arial"/>
              <w:b w:val="1"/>
              <w:color w:val="375623"/>
              <w:sz w:val="12"/>
              <w:szCs w:val="12"/>
            </w:rPr>
          </w:pPr>
          <w:r w:rsidDel="00000000" w:rsidR="00000000" w:rsidRPr="00000000">
            <w:rPr>
              <w:rFonts w:ascii="Arial" w:cs="Arial" w:eastAsia="Arial" w:hAnsi="Arial"/>
              <w:i w:val="1"/>
              <w:sz w:val="12"/>
              <w:szCs w:val="12"/>
            </w:rPr>
            <w:drawing>
              <wp:inline distB="0" distT="0" distL="0" distR="0">
                <wp:extent cx="1523304" cy="108000"/>
                <wp:effectExtent b="0" l="0" r="0" t="0"/>
                <wp:docPr id="24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23304" cy="1080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gridSpan w:val="2"/>
          <w:tcBorders>
            <w:top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72">
          <w:pPr>
            <w:spacing w:after="0" w:line="240" w:lineRule="auto"/>
            <w:jc w:val="right"/>
            <w:rPr>
              <w:rFonts w:ascii="Arial" w:cs="Arial" w:eastAsia="Arial" w:hAnsi="Arial"/>
              <w:b w:val="1"/>
              <w:color w:val="375623"/>
              <w:sz w:val="12"/>
              <w:szCs w:val="12"/>
            </w:rPr>
          </w:pPr>
          <w:r w:rsidDel="00000000" w:rsidR="00000000" w:rsidRPr="00000000">
            <w:rPr>
              <w:rFonts w:ascii="Arial" w:cs="Arial" w:eastAsia="Arial" w:hAnsi="Arial"/>
              <w:b w:val="1"/>
              <w:color w:val="375623"/>
              <w:sz w:val="12"/>
              <w:szCs w:val="12"/>
              <w:rtl w:val="0"/>
            </w:rPr>
            <w:t xml:space="preserve">Clasificación del documento: determinar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74">
          <w:pPr>
            <w:spacing w:after="0" w:line="240" w:lineRule="auto"/>
            <w:rPr>
              <w:rFonts w:ascii="Arial" w:cs="Arial" w:eastAsia="Arial" w:hAnsi="Arial"/>
              <w:b w:val="1"/>
              <w:color w:val="375623"/>
              <w:sz w:val="12"/>
              <w:szCs w:val="12"/>
            </w:rPr>
          </w:pPr>
          <w:r w:rsidDel="00000000" w:rsidR="00000000" w:rsidRPr="00000000">
            <w:rPr>
              <w:rFonts w:ascii="Arial" w:cs="Arial" w:eastAsia="Arial" w:hAnsi="Arial"/>
              <w:sz w:val="12"/>
              <w:szCs w:val="12"/>
              <w:rtl w:val="0"/>
            </w:rPr>
            <w:t xml:space="preserve">Público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75">
          <w:pPr>
            <w:spacing w:after="0" w:line="240" w:lineRule="auto"/>
            <w:rPr>
              <w:rFonts w:ascii="Arial" w:cs="Arial" w:eastAsia="Arial" w:hAnsi="Arial"/>
              <w:b w:val="1"/>
              <w:color w:val="375623"/>
              <w:sz w:val="12"/>
              <w:szCs w:val="1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76">
          <w:pPr>
            <w:spacing w:after="0" w:line="240" w:lineRule="auto"/>
            <w:rPr>
              <w:rFonts w:ascii="Arial" w:cs="Arial" w:eastAsia="Arial" w:hAnsi="Arial"/>
              <w:b w:val="1"/>
              <w:color w:val="375623"/>
              <w:sz w:val="12"/>
              <w:szCs w:val="12"/>
            </w:rPr>
          </w:pPr>
          <w:r w:rsidDel="00000000" w:rsidR="00000000" w:rsidRPr="00000000">
            <w:rPr>
              <w:rFonts w:ascii="Arial" w:cs="Arial" w:eastAsia="Arial" w:hAnsi="Arial"/>
              <w:sz w:val="12"/>
              <w:szCs w:val="12"/>
              <w:rtl w:val="0"/>
            </w:rPr>
            <w:t xml:space="preserve">Privado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77">
          <w:pPr>
            <w:spacing w:after="0" w:line="240" w:lineRule="auto"/>
            <w:rPr>
              <w:rFonts w:ascii="Arial" w:cs="Arial" w:eastAsia="Arial" w:hAnsi="Arial"/>
              <w:b w:val="1"/>
              <w:color w:val="375623"/>
              <w:sz w:val="12"/>
              <w:szCs w:val="1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78">
          <w:pPr>
            <w:spacing w:after="0" w:line="240" w:lineRule="auto"/>
            <w:rPr>
              <w:rFonts w:ascii="Arial" w:cs="Arial" w:eastAsia="Arial" w:hAnsi="Arial"/>
              <w:b w:val="1"/>
              <w:color w:val="375623"/>
              <w:sz w:val="12"/>
              <w:szCs w:val="12"/>
            </w:rPr>
          </w:pPr>
          <w:r w:rsidDel="00000000" w:rsidR="00000000" w:rsidRPr="00000000">
            <w:rPr>
              <w:rFonts w:ascii="Arial" w:cs="Arial" w:eastAsia="Arial" w:hAnsi="Arial"/>
              <w:sz w:val="12"/>
              <w:szCs w:val="12"/>
              <w:rtl w:val="0"/>
            </w:rPr>
            <w:t xml:space="preserve">Confidencial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79">
          <w:pPr>
            <w:spacing w:after="0" w:line="240" w:lineRule="auto"/>
            <w:rPr>
              <w:rFonts w:ascii="Arial" w:cs="Arial" w:eastAsia="Arial" w:hAnsi="Arial"/>
              <w:b w:val="1"/>
              <w:color w:val="375623"/>
              <w:sz w:val="12"/>
              <w:szCs w:val="12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07B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343.0" w:type="dxa"/>
      <w:jc w:val="left"/>
      <w:tblInd w:w="-748.0" w:type="dxa"/>
      <w:tblLayout w:type="fixed"/>
      <w:tblLook w:val="0400"/>
    </w:tblPr>
    <w:tblGrid>
      <w:gridCol w:w="3599"/>
      <w:gridCol w:w="1386"/>
      <w:gridCol w:w="2213"/>
      <w:gridCol w:w="707"/>
      <w:gridCol w:w="283"/>
      <w:gridCol w:w="709"/>
      <w:gridCol w:w="256"/>
      <w:gridCol w:w="911"/>
      <w:gridCol w:w="279"/>
      <w:tblGridChange w:id="0">
        <w:tblGrid>
          <w:gridCol w:w="3599"/>
          <w:gridCol w:w="1386"/>
          <w:gridCol w:w="2213"/>
          <w:gridCol w:w="707"/>
          <w:gridCol w:w="283"/>
          <w:gridCol w:w="709"/>
          <w:gridCol w:w="256"/>
          <w:gridCol w:w="911"/>
          <w:gridCol w:w="279"/>
        </w:tblGrid>
      </w:tblGridChange>
    </w:tblGrid>
    <w:tr>
      <w:trPr>
        <w:cantSplit w:val="0"/>
        <w:trHeight w:val="284" w:hRule="atLeast"/>
        <w:tblHeader w:val="0"/>
      </w:trPr>
      <w:tc>
        <w:tcPr>
          <w:gridSpan w:val="9"/>
          <w:tcBorders>
            <w:top w:color="000000" w:space="0" w:sz="4" w:val="single"/>
            <w:bottom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7C">
          <w:pPr>
            <w:spacing w:after="0" w:line="240" w:lineRule="auto"/>
            <w:jc w:val="center"/>
            <w:rPr>
              <w:rFonts w:ascii="Arial" w:cs="Arial" w:eastAsia="Arial" w:hAnsi="Arial"/>
              <w:b w:val="1"/>
              <w:color w:val="375623"/>
              <w:sz w:val="12"/>
              <w:szCs w:val="12"/>
            </w:rPr>
          </w:pPr>
          <w:r w:rsidDel="00000000" w:rsidR="00000000" w:rsidRPr="00000000">
            <w:rPr>
              <w:rFonts w:ascii="Arial" w:cs="Arial" w:eastAsia="Arial" w:hAnsi="Arial"/>
              <w:color w:val="375623"/>
              <w:sz w:val="12"/>
              <w:szCs w:val="12"/>
              <w:rtl w:val="0"/>
            </w:rPr>
            <w:t xml:space="preserve">Dirección de Aprendizajes y Virtualidad -</w:t>
          </w:r>
          <w:r w:rsidDel="00000000" w:rsidR="00000000" w:rsidRPr="00000000">
            <w:rPr>
              <w:rFonts w:ascii="Arial" w:cs="Arial" w:eastAsia="Arial" w:hAnsi="Arial"/>
              <w:b w:val="1"/>
              <w:color w:val="375623"/>
              <w:sz w:val="12"/>
              <w:szCs w:val="12"/>
              <w:rtl w:val="0"/>
            </w:rPr>
            <w:t xml:space="preserve"> APRENDIZAJE BASADO EN INVESTIGACIÓN - Página </w:t>
          </w:r>
          <w:r w:rsidDel="00000000" w:rsidR="00000000" w:rsidRPr="00000000">
            <w:rPr>
              <w:rFonts w:ascii="Arial" w:cs="Arial" w:eastAsia="Arial" w:hAnsi="Arial"/>
              <w:b w:val="1"/>
              <w:color w:val="375623"/>
              <w:sz w:val="12"/>
              <w:szCs w:val="12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284" w:hRule="atLeast"/>
        <w:tblHeader w:val="0"/>
      </w:trPr>
      <w:tc>
        <w:tcPr>
          <w:gridSpan w:val="2"/>
          <w:tcBorders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85">
          <w:pPr>
            <w:spacing w:after="0" w:line="240" w:lineRule="auto"/>
            <w:rPr>
              <w:rFonts w:ascii="Arial" w:cs="Arial" w:eastAsia="Arial" w:hAnsi="Arial"/>
              <w:color w:val="000000"/>
              <w:sz w:val="12"/>
              <w:szCs w:val="12"/>
            </w:rPr>
          </w:pPr>
          <w:r w:rsidDel="00000000" w:rsidR="00000000" w:rsidRPr="00000000">
            <w:rPr>
              <w:rFonts w:ascii="Arial" w:cs="Arial" w:eastAsia="Arial" w:hAnsi="Arial"/>
              <w:b w:val="1"/>
              <w:color w:val="375623"/>
              <w:sz w:val="12"/>
              <w:szCs w:val="12"/>
              <w:rtl w:val="0"/>
            </w:rPr>
            <w:t xml:space="preserve">Responsable de diligenciamiento:</w:t>
          </w:r>
          <w:r w:rsidDel="00000000" w:rsidR="00000000" w:rsidRPr="00000000">
            <w:rPr>
              <w:rFonts w:ascii="Arial" w:cs="Arial" w:eastAsia="Arial" w:hAnsi="Arial"/>
              <w:color w:val="000000"/>
              <w:sz w:val="12"/>
              <w:szCs w:val="12"/>
              <w:rtl w:val="0"/>
            </w:rPr>
            <w:t xml:space="preserve"> cargo o usuario que diligencia el formato</w:t>
          </w:r>
        </w:p>
      </w:tc>
      <w:tc>
        <w:tcPr>
          <w:gridSpan w:val="7"/>
          <w:tcBorders>
            <w:left w:color="000000" w:space="0" w:sz="4" w:val="single"/>
            <w:bottom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87">
          <w:pPr>
            <w:spacing w:after="0" w:line="240" w:lineRule="auto"/>
            <w:rPr>
              <w:rFonts w:ascii="Arial" w:cs="Arial" w:eastAsia="Arial" w:hAnsi="Arial"/>
              <w:color w:val="000000"/>
              <w:sz w:val="12"/>
              <w:szCs w:val="12"/>
            </w:rPr>
          </w:pPr>
          <w:r w:rsidDel="00000000" w:rsidR="00000000" w:rsidRPr="00000000">
            <w:rPr>
              <w:rFonts w:ascii="Arial" w:cs="Arial" w:eastAsia="Arial" w:hAnsi="Arial"/>
              <w:b w:val="1"/>
              <w:color w:val="375623"/>
              <w:sz w:val="12"/>
              <w:szCs w:val="12"/>
              <w:rtl w:val="0"/>
            </w:rPr>
            <w:t xml:space="preserve">Responsable del archivo</w:t>
          </w:r>
          <w:r w:rsidDel="00000000" w:rsidR="00000000" w:rsidRPr="00000000">
            <w:rPr>
              <w:rFonts w:ascii="Arial" w:cs="Arial" w:eastAsia="Arial" w:hAnsi="Arial"/>
              <w:color w:val="000000"/>
              <w:sz w:val="12"/>
              <w:szCs w:val="12"/>
              <w:rtl w:val="0"/>
            </w:rPr>
            <w:t xml:space="preserve">: Cargo responsable de la custodia del registro</w:t>
          </w:r>
        </w:p>
      </w:tc>
    </w:tr>
    <w:tr>
      <w:trPr>
        <w:cantSplit w:val="0"/>
        <w:trHeight w:val="284" w:hRule="atLeast"/>
        <w:tblHeader w:val="0"/>
      </w:trPr>
      <w:tc>
        <w:tcPr>
          <w:tcBorders>
            <w:top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8E">
          <w:pPr>
            <w:spacing w:after="0" w:line="240" w:lineRule="auto"/>
            <w:jc w:val="center"/>
            <w:rPr>
              <w:rFonts w:ascii="Arial" w:cs="Arial" w:eastAsia="Arial" w:hAnsi="Arial"/>
              <w:b w:val="1"/>
              <w:color w:val="375623"/>
              <w:sz w:val="12"/>
              <w:szCs w:val="12"/>
            </w:rPr>
          </w:pPr>
          <w:r w:rsidDel="00000000" w:rsidR="00000000" w:rsidRPr="00000000">
            <w:rPr>
              <w:rFonts w:ascii="Arial" w:cs="Arial" w:eastAsia="Arial" w:hAnsi="Arial"/>
              <w:i w:val="1"/>
              <w:sz w:val="12"/>
              <w:szCs w:val="12"/>
            </w:rPr>
            <w:drawing>
              <wp:inline distB="0" distT="0" distL="0" distR="0">
                <wp:extent cx="1523304" cy="108000"/>
                <wp:effectExtent b="0" l="0" r="0" t="0"/>
                <wp:docPr id="25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23304" cy="1080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gridSpan w:val="2"/>
          <w:tcBorders>
            <w:top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8F">
          <w:pPr>
            <w:spacing w:after="0" w:line="240" w:lineRule="auto"/>
            <w:jc w:val="right"/>
            <w:rPr>
              <w:rFonts w:ascii="Arial" w:cs="Arial" w:eastAsia="Arial" w:hAnsi="Arial"/>
              <w:b w:val="1"/>
              <w:color w:val="375623"/>
              <w:sz w:val="12"/>
              <w:szCs w:val="12"/>
            </w:rPr>
          </w:pPr>
          <w:r w:rsidDel="00000000" w:rsidR="00000000" w:rsidRPr="00000000">
            <w:rPr>
              <w:rFonts w:ascii="Arial" w:cs="Arial" w:eastAsia="Arial" w:hAnsi="Arial"/>
              <w:b w:val="1"/>
              <w:color w:val="375623"/>
              <w:sz w:val="12"/>
              <w:szCs w:val="12"/>
              <w:rtl w:val="0"/>
            </w:rPr>
            <w:t xml:space="preserve">Clasificación del documento: determinar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91">
          <w:pPr>
            <w:spacing w:after="0" w:line="240" w:lineRule="auto"/>
            <w:rPr>
              <w:rFonts w:ascii="Arial" w:cs="Arial" w:eastAsia="Arial" w:hAnsi="Arial"/>
              <w:b w:val="1"/>
              <w:color w:val="375623"/>
              <w:sz w:val="12"/>
              <w:szCs w:val="12"/>
            </w:rPr>
          </w:pPr>
          <w:r w:rsidDel="00000000" w:rsidR="00000000" w:rsidRPr="00000000">
            <w:rPr>
              <w:rFonts w:ascii="Arial" w:cs="Arial" w:eastAsia="Arial" w:hAnsi="Arial"/>
              <w:sz w:val="12"/>
              <w:szCs w:val="12"/>
              <w:rtl w:val="0"/>
            </w:rPr>
            <w:t xml:space="preserve">Público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92">
          <w:pPr>
            <w:spacing w:after="0" w:line="240" w:lineRule="auto"/>
            <w:rPr>
              <w:rFonts w:ascii="Arial" w:cs="Arial" w:eastAsia="Arial" w:hAnsi="Arial"/>
              <w:b w:val="1"/>
              <w:color w:val="375623"/>
              <w:sz w:val="12"/>
              <w:szCs w:val="1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93">
          <w:pPr>
            <w:spacing w:after="0" w:line="240" w:lineRule="auto"/>
            <w:rPr>
              <w:rFonts w:ascii="Arial" w:cs="Arial" w:eastAsia="Arial" w:hAnsi="Arial"/>
              <w:b w:val="1"/>
              <w:color w:val="375623"/>
              <w:sz w:val="12"/>
              <w:szCs w:val="12"/>
            </w:rPr>
          </w:pPr>
          <w:r w:rsidDel="00000000" w:rsidR="00000000" w:rsidRPr="00000000">
            <w:rPr>
              <w:rFonts w:ascii="Arial" w:cs="Arial" w:eastAsia="Arial" w:hAnsi="Arial"/>
              <w:sz w:val="12"/>
              <w:szCs w:val="12"/>
              <w:rtl w:val="0"/>
            </w:rPr>
            <w:t xml:space="preserve">Privado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94">
          <w:pPr>
            <w:spacing w:after="0" w:line="240" w:lineRule="auto"/>
            <w:rPr>
              <w:rFonts w:ascii="Arial" w:cs="Arial" w:eastAsia="Arial" w:hAnsi="Arial"/>
              <w:b w:val="1"/>
              <w:color w:val="375623"/>
              <w:sz w:val="12"/>
              <w:szCs w:val="1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95">
          <w:pPr>
            <w:spacing w:after="0" w:line="240" w:lineRule="auto"/>
            <w:rPr>
              <w:rFonts w:ascii="Arial" w:cs="Arial" w:eastAsia="Arial" w:hAnsi="Arial"/>
              <w:b w:val="1"/>
              <w:color w:val="375623"/>
              <w:sz w:val="12"/>
              <w:szCs w:val="12"/>
            </w:rPr>
          </w:pPr>
          <w:r w:rsidDel="00000000" w:rsidR="00000000" w:rsidRPr="00000000">
            <w:rPr>
              <w:rFonts w:ascii="Arial" w:cs="Arial" w:eastAsia="Arial" w:hAnsi="Arial"/>
              <w:sz w:val="12"/>
              <w:szCs w:val="12"/>
              <w:rtl w:val="0"/>
            </w:rPr>
            <w:t xml:space="preserve">Confidencial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96">
          <w:pPr>
            <w:spacing w:after="0" w:line="240" w:lineRule="auto"/>
            <w:rPr>
              <w:rFonts w:ascii="Arial" w:cs="Arial" w:eastAsia="Arial" w:hAnsi="Arial"/>
              <w:b w:val="1"/>
              <w:color w:val="375623"/>
              <w:sz w:val="12"/>
              <w:szCs w:val="12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053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3"/>
      <w:tblW w:w="10348.0" w:type="dxa"/>
      <w:jc w:val="left"/>
      <w:tblInd w:w="-745.0" w:type="dxa"/>
      <w:tblLayout w:type="fixed"/>
      <w:tblLook w:val="0000"/>
    </w:tblPr>
    <w:tblGrid>
      <w:gridCol w:w="2380"/>
      <w:gridCol w:w="2607"/>
      <w:gridCol w:w="2479"/>
      <w:gridCol w:w="2882"/>
      <w:tblGridChange w:id="0">
        <w:tblGrid>
          <w:gridCol w:w="2380"/>
          <w:gridCol w:w="2607"/>
          <w:gridCol w:w="2479"/>
          <w:gridCol w:w="2882"/>
        </w:tblGrid>
      </w:tblGridChange>
    </w:tblGrid>
    <w:tr>
      <w:trPr>
        <w:cantSplit w:val="1"/>
        <w:trHeight w:val="444" w:hRule="atLeast"/>
        <w:tblHeader w:val="0"/>
      </w:trPr>
      <w:tc>
        <w:tcPr>
          <w:vMerge w:val="restart"/>
          <w:vAlign w:val="center"/>
        </w:tcPr>
        <w:p w:rsidR="00000000" w:rsidDel="00000000" w:rsidP="00000000" w:rsidRDefault="00000000" w:rsidRPr="00000000" w14:paraId="00000054">
          <w:pPr>
            <w:spacing w:after="0" w:line="240" w:lineRule="auto"/>
            <w:rPr>
              <w:rFonts w:ascii="Arial" w:cs="Arial" w:eastAsia="Arial" w:hAnsi="Arial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sz w:val="16"/>
              <w:szCs w:val="16"/>
            </w:rPr>
            <w:drawing>
              <wp:inline distB="0" distT="0" distL="0" distR="0">
                <wp:extent cx="1422592" cy="534154"/>
                <wp:effectExtent b="0" l="0" r="0" t="0"/>
                <wp:docPr id="23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22592" cy="534154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55">
          <w:pPr>
            <w:spacing w:after="0" w:line="240" w:lineRule="auto"/>
            <w:rPr>
              <w:rFonts w:ascii="Arial" w:cs="Arial" w:eastAsia="Arial" w:hAnsi="Arial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color w:val="385623"/>
              <w:sz w:val="16"/>
              <w:szCs w:val="16"/>
              <w:rtl w:val="0"/>
            </w:rPr>
            <w:t xml:space="preserve">Código:</w:t>
          </w:r>
          <w:r w:rsidDel="00000000" w:rsidR="00000000" w:rsidRPr="00000000">
            <w:rPr>
              <w:rFonts w:ascii="Arial" w:cs="Arial" w:eastAsia="Arial" w:hAnsi="Arial"/>
              <w:color w:val="385623"/>
              <w:sz w:val="16"/>
              <w:szCs w:val="16"/>
              <w:rtl w:val="0"/>
            </w:rPr>
            <w:t xml:space="preserve"> </w:t>
          </w:r>
          <w:r w:rsidDel="00000000" w:rsidR="00000000" w:rsidRPr="00000000">
            <w:rPr>
              <w:rFonts w:ascii="Arial" w:cs="Arial" w:eastAsia="Arial" w:hAnsi="Arial"/>
              <w:sz w:val="16"/>
              <w:szCs w:val="16"/>
              <w:rtl w:val="0"/>
            </w:rPr>
            <w:t xml:space="preserve">creación del código</w:t>
          </w:r>
        </w:p>
      </w:tc>
      <w:tc>
        <w:tcPr>
          <w:tcBorders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56">
          <w:pPr>
            <w:spacing w:after="0" w:line="240" w:lineRule="auto"/>
            <w:rPr>
              <w:rFonts w:ascii="Arial" w:cs="Arial" w:eastAsia="Arial" w:hAnsi="Arial"/>
              <w:color w:val="385623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color w:val="385623"/>
              <w:sz w:val="16"/>
              <w:szCs w:val="16"/>
              <w:rtl w:val="0"/>
            </w:rPr>
            <w:t xml:space="preserve">Fecha:</w:t>
          </w:r>
          <w:r w:rsidDel="00000000" w:rsidR="00000000" w:rsidRPr="00000000">
            <w:rPr>
              <w:rFonts w:ascii="Arial" w:cs="Arial" w:eastAsia="Arial" w:hAnsi="Arial"/>
              <w:color w:val="385623"/>
              <w:sz w:val="16"/>
              <w:szCs w:val="16"/>
              <w:rtl w:val="0"/>
            </w:rPr>
            <w:t xml:space="preserve"> </w:t>
          </w:r>
          <w:r w:rsidDel="00000000" w:rsidR="00000000" w:rsidRPr="00000000">
            <w:rPr>
              <w:rFonts w:ascii="Arial" w:cs="Arial" w:eastAsia="Arial" w:hAnsi="Arial"/>
              <w:sz w:val="16"/>
              <w:szCs w:val="16"/>
              <w:rtl w:val="0"/>
            </w:rPr>
            <w:t xml:space="preserve">fecha de aprobación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left w:color="000000" w:space="0" w:sz="4" w:val="single"/>
            <w:bottom w:color="000000" w:space="0" w:sz="4" w:val="single"/>
          </w:tcBorders>
          <w:vAlign w:val="center"/>
        </w:tcPr>
        <w:p w:rsidR="00000000" w:rsidDel="00000000" w:rsidP="00000000" w:rsidRDefault="00000000" w:rsidRPr="00000000" w14:paraId="00000057">
          <w:pPr>
            <w:spacing w:after="0" w:line="240" w:lineRule="auto"/>
            <w:rPr>
              <w:rFonts w:ascii="Arial" w:cs="Arial" w:eastAsia="Arial" w:hAnsi="Arial"/>
              <w:color w:val="385623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color w:val="385623"/>
              <w:sz w:val="16"/>
              <w:szCs w:val="16"/>
              <w:rtl w:val="0"/>
            </w:rPr>
            <w:t xml:space="preserve">Versión:</w:t>
          </w:r>
          <w:r w:rsidDel="00000000" w:rsidR="00000000" w:rsidRPr="00000000">
            <w:rPr>
              <w:rFonts w:ascii="Arial" w:cs="Arial" w:eastAsia="Arial" w:hAnsi="Arial"/>
              <w:color w:val="385623"/>
              <w:sz w:val="16"/>
              <w:szCs w:val="16"/>
              <w:rtl w:val="0"/>
            </w:rPr>
            <w:t xml:space="preserve"> </w:t>
          </w:r>
          <w:r w:rsidDel="00000000" w:rsidR="00000000" w:rsidRPr="00000000">
            <w:rPr>
              <w:rFonts w:ascii="Arial" w:cs="Arial" w:eastAsia="Arial" w:hAnsi="Arial"/>
              <w:sz w:val="16"/>
              <w:szCs w:val="16"/>
              <w:rtl w:val="0"/>
            </w:rPr>
            <w:t xml:space="preserve">número de versión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20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5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color w:val="385623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2"/>
          <w:tcBorders>
            <w:top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59">
          <w:pPr>
            <w:spacing w:after="0" w:line="240" w:lineRule="auto"/>
            <w:rPr>
              <w:rFonts w:ascii="Arial" w:cs="Arial" w:eastAsia="Arial" w:hAnsi="Arial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color w:val="385623"/>
              <w:sz w:val="16"/>
              <w:szCs w:val="16"/>
              <w:rtl w:val="0"/>
            </w:rPr>
            <w:t xml:space="preserve">Proceso:</w:t>
          </w:r>
          <w:r w:rsidDel="00000000" w:rsidR="00000000" w:rsidRPr="00000000">
            <w:rPr>
              <w:rFonts w:ascii="Arial" w:cs="Arial" w:eastAsia="Arial" w:hAnsi="Arial"/>
              <w:color w:val="385623"/>
              <w:sz w:val="16"/>
              <w:szCs w:val="16"/>
              <w:rtl w:val="0"/>
            </w:rPr>
            <w:t xml:space="preserve"> </w:t>
          </w:r>
          <w:r w:rsidDel="00000000" w:rsidR="00000000" w:rsidRPr="00000000">
            <w:rPr>
              <w:rFonts w:ascii="Arial" w:cs="Arial" w:eastAsia="Arial" w:hAnsi="Arial"/>
              <w:sz w:val="16"/>
              <w:szCs w:val="16"/>
              <w:rtl w:val="0"/>
            </w:rPr>
            <w:t xml:space="preserve">nombre del proceso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</w:tcBorders>
          <w:vAlign w:val="center"/>
        </w:tcPr>
        <w:p w:rsidR="00000000" w:rsidDel="00000000" w:rsidP="00000000" w:rsidRDefault="00000000" w:rsidRPr="00000000" w14:paraId="0000005B">
          <w:pPr>
            <w:spacing w:after="0" w:line="240" w:lineRule="auto"/>
            <w:rPr>
              <w:rFonts w:ascii="Arial" w:cs="Arial" w:eastAsia="Arial" w:hAnsi="Arial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color w:val="385623"/>
              <w:sz w:val="16"/>
              <w:szCs w:val="16"/>
              <w:rtl w:val="0"/>
            </w:rPr>
            <w:t xml:space="preserve">Formato:</w:t>
          </w:r>
          <w:r w:rsidDel="00000000" w:rsidR="00000000" w:rsidRPr="00000000">
            <w:rPr>
              <w:rFonts w:ascii="Arial" w:cs="Arial" w:eastAsia="Arial" w:hAnsi="Arial"/>
              <w:sz w:val="16"/>
              <w:szCs w:val="16"/>
              <w:rtl w:val="0"/>
            </w:rPr>
            <w:t xml:space="preserve"> título del formato</w:t>
          </w:r>
        </w:p>
      </w:tc>
    </w:tr>
  </w:tbl>
  <w:p w:rsidR="00000000" w:rsidDel="00000000" w:rsidP="00000000" w:rsidRDefault="00000000" w:rsidRPr="00000000" w14:paraId="0000005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05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-1143928</wp:posOffset>
          </wp:positionH>
          <wp:positionV relativeFrom="paragraph">
            <wp:posOffset>-449578</wp:posOffset>
          </wp:positionV>
          <wp:extent cx="8150458" cy="2639380"/>
          <wp:effectExtent b="0" l="0" r="0" t="0"/>
          <wp:wrapNone/>
          <wp:docPr descr="../Cabezotes/Cabezotes_CompoDidacticos_videoExplicativo.png" id="22" name="image2.png"/>
          <a:graphic>
            <a:graphicData uri="http://schemas.openxmlformats.org/drawingml/2006/picture">
              <pic:pic>
                <pic:nvPicPr>
                  <pic:cNvPr descr="../Cabezotes/Cabezotes_CompoDidacticos_videoExplicativo.png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150458" cy="263938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O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next w:val="Normal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Ttulo2">
    <w:name w:val="heading 2"/>
    <w:basedOn w:val="Normal"/>
    <w:next w:val="Normal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Ttulo3">
    <w:name w:val="heading 3"/>
    <w:basedOn w:val="Normal"/>
    <w:next w:val="Normal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Ttulo4">
    <w:name w:val="heading 4"/>
    <w:basedOn w:val="Normal"/>
    <w:next w:val="Normal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Ttulo5">
    <w:name w:val="heading 5"/>
    <w:basedOn w:val="Normal"/>
    <w:next w:val="Normal"/>
    <w:pPr>
      <w:keepNext w:val="1"/>
      <w:keepLines w:val="1"/>
      <w:spacing w:after="40" w:before="220"/>
      <w:outlineLvl w:val="4"/>
    </w:pPr>
    <w:rPr>
      <w:b w:val="1"/>
    </w:rPr>
  </w:style>
  <w:style w:type="paragraph" w:styleId="Ttulo6">
    <w:name w:val="heading 6"/>
    <w:basedOn w:val="Normal"/>
    <w:next w:val="Normal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next w:val="Normal"/>
    <w:pPr>
      <w:keepNext w:val="1"/>
      <w:keepLines w:val="1"/>
      <w:spacing w:after="120" w:before="480"/>
    </w:pPr>
    <w:rPr>
      <w:b w:val="1"/>
      <w:sz w:val="72"/>
      <w:szCs w:val="72"/>
    </w:rPr>
  </w:style>
  <w:style w:type="table" w:styleId="Tablaconcuadrcula">
    <w:name w:val="Table Grid"/>
    <w:basedOn w:val="Tablanormal"/>
    <w:uiPriority w:val="39"/>
    <w:rsid w:val="00B24257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iPriority w:val="99"/>
    <w:unhideWhenUsed w:val="1"/>
    <w:rsid w:val="00C54F62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C54F62"/>
  </w:style>
  <w:style w:type="paragraph" w:styleId="Piedepgina">
    <w:name w:val="footer"/>
    <w:basedOn w:val="Normal"/>
    <w:link w:val="PiedepginaCar"/>
    <w:uiPriority w:val="99"/>
    <w:unhideWhenUsed w:val="1"/>
    <w:rsid w:val="00C54F62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C54F62"/>
  </w:style>
  <w:style w:type="paragraph" w:styleId="Subttulo">
    <w:name w:val="Subtitle"/>
    <w:basedOn w:val="Normal"/>
    <w:next w:val="Normal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a" w:customStyle="1">
    <w:basedOn w:val="TableNormal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0" w:customStyle="1">
    <w:basedOn w:val="TableNormal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paragraph" w:styleId="Prrafodelista">
    <w:name w:val="List Paragraph"/>
    <w:basedOn w:val="Normal"/>
    <w:uiPriority w:val="34"/>
    <w:qFormat w:val="1"/>
    <w:rsid w:val="002D19DF"/>
    <w:pPr>
      <w:ind w:left="720"/>
      <w:contextualSpacing w:val="1"/>
    </w:pPr>
  </w:style>
  <w:style w:type="character" w:styleId="Hipervnculo">
    <w:name w:val="Hyperlink"/>
    <w:basedOn w:val="Fuentedeprrafopredeter"/>
    <w:uiPriority w:val="99"/>
    <w:unhideWhenUsed w:val="1"/>
    <w:rsid w:val="009C2886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rsid w:val="009C2886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2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NJuIQyrh7EWW3OirbIrmuAaUQ==">CgMxLjA4AHIhMUFRX2plZXQzNm1xNU9Tb1J4UVZNYjNxajRNLS1vZ3pn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2023-01-31T15:43:00Z</dcterms:created>
  <dc:creator>FUA-VIRTUALIZACION</dc:creator>
</cp:coreProperties>
</file>