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tabs>
          <w:tab w:val="left" w:leader="none" w:pos="10632"/>
        </w:tabs>
        <w:jc w:val="both"/>
        <w:rPr>
          <w:rFonts w:ascii="Arial" w:cs="Arial" w:eastAsia="Arial" w:hAnsi="Arial"/>
          <w:sz w:val="8"/>
          <w:szCs w:val="8"/>
        </w:rPr>
      </w:pPr>
      <w:r w:rsidDel="00000000" w:rsidR="00000000" w:rsidRPr="00000000">
        <w:rPr>
          <w:rtl w:val="0"/>
        </w:rPr>
      </w:r>
    </w:p>
    <w:p w:rsidR="00000000" w:rsidDel="00000000" w:rsidP="00000000" w:rsidRDefault="00000000" w:rsidRPr="00000000" w14:paraId="00000002">
      <w:pPr>
        <w:jc w:val="both"/>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3">
      <w:pPr>
        <w:jc w:val="both"/>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4">
      <w:pPr>
        <w:jc w:val="both"/>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5">
      <w:pPr>
        <w:jc w:val="both"/>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6">
      <w:pPr>
        <w:jc w:val="both"/>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7">
      <w:pPr>
        <w:jc w:val="both"/>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8">
      <w:pPr>
        <w:jc w:val="both"/>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9">
      <w:pPr>
        <w:jc w:val="both"/>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A">
      <w:pPr>
        <w:jc w:val="both"/>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B">
      <w:pPr>
        <w:jc w:val="both"/>
        <w:rPr>
          <w:rFonts w:ascii="Arial" w:cs="Arial" w:eastAsia="Arial" w:hAnsi="Arial"/>
        </w:rPr>
      </w:pPr>
      <w:r w:rsidDel="00000000" w:rsidR="00000000" w:rsidRPr="00000000">
        <w:rPr>
          <w:rtl w:val="0"/>
        </w:rPr>
      </w:r>
    </w:p>
    <w:p w:rsidR="00000000" w:rsidDel="00000000" w:rsidP="00000000" w:rsidRDefault="00000000" w:rsidRPr="00000000" w14:paraId="0000000C">
      <w:pPr>
        <w:jc w:val="both"/>
        <w:rPr>
          <w:rFonts w:ascii="Arial" w:cs="Arial" w:eastAsia="Arial" w:hAnsi="Arial"/>
          <w:b w:val="1"/>
          <w:color w:val="385522"/>
          <w:sz w:val="18"/>
          <w:szCs w:val="18"/>
        </w:rPr>
      </w:pPr>
      <w:r w:rsidDel="00000000" w:rsidR="00000000" w:rsidRPr="00000000">
        <w:rPr>
          <w:rtl w:val="0"/>
        </w:rPr>
      </w:r>
    </w:p>
    <w:tbl>
      <w:tblPr>
        <w:tblStyle w:val="Table1"/>
        <w:tblW w:w="10343.0" w:type="dxa"/>
        <w:jc w:val="center"/>
        <w:tblLayout w:type="fixed"/>
        <w:tblLook w:val="0400"/>
      </w:tblPr>
      <w:tblGrid>
        <w:gridCol w:w="10343"/>
        <w:tblGridChange w:id="0">
          <w:tblGrid>
            <w:gridCol w:w="10343"/>
          </w:tblGrid>
        </w:tblGridChange>
      </w:tblGrid>
      <w:tr>
        <w:trPr>
          <w:cantSplit w:val="0"/>
          <w:trHeight w:val="446" w:hRule="atLeast"/>
          <w:tblHeader w:val="0"/>
        </w:trPr>
        <w:tc>
          <w:tcPr>
            <w:tcBorders>
              <w:bottom w:color="f79646" w:space="0" w:sz="4" w:val="single"/>
            </w:tcBorders>
            <w:shd w:fill="auto" w:val="clear"/>
            <w:vAlign w:val="center"/>
          </w:tcPr>
          <w:p w:rsidR="00000000" w:rsidDel="00000000" w:rsidP="00000000" w:rsidRDefault="00000000" w:rsidRPr="00000000" w14:paraId="0000000D">
            <w:pPr>
              <w:jc w:val="both"/>
              <w:rPr>
                <w:rFonts w:ascii="Arial" w:cs="Arial" w:eastAsia="Arial" w:hAnsi="Arial"/>
              </w:rPr>
            </w:pPr>
            <w:r w:rsidDel="00000000" w:rsidR="00000000" w:rsidRPr="00000000">
              <w:rPr>
                <w:rFonts w:ascii="Arial" w:cs="Arial" w:eastAsia="Arial" w:hAnsi="Arial"/>
                <w:rtl w:val="0"/>
              </w:rPr>
              <w:t xml:space="preserve">El propósito de este recurso es fomentar el trabajo colaborativo y la coevaluación (evaluación entre pares), ya que permite a los estudiantes leer, emitir una calificación y comentar sobre los entregas de los demás grupos de trabajo. Es importante dar indicaciones precisas a los estudiantes para garantizar el éxito del ejercicio evaluativo. </w:t>
            </w:r>
          </w:p>
          <w:p w:rsidR="00000000" w:rsidDel="00000000" w:rsidP="00000000" w:rsidRDefault="00000000" w:rsidRPr="00000000" w14:paraId="0000000E">
            <w:pPr>
              <w:jc w:val="both"/>
              <w:rPr>
                <w:rFonts w:ascii="Arial" w:cs="Arial" w:eastAsia="Arial" w:hAnsi="Arial"/>
              </w:rPr>
            </w:pPr>
            <w:r w:rsidDel="00000000" w:rsidR="00000000" w:rsidRPr="00000000">
              <w:rPr>
                <w:rtl w:val="0"/>
              </w:rPr>
            </w:r>
          </w:p>
          <w:p w:rsidR="00000000" w:rsidDel="00000000" w:rsidP="00000000" w:rsidRDefault="00000000" w:rsidRPr="00000000" w14:paraId="0000000F">
            <w:pPr>
              <w:jc w:val="both"/>
              <w:rPr>
                <w:rFonts w:ascii="Arial" w:cs="Arial" w:eastAsia="Arial" w:hAnsi="Arial"/>
              </w:rPr>
            </w:pPr>
            <w:r w:rsidDel="00000000" w:rsidR="00000000" w:rsidRPr="00000000">
              <w:rPr>
                <w:rFonts w:ascii="Arial" w:cs="Arial" w:eastAsia="Arial" w:hAnsi="Arial"/>
                <w:rtl w:val="0"/>
              </w:rPr>
              <w:t xml:space="preserve">Instrucciones para el docente que asume esta asignatura: </w:t>
            </w:r>
          </w:p>
          <w:p w:rsidR="00000000" w:rsidDel="00000000" w:rsidP="00000000" w:rsidRDefault="00000000" w:rsidRPr="00000000" w14:paraId="00000010">
            <w:pPr>
              <w:jc w:val="both"/>
              <w:rPr>
                <w:rFonts w:ascii="Arial" w:cs="Arial" w:eastAsia="Arial" w:hAnsi="Arial"/>
              </w:rPr>
            </w:pPr>
            <w:r w:rsidDel="00000000" w:rsidR="00000000" w:rsidRPr="00000000">
              <w:rPr>
                <w:rFonts w:ascii="Arial" w:cs="Arial" w:eastAsia="Arial" w:hAnsi="Arial"/>
                <w:rtl w:val="0"/>
              </w:rPr>
              <w:t xml:space="preserve">Este recurso evaluativo se realiza por fases. </w:t>
            </w:r>
          </w:p>
          <w:p w:rsidR="00000000" w:rsidDel="00000000" w:rsidP="00000000" w:rsidRDefault="00000000" w:rsidRPr="00000000" w14:paraId="00000011">
            <w:pPr>
              <w:numPr>
                <w:ilvl w:val="0"/>
                <w:numId w:val="2"/>
              </w:numPr>
              <w:ind w:left="720" w:hanging="360"/>
              <w:jc w:val="both"/>
              <w:rPr>
                <w:rFonts w:ascii="Arial" w:cs="Arial" w:eastAsia="Arial" w:hAnsi="Arial"/>
                <w:u w:val="none"/>
              </w:rPr>
            </w:pPr>
            <w:r w:rsidDel="00000000" w:rsidR="00000000" w:rsidRPr="00000000">
              <w:rPr>
                <w:rFonts w:ascii="Arial" w:cs="Arial" w:eastAsia="Arial" w:hAnsi="Arial"/>
                <w:rtl w:val="0"/>
              </w:rPr>
              <w:t xml:space="preserve">Fase de configuración: En la primera fase, el docente configura el taller, es decir,  los tiempos establecidos para cada una de las fases y configura el formato de evaluación. Por su parte  los estudiantes leen la descripción, las instrucciones y los parámetros de entrega. </w:t>
            </w:r>
          </w:p>
          <w:p w:rsidR="00000000" w:rsidDel="00000000" w:rsidP="00000000" w:rsidRDefault="00000000" w:rsidRPr="00000000" w14:paraId="00000012">
            <w:pPr>
              <w:numPr>
                <w:ilvl w:val="0"/>
                <w:numId w:val="2"/>
              </w:numPr>
              <w:ind w:left="720" w:hanging="360"/>
              <w:jc w:val="both"/>
              <w:rPr>
                <w:rFonts w:ascii="Arial" w:cs="Arial" w:eastAsia="Arial" w:hAnsi="Arial"/>
                <w:u w:val="none"/>
              </w:rPr>
            </w:pPr>
            <w:r w:rsidDel="00000000" w:rsidR="00000000" w:rsidRPr="00000000">
              <w:rPr>
                <w:rFonts w:ascii="Arial" w:cs="Arial" w:eastAsia="Arial" w:hAnsi="Arial"/>
                <w:rtl w:val="0"/>
              </w:rPr>
              <w:t xml:space="preserve">Fase de envío: Los estudiantes realizan el envío de su documento de acuerdo a los parámetros establecidos´. </w:t>
            </w:r>
          </w:p>
          <w:p w:rsidR="00000000" w:rsidDel="00000000" w:rsidP="00000000" w:rsidRDefault="00000000" w:rsidRPr="00000000" w14:paraId="00000013">
            <w:pPr>
              <w:numPr>
                <w:ilvl w:val="0"/>
                <w:numId w:val="2"/>
              </w:numPr>
              <w:ind w:left="720" w:hanging="360"/>
              <w:jc w:val="both"/>
              <w:rPr>
                <w:rFonts w:ascii="Arial" w:cs="Arial" w:eastAsia="Arial" w:hAnsi="Arial"/>
                <w:u w:val="none"/>
              </w:rPr>
            </w:pPr>
            <w:r w:rsidDel="00000000" w:rsidR="00000000" w:rsidRPr="00000000">
              <w:rPr>
                <w:rFonts w:ascii="Arial" w:cs="Arial" w:eastAsia="Arial" w:hAnsi="Arial"/>
                <w:rtl w:val="0"/>
              </w:rPr>
              <w:t xml:space="preserve">Fase de evaluación : Una vez la plataforma  asigna los documentos para su revisión, los estudiantes pueden evaluar a sus compañeros de acuerdo a los parámetros establecidos. </w:t>
            </w:r>
          </w:p>
          <w:p w:rsidR="00000000" w:rsidDel="00000000" w:rsidP="00000000" w:rsidRDefault="00000000" w:rsidRPr="00000000" w14:paraId="00000014">
            <w:pPr>
              <w:numPr>
                <w:ilvl w:val="0"/>
                <w:numId w:val="2"/>
              </w:numPr>
              <w:ind w:left="720" w:hanging="360"/>
              <w:jc w:val="both"/>
              <w:rPr>
                <w:rFonts w:ascii="Arial" w:cs="Arial" w:eastAsia="Arial" w:hAnsi="Arial"/>
                <w:u w:val="none"/>
              </w:rPr>
            </w:pPr>
            <w:r w:rsidDel="00000000" w:rsidR="00000000" w:rsidRPr="00000000">
              <w:rPr>
                <w:rFonts w:ascii="Arial" w:cs="Arial" w:eastAsia="Arial" w:hAnsi="Arial"/>
                <w:rtl w:val="0"/>
              </w:rPr>
              <w:t xml:space="preserve">Fase de calificación de evaluaciones. En esta fase, la plataforma realiza el cálculo de la nota, de acuerdo a las evaluaciones realizadas por los estudiantes. </w:t>
            </w:r>
          </w:p>
          <w:p w:rsidR="00000000" w:rsidDel="00000000" w:rsidP="00000000" w:rsidRDefault="00000000" w:rsidRPr="00000000" w14:paraId="00000015">
            <w:pPr>
              <w:jc w:val="both"/>
              <w:rPr>
                <w:rFonts w:ascii="Arial" w:cs="Arial" w:eastAsia="Arial" w:hAnsi="Arial"/>
              </w:rPr>
            </w:pPr>
            <w:r w:rsidDel="00000000" w:rsidR="00000000" w:rsidRPr="00000000">
              <w:rPr>
                <w:rtl w:val="0"/>
              </w:rPr>
            </w:r>
          </w:p>
          <w:p w:rsidR="00000000" w:rsidDel="00000000" w:rsidP="00000000" w:rsidRDefault="00000000" w:rsidRPr="00000000" w14:paraId="00000016">
            <w:pPr>
              <w:jc w:val="both"/>
              <w:rPr>
                <w:rFonts w:ascii="Arial" w:cs="Arial" w:eastAsia="Arial" w:hAnsi="Arial"/>
              </w:rPr>
            </w:pPr>
            <w:r w:rsidDel="00000000" w:rsidR="00000000" w:rsidRPr="00000000">
              <w:rPr>
                <w:rFonts w:ascii="Arial" w:cs="Arial" w:eastAsia="Arial" w:hAnsi="Arial"/>
                <w:rtl w:val="0"/>
              </w:rPr>
              <w:t xml:space="preserve">* Genere los grupos de trabajo para esta actividad y tenga en cuenta que la cantidad de estudiantes por grupo depende de la cantidad de estudiantes en la asignatura.</w:t>
            </w:r>
          </w:p>
          <w:p w:rsidR="00000000" w:rsidDel="00000000" w:rsidP="00000000" w:rsidRDefault="00000000" w:rsidRPr="00000000" w14:paraId="00000017">
            <w:pPr>
              <w:jc w:val="both"/>
              <w:rPr>
                <w:rFonts w:ascii="Arial" w:cs="Arial" w:eastAsia="Arial" w:hAnsi="Arial"/>
              </w:rPr>
            </w:pPr>
            <w:r w:rsidDel="00000000" w:rsidR="00000000" w:rsidRPr="00000000">
              <w:rPr>
                <w:rFonts w:ascii="Arial" w:cs="Arial" w:eastAsia="Arial" w:hAnsi="Arial"/>
                <w:rtl w:val="0"/>
              </w:rPr>
              <w:t xml:space="preserve">* Tenga en cuenta que esta actividad es formativa y no generará una calificación asociada.</w:t>
            </w:r>
          </w:p>
          <w:p w:rsidR="00000000" w:rsidDel="00000000" w:rsidP="00000000" w:rsidRDefault="00000000" w:rsidRPr="00000000" w14:paraId="00000018">
            <w:pPr>
              <w:jc w:val="both"/>
              <w:rPr>
                <w:rFonts w:ascii="Arial" w:cs="Arial" w:eastAsia="Arial" w:hAnsi="Arial"/>
              </w:rPr>
            </w:pPr>
            <w:r w:rsidDel="00000000" w:rsidR="00000000" w:rsidRPr="00000000">
              <w:rPr>
                <w:rtl w:val="0"/>
              </w:rPr>
            </w:r>
          </w:p>
        </w:tc>
      </w:tr>
      <w:tr>
        <w:trPr>
          <w:cantSplit w:val="0"/>
          <w:trHeight w:val="446" w:hRule="atLeast"/>
          <w:tblHeader w:val="0"/>
        </w:trPr>
        <w:tc>
          <w:tcPr>
            <w:tcBorders>
              <w:top w:color="f79646" w:space="0" w:sz="4" w:val="single"/>
              <w:bottom w:color="f79646" w:space="0" w:sz="4" w:val="single"/>
            </w:tcBorders>
            <w:shd w:fill="auto" w:val="clear"/>
            <w:vAlign w:val="center"/>
          </w:tcPr>
          <w:p w:rsidR="00000000" w:rsidDel="00000000" w:rsidP="00000000" w:rsidRDefault="00000000" w:rsidRPr="00000000" w14:paraId="00000019">
            <w:pPr>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1A">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Instrucciones para el desarrollo de la actividad </w:t>
            </w:r>
          </w:p>
          <w:p w:rsidR="00000000" w:rsidDel="00000000" w:rsidP="00000000" w:rsidRDefault="00000000" w:rsidRPr="00000000" w14:paraId="0000001B">
            <w:pPr>
              <w:jc w:val="both"/>
              <w:rPr>
                <w:rFonts w:ascii="Arial" w:cs="Arial" w:eastAsia="Arial" w:hAnsi="Arial"/>
                <w:b w:val="1"/>
                <w:color w:val="375623"/>
                <w:sz w:val="18"/>
                <w:szCs w:val="18"/>
              </w:rPr>
            </w:pPr>
            <w:r w:rsidDel="00000000" w:rsidR="00000000" w:rsidRPr="00000000">
              <w:rPr>
                <w:rtl w:val="0"/>
              </w:rPr>
            </w:r>
          </w:p>
          <w:p w:rsidR="00000000" w:rsidDel="00000000" w:rsidP="00000000" w:rsidRDefault="00000000" w:rsidRPr="00000000" w14:paraId="0000001C">
            <w:pPr>
              <w:jc w:val="both"/>
              <w:rPr>
                <w:rFonts w:ascii="Arial" w:cs="Arial" w:eastAsia="Arial" w:hAnsi="Arial"/>
                <w:color w:val="808080"/>
                <w:sz w:val="18"/>
                <w:szCs w:val="18"/>
              </w:rPr>
            </w:pPr>
            <w:r w:rsidDel="00000000" w:rsidR="00000000" w:rsidRPr="00000000">
              <w:rPr>
                <w:rFonts w:ascii="Arial" w:cs="Arial" w:eastAsia="Arial" w:hAnsi="Arial"/>
                <w:color w:val="808080"/>
                <w:sz w:val="18"/>
                <w:szCs w:val="18"/>
                <w:rtl w:val="0"/>
              </w:rPr>
              <w:t xml:space="preserve">En una asignatura virtual, la actividad debe presentar información clara para el estudiante: </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808080"/>
                <w:sz w:val="18"/>
                <w:szCs w:val="18"/>
                <w:u w:val="none"/>
                <w:shd w:fill="auto" w:val="clear"/>
                <w:vertAlign w:val="baseline"/>
              </w:rPr>
            </w:pPr>
            <w:r w:rsidDel="00000000" w:rsidR="00000000" w:rsidRPr="00000000">
              <w:rPr>
                <w:rFonts w:ascii="Arial" w:cs="Arial" w:eastAsia="Arial" w:hAnsi="Arial"/>
                <w:b w:val="0"/>
                <w:i w:val="0"/>
                <w:smallCaps w:val="0"/>
                <w:strike w:val="0"/>
                <w:color w:val="808080"/>
                <w:sz w:val="18"/>
                <w:szCs w:val="18"/>
                <w:u w:val="none"/>
                <w:shd w:fill="auto" w:val="clear"/>
                <w:vertAlign w:val="baseline"/>
                <w:rtl w:val="0"/>
              </w:rPr>
              <w:t xml:space="preserve">Plantear el objetivo de la actividad y los resultados que se esperan obtener de la misma.</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808080"/>
                <w:sz w:val="18"/>
                <w:szCs w:val="18"/>
                <w:u w:val="none"/>
                <w:shd w:fill="auto" w:val="clear"/>
                <w:vertAlign w:val="baseline"/>
              </w:rPr>
            </w:pPr>
            <w:r w:rsidDel="00000000" w:rsidR="00000000" w:rsidRPr="00000000">
              <w:rPr>
                <w:rFonts w:ascii="Arial" w:cs="Arial" w:eastAsia="Arial" w:hAnsi="Arial"/>
                <w:b w:val="0"/>
                <w:i w:val="0"/>
                <w:smallCaps w:val="0"/>
                <w:strike w:val="0"/>
                <w:color w:val="808080"/>
                <w:sz w:val="18"/>
                <w:szCs w:val="18"/>
                <w:u w:val="none"/>
                <w:shd w:fill="auto" w:val="clear"/>
                <w:vertAlign w:val="baseline"/>
                <w:rtl w:val="0"/>
              </w:rPr>
              <w:t xml:space="preserve">Explicitar el contexto en el que se realizará la actividad.</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808080"/>
                <w:sz w:val="18"/>
                <w:szCs w:val="18"/>
                <w:u w:val="none"/>
                <w:shd w:fill="auto" w:val="clear"/>
                <w:vertAlign w:val="baseline"/>
              </w:rPr>
            </w:pPr>
            <w:r w:rsidDel="00000000" w:rsidR="00000000" w:rsidRPr="00000000">
              <w:rPr>
                <w:rFonts w:ascii="Arial" w:cs="Arial" w:eastAsia="Arial" w:hAnsi="Arial"/>
                <w:b w:val="0"/>
                <w:i w:val="0"/>
                <w:smallCaps w:val="0"/>
                <w:strike w:val="0"/>
                <w:color w:val="808080"/>
                <w:sz w:val="18"/>
                <w:szCs w:val="18"/>
                <w:u w:val="none"/>
                <w:shd w:fill="auto" w:val="clear"/>
                <w:vertAlign w:val="baseline"/>
                <w:rtl w:val="0"/>
              </w:rPr>
              <w:t xml:space="preserve">Especificar con claridad el proceso a seguir para la realización de la actividad (redacte el paso a paso de la actividad con lenguaje dirigido al estudiante – en singular y lo más claro posible, suponiendo que el estudiante requiere indicaciones detalladas y en esta guía tiene todas las herramientas para desarrollar la actividad con éxito). </w:t>
            </w:r>
          </w:p>
          <w:p w:rsidR="00000000" w:rsidDel="00000000" w:rsidP="00000000" w:rsidRDefault="00000000" w:rsidRPr="00000000" w14:paraId="00000020">
            <w:pPr>
              <w:pBdr>
                <w:top w:space="0" w:sz="0" w:val="nil"/>
                <w:left w:space="0" w:sz="0" w:val="nil"/>
                <w:bottom w:space="0" w:sz="0" w:val="nil"/>
                <w:right w:space="0" w:sz="0" w:val="nil"/>
                <w:between w:space="0" w:sz="0" w:val="nil"/>
              </w:pBdr>
              <w:jc w:val="both"/>
              <w:rPr>
                <w:rFonts w:ascii="Arial" w:cs="Arial" w:eastAsia="Arial" w:hAnsi="Arial"/>
                <w:color w:val="808080"/>
                <w:sz w:val="18"/>
                <w:szCs w:val="18"/>
              </w:rPr>
            </w:pPr>
            <w:r w:rsidDel="00000000" w:rsidR="00000000" w:rsidRPr="00000000">
              <w:rPr>
                <w:rtl w:val="0"/>
              </w:rPr>
            </w:r>
          </w:p>
        </w:tc>
      </w:tr>
      <w:tr>
        <w:trPr>
          <w:cantSplit w:val="0"/>
          <w:trHeight w:val="446" w:hRule="atLeast"/>
          <w:tblHeader w:val="0"/>
        </w:trPr>
        <w:tc>
          <w:tcPr>
            <w:tcBorders>
              <w:top w:color="f79646" w:space="0" w:sz="4" w:val="single"/>
              <w:bottom w:color="f79646" w:space="0" w:sz="4" w:val="single"/>
            </w:tcBorders>
            <w:shd w:fill="auto" w:val="clear"/>
            <w:vAlign w:val="center"/>
          </w:tcPr>
          <w:p w:rsidR="00000000" w:rsidDel="00000000" w:rsidP="00000000" w:rsidRDefault="00000000" w:rsidRPr="00000000" w14:paraId="00000021">
            <w:pPr>
              <w:jc w:val="both"/>
              <w:rPr>
                <w:rFonts w:ascii="Arial" w:cs="Arial" w:eastAsia="Arial" w:hAnsi="Arial"/>
                <w:b w:val="1"/>
                <w:sz w:val="18"/>
                <w:szCs w:val="18"/>
                <w:highlight w:val="white"/>
              </w:rPr>
            </w:pPr>
            <w:r w:rsidDel="00000000" w:rsidR="00000000" w:rsidRPr="00000000">
              <w:rPr>
                <w:rtl w:val="0"/>
              </w:rPr>
            </w:r>
          </w:p>
          <w:p w:rsidR="00000000" w:rsidDel="00000000" w:rsidP="00000000" w:rsidRDefault="00000000" w:rsidRPr="00000000" w14:paraId="00000022">
            <w:pPr>
              <w:jc w:val="both"/>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Evidencia o producto</w:t>
            </w:r>
          </w:p>
          <w:p w:rsidR="00000000" w:rsidDel="00000000" w:rsidP="00000000" w:rsidRDefault="00000000" w:rsidRPr="00000000" w14:paraId="00000023">
            <w:pPr>
              <w:jc w:val="both"/>
              <w:rPr>
                <w:rFonts w:ascii="Arial" w:cs="Arial" w:eastAsia="Arial" w:hAnsi="Arial"/>
                <w:b w:val="1"/>
                <w:sz w:val="18"/>
                <w:szCs w:val="18"/>
                <w:highlight w:val="white"/>
              </w:rPr>
            </w:pPr>
            <w:r w:rsidDel="00000000" w:rsidR="00000000" w:rsidRPr="00000000">
              <w:rPr>
                <w:rtl w:val="0"/>
              </w:rPr>
            </w:r>
          </w:p>
          <w:p w:rsidR="00000000" w:rsidDel="00000000" w:rsidP="00000000" w:rsidRDefault="00000000" w:rsidRPr="00000000" w14:paraId="00000024">
            <w:pPr>
              <w:jc w:val="both"/>
              <w:rPr>
                <w:rFonts w:ascii="Arial" w:cs="Arial" w:eastAsia="Arial" w:hAnsi="Arial"/>
                <w:color w:val="808080"/>
                <w:sz w:val="18"/>
                <w:szCs w:val="18"/>
                <w:highlight w:val="white"/>
              </w:rPr>
            </w:pPr>
            <w:r w:rsidDel="00000000" w:rsidR="00000000" w:rsidRPr="00000000">
              <w:rPr>
                <w:rFonts w:ascii="Arial" w:cs="Arial" w:eastAsia="Arial" w:hAnsi="Arial"/>
                <w:color w:val="808080"/>
                <w:sz w:val="18"/>
                <w:szCs w:val="18"/>
                <w:highlight w:val="white"/>
                <w:rtl w:val="0"/>
              </w:rPr>
              <w:t xml:space="preserve">Determine el tipo de producto que se espera recibir de parte del estudiante para dar por cumplida la actividad y las características de entrega: ¿qué debe entregar?, ¿bajo qué parámetros de calidad?, ¿en qué herramienta se debe elaborar?, ¿se debe socializar a través de una herramienta colaborativa?, etc.</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808080"/>
                <w:sz w:val="18"/>
                <w:szCs w:val="18"/>
                <w:highlight w:val="white"/>
                <w:u w:val="none"/>
                <w:vertAlign w:val="baseline"/>
              </w:rPr>
            </w:pPr>
            <w:r w:rsidDel="00000000" w:rsidR="00000000" w:rsidRPr="00000000">
              <w:rPr>
                <w:rFonts w:ascii="Arial" w:cs="Arial" w:eastAsia="Arial" w:hAnsi="Arial"/>
                <w:b w:val="0"/>
                <w:i w:val="0"/>
                <w:smallCaps w:val="0"/>
                <w:strike w:val="0"/>
                <w:color w:val="808080"/>
                <w:sz w:val="18"/>
                <w:szCs w:val="18"/>
                <w:highlight w:val="white"/>
                <w:u w:val="none"/>
                <w:vertAlign w:val="baseline"/>
                <w:rtl w:val="0"/>
              </w:rPr>
              <w:t xml:space="preserve">Documento</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808080"/>
                <w:sz w:val="18"/>
                <w:szCs w:val="18"/>
                <w:highlight w:val="white"/>
                <w:u w:val="none"/>
                <w:vertAlign w:val="baseline"/>
              </w:rPr>
            </w:pPr>
            <w:r w:rsidDel="00000000" w:rsidR="00000000" w:rsidRPr="00000000">
              <w:rPr>
                <w:rFonts w:ascii="Arial" w:cs="Arial" w:eastAsia="Arial" w:hAnsi="Arial"/>
                <w:b w:val="0"/>
                <w:i w:val="0"/>
                <w:smallCaps w:val="0"/>
                <w:strike w:val="0"/>
                <w:color w:val="808080"/>
                <w:sz w:val="18"/>
                <w:szCs w:val="18"/>
                <w:highlight w:val="white"/>
                <w:u w:val="none"/>
                <w:vertAlign w:val="baseline"/>
                <w:rtl w:val="0"/>
              </w:rPr>
              <w:t xml:space="preserve">Infografía</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808080"/>
                <w:sz w:val="18"/>
                <w:szCs w:val="18"/>
                <w:highlight w:val="white"/>
                <w:u w:val="none"/>
                <w:vertAlign w:val="baseline"/>
              </w:rPr>
            </w:pPr>
            <w:r w:rsidDel="00000000" w:rsidR="00000000" w:rsidRPr="00000000">
              <w:rPr>
                <w:rFonts w:ascii="Arial" w:cs="Arial" w:eastAsia="Arial" w:hAnsi="Arial"/>
                <w:b w:val="0"/>
                <w:i w:val="0"/>
                <w:smallCaps w:val="0"/>
                <w:strike w:val="0"/>
                <w:color w:val="808080"/>
                <w:sz w:val="18"/>
                <w:szCs w:val="18"/>
                <w:highlight w:val="white"/>
                <w:u w:val="none"/>
                <w:vertAlign w:val="baseline"/>
                <w:rtl w:val="0"/>
              </w:rPr>
              <w:t xml:space="preserve">Trabajo escrito</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808080"/>
                <w:sz w:val="18"/>
                <w:szCs w:val="18"/>
                <w:highlight w:val="white"/>
                <w:u w:val="none"/>
                <w:vertAlign w:val="baseline"/>
              </w:rPr>
            </w:pPr>
            <w:r w:rsidDel="00000000" w:rsidR="00000000" w:rsidRPr="00000000">
              <w:rPr>
                <w:rFonts w:ascii="Arial" w:cs="Arial" w:eastAsia="Arial" w:hAnsi="Arial"/>
                <w:b w:val="0"/>
                <w:i w:val="0"/>
                <w:smallCaps w:val="0"/>
                <w:strike w:val="0"/>
                <w:color w:val="808080"/>
                <w:sz w:val="18"/>
                <w:szCs w:val="18"/>
                <w:highlight w:val="white"/>
                <w:u w:val="none"/>
                <w:vertAlign w:val="baseline"/>
                <w:rtl w:val="0"/>
              </w:rPr>
              <w:t xml:space="preserve">Relatoría</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808080"/>
                <w:sz w:val="18"/>
                <w:szCs w:val="18"/>
                <w:highlight w:val="white"/>
                <w:u w:val="none"/>
                <w:vertAlign w:val="baseline"/>
              </w:rPr>
            </w:pPr>
            <w:r w:rsidDel="00000000" w:rsidR="00000000" w:rsidRPr="00000000">
              <w:rPr>
                <w:rFonts w:ascii="Arial" w:cs="Arial" w:eastAsia="Arial" w:hAnsi="Arial"/>
                <w:b w:val="0"/>
                <w:i w:val="0"/>
                <w:smallCaps w:val="0"/>
                <w:strike w:val="0"/>
                <w:color w:val="808080"/>
                <w:sz w:val="18"/>
                <w:szCs w:val="18"/>
                <w:highlight w:val="white"/>
                <w:u w:val="none"/>
                <w:vertAlign w:val="baseline"/>
                <w:rtl w:val="0"/>
              </w:rPr>
              <w:t xml:space="preserve">Exposición</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808080"/>
                <w:sz w:val="18"/>
                <w:szCs w:val="18"/>
                <w:highlight w:val="white"/>
                <w:u w:val="none"/>
                <w:vertAlign w:val="baseline"/>
              </w:rPr>
            </w:pPr>
            <w:r w:rsidDel="00000000" w:rsidR="00000000" w:rsidRPr="00000000">
              <w:rPr>
                <w:rFonts w:ascii="Arial" w:cs="Arial" w:eastAsia="Arial" w:hAnsi="Arial"/>
                <w:b w:val="0"/>
                <w:i w:val="0"/>
                <w:smallCaps w:val="0"/>
                <w:strike w:val="0"/>
                <w:color w:val="808080"/>
                <w:sz w:val="18"/>
                <w:szCs w:val="18"/>
                <w:highlight w:val="white"/>
                <w:u w:val="none"/>
                <w:vertAlign w:val="baseline"/>
                <w:rtl w:val="0"/>
              </w:rPr>
              <w:t xml:space="preserve">Multimedia (videos, piezas gráficas, audios, etc.)</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808080"/>
                <w:sz w:val="18"/>
                <w:szCs w:val="18"/>
                <w:highlight w:val="white"/>
                <w:u w:val="none"/>
                <w:vertAlign w:val="baseline"/>
              </w:rPr>
            </w:pPr>
            <w:r w:rsidDel="00000000" w:rsidR="00000000" w:rsidRPr="00000000">
              <w:rPr>
                <w:rFonts w:ascii="Arial" w:cs="Arial" w:eastAsia="Arial" w:hAnsi="Arial"/>
                <w:b w:val="0"/>
                <w:i w:val="0"/>
                <w:smallCaps w:val="0"/>
                <w:strike w:val="0"/>
                <w:color w:val="808080"/>
                <w:sz w:val="18"/>
                <w:szCs w:val="18"/>
                <w:highlight w:val="white"/>
                <w:u w:val="none"/>
                <w:vertAlign w:val="baseline"/>
                <w:rtl w:val="0"/>
              </w:rPr>
              <w:t xml:space="preserve">Otro. </w:t>
            </w:r>
          </w:p>
          <w:p w:rsidR="00000000" w:rsidDel="00000000" w:rsidP="00000000" w:rsidRDefault="00000000" w:rsidRPr="00000000" w14:paraId="0000002C">
            <w:pPr>
              <w:jc w:val="both"/>
              <w:rPr>
                <w:rFonts w:ascii="Arial" w:cs="Arial" w:eastAsia="Arial" w:hAnsi="Arial"/>
                <w:b w:val="1"/>
                <w:color w:val="375623"/>
                <w:sz w:val="18"/>
                <w:szCs w:val="18"/>
              </w:rPr>
            </w:pPr>
            <w:r w:rsidDel="00000000" w:rsidR="00000000" w:rsidRPr="00000000">
              <w:rPr>
                <w:rtl w:val="0"/>
              </w:rPr>
            </w:r>
          </w:p>
        </w:tc>
      </w:tr>
      <w:tr>
        <w:trPr>
          <w:cantSplit w:val="0"/>
          <w:trHeight w:val="446" w:hRule="atLeast"/>
          <w:tblHeader w:val="0"/>
        </w:trPr>
        <w:tc>
          <w:tcPr>
            <w:tcBorders>
              <w:top w:color="f79646" w:space="0" w:sz="4" w:val="single"/>
              <w:bottom w:color="f79646" w:space="0" w:sz="4" w:val="single"/>
            </w:tcBorders>
            <w:shd w:fill="auto" w:val="clear"/>
            <w:vAlign w:val="center"/>
          </w:tcPr>
          <w:p w:rsidR="00000000" w:rsidDel="00000000" w:rsidP="00000000" w:rsidRDefault="00000000" w:rsidRPr="00000000" w14:paraId="0000002D">
            <w:pPr>
              <w:jc w:val="both"/>
              <w:rPr>
                <w:rFonts w:ascii="Arial" w:cs="Arial" w:eastAsia="Arial" w:hAnsi="Arial"/>
                <w:b w:val="1"/>
                <w:color w:val="375623"/>
                <w:sz w:val="18"/>
                <w:szCs w:val="18"/>
              </w:rPr>
            </w:pPr>
            <w:r w:rsidDel="00000000" w:rsidR="00000000" w:rsidRPr="00000000">
              <w:rPr>
                <w:rtl w:val="0"/>
              </w:rPr>
            </w:r>
          </w:p>
          <w:p w:rsidR="00000000" w:rsidDel="00000000" w:rsidP="00000000" w:rsidRDefault="00000000" w:rsidRPr="00000000" w14:paraId="0000002E">
            <w:pPr>
              <w:jc w:val="both"/>
              <w:rPr>
                <w:rFonts w:ascii="Arial" w:cs="Arial" w:eastAsia="Arial" w:hAnsi="Arial"/>
                <w:color w:val="808080"/>
                <w:sz w:val="18"/>
                <w:szCs w:val="18"/>
              </w:rPr>
            </w:pPr>
            <w:r w:rsidDel="00000000" w:rsidR="00000000" w:rsidRPr="00000000">
              <w:rPr>
                <w:rFonts w:ascii="Arial" w:cs="Arial" w:eastAsia="Arial" w:hAnsi="Arial"/>
                <w:b w:val="1"/>
                <w:sz w:val="18"/>
                <w:szCs w:val="18"/>
                <w:rtl w:val="0"/>
              </w:rPr>
              <w:t xml:space="preserve">Tiempo asignado: </w:t>
            </w:r>
            <w:r w:rsidDel="00000000" w:rsidR="00000000" w:rsidRPr="00000000">
              <w:rPr>
                <w:rFonts w:ascii="Arial" w:cs="Arial" w:eastAsia="Arial" w:hAnsi="Arial"/>
                <w:color w:val="808080"/>
                <w:sz w:val="18"/>
                <w:szCs w:val="18"/>
                <w:rtl w:val="0"/>
              </w:rPr>
              <w:t xml:space="preserve">estipula el tiempo previsto o sugerido para el desarrollo y entrega de la actividad (esto proporciona al estudiante una orientación del tiempo necesario para lograr el resultado de aprendizaje asociado a la actividad). </w:t>
            </w:r>
          </w:p>
          <w:p w:rsidR="00000000" w:rsidDel="00000000" w:rsidP="00000000" w:rsidRDefault="00000000" w:rsidRPr="00000000" w14:paraId="0000002F">
            <w:pPr>
              <w:jc w:val="both"/>
              <w:rPr>
                <w:rFonts w:ascii="Arial" w:cs="Arial" w:eastAsia="Arial" w:hAnsi="Arial"/>
                <w:b w:val="1"/>
                <w:sz w:val="18"/>
                <w:szCs w:val="18"/>
              </w:rPr>
            </w:pPr>
            <w:r w:rsidDel="00000000" w:rsidR="00000000" w:rsidRPr="00000000">
              <w:rPr>
                <w:rtl w:val="0"/>
              </w:rPr>
            </w:r>
          </w:p>
        </w:tc>
      </w:tr>
      <w:tr>
        <w:trPr>
          <w:cantSplit w:val="0"/>
          <w:trHeight w:val="446" w:hRule="atLeast"/>
          <w:tblHeader w:val="0"/>
        </w:trPr>
        <w:tc>
          <w:tcPr>
            <w:tcBorders>
              <w:top w:color="f79646" w:space="0" w:sz="4" w:val="single"/>
              <w:bottom w:color="f79646" w:space="0" w:sz="4" w:val="single"/>
            </w:tcBorders>
            <w:shd w:fill="auto" w:val="clear"/>
            <w:vAlign w:val="center"/>
          </w:tcPr>
          <w:p w:rsidR="00000000" w:rsidDel="00000000" w:rsidP="00000000" w:rsidRDefault="00000000" w:rsidRPr="00000000" w14:paraId="00000030">
            <w:pPr>
              <w:jc w:val="both"/>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Semana de la actividad:</w:t>
            </w:r>
          </w:p>
        </w:tc>
      </w:tr>
      <w:tr>
        <w:trPr>
          <w:cantSplit w:val="0"/>
          <w:trHeight w:val="446" w:hRule="atLeast"/>
          <w:tblHeader w:val="0"/>
        </w:trPr>
        <w:tc>
          <w:tcPr>
            <w:tcBorders>
              <w:top w:color="f79646" w:space="0" w:sz="4" w:val="single"/>
              <w:bottom w:color="f79646" w:space="0" w:sz="4" w:val="single"/>
            </w:tcBorders>
            <w:shd w:fill="auto" w:val="clear"/>
            <w:vAlign w:val="center"/>
          </w:tcPr>
          <w:p w:rsidR="00000000" w:rsidDel="00000000" w:rsidP="00000000" w:rsidRDefault="00000000" w:rsidRPr="00000000" w14:paraId="00000031">
            <w:pPr>
              <w:jc w:val="both"/>
              <w:rPr>
                <w:rFonts w:ascii="Arial" w:cs="Arial" w:eastAsia="Arial" w:hAnsi="Arial"/>
                <w:b w:val="1"/>
                <w:color w:val="000000"/>
                <w:sz w:val="18"/>
                <w:szCs w:val="18"/>
              </w:rPr>
            </w:pPr>
            <w:r w:rsidDel="00000000" w:rsidR="00000000" w:rsidRPr="00000000">
              <w:rPr>
                <w:rtl w:val="0"/>
              </w:rPr>
            </w:r>
          </w:p>
          <w:p w:rsidR="00000000" w:rsidDel="00000000" w:rsidP="00000000" w:rsidRDefault="00000000" w:rsidRPr="00000000" w14:paraId="00000032">
            <w:pPr>
              <w:jc w:val="both"/>
              <w:rPr>
                <w:rFonts w:ascii="Arial" w:cs="Arial" w:eastAsia="Arial" w:hAnsi="Arial"/>
                <w:sz w:val="18"/>
                <w:szCs w:val="18"/>
              </w:rPr>
            </w:pPr>
            <w:r w:rsidDel="00000000" w:rsidR="00000000" w:rsidRPr="00000000">
              <w:rPr>
                <w:rFonts w:ascii="Arial" w:cs="Arial" w:eastAsia="Arial" w:hAnsi="Arial"/>
                <w:b w:val="1"/>
                <w:color w:val="000000"/>
                <w:sz w:val="18"/>
                <w:szCs w:val="18"/>
                <w:rtl w:val="0"/>
              </w:rPr>
              <w:t xml:space="preserve">Rúbrica de evaluación: </w:t>
            </w:r>
            <w:r w:rsidDel="00000000" w:rsidR="00000000" w:rsidRPr="00000000">
              <w:rPr>
                <w:rFonts w:ascii="Arial" w:cs="Arial" w:eastAsia="Arial" w:hAnsi="Arial"/>
                <w:sz w:val="18"/>
                <w:szCs w:val="18"/>
                <w:rtl w:val="0"/>
              </w:rPr>
              <w:t xml:space="preserve">construya y anexe la </w:t>
            </w:r>
            <w:r w:rsidDel="00000000" w:rsidR="00000000" w:rsidRPr="00000000">
              <w:rPr>
                <w:rFonts w:ascii="Arial" w:cs="Arial" w:eastAsia="Arial" w:hAnsi="Arial"/>
                <w:sz w:val="18"/>
                <w:szCs w:val="18"/>
                <w:highlight w:val="white"/>
                <w:rtl w:val="0"/>
              </w:rPr>
              <w:t xml:space="preserve">rúbrica </w:t>
            </w:r>
            <w:r w:rsidDel="00000000" w:rsidR="00000000" w:rsidRPr="00000000">
              <w:rPr>
                <w:rFonts w:ascii="Arial" w:cs="Arial" w:eastAsia="Arial" w:hAnsi="Arial"/>
                <w:sz w:val="18"/>
                <w:szCs w:val="18"/>
                <w:rtl w:val="0"/>
              </w:rPr>
              <w:t xml:space="preserve">correspondiente a la actividad, ello facilita el proceso de calificación y permite al estudiante conocer los criterios bajo los cuales será evaluado. </w:t>
            </w:r>
          </w:p>
          <w:p w:rsidR="00000000" w:rsidDel="00000000" w:rsidP="00000000" w:rsidRDefault="00000000" w:rsidRPr="00000000" w14:paraId="00000033">
            <w:pPr>
              <w:jc w:val="both"/>
              <w:rPr>
                <w:rFonts w:ascii="Arial" w:cs="Arial" w:eastAsia="Arial" w:hAnsi="Arial"/>
                <w:color w:val="808080"/>
                <w:sz w:val="18"/>
                <w:szCs w:val="18"/>
                <w:highlight w:val="white"/>
              </w:rPr>
            </w:pPr>
            <w:r w:rsidDel="00000000" w:rsidR="00000000" w:rsidRPr="00000000">
              <w:rPr>
                <w:rFonts w:ascii="Arial" w:cs="Arial" w:eastAsia="Arial" w:hAnsi="Arial"/>
                <w:color w:val="808080"/>
                <w:sz w:val="18"/>
                <w:szCs w:val="18"/>
                <w:highlight w:val="white"/>
                <w:rtl w:val="0"/>
              </w:rPr>
              <w:t xml:space="preserve">La rúbrica responde a los criterios de</w:t>
            </w:r>
            <w:r w:rsidDel="00000000" w:rsidR="00000000" w:rsidRPr="00000000">
              <w:rPr>
                <w:rFonts w:ascii="Arial" w:cs="Arial" w:eastAsia="Arial" w:hAnsi="Arial"/>
                <w:color w:val="999999"/>
                <w:sz w:val="18"/>
                <w:szCs w:val="18"/>
                <w:highlight w:val="white"/>
                <w:rtl w:val="0"/>
              </w:rPr>
              <w:t xml:space="preserve"> </w:t>
            </w:r>
            <w:r w:rsidDel="00000000" w:rsidR="00000000" w:rsidRPr="00000000">
              <w:rPr>
                <w:rFonts w:ascii="Arial" w:cs="Arial" w:eastAsia="Arial" w:hAnsi="Arial"/>
                <w:color w:val="808080"/>
                <w:sz w:val="18"/>
                <w:szCs w:val="18"/>
                <w:highlight w:val="white"/>
                <w:rtl w:val="0"/>
              </w:rPr>
              <w:t xml:space="preserve">evaluación disciplinares consignados en el syllabus y</w:t>
            </w:r>
            <w:r w:rsidDel="00000000" w:rsidR="00000000" w:rsidRPr="00000000">
              <w:rPr>
                <w:rFonts w:ascii="Arial" w:cs="Arial" w:eastAsia="Arial" w:hAnsi="Arial"/>
                <w:color w:val="666666"/>
                <w:sz w:val="18"/>
                <w:szCs w:val="18"/>
                <w:highlight w:val="white"/>
                <w:rtl w:val="0"/>
              </w:rPr>
              <w:t xml:space="preserve"> </w:t>
            </w:r>
            <w:r w:rsidDel="00000000" w:rsidR="00000000" w:rsidRPr="00000000">
              <w:rPr>
                <w:rFonts w:ascii="Arial" w:cs="Arial" w:eastAsia="Arial" w:hAnsi="Arial"/>
                <w:color w:val="808080"/>
                <w:sz w:val="18"/>
                <w:szCs w:val="18"/>
                <w:highlight w:val="white"/>
                <w:rtl w:val="0"/>
              </w:rPr>
              <w:t xml:space="preserve">dan cuenta del cumplimiento de los resultados de aprendizaje. Además, debe incluir los siguientes criterios: la actitud y el compromiso con el aprendizaje, y la actitud frente al aprendizaje colaborativo. </w:t>
            </w:r>
          </w:p>
          <w:p w:rsidR="00000000" w:rsidDel="00000000" w:rsidP="00000000" w:rsidRDefault="00000000" w:rsidRPr="00000000" w14:paraId="00000034">
            <w:pPr>
              <w:jc w:val="both"/>
              <w:rPr>
                <w:rFonts w:ascii="Arial" w:cs="Arial" w:eastAsia="Arial" w:hAnsi="Arial"/>
                <w:color w:val="808080"/>
                <w:sz w:val="18"/>
                <w:szCs w:val="18"/>
                <w:highlight w:val="white"/>
              </w:rPr>
            </w:pPr>
            <w:r w:rsidDel="00000000" w:rsidR="00000000" w:rsidRPr="00000000">
              <w:rPr>
                <w:rFonts w:ascii="Arial" w:cs="Arial" w:eastAsia="Arial" w:hAnsi="Arial"/>
                <w:color w:val="808080"/>
                <w:sz w:val="18"/>
                <w:szCs w:val="18"/>
                <w:highlight w:val="white"/>
                <w:rtl w:val="0"/>
              </w:rPr>
              <w:t xml:space="preserve">Puede incluir otros criterios que tengan en cuenta tanto el nivel de conocimientos como de habilidades y actitudes que se consideran deseables (por ejemplo, organización de la información, fuentes de consulta, nivel de investigación, respeto a las posturas de los demás, comunicación de ideas, etc). </w:t>
            </w:r>
          </w:p>
          <w:p w:rsidR="00000000" w:rsidDel="00000000" w:rsidP="00000000" w:rsidRDefault="00000000" w:rsidRPr="00000000" w14:paraId="00000035">
            <w:pPr>
              <w:jc w:val="both"/>
              <w:rPr>
                <w:rFonts w:ascii="Arial" w:cs="Arial" w:eastAsia="Arial" w:hAnsi="Arial"/>
                <w:b w:val="1"/>
                <w:color w:val="000000"/>
                <w:sz w:val="18"/>
                <w:szCs w:val="18"/>
              </w:rPr>
            </w:pPr>
            <w:r w:rsidDel="00000000" w:rsidR="00000000" w:rsidRPr="00000000">
              <w:rPr>
                <w:rFonts w:ascii="Arial" w:cs="Arial" w:eastAsia="Arial" w:hAnsi="Arial"/>
                <w:color w:val="808080"/>
                <w:sz w:val="18"/>
                <w:szCs w:val="18"/>
                <w:rtl w:val="0"/>
              </w:rPr>
              <w:t xml:space="preserve"> </w:t>
            </w:r>
            <w:r w:rsidDel="00000000" w:rsidR="00000000" w:rsidRPr="00000000">
              <w:rPr>
                <w:rtl w:val="0"/>
              </w:rPr>
            </w:r>
          </w:p>
        </w:tc>
      </w:tr>
      <w:tr>
        <w:trPr>
          <w:cantSplit w:val="0"/>
          <w:trHeight w:val="446" w:hRule="atLeast"/>
          <w:tblHeader w:val="0"/>
        </w:trPr>
        <w:tc>
          <w:tcPr>
            <w:tcBorders>
              <w:top w:color="f79646" w:space="0" w:sz="4" w:val="single"/>
              <w:bottom w:color="f79646" w:space="0" w:sz="4" w:val="single"/>
            </w:tcBorders>
            <w:shd w:fill="auto" w:val="clear"/>
            <w:vAlign w:val="center"/>
          </w:tcPr>
          <w:p w:rsidR="00000000" w:rsidDel="00000000" w:rsidP="00000000" w:rsidRDefault="00000000" w:rsidRPr="00000000" w14:paraId="00000036">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Espacio para anexar Rúbricas:</w:t>
            </w:r>
          </w:p>
          <w:p w:rsidR="00000000" w:rsidDel="00000000" w:rsidP="00000000" w:rsidRDefault="00000000" w:rsidRPr="00000000" w14:paraId="00000037">
            <w:pPr>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38">
            <w:pPr>
              <w:tabs>
                <w:tab w:val="left" w:leader="none" w:pos="10126"/>
              </w:tabs>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Las rúbricas de evaluación deben ser diseñadas bajo los lineamientos institucionales de la </w:t>
            </w:r>
            <w:r w:rsidDel="00000000" w:rsidR="00000000" w:rsidRPr="00000000">
              <w:rPr>
                <w:rFonts w:ascii="Arial" w:cs="Arial" w:eastAsia="Arial" w:hAnsi="Arial"/>
                <w:sz w:val="18"/>
                <w:szCs w:val="18"/>
                <w:u w:val="single"/>
                <w:rtl w:val="0"/>
              </w:rPr>
              <w:t xml:space="preserve">Política de Evaluación Académica Cualitativa</w:t>
            </w:r>
            <w:r w:rsidDel="00000000" w:rsidR="00000000" w:rsidRPr="00000000">
              <w:rPr>
                <w:rFonts w:ascii="Arial" w:cs="Arial" w:eastAsia="Arial" w:hAnsi="Arial"/>
                <w:sz w:val="18"/>
                <w:szCs w:val="18"/>
                <w:rtl w:val="0"/>
              </w:rPr>
              <w:t xml:space="preserve">, apartado “Segundo momento de evaluación: seguimiento al aprendizaje de los estudiantes”. Puede consultarla y descargarla en ISolución. </w:t>
            </w:r>
          </w:p>
          <w:p w:rsidR="00000000" w:rsidDel="00000000" w:rsidP="00000000" w:rsidRDefault="00000000" w:rsidRPr="00000000" w14:paraId="00000039">
            <w:pPr>
              <w:jc w:val="both"/>
              <w:rPr>
                <w:rFonts w:ascii="Arial" w:cs="Arial" w:eastAsia="Arial" w:hAnsi="Arial"/>
                <w:b w:val="1"/>
                <w:color w:val="000000"/>
                <w:sz w:val="18"/>
                <w:szCs w:val="18"/>
              </w:rPr>
            </w:pPr>
            <w:r w:rsidDel="00000000" w:rsidR="00000000" w:rsidRPr="00000000">
              <w:rPr>
                <w:rtl w:val="0"/>
              </w:rPr>
            </w:r>
          </w:p>
        </w:tc>
      </w:tr>
      <w:tr>
        <w:trPr>
          <w:cantSplit w:val="0"/>
          <w:trHeight w:val="446" w:hRule="atLeast"/>
          <w:tblHeader w:val="0"/>
        </w:trPr>
        <w:tc>
          <w:tcPr>
            <w:tcBorders>
              <w:top w:color="f79646" w:space="0" w:sz="4" w:val="single"/>
              <w:bottom w:color="f79646" w:space="0" w:sz="4" w:val="single"/>
            </w:tcBorders>
            <w:shd w:fill="auto" w:val="clear"/>
            <w:vAlign w:val="center"/>
          </w:tcPr>
          <w:p w:rsidR="00000000" w:rsidDel="00000000" w:rsidP="00000000" w:rsidRDefault="00000000" w:rsidRPr="00000000" w14:paraId="0000003A">
            <w:pPr>
              <w:ind w:left="500" w:right="202" w:hanging="500"/>
              <w:jc w:val="both"/>
              <w:rPr>
                <w:rFonts w:ascii="Arial" w:cs="Arial" w:eastAsia="Arial" w:hAnsi="Arial"/>
                <w:sz w:val="18"/>
                <w:szCs w:val="18"/>
              </w:rPr>
            </w:pPr>
            <w:r w:rsidDel="00000000" w:rsidR="00000000" w:rsidRPr="00000000">
              <w:rPr>
                <w:rFonts w:ascii="Arial" w:cs="Arial" w:eastAsia="Arial" w:hAnsi="Arial"/>
                <w:b w:val="1"/>
                <w:sz w:val="18"/>
                <w:szCs w:val="18"/>
                <w:highlight w:val="white"/>
                <w:rtl w:val="0"/>
              </w:rPr>
              <w:t xml:space="preserve">Nota:</w:t>
            </w:r>
            <w:r w:rsidDel="00000000" w:rsidR="00000000" w:rsidRPr="00000000">
              <w:rPr>
                <w:rFonts w:ascii="Arial" w:cs="Arial" w:eastAsia="Arial" w:hAnsi="Arial"/>
                <w:sz w:val="18"/>
                <w:szCs w:val="18"/>
                <w:highlight w:val="white"/>
                <w:rtl w:val="0"/>
              </w:rPr>
              <w:t xml:space="preserve"> tenga en mente que los resultados de las actividades formativas o “de seguimiento al aprendizaje de los estudiantes” constituyen el insumo para desarrollar el</w:t>
            </w:r>
            <w:r w:rsidDel="00000000" w:rsidR="00000000" w:rsidRPr="00000000">
              <w:rPr>
                <w:rFonts w:ascii="Arial" w:cs="Arial" w:eastAsia="Arial" w:hAnsi="Arial"/>
                <w:b w:val="1"/>
                <w:sz w:val="18"/>
                <w:szCs w:val="18"/>
                <w:highlight w:val="white"/>
                <w:rtl w:val="0"/>
              </w:rPr>
              <w:t xml:space="preserve"> “Balance de seguimiento”</w:t>
            </w:r>
            <w:r w:rsidDel="00000000" w:rsidR="00000000" w:rsidRPr="00000000">
              <w:rPr>
                <w:rFonts w:ascii="Arial" w:cs="Arial" w:eastAsia="Arial" w:hAnsi="Arial"/>
                <w:sz w:val="18"/>
                <w:szCs w:val="18"/>
                <w:highlight w:val="white"/>
                <w:rtl w:val="0"/>
              </w:rPr>
              <w:t xml:space="preserve"> que debe contener comentarios y observaciones generales sobre el proceso de aprendizaje de los estudiantes. Este balance se verá reflejado en la realimentación que el docente hace al recurso de Wiki dispuesto en las aulas virtuales.</w:t>
            </w:r>
            <w:r w:rsidDel="00000000" w:rsidR="00000000" w:rsidRPr="00000000">
              <w:rPr>
                <w:rtl w:val="0"/>
              </w:rPr>
            </w:r>
          </w:p>
          <w:p w:rsidR="00000000" w:rsidDel="00000000" w:rsidP="00000000" w:rsidRDefault="00000000" w:rsidRPr="00000000" w14:paraId="0000003B">
            <w:pPr>
              <w:ind w:right="202"/>
              <w:jc w:val="both"/>
              <w:rPr>
                <w:rFonts w:ascii="Arial" w:cs="Arial" w:eastAsia="Arial" w:hAnsi="Arial"/>
                <w:b w:val="1"/>
                <w:color w:val="000000"/>
                <w:sz w:val="18"/>
                <w:szCs w:val="18"/>
              </w:rPr>
            </w:pPr>
            <w:r w:rsidDel="00000000" w:rsidR="00000000" w:rsidRPr="00000000">
              <w:rPr>
                <w:rtl w:val="0"/>
              </w:rPr>
            </w:r>
          </w:p>
        </w:tc>
      </w:tr>
    </w:tbl>
    <w:p w:rsidR="00000000" w:rsidDel="00000000" w:rsidP="00000000" w:rsidRDefault="00000000" w:rsidRPr="00000000" w14:paraId="0000003C">
      <w:pPr>
        <w:jc w:val="both"/>
        <w:rPr>
          <w:rFonts w:ascii="Arial" w:cs="Arial" w:eastAsia="Arial" w:hAnsi="Arial"/>
          <w:b w:val="1"/>
          <w:color w:val="385522"/>
          <w:sz w:val="18"/>
          <w:szCs w:val="18"/>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280" w:top="880" w:left="600" w:right="60" w:header="720" w:footer="3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bl>
    <w:tblPr>
      <w:tblStyle w:val="Table3"/>
      <w:tblW w:w="10343.0" w:type="dxa"/>
      <w:jc w:val="left"/>
      <w:tblInd w:w="353.0" w:type="dxa"/>
      <w:tblLayout w:type="fixed"/>
      <w:tblLook w:val="0400"/>
    </w:tblPr>
    <w:tblGrid>
      <w:gridCol w:w="3599"/>
      <w:gridCol w:w="1962"/>
      <w:gridCol w:w="1637"/>
      <w:gridCol w:w="707"/>
      <w:gridCol w:w="283"/>
      <w:gridCol w:w="709"/>
      <w:gridCol w:w="256"/>
      <w:gridCol w:w="911"/>
      <w:gridCol w:w="279"/>
      <w:tblGridChange w:id="0">
        <w:tblGrid>
          <w:gridCol w:w="3599"/>
          <w:gridCol w:w="1962"/>
          <w:gridCol w:w="1637"/>
          <w:gridCol w:w="707"/>
          <w:gridCol w:w="283"/>
          <w:gridCol w:w="709"/>
          <w:gridCol w:w="256"/>
          <w:gridCol w:w="911"/>
          <w:gridCol w:w="279"/>
        </w:tblGrid>
      </w:tblGridChange>
    </w:tblGrid>
    <w:tr>
      <w:trPr>
        <w:cantSplit w:val="0"/>
        <w:trHeight w:val="284" w:hRule="atLeast"/>
        <w:tblHeader w:val="0"/>
      </w:trPr>
      <w:tc>
        <w:tcPr>
          <w:gridSpan w:val="9"/>
          <w:tcBorders>
            <w:bottom w:color="000000" w:space="0" w:sz="4" w:val="single"/>
          </w:tcBorders>
          <w:shd w:fill="auto" w:val="clear"/>
          <w:vAlign w:val="center"/>
        </w:tcPr>
        <w:p w:rsidR="00000000" w:rsidDel="00000000" w:rsidP="00000000" w:rsidRDefault="00000000" w:rsidRPr="00000000" w14:paraId="00000049">
          <w:pPr>
            <w:pBdr>
              <w:top w:color="000000" w:space="1" w:sz="4" w:val="single"/>
              <w:left w:color="000000" w:space="4" w:sz="4" w:val="single"/>
              <w:bottom w:space="0" w:sz="0" w:val="nil"/>
              <w:right w:space="0" w:sz="0" w:val="nil"/>
              <w:between w:space="0" w:sz="0" w:val="nil"/>
            </w:pBdr>
            <w:tabs>
              <w:tab w:val="center" w:leader="none" w:pos="4419"/>
              <w:tab w:val="right" w:leader="none" w:pos="8838"/>
            </w:tabs>
            <w:jc w:val="center"/>
            <w:rPr>
              <w:rFonts w:ascii="Arial" w:cs="Arial" w:eastAsia="Arial" w:hAnsi="Arial"/>
              <w:b w:val="1"/>
              <w:color w:val="375623"/>
              <w:sz w:val="14"/>
              <w:szCs w:val="14"/>
            </w:rPr>
          </w:pPr>
          <w:r w:rsidDel="00000000" w:rsidR="00000000" w:rsidRPr="00000000">
            <w:rPr>
              <w:rFonts w:ascii="Arial" w:cs="Arial" w:eastAsia="Arial" w:hAnsi="Arial"/>
              <w:color w:val="375623"/>
              <w:sz w:val="14"/>
              <w:szCs w:val="14"/>
              <w:rtl w:val="0"/>
            </w:rPr>
            <w:t xml:space="preserve">Dirección de Aprendizajes y Virtualidad –</w:t>
          </w:r>
          <w:r w:rsidDel="00000000" w:rsidR="00000000" w:rsidRPr="00000000">
            <w:rPr>
              <w:rFonts w:ascii="Arial" w:cs="Arial" w:eastAsia="Arial" w:hAnsi="Arial"/>
              <w:b w:val="1"/>
              <w:color w:val="375623"/>
              <w:sz w:val="14"/>
              <w:szCs w:val="14"/>
              <w:rtl w:val="0"/>
            </w:rPr>
            <w:t xml:space="preserve"> MOMENTOS EVALUATIVOS - Página </w:t>
          </w:r>
          <w:r w:rsidDel="00000000" w:rsidR="00000000" w:rsidRPr="00000000">
            <w:rPr>
              <w:rFonts w:ascii="Arial" w:cs="Arial" w:eastAsia="Arial" w:hAnsi="Arial"/>
              <w:b w:val="1"/>
              <w:color w:val="375623"/>
              <w:sz w:val="14"/>
              <w:szCs w:val="14"/>
            </w:rPr>
            <w:fldChar w:fldCharType="begin"/>
            <w:instrText xml:space="preserve">PAGE</w:instrText>
            <w:fldChar w:fldCharType="separate"/>
            <w:fldChar w:fldCharType="end"/>
          </w:r>
          <w:r w:rsidDel="00000000" w:rsidR="00000000" w:rsidRPr="00000000">
            <w:rPr>
              <w:rtl w:val="0"/>
            </w:rPr>
          </w:r>
        </w:p>
      </w:tc>
    </w:tr>
    <w:tr>
      <w:trPr>
        <w:cantSplit w:val="0"/>
        <w:trHeight w:val="284" w:hRule="atLeast"/>
        <w:tblHeader w:val="0"/>
      </w:trPr>
      <w:tc>
        <w:tcPr>
          <w:gridSpan w:val="2"/>
          <w:tcBorders>
            <w:bottom w:color="000000" w:space="0" w:sz="4" w:val="single"/>
            <w:right w:color="000000" w:space="0" w:sz="4" w:val="single"/>
          </w:tcBorders>
          <w:shd w:fill="auto" w:val="clear"/>
          <w:vAlign w:val="center"/>
        </w:tcPr>
        <w:p w:rsidR="00000000" w:rsidDel="00000000" w:rsidP="00000000" w:rsidRDefault="00000000" w:rsidRPr="00000000" w14:paraId="00000052">
          <w:pPr>
            <w:spacing w:after="160" w:line="259" w:lineRule="auto"/>
            <w:rPr>
              <w:rFonts w:ascii="Arial" w:cs="Arial" w:eastAsia="Arial" w:hAnsi="Arial"/>
              <w:color w:val="000000"/>
              <w:sz w:val="14"/>
              <w:szCs w:val="14"/>
            </w:rPr>
          </w:pPr>
          <w:r w:rsidDel="00000000" w:rsidR="00000000" w:rsidRPr="00000000">
            <w:rPr>
              <w:rFonts w:ascii="Arial" w:cs="Arial" w:eastAsia="Arial" w:hAnsi="Arial"/>
              <w:b w:val="1"/>
              <w:color w:val="375623"/>
              <w:sz w:val="14"/>
              <w:szCs w:val="14"/>
              <w:rtl w:val="0"/>
            </w:rPr>
            <w:t xml:space="preserve">Responsable de diligenciamiento:</w:t>
          </w:r>
          <w:r w:rsidDel="00000000" w:rsidR="00000000" w:rsidRPr="00000000">
            <w:rPr>
              <w:rFonts w:ascii="Arial" w:cs="Arial" w:eastAsia="Arial" w:hAnsi="Arial"/>
              <w:color w:val="000000"/>
              <w:sz w:val="14"/>
              <w:szCs w:val="14"/>
              <w:rtl w:val="0"/>
            </w:rPr>
            <w:t xml:space="preserve"> cargo o usuario que diligencia el formato</w:t>
          </w:r>
        </w:p>
      </w:tc>
      <w:tc>
        <w:tcPr>
          <w:gridSpan w:val="7"/>
          <w:tcBorders>
            <w:left w:color="000000" w:space="0" w:sz="4" w:val="single"/>
            <w:bottom w:color="000000" w:space="0" w:sz="4" w:val="single"/>
          </w:tcBorders>
          <w:shd w:fill="auto" w:val="clear"/>
          <w:vAlign w:val="center"/>
        </w:tcPr>
        <w:p w:rsidR="00000000" w:rsidDel="00000000" w:rsidP="00000000" w:rsidRDefault="00000000" w:rsidRPr="00000000" w14:paraId="00000054">
          <w:pPr>
            <w:spacing w:after="160" w:line="259" w:lineRule="auto"/>
            <w:rPr>
              <w:rFonts w:ascii="Arial" w:cs="Arial" w:eastAsia="Arial" w:hAnsi="Arial"/>
              <w:color w:val="000000"/>
              <w:sz w:val="14"/>
              <w:szCs w:val="14"/>
            </w:rPr>
          </w:pPr>
          <w:r w:rsidDel="00000000" w:rsidR="00000000" w:rsidRPr="00000000">
            <w:rPr>
              <w:rFonts w:ascii="Arial" w:cs="Arial" w:eastAsia="Arial" w:hAnsi="Arial"/>
              <w:b w:val="1"/>
              <w:color w:val="375623"/>
              <w:sz w:val="14"/>
              <w:szCs w:val="14"/>
              <w:rtl w:val="0"/>
            </w:rPr>
            <w:t xml:space="preserve">Responsable del archivo</w:t>
          </w:r>
          <w:r w:rsidDel="00000000" w:rsidR="00000000" w:rsidRPr="00000000">
            <w:rPr>
              <w:rFonts w:ascii="Arial" w:cs="Arial" w:eastAsia="Arial" w:hAnsi="Arial"/>
              <w:color w:val="000000"/>
              <w:sz w:val="14"/>
              <w:szCs w:val="14"/>
              <w:rtl w:val="0"/>
            </w:rPr>
            <w:t xml:space="preserve">: Cargo responsable de la custodia del registro</w:t>
          </w:r>
        </w:p>
      </w:tc>
    </w:tr>
    <w:tr>
      <w:trPr>
        <w:cantSplit w:val="0"/>
        <w:trHeight w:val="216" w:hRule="atLeast"/>
        <w:tblHeader w:val="0"/>
      </w:trPr>
      <w:tc>
        <w:tcPr>
          <w:tcBorders>
            <w:top w:color="000000" w:space="0" w:sz="4" w:val="single"/>
          </w:tcBorders>
          <w:shd w:fill="auto" w:val="clear"/>
          <w:vAlign w:val="center"/>
        </w:tcPr>
        <w:p w:rsidR="00000000" w:rsidDel="00000000" w:rsidP="00000000" w:rsidRDefault="00000000" w:rsidRPr="00000000" w14:paraId="0000005B">
          <w:pPr>
            <w:spacing w:after="160" w:line="259" w:lineRule="auto"/>
            <w:jc w:val="center"/>
            <w:rPr>
              <w:rFonts w:ascii="Arial" w:cs="Arial" w:eastAsia="Arial" w:hAnsi="Arial"/>
              <w:b w:val="1"/>
              <w:color w:val="375623"/>
              <w:sz w:val="14"/>
              <w:szCs w:val="14"/>
            </w:rPr>
          </w:pPr>
          <w:r w:rsidDel="00000000" w:rsidR="00000000" w:rsidRPr="00000000">
            <w:rPr>
              <w:rFonts w:ascii="Arial" w:cs="Arial" w:eastAsia="Arial" w:hAnsi="Arial"/>
              <w:i w:val="1"/>
              <w:sz w:val="14"/>
              <w:szCs w:val="14"/>
            </w:rPr>
            <w:drawing>
              <wp:inline distB="0" distT="0" distL="0" distR="0">
                <wp:extent cx="1523304" cy="108000"/>
                <wp:effectExtent b="0" l="0" r="0" t="0"/>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523304" cy="108000"/>
                        </a:xfrm>
                        <a:prstGeom prst="rect"/>
                        <a:ln/>
                      </pic:spPr>
                    </pic:pic>
                  </a:graphicData>
                </a:graphic>
              </wp:inline>
            </w:drawing>
          </w:r>
          <w:r w:rsidDel="00000000" w:rsidR="00000000" w:rsidRPr="00000000">
            <w:rPr>
              <w:rtl w:val="0"/>
            </w:rPr>
          </w:r>
        </w:p>
      </w:tc>
      <w:tc>
        <w:tcPr>
          <w:gridSpan w:val="2"/>
          <w:tcBorders>
            <w:top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C">
          <w:pPr>
            <w:spacing w:after="160" w:line="259" w:lineRule="auto"/>
            <w:jc w:val="right"/>
            <w:rPr>
              <w:rFonts w:ascii="Arial" w:cs="Arial" w:eastAsia="Arial" w:hAnsi="Arial"/>
              <w:b w:val="1"/>
              <w:color w:val="375623"/>
              <w:sz w:val="14"/>
              <w:szCs w:val="14"/>
            </w:rPr>
          </w:pPr>
          <w:r w:rsidDel="00000000" w:rsidR="00000000" w:rsidRPr="00000000">
            <w:rPr>
              <w:rFonts w:ascii="Arial" w:cs="Arial" w:eastAsia="Arial" w:hAnsi="Arial"/>
              <w:b w:val="1"/>
              <w:color w:val="375623"/>
              <w:sz w:val="14"/>
              <w:szCs w:val="14"/>
              <w:rtl w:val="0"/>
            </w:rPr>
            <w:t xml:space="preserve">Clasificación del documento: determinar</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E">
          <w:pPr>
            <w:spacing w:after="160" w:line="259" w:lineRule="auto"/>
            <w:rPr>
              <w:rFonts w:ascii="Arial" w:cs="Arial" w:eastAsia="Arial" w:hAnsi="Arial"/>
              <w:b w:val="1"/>
              <w:color w:val="375623"/>
              <w:sz w:val="14"/>
              <w:szCs w:val="14"/>
            </w:rPr>
          </w:pPr>
          <w:r w:rsidDel="00000000" w:rsidR="00000000" w:rsidRPr="00000000">
            <w:rPr>
              <w:rFonts w:ascii="Arial" w:cs="Arial" w:eastAsia="Arial" w:hAnsi="Arial"/>
              <w:sz w:val="14"/>
              <w:szCs w:val="14"/>
              <w:rtl w:val="0"/>
            </w:rPr>
            <w:t xml:space="preserve">Publico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F">
          <w:pPr>
            <w:spacing w:after="160" w:line="259" w:lineRule="auto"/>
            <w:rPr>
              <w:rFonts w:ascii="Arial" w:cs="Arial" w:eastAsia="Arial" w:hAnsi="Arial"/>
              <w:b w:val="1"/>
              <w:color w:val="375623"/>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0">
          <w:pPr>
            <w:spacing w:after="160" w:line="259" w:lineRule="auto"/>
            <w:rPr>
              <w:rFonts w:ascii="Arial" w:cs="Arial" w:eastAsia="Arial" w:hAnsi="Arial"/>
              <w:b w:val="1"/>
              <w:color w:val="375623"/>
              <w:sz w:val="14"/>
              <w:szCs w:val="14"/>
            </w:rPr>
          </w:pPr>
          <w:r w:rsidDel="00000000" w:rsidR="00000000" w:rsidRPr="00000000">
            <w:rPr>
              <w:rFonts w:ascii="Arial" w:cs="Arial" w:eastAsia="Arial" w:hAnsi="Arial"/>
              <w:sz w:val="14"/>
              <w:szCs w:val="14"/>
              <w:rtl w:val="0"/>
            </w:rPr>
            <w:t xml:space="preserve">Privado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1">
          <w:pPr>
            <w:spacing w:after="160" w:line="259" w:lineRule="auto"/>
            <w:rPr>
              <w:rFonts w:ascii="Arial" w:cs="Arial" w:eastAsia="Arial" w:hAnsi="Arial"/>
              <w:b w:val="1"/>
              <w:color w:val="375623"/>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2">
          <w:pPr>
            <w:spacing w:after="160" w:line="259" w:lineRule="auto"/>
            <w:rPr>
              <w:rFonts w:ascii="Arial" w:cs="Arial" w:eastAsia="Arial" w:hAnsi="Arial"/>
              <w:b w:val="1"/>
              <w:color w:val="375623"/>
              <w:sz w:val="14"/>
              <w:szCs w:val="14"/>
            </w:rPr>
          </w:pPr>
          <w:r w:rsidDel="00000000" w:rsidR="00000000" w:rsidRPr="00000000">
            <w:rPr>
              <w:rFonts w:ascii="Arial" w:cs="Arial" w:eastAsia="Arial" w:hAnsi="Arial"/>
              <w:sz w:val="14"/>
              <w:szCs w:val="14"/>
              <w:rtl w:val="0"/>
            </w:rPr>
            <w:t xml:space="preserve">Confidencial</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63">
          <w:pPr>
            <w:spacing w:after="160" w:line="259" w:lineRule="auto"/>
            <w:rPr>
              <w:rFonts w:ascii="Arial" w:cs="Arial" w:eastAsia="Arial" w:hAnsi="Arial"/>
              <w:b w:val="1"/>
              <w:color w:val="375623"/>
              <w:sz w:val="14"/>
              <w:szCs w:val="14"/>
            </w:rPr>
          </w:pP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4"/>
      <w:tblW w:w="10343.0" w:type="dxa"/>
      <w:jc w:val="left"/>
      <w:tblInd w:w="353.0" w:type="dxa"/>
      <w:tblLayout w:type="fixed"/>
      <w:tblLook w:val="0400"/>
    </w:tblPr>
    <w:tblGrid>
      <w:gridCol w:w="3599"/>
      <w:gridCol w:w="1962"/>
      <w:gridCol w:w="1637"/>
      <w:gridCol w:w="707"/>
      <w:gridCol w:w="283"/>
      <w:gridCol w:w="709"/>
      <w:gridCol w:w="256"/>
      <w:gridCol w:w="911"/>
      <w:gridCol w:w="279"/>
      <w:tblGridChange w:id="0">
        <w:tblGrid>
          <w:gridCol w:w="3599"/>
          <w:gridCol w:w="1962"/>
          <w:gridCol w:w="1637"/>
          <w:gridCol w:w="707"/>
          <w:gridCol w:w="283"/>
          <w:gridCol w:w="709"/>
          <w:gridCol w:w="256"/>
          <w:gridCol w:w="911"/>
          <w:gridCol w:w="279"/>
        </w:tblGrid>
      </w:tblGridChange>
    </w:tblGrid>
    <w:tr>
      <w:trPr>
        <w:cantSplit w:val="0"/>
        <w:trHeight w:val="284" w:hRule="atLeast"/>
        <w:tblHeader w:val="0"/>
      </w:trPr>
      <w:tc>
        <w:tcPr>
          <w:gridSpan w:val="9"/>
          <w:tcBorders>
            <w:bottom w:color="000000" w:space="0" w:sz="4" w:val="single"/>
          </w:tcBorders>
          <w:shd w:fill="auto" w:val="clear"/>
          <w:vAlign w:val="center"/>
        </w:tcPr>
        <w:p w:rsidR="00000000" w:rsidDel="00000000" w:rsidP="00000000" w:rsidRDefault="00000000" w:rsidRPr="00000000" w14:paraId="00000066">
          <w:pPr>
            <w:pBdr>
              <w:top w:color="000000" w:space="1" w:sz="4" w:val="single"/>
              <w:left w:color="000000" w:space="4" w:sz="4" w:val="single"/>
              <w:bottom w:space="0" w:sz="0" w:val="nil"/>
              <w:right w:space="0" w:sz="0" w:val="nil"/>
              <w:between w:space="0" w:sz="0" w:val="nil"/>
            </w:pBdr>
            <w:tabs>
              <w:tab w:val="center" w:leader="none" w:pos="4419"/>
              <w:tab w:val="right" w:leader="none" w:pos="8838"/>
            </w:tabs>
            <w:jc w:val="center"/>
            <w:rPr>
              <w:rFonts w:ascii="Arial" w:cs="Arial" w:eastAsia="Arial" w:hAnsi="Arial"/>
              <w:b w:val="1"/>
              <w:color w:val="375623"/>
              <w:sz w:val="14"/>
              <w:szCs w:val="14"/>
            </w:rPr>
          </w:pPr>
          <w:r w:rsidDel="00000000" w:rsidR="00000000" w:rsidRPr="00000000">
            <w:rPr>
              <w:rFonts w:ascii="Arial" w:cs="Arial" w:eastAsia="Arial" w:hAnsi="Arial"/>
              <w:color w:val="375623"/>
              <w:sz w:val="14"/>
              <w:szCs w:val="14"/>
              <w:rtl w:val="0"/>
            </w:rPr>
            <w:t xml:space="preserve">Dirección de Aprendizajes y Virtualidad –</w:t>
          </w:r>
          <w:r w:rsidDel="00000000" w:rsidR="00000000" w:rsidRPr="00000000">
            <w:rPr>
              <w:rFonts w:ascii="Arial" w:cs="Arial" w:eastAsia="Arial" w:hAnsi="Arial"/>
              <w:b w:val="1"/>
              <w:color w:val="375623"/>
              <w:sz w:val="14"/>
              <w:szCs w:val="14"/>
              <w:rtl w:val="0"/>
            </w:rPr>
            <w:t xml:space="preserve"> MOMENTOS EVALUATIVOS - Página </w:t>
          </w:r>
          <w:r w:rsidDel="00000000" w:rsidR="00000000" w:rsidRPr="00000000">
            <w:rPr>
              <w:rFonts w:ascii="Arial" w:cs="Arial" w:eastAsia="Arial" w:hAnsi="Arial"/>
              <w:b w:val="1"/>
              <w:color w:val="375623"/>
              <w:sz w:val="14"/>
              <w:szCs w:val="14"/>
            </w:rPr>
            <w:fldChar w:fldCharType="begin"/>
            <w:instrText xml:space="preserve">PAGE</w:instrText>
            <w:fldChar w:fldCharType="separate"/>
            <w:fldChar w:fldCharType="end"/>
          </w:r>
          <w:r w:rsidDel="00000000" w:rsidR="00000000" w:rsidRPr="00000000">
            <w:rPr>
              <w:rtl w:val="0"/>
            </w:rPr>
          </w:r>
        </w:p>
      </w:tc>
    </w:tr>
    <w:tr>
      <w:trPr>
        <w:cantSplit w:val="0"/>
        <w:trHeight w:val="284" w:hRule="atLeast"/>
        <w:tblHeader w:val="0"/>
      </w:trPr>
      <w:tc>
        <w:tcPr>
          <w:gridSpan w:val="2"/>
          <w:tcBorders>
            <w:bottom w:color="000000" w:space="0" w:sz="4" w:val="single"/>
            <w:right w:color="000000" w:space="0" w:sz="4" w:val="single"/>
          </w:tcBorders>
          <w:shd w:fill="auto" w:val="clear"/>
          <w:vAlign w:val="center"/>
        </w:tcPr>
        <w:p w:rsidR="00000000" w:rsidDel="00000000" w:rsidP="00000000" w:rsidRDefault="00000000" w:rsidRPr="00000000" w14:paraId="0000006F">
          <w:pPr>
            <w:spacing w:after="160" w:line="259" w:lineRule="auto"/>
            <w:rPr>
              <w:rFonts w:ascii="Arial" w:cs="Arial" w:eastAsia="Arial" w:hAnsi="Arial"/>
              <w:color w:val="000000"/>
              <w:sz w:val="14"/>
              <w:szCs w:val="14"/>
            </w:rPr>
          </w:pPr>
          <w:r w:rsidDel="00000000" w:rsidR="00000000" w:rsidRPr="00000000">
            <w:rPr>
              <w:rFonts w:ascii="Arial" w:cs="Arial" w:eastAsia="Arial" w:hAnsi="Arial"/>
              <w:b w:val="1"/>
              <w:color w:val="375623"/>
              <w:sz w:val="14"/>
              <w:szCs w:val="14"/>
              <w:rtl w:val="0"/>
            </w:rPr>
            <w:t xml:space="preserve">Responsable de diligenciamiento:</w:t>
          </w:r>
          <w:r w:rsidDel="00000000" w:rsidR="00000000" w:rsidRPr="00000000">
            <w:rPr>
              <w:rFonts w:ascii="Arial" w:cs="Arial" w:eastAsia="Arial" w:hAnsi="Arial"/>
              <w:color w:val="000000"/>
              <w:sz w:val="14"/>
              <w:szCs w:val="14"/>
              <w:rtl w:val="0"/>
            </w:rPr>
            <w:t xml:space="preserve"> cargo o usuario que diligencia el formato</w:t>
          </w:r>
        </w:p>
      </w:tc>
      <w:tc>
        <w:tcPr>
          <w:gridSpan w:val="7"/>
          <w:tcBorders>
            <w:left w:color="000000" w:space="0" w:sz="4" w:val="single"/>
            <w:bottom w:color="000000" w:space="0" w:sz="4" w:val="single"/>
          </w:tcBorders>
          <w:shd w:fill="auto" w:val="clear"/>
          <w:vAlign w:val="center"/>
        </w:tcPr>
        <w:p w:rsidR="00000000" w:rsidDel="00000000" w:rsidP="00000000" w:rsidRDefault="00000000" w:rsidRPr="00000000" w14:paraId="00000071">
          <w:pPr>
            <w:spacing w:after="160" w:line="259" w:lineRule="auto"/>
            <w:rPr>
              <w:rFonts w:ascii="Arial" w:cs="Arial" w:eastAsia="Arial" w:hAnsi="Arial"/>
              <w:color w:val="000000"/>
              <w:sz w:val="14"/>
              <w:szCs w:val="14"/>
            </w:rPr>
          </w:pPr>
          <w:r w:rsidDel="00000000" w:rsidR="00000000" w:rsidRPr="00000000">
            <w:rPr>
              <w:rFonts w:ascii="Arial" w:cs="Arial" w:eastAsia="Arial" w:hAnsi="Arial"/>
              <w:b w:val="1"/>
              <w:color w:val="375623"/>
              <w:sz w:val="14"/>
              <w:szCs w:val="14"/>
              <w:rtl w:val="0"/>
            </w:rPr>
            <w:t xml:space="preserve">Responsable del archivo</w:t>
          </w:r>
          <w:r w:rsidDel="00000000" w:rsidR="00000000" w:rsidRPr="00000000">
            <w:rPr>
              <w:rFonts w:ascii="Arial" w:cs="Arial" w:eastAsia="Arial" w:hAnsi="Arial"/>
              <w:color w:val="000000"/>
              <w:sz w:val="14"/>
              <w:szCs w:val="14"/>
              <w:rtl w:val="0"/>
            </w:rPr>
            <w:t xml:space="preserve">: Cargo responsable de la custodia del registro</w:t>
          </w:r>
        </w:p>
      </w:tc>
    </w:tr>
    <w:tr>
      <w:trPr>
        <w:cantSplit w:val="0"/>
        <w:trHeight w:val="216" w:hRule="atLeast"/>
        <w:tblHeader w:val="0"/>
      </w:trPr>
      <w:tc>
        <w:tcPr>
          <w:tcBorders>
            <w:top w:color="000000" w:space="0" w:sz="4" w:val="single"/>
          </w:tcBorders>
          <w:shd w:fill="auto" w:val="clear"/>
          <w:vAlign w:val="center"/>
        </w:tcPr>
        <w:p w:rsidR="00000000" w:rsidDel="00000000" w:rsidP="00000000" w:rsidRDefault="00000000" w:rsidRPr="00000000" w14:paraId="00000078">
          <w:pPr>
            <w:spacing w:after="160" w:line="259" w:lineRule="auto"/>
            <w:jc w:val="center"/>
            <w:rPr>
              <w:rFonts w:ascii="Arial" w:cs="Arial" w:eastAsia="Arial" w:hAnsi="Arial"/>
              <w:b w:val="1"/>
              <w:color w:val="375623"/>
              <w:sz w:val="14"/>
              <w:szCs w:val="14"/>
            </w:rPr>
          </w:pPr>
          <w:r w:rsidDel="00000000" w:rsidR="00000000" w:rsidRPr="00000000">
            <w:rPr>
              <w:rFonts w:ascii="Arial" w:cs="Arial" w:eastAsia="Arial" w:hAnsi="Arial"/>
              <w:i w:val="1"/>
              <w:sz w:val="14"/>
              <w:szCs w:val="14"/>
            </w:rPr>
            <w:drawing>
              <wp:inline distB="0" distT="0" distL="0" distR="0">
                <wp:extent cx="1523304" cy="108000"/>
                <wp:effectExtent b="0" l="0" r="0" t="0"/>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523304" cy="108000"/>
                        </a:xfrm>
                        <a:prstGeom prst="rect"/>
                        <a:ln/>
                      </pic:spPr>
                    </pic:pic>
                  </a:graphicData>
                </a:graphic>
              </wp:inline>
            </w:drawing>
          </w:r>
          <w:r w:rsidDel="00000000" w:rsidR="00000000" w:rsidRPr="00000000">
            <w:rPr>
              <w:rtl w:val="0"/>
            </w:rPr>
          </w:r>
        </w:p>
      </w:tc>
      <w:tc>
        <w:tcPr>
          <w:gridSpan w:val="2"/>
          <w:tcBorders>
            <w:top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9">
          <w:pPr>
            <w:spacing w:after="160" w:line="259" w:lineRule="auto"/>
            <w:jc w:val="right"/>
            <w:rPr>
              <w:rFonts w:ascii="Arial" w:cs="Arial" w:eastAsia="Arial" w:hAnsi="Arial"/>
              <w:b w:val="1"/>
              <w:color w:val="375623"/>
              <w:sz w:val="14"/>
              <w:szCs w:val="14"/>
            </w:rPr>
          </w:pPr>
          <w:r w:rsidDel="00000000" w:rsidR="00000000" w:rsidRPr="00000000">
            <w:rPr>
              <w:rFonts w:ascii="Arial" w:cs="Arial" w:eastAsia="Arial" w:hAnsi="Arial"/>
              <w:b w:val="1"/>
              <w:color w:val="375623"/>
              <w:sz w:val="14"/>
              <w:szCs w:val="14"/>
              <w:rtl w:val="0"/>
            </w:rPr>
            <w:t xml:space="preserve">Clasificación del documento: determinar</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B">
          <w:pPr>
            <w:spacing w:after="160" w:line="259" w:lineRule="auto"/>
            <w:rPr>
              <w:rFonts w:ascii="Arial" w:cs="Arial" w:eastAsia="Arial" w:hAnsi="Arial"/>
              <w:b w:val="1"/>
              <w:color w:val="375623"/>
              <w:sz w:val="14"/>
              <w:szCs w:val="14"/>
            </w:rPr>
          </w:pPr>
          <w:r w:rsidDel="00000000" w:rsidR="00000000" w:rsidRPr="00000000">
            <w:rPr>
              <w:rFonts w:ascii="Arial" w:cs="Arial" w:eastAsia="Arial" w:hAnsi="Arial"/>
              <w:sz w:val="14"/>
              <w:szCs w:val="14"/>
              <w:rtl w:val="0"/>
            </w:rPr>
            <w:t xml:space="preserve">Publico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C">
          <w:pPr>
            <w:spacing w:after="160" w:line="259" w:lineRule="auto"/>
            <w:rPr>
              <w:rFonts w:ascii="Arial" w:cs="Arial" w:eastAsia="Arial" w:hAnsi="Arial"/>
              <w:b w:val="1"/>
              <w:color w:val="375623"/>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D">
          <w:pPr>
            <w:spacing w:after="160" w:line="259" w:lineRule="auto"/>
            <w:rPr>
              <w:rFonts w:ascii="Arial" w:cs="Arial" w:eastAsia="Arial" w:hAnsi="Arial"/>
              <w:b w:val="1"/>
              <w:color w:val="375623"/>
              <w:sz w:val="14"/>
              <w:szCs w:val="14"/>
            </w:rPr>
          </w:pPr>
          <w:r w:rsidDel="00000000" w:rsidR="00000000" w:rsidRPr="00000000">
            <w:rPr>
              <w:rFonts w:ascii="Arial" w:cs="Arial" w:eastAsia="Arial" w:hAnsi="Arial"/>
              <w:sz w:val="14"/>
              <w:szCs w:val="14"/>
              <w:rtl w:val="0"/>
            </w:rPr>
            <w:t xml:space="preserve">Privado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E">
          <w:pPr>
            <w:spacing w:after="160" w:line="259" w:lineRule="auto"/>
            <w:rPr>
              <w:rFonts w:ascii="Arial" w:cs="Arial" w:eastAsia="Arial" w:hAnsi="Arial"/>
              <w:b w:val="1"/>
              <w:color w:val="375623"/>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F">
          <w:pPr>
            <w:spacing w:after="160" w:line="259" w:lineRule="auto"/>
            <w:rPr>
              <w:rFonts w:ascii="Arial" w:cs="Arial" w:eastAsia="Arial" w:hAnsi="Arial"/>
              <w:b w:val="1"/>
              <w:color w:val="375623"/>
              <w:sz w:val="14"/>
              <w:szCs w:val="14"/>
            </w:rPr>
          </w:pPr>
          <w:r w:rsidDel="00000000" w:rsidR="00000000" w:rsidRPr="00000000">
            <w:rPr>
              <w:rFonts w:ascii="Arial" w:cs="Arial" w:eastAsia="Arial" w:hAnsi="Arial"/>
              <w:sz w:val="14"/>
              <w:szCs w:val="14"/>
              <w:rtl w:val="0"/>
            </w:rPr>
            <w:t xml:space="preserve">Confidencial</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80">
          <w:pPr>
            <w:spacing w:after="160" w:line="259" w:lineRule="auto"/>
            <w:rPr>
              <w:rFonts w:ascii="Arial" w:cs="Arial" w:eastAsia="Arial" w:hAnsi="Arial"/>
              <w:b w:val="1"/>
              <w:color w:val="375623"/>
              <w:sz w:val="14"/>
              <w:szCs w:val="14"/>
            </w:rPr>
          </w:pPr>
          <w:r w:rsidDel="00000000" w:rsidR="00000000" w:rsidRPr="00000000">
            <w:rPr>
              <w:rtl w:val="0"/>
            </w:rPr>
          </w:r>
        </w:p>
      </w:tc>
    </w:tr>
  </w:tbl>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-390524</wp:posOffset>
          </wp:positionH>
          <wp:positionV relativeFrom="paragraph">
            <wp:posOffset>-342899</wp:posOffset>
          </wp:positionV>
          <wp:extent cx="7786688" cy="2514600"/>
          <wp:effectExtent b="0" l="0" r="0" t="0"/>
          <wp:wrapNone/>
          <wp:docPr id="4"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7786688" cy="25146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10348.0" w:type="dxa"/>
      <w:jc w:val="left"/>
      <w:tblLayout w:type="fixed"/>
      <w:tblLook w:val="0000"/>
    </w:tblPr>
    <w:tblGrid>
      <w:gridCol w:w="2380"/>
      <w:gridCol w:w="2607"/>
      <w:gridCol w:w="2479"/>
      <w:gridCol w:w="2882"/>
      <w:tblGridChange w:id="0">
        <w:tblGrid>
          <w:gridCol w:w="2380"/>
          <w:gridCol w:w="2607"/>
          <w:gridCol w:w="2479"/>
          <w:gridCol w:w="2882"/>
        </w:tblGrid>
      </w:tblGridChange>
    </w:tblGrid>
    <w:tr>
      <w:trPr>
        <w:cantSplit w:val="1"/>
        <w:trHeight w:val="444" w:hRule="atLeast"/>
        <w:tblHeader w:val="0"/>
      </w:trPr>
      <w:tc>
        <w:tcPr>
          <w:vMerge w:val="restart"/>
          <w:vAlign w:val="center"/>
        </w:tcPr>
        <w:p w:rsidR="00000000" w:rsidDel="00000000" w:rsidP="00000000" w:rsidRDefault="00000000" w:rsidRPr="00000000" w14:paraId="0000003F">
          <w:pPr>
            <w:rPr>
              <w:rFonts w:ascii="Arial" w:cs="Arial" w:eastAsia="Arial" w:hAnsi="Arial"/>
              <w:sz w:val="16"/>
              <w:szCs w:val="16"/>
            </w:rPr>
          </w:pPr>
          <w:r w:rsidDel="00000000" w:rsidR="00000000" w:rsidRPr="00000000">
            <w:rPr>
              <w:rFonts w:ascii="Arial" w:cs="Arial" w:eastAsia="Arial" w:hAnsi="Arial"/>
              <w:sz w:val="16"/>
              <w:szCs w:val="16"/>
            </w:rPr>
            <w:drawing>
              <wp:inline distB="0" distT="0" distL="0" distR="0">
                <wp:extent cx="1422592" cy="534154"/>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22592" cy="534154"/>
                        </a:xfrm>
                        <a:prstGeom prst="rect"/>
                        <a:ln/>
                      </pic:spPr>
                    </pic:pic>
                  </a:graphicData>
                </a:graphic>
              </wp:inline>
            </w:drawing>
          </w: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040">
          <w:pPr>
            <w:rPr>
              <w:rFonts w:ascii="Arial" w:cs="Arial" w:eastAsia="Arial" w:hAnsi="Arial"/>
              <w:sz w:val="16"/>
              <w:szCs w:val="16"/>
            </w:rPr>
          </w:pPr>
          <w:r w:rsidDel="00000000" w:rsidR="00000000" w:rsidRPr="00000000">
            <w:rPr>
              <w:rFonts w:ascii="Arial" w:cs="Arial" w:eastAsia="Arial" w:hAnsi="Arial"/>
              <w:b w:val="1"/>
              <w:color w:val="385623"/>
              <w:sz w:val="16"/>
              <w:szCs w:val="16"/>
              <w:rtl w:val="0"/>
            </w:rPr>
            <w:t xml:space="preserve">Código:</w:t>
          </w:r>
          <w:r w:rsidDel="00000000" w:rsidR="00000000" w:rsidRPr="00000000">
            <w:rPr>
              <w:rFonts w:ascii="Arial" w:cs="Arial" w:eastAsia="Arial" w:hAnsi="Arial"/>
              <w:color w:val="385623"/>
              <w:sz w:val="16"/>
              <w:szCs w:val="16"/>
              <w:rtl w:val="0"/>
            </w:rPr>
            <w:t xml:space="preserve"> </w:t>
          </w:r>
          <w:r w:rsidDel="00000000" w:rsidR="00000000" w:rsidRPr="00000000">
            <w:rPr>
              <w:rFonts w:ascii="Arial" w:cs="Arial" w:eastAsia="Arial" w:hAnsi="Arial"/>
              <w:sz w:val="16"/>
              <w:szCs w:val="16"/>
              <w:rtl w:val="0"/>
            </w:rPr>
            <w:t xml:space="preserve">creación del código</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rPr>
              <w:rFonts w:ascii="Arial" w:cs="Arial" w:eastAsia="Arial" w:hAnsi="Arial"/>
              <w:color w:val="385623"/>
              <w:sz w:val="16"/>
              <w:szCs w:val="16"/>
            </w:rPr>
          </w:pPr>
          <w:r w:rsidDel="00000000" w:rsidR="00000000" w:rsidRPr="00000000">
            <w:rPr>
              <w:rFonts w:ascii="Arial" w:cs="Arial" w:eastAsia="Arial" w:hAnsi="Arial"/>
              <w:b w:val="1"/>
              <w:color w:val="385623"/>
              <w:sz w:val="16"/>
              <w:szCs w:val="16"/>
              <w:rtl w:val="0"/>
            </w:rPr>
            <w:t xml:space="preserve">Fecha:</w:t>
          </w:r>
          <w:r w:rsidDel="00000000" w:rsidR="00000000" w:rsidRPr="00000000">
            <w:rPr>
              <w:rFonts w:ascii="Arial" w:cs="Arial" w:eastAsia="Arial" w:hAnsi="Arial"/>
              <w:color w:val="385623"/>
              <w:sz w:val="16"/>
              <w:szCs w:val="16"/>
              <w:rtl w:val="0"/>
            </w:rPr>
            <w:t xml:space="preserve"> </w:t>
          </w:r>
          <w:r w:rsidDel="00000000" w:rsidR="00000000" w:rsidRPr="00000000">
            <w:rPr>
              <w:rFonts w:ascii="Arial" w:cs="Arial" w:eastAsia="Arial" w:hAnsi="Arial"/>
              <w:sz w:val="16"/>
              <w:szCs w:val="16"/>
              <w:rtl w:val="0"/>
            </w:rPr>
            <w:t xml:space="preserve">fecha de aprobación</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42">
          <w:pPr>
            <w:rPr>
              <w:rFonts w:ascii="Arial" w:cs="Arial" w:eastAsia="Arial" w:hAnsi="Arial"/>
              <w:color w:val="385623"/>
              <w:sz w:val="16"/>
              <w:szCs w:val="16"/>
            </w:rPr>
          </w:pPr>
          <w:r w:rsidDel="00000000" w:rsidR="00000000" w:rsidRPr="00000000">
            <w:rPr>
              <w:rFonts w:ascii="Arial" w:cs="Arial" w:eastAsia="Arial" w:hAnsi="Arial"/>
              <w:b w:val="1"/>
              <w:color w:val="385623"/>
              <w:sz w:val="16"/>
              <w:szCs w:val="16"/>
              <w:rtl w:val="0"/>
            </w:rPr>
            <w:t xml:space="preserve">Versión:</w:t>
          </w:r>
          <w:r w:rsidDel="00000000" w:rsidR="00000000" w:rsidRPr="00000000">
            <w:rPr>
              <w:rFonts w:ascii="Arial" w:cs="Arial" w:eastAsia="Arial" w:hAnsi="Arial"/>
              <w:color w:val="385623"/>
              <w:sz w:val="16"/>
              <w:szCs w:val="16"/>
              <w:rtl w:val="0"/>
            </w:rPr>
            <w:t xml:space="preserve"> </w:t>
          </w:r>
          <w:r w:rsidDel="00000000" w:rsidR="00000000" w:rsidRPr="00000000">
            <w:rPr>
              <w:rFonts w:ascii="Arial" w:cs="Arial" w:eastAsia="Arial" w:hAnsi="Arial"/>
              <w:sz w:val="16"/>
              <w:szCs w:val="16"/>
              <w:rtl w:val="0"/>
            </w:rPr>
            <w:t xml:space="preserve">número de versión</w:t>
          </w:r>
          <w:r w:rsidDel="00000000" w:rsidR="00000000" w:rsidRPr="00000000">
            <w:rPr>
              <w:rtl w:val="0"/>
            </w:rPr>
          </w:r>
        </w:p>
      </w:tc>
    </w:tr>
    <w:tr>
      <w:trPr>
        <w:cantSplit w:val="1"/>
        <w:trHeight w:val="20" w:hRule="atLeast"/>
        <w:tblHeader w:val="0"/>
      </w:trPr>
      <w:tc>
        <w:tcPr>
          <w:vMerge w:val="continue"/>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385623"/>
              <w:sz w:val="16"/>
              <w:szCs w:val="16"/>
            </w:rPr>
          </w:pPr>
          <w:r w:rsidDel="00000000" w:rsidR="00000000" w:rsidRPr="00000000">
            <w:rPr>
              <w:rtl w:val="0"/>
            </w:rPr>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44">
          <w:pPr>
            <w:rPr>
              <w:rFonts w:ascii="Arial" w:cs="Arial" w:eastAsia="Arial" w:hAnsi="Arial"/>
              <w:sz w:val="16"/>
              <w:szCs w:val="16"/>
            </w:rPr>
          </w:pPr>
          <w:r w:rsidDel="00000000" w:rsidR="00000000" w:rsidRPr="00000000">
            <w:rPr>
              <w:rFonts w:ascii="Arial" w:cs="Arial" w:eastAsia="Arial" w:hAnsi="Arial"/>
              <w:b w:val="1"/>
              <w:color w:val="385623"/>
              <w:sz w:val="16"/>
              <w:szCs w:val="16"/>
              <w:rtl w:val="0"/>
            </w:rPr>
            <w:t xml:space="preserve">Proceso:</w:t>
          </w:r>
          <w:r w:rsidDel="00000000" w:rsidR="00000000" w:rsidRPr="00000000">
            <w:rPr>
              <w:rFonts w:ascii="Arial" w:cs="Arial" w:eastAsia="Arial" w:hAnsi="Arial"/>
              <w:color w:val="385623"/>
              <w:sz w:val="16"/>
              <w:szCs w:val="16"/>
              <w:rtl w:val="0"/>
            </w:rPr>
            <w:t xml:space="preserve"> </w:t>
          </w:r>
          <w:r w:rsidDel="00000000" w:rsidR="00000000" w:rsidRPr="00000000">
            <w:rPr>
              <w:rFonts w:ascii="Arial" w:cs="Arial" w:eastAsia="Arial" w:hAnsi="Arial"/>
              <w:sz w:val="16"/>
              <w:szCs w:val="16"/>
              <w:rtl w:val="0"/>
            </w:rPr>
            <w:t xml:space="preserve">nombre del proceso</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46">
          <w:pPr>
            <w:rPr>
              <w:rFonts w:ascii="Arial" w:cs="Arial" w:eastAsia="Arial" w:hAnsi="Arial"/>
              <w:sz w:val="16"/>
              <w:szCs w:val="16"/>
            </w:rPr>
          </w:pPr>
          <w:r w:rsidDel="00000000" w:rsidR="00000000" w:rsidRPr="00000000">
            <w:rPr>
              <w:rFonts w:ascii="Arial" w:cs="Arial" w:eastAsia="Arial" w:hAnsi="Arial"/>
              <w:b w:val="1"/>
              <w:color w:val="385623"/>
              <w:sz w:val="16"/>
              <w:szCs w:val="16"/>
              <w:rtl w:val="0"/>
            </w:rPr>
            <w:t xml:space="preserve">Formato:</w:t>
          </w:r>
          <w:r w:rsidDel="00000000" w:rsidR="00000000" w:rsidRPr="00000000">
            <w:rPr>
              <w:rFonts w:ascii="Arial" w:cs="Arial" w:eastAsia="Arial" w:hAnsi="Arial"/>
              <w:sz w:val="16"/>
              <w:szCs w:val="16"/>
              <w:rtl w:val="0"/>
            </w:rPr>
            <w:t xml:space="preserve"> título del formato</w:t>
          </w:r>
        </w:p>
      </w:tc>
    </w:tr>
  </w:tbl>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s-CO"/>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ind w:left="1134" w:hanging="360"/>
    </w:pPr>
    <w:rPr>
      <w:rFonts w:ascii="Cambria" w:cs="Cambria" w:eastAsia="Cambria" w:hAnsi="Cambria"/>
      <w:b w:val="1"/>
      <w:sz w:val="32"/>
      <w:szCs w:val="32"/>
    </w:rPr>
  </w:style>
  <w:style w:type="paragraph" w:styleId="Heading2">
    <w:name w:val="heading 2"/>
    <w:basedOn w:val="Normal"/>
    <w:next w:val="Normal"/>
    <w:pPr>
      <w:keepNext w:val="1"/>
      <w:spacing w:after="60" w:before="240" w:lineRule="auto"/>
      <w:ind w:left="1854" w:hanging="360"/>
    </w:pPr>
    <w:rPr>
      <w:rFonts w:ascii="Cambria" w:cs="Cambria" w:eastAsia="Cambria" w:hAnsi="Cambria"/>
      <w:b w:val="1"/>
      <w:i w:val="1"/>
      <w:sz w:val="28"/>
      <w:szCs w:val="28"/>
    </w:rPr>
  </w:style>
  <w:style w:type="paragraph" w:styleId="Heading3">
    <w:name w:val="heading 3"/>
    <w:basedOn w:val="Normal"/>
    <w:next w:val="Normal"/>
    <w:pPr>
      <w:keepNext w:val="1"/>
      <w:spacing w:after="60" w:before="240" w:lineRule="auto"/>
      <w:ind w:left="2574" w:hanging="360"/>
    </w:pPr>
    <w:rPr>
      <w:rFonts w:ascii="Cambria" w:cs="Cambria" w:eastAsia="Cambria" w:hAnsi="Cambria"/>
      <w:b w:val="1"/>
      <w:sz w:val="26"/>
      <w:szCs w:val="26"/>
    </w:rPr>
  </w:style>
  <w:style w:type="paragraph" w:styleId="Heading4">
    <w:name w:val="heading 4"/>
    <w:basedOn w:val="Normal"/>
    <w:next w:val="Normal"/>
    <w:pPr>
      <w:keepNext w:val="1"/>
      <w:spacing w:after="60" w:before="240" w:lineRule="auto"/>
      <w:ind w:left="3294" w:hanging="360"/>
    </w:pPr>
    <w:rPr>
      <w:rFonts w:ascii="Calibri" w:cs="Calibri" w:eastAsia="Calibri" w:hAnsi="Calibri"/>
      <w:b w:val="1"/>
      <w:sz w:val="28"/>
      <w:szCs w:val="28"/>
    </w:rPr>
  </w:style>
  <w:style w:type="paragraph" w:styleId="Heading5">
    <w:name w:val="heading 5"/>
    <w:basedOn w:val="Normal"/>
    <w:next w:val="Normal"/>
    <w:pPr>
      <w:spacing w:after="60" w:before="240" w:lineRule="auto"/>
      <w:ind w:left="4014" w:hanging="360"/>
    </w:pPr>
    <w:rPr>
      <w:rFonts w:ascii="Calibri" w:cs="Calibri" w:eastAsia="Calibri" w:hAnsi="Calibri"/>
      <w:b w:val="1"/>
      <w:i w:val="1"/>
      <w:sz w:val="26"/>
      <w:szCs w:val="26"/>
    </w:rPr>
  </w:style>
  <w:style w:type="paragraph" w:styleId="Heading6">
    <w:name w:val="heading 6"/>
    <w:basedOn w:val="Normal"/>
    <w:next w:val="Normal"/>
    <w:pPr>
      <w:spacing w:after="60" w:before="240" w:lineRule="auto"/>
      <w:ind w:left="4734" w:hanging="360"/>
    </w:pPr>
    <w:rPr>
      <w:b w:val="1"/>
      <w:sz w:val="22"/>
      <w:szCs w:val="22"/>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3G38rXQtZhb9fOWvlvI4HHThQ==">CgMxLjA4AHIhMUdydHNjYloyRzYwM2FTbXBtVGRCdWdJdVE2R2xKUlBP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