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65.0" w:type="dxa"/>
        <w:jc w:val="center"/>
        <w:tblBorders>
          <w:bottom w:color="ffc000" w:space="0" w:sz="4" w:val="single"/>
        </w:tblBorders>
        <w:tblLayout w:type="fixed"/>
        <w:tblLook w:val="0400"/>
      </w:tblPr>
      <w:tblGrid>
        <w:gridCol w:w="3686"/>
        <w:gridCol w:w="5179"/>
        <w:tblGridChange w:id="0">
          <w:tblGrid>
            <w:gridCol w:w="3686"/>
            <w:gridCol w:w="5179"/>
          </w:tblGrid>
        </w:tblGridChange>
      </w:tblGrid>
      <w:tr>
        <w:trPr>
          <w:cantSplit w:val="0"/>
          <w:trHeight w:val="229.14062499999997" w:hRule="atLeast"/>
          <w:tblHeader w:val="0"/>
        </w:trPr>
        <w:tc>
          <w:tcPr>
            <w:tcBorders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Introducción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c000" w:space="0" w:sz="4" w:val="single"/>
              <w:bottom w:color="ffc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Media página escrita en letra Arial 12 e interlineado de 1.15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c000" w:space="0" w:sz="4" w:val="single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Descripción del 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Una página escrita en letra Arial 12 e interlineado de 1.15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ffc000" w:space="0" w:sz="4" w:val="single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right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Planteamiento del 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Máximo media página escrita en letra Arial 12 e interlineado de 1.15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c000" w:space="0" w:sz="4" w:val="single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Anexos (c</w:t>
            </w: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aracterísticas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datos, documentación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Dos páginas escritas en letra Arial 12 e interlineado de 1.15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c000" w:space="0" w:sz="4" w:val="single"/>
              <w:bottom w:color="000000" w:space="0" w:sz="0" w:val="nil"/>
              <w:right w:color="ffc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Especificaciones técnicas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000000" w:space="0" w:sz="0" w:val="nil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Links, PDF, anexos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(aporte del contexto real)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Introducción:</w:t>
      </w:r>
      <w:r w:rsidDel="00000000" w:rsidR="00000000" w:rsidRPr="00000000">
        <w:rPr>
          <w:color w:val="000000"/>
          <w:rtl w:val="0"/>
        </w:rPr>
        <w:t xml:space="preserve"> construya un texto de elaboración propia que sirva para dar a conocer el contexto en el que se desarrolla la situación, y sobre todo permita identificar las vinculaciones que posee con la propuesta curricular, en términos de </w:t>
      </w:r>
      <w:r w:rsidDel="00000000" w:rsidR="00000000" w:rsidRPr="00000000">
        <w:rPr>
          <w:b w:val="1"/>
          <w:color w:val="000000"/>
          <w:rtl w:val="0"/>
        </w:rPr>
        <w:t xml:space="preserve">temáticas, competencias y resultados de aprendizaje.</w:t>
      </w:r>
      <w:r w:rsidDel="00000000" w:rsidR="00000000" w:rsidRPr="00000000">
        <w:rPr>
          <w:color w:val="000000"/>
          <w:rtl w:val="0"/>
        </w:rPr>
        <w:t xml:space="preserve"> Es fundamental dicha claridad para que, en la solución, el estudiante se enfoque</w:t>
      </w:r>
      <w:r w:rsidDel="00000000" w:rsidR="00000000" w:rsidRPr="00000000">
        <w:rPr>
          <w:rtl w:val="0"/>
        </w:rPr>
        <w:t xml:space="preserve"> y no pierda de vista lo que se pretende en sus aprendizajes.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Descripción del contexto:</w:t>
      </w:r>
      <w:r w:rsidDel="00000000" w:rsidR="00000000" w:rsidRPr="00000000">
        <w:rPr>
          <w:color w:val="000000"/>
          <w:rtl w:val="0"/>
        </w:rPr>
        <w:t xml:space="preserve"> construya un texto de elaboración propia que trate la narrativa, especificando las complejidades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y todos aquellos factores que hacen que un problema pueda ser objeto de investigación, se plantea el contexto que servirá de base para el diseño y desarrollo del proyecto; además, debe articular varios saberes, sean estos conceptuales, procedimentales o actitudinales. 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Planteamiento del problema:</w:t>
      </w:r>
      <w:r w:rsidDel="00000000" w:rsidR="00000000" w:rsidRPr="00000000">
        <w:rPr>
          <w:rtl w:val="0"/>
        </w:rPr>
        <w:t xml:space="preserve"> construya un texto de elaboración propia que defina el problema objeto de estudio y sus características. Plantee una pregunta direccionadora que le permita al estudiante delimitar el marco de análisis para desarrollar el proyecto.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Anexos: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relacione documentos, gráficos, audiovisuales, etc., que amplíen la información y que den una mirada más detallada del contexto.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343.0" w:type="dxa"/>
      <w:jc w:val="left"/>
      <w:tblInd w:w="-748.0" w:type="dxa"/>
      <w:tblLayout w:type="fixed"/>
      <w:tblLook w:val="0400"/>
    </w:tblPr>
    <w:tblGrid>
      <w:gridCol w:w="3599"/>
      <w:gridCol w:w="1386"/>
      <w:gridCol w:w="2213"/>
      <w:gridCol w:w="707"/>
      <w:gridCol w:w="283"/>
      <w:gridCol w:w="709"/>
      <w:gridCol w:w="256"/>
      <w:gridCol w:w="911"/>
      <w:gridCol w:w="279"/>
      <w:tblGridChange w:id="0">
        <w:tblGrid>
          <w:gridCol w:w="3599"/>
          <w:gridCol w:w="1386"/>
          <w:gridCol w:w="2213"/>
          <w:gridCol w:w="707"/>
          <w:gridCol w:w="283"/>
          <w:gridCol w:w="709"/>
          <w:gridCol w:w="256"/>
          <w:gridCol w:w="911"/>
          <w:gridCol w:w="279"/>
        </w:tblGrid>
      </w:tblGridChange>
    </w:tblGrid>
    <w:tr>
      <w:trPr>
        <w:cantSplit w:val="0"/>
        <w:trHeight w:val="284" w:hRule="atLeast"/>
        <w:tblHeader w:val="0"/>
      </w:trPr>
      <w:tc>
        <w:tcPr>
          <w:gridSpan w:val="9"/>
          <w:tcBorders>
            <w:top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28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color w:val="375623"/>
              <w:sz w:val="14"/>
              <w:szCs w:val="14"/>
              <w:rtl w:val="0"/>
            </w:rPr>
            <w:t xml:space="preserve">Dirección de Aprendizajes y Virtualidad -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 APRENDIZAJE BASADO EN CASOS - Página 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>
          <w:gridSpan w:val="2"/>
          <w:tcBorders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31">
          <w:pPr>
            <w:spacing w:after="0" w:line="240" w:lineRule="auto"/>
            <w:rPr>
              <w:rFonts w:ascii="Arial" w:cs="Arial" w:eastAsia="Arial" w:hAnsi="Arial"/>
              <w:color w:val="000000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Responsable de diligenciamiento:</w:t>
          </w:r>
          <w:r w:rsidDel="00000000" w:rsidR="00000000" w:rsidRPr="00000000">
            <w:rPr>
              <w:rFonts w:ascii="Arial" w:cs="Arial" w:eastAsia="Arial" w:hAnsi="Arial"/>
              <w:color w:val="000000"/>
              <w:sz w:val="14"/>
              <w:szCs w:val="14"/>
              <w:rtl w:val="0"/>
            </w:rPr>
            <w:t xml:space="preserve"> cargo o usuario que diligencia el formato</w:t>
          </w:r>
        </w:p>
      </w:tc>
      <w:tc>
        <w:tcPr>
          <w:gridSpan w:val="7"/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33">
          <w:pPr>
            <w:spacing w:after="0" w:line="240" w:lineRule="auto"/>
            <w:rPr>
              <w:rFonts w:ascii="Arial" w:cs="Arial" w:eastAsia="Arial" w:hAnsi="Arial"/>
              <w:color w:val="000000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Responsable del archivo</w:t>
          </w:r>
          <w:r w:rsidDel="00000000" w:rsidR="00000000" w:rsidRPr="00000000">
            <w:rPr>
              <w:rFonts w:ascii="Arial" w:cs="Arial" w:eastAsia="Arial" w:hAnsi="Arial"/>
              <w:color w:val="000000"/>
              <w:sz w:val="14"/>
              <w:szCs w:val="14"/>
              <w:rtl w:val="0"/>
            </w:rPr>
            <w:t xml:space="preserve">: Cargo responsable de la custodia del registro</w:t>
          </w:r>
        </w:p>
      </w:tc>
    </w:tr>
    <w:tr>
      <w:trPr>
        <w:cantSplit w:val="0"/>
        <w:trHeight w:val="284" w:hRule="atLeast"/>
        <w:tblHeader w:val="0"/>
      </w:trPr>
      <w:tc>
        <w:tcPr>
          <w:tcBorders>
            <w:top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3A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i w:val="1"/>
              <w:sz w:val="14"/>
              <w:szCs w:val="14"/>
            </w:rPr>
            <w:drawing>
              <wp:inline distB="0" distT="0" distL="0" distR="0">
                <wp:extent cx="1523304" cy="108000"/>
                <wp:effectExtent b="0" l="0" r="0" t="0"/>
                <wp:docPr id="1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3304" cy="108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3B">
          <w:pPr>
            <w:spacing w:after="0" w:line="240" w:lineRule="auto"/>
            <w:jc w:val="right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Clasificación del documento: determinar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3D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Publico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3E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3F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Privado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40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41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42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350.0" w:type="dxa"/>
      <w:jc w:val="left"/>
      <w:tblInd w:w="-748.0" w:type="dxa"/>
      <w:tblLayout w:type="fixed"/>
      <w:tblLook w:val="0400"/>
    </w:tblPr>
    <w:tblGrid>
      <w:gridCol w:w="3600"/>
      <w:gridCol w:w="1380"/>
      <w:gridCol w:w="2220"/>
      <w:gridCol w:w="705"/>
      <w:gridCol w:w="285"/>
      <w:gridCol w:w="705"/>
      <w:gridCol w:w="255"/>
      <w:gridCol w:w="975"/>
      <w:gridCol w:w="225"/>
      <w:tblGridChange w:id="0">
        <w:tblGrid>
          <w:gridCol w:w="3600"/>
          <w:gridCol w:w="1380"/>
          <w:gridCol w:w="2220"/>
          <w:gridCol w:w="705"/>
          <w:gridCol w:w="285"/>
          <w:gridCol w:w="705"/>
          <w:gridCol w:w="255"/>
          <w:gridCol w:w="975"/>
          <w:gridCol w:w="225"/>
        </w:tblGrid>
      </w:tblGridChange>
    </w:tblGrid>
    <w:tr>
      <w:trPr>
        <w:cantSplit w:val="0"/>
        <w:trHeight w:val="284" w:hRule="atLeast"/>
        <w:tblHeader w:val="0"/>
      </w:trPr>
      <w:tc>
        <w:tcPr>
          <w:gridSpan w:val="9"/>
          <w:tcBorders>
            <w:top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45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color w:val="375623"/>
              <w:sz w:val="14"/>
              <w:szCs w:val="14"/>
              <w:rtl w:val="0"/>
            </w:rPr>
            <w:t xml:space="preserve">Dirección de Aprendizajes y Virtualidad -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 APRENDIZAJE BASADO EN CASOS - Página 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>
          <w:gridSpan w:val="2"/>
          <w:tcBorders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4E">
          <w:pPr>
            <w:spacing w:after="0" w:line="240" w:lineRule="auto"/>
            <w:rPr>
              <w:rFonts w:ascii="Arial" w:cs="Arial" w:eastAsia="Arial" w:hAnsi="Arial"/>
              <w:color w:val="000000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Responsable de diligenciamiento:</w:t>
          </w:r>
          <w:r w:rsidDel="00000000" w:rsidR="00000000" w:rsidRPr="00000000">
            <w:rPr>
              <w:rFonts w:ascii="Arial" w:cs="Arial" w:eastAsia="Arial" w:hAnsi="Arial"/>
              <w:color w:val="000000"/>
              <w:sz w:val="14"/>
              <w:szCs w:val="14"/>
              <w:rtl w:val="0"/>
            </w:rPr>
            <w:t xml:space="preserve"> cargo o usuario que diligencia el formato</w:t>
          </w:r>
        </w:p>
      </w:tc>
      <w:tc>
        <w:tcPr>
          <w:gridSpan w:val="7"/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0">
          <w:pPr>
            <w:spacing w:after="0" w:line="240" w:lineRule="auto"/>
            <w:rPr>
              <w:rFonts w:ascii="Arial" w:cs="Arial" w:eastAsia="Arial" w:hAnsi="Arial"/>
              <w:color w:val="000000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Responsable del archivo</w:t>
          </w:r>
          <w:r w:rsidDel="00000000" w:rsidR="00000000" w:rsidRPr="00000000">
            <w:rPr>
              <w:rFonts w:ascii="Arial" w:cs="Arial" w:eastAsia="Arial" w:hAnsi="Arial"/>
              <w:color w:val="000000"/>
              <w:sz w:val="14"/>
              <w:szCs w:val="14"/>
              <w:rtl w:val="0"/>
            </w:rPr>
            <w:t xml:space="preserve">: Cargo responsable de la custodia del registro</w:t>
          </w:r>
        </w:p>
      </w:tc>
    </w:tr>
    <w:tr>
      <w:trPr>
        <w:cantSplit w:val="0"/>
        <w:trHeight w:val="284" w:hRule="atLeast"/>
        <w:tblHeader w:val="0"/>
      </w:trPr>
      <w:tc>
        <w:tcPr>
          <w:tcBorders>
            <w:top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7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i w:val="1"/>
              <w:sz w:val="14"/>
              <w:szCs w:val="14"/>
            </w:rPr>
            <w:drawing>
              <wp:inline distB="0" distT="0" distL="0" distR="0">
                <wp:extent cx="1523304" cy="108000"/>
                <wp:effectExtent b="0" l="0" r="0" t="0"/>
                <wp:docPr id="1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3304" cy="108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8">
          <w:pPr>
            <w:spacing w:after="0" w:line="240" w:lineRule="auto"/>
            <w:jc w:val="right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Clasificación del documento: determinar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A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Público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B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C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Privado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D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E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F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348.0" w:type="dxa"/>
      <w:jc w:val="left"/>
      <w:tblInd w:w="-745.0" w:type="dxa"/>
      <w:tblLayout w:type="fixed"/>
      <w:tblLook w:val="0000"/>
    </w:tblPr>
    <w:tblGrid>
      <w:gridCol w:w="2380"/>
      <w:gridCol w:w="2607"/>
      <w:gridCol w:w="2479"/>
      <w:gridCol w:w="2882"/>
      <w:tblGridChange w:id="0">
        <w:tblGrid>
          <w:gridCol w:w="2380"/>
          <w:gridCol w:w="2607"/>
          <w:gridCol w:w="2479"/>
          <w:gridCol w:w="2882"/>
        </w:tblGrid>
      </w:tblGridChange>
    </w:tblGrid>
    <w:tr>
      <w:trPr>
        <w:cantSplit w:val="1"/>
        <w:trHeight w:val="444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D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</w:rPr>
            <w:drawing>
              <wp:inline distB="0" distT="0" distL="0" distR="0">
                <wp:extent cx="1422592" cy="534154"/>
                <wp:effectExtent b="0" l="0" r="0" t="0"/>
                <wp:docPr id="1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2592" cy="53415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1E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creación del código</w:t>
          </w:r>
        </w:p>
      </w:tc>
      <w:tc>
        <w:tcPr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1F">
          <w:pPr>
            <w:spacing w:after="0" w:line="240" w:lineRule="auto"/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Fecha: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fecha de aprobación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20">
          <w:pPr>
            <w:spacing w:after="0" w:line="240" w:lineRule="auto"/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Versión: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número de versión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22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Proceso: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nombre del proceso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24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Formato: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 título del formato</w:t>
          </w:r>
        </w:p>
      </w:tc>
    </w:tr>
  </w:tbl>
  <w:p w:rsidR="00000000" w:rsidDel="00000000" w:rsidP="00000000" w:rsidRDefault="00000000" w:rsidRPr="00000000" w14:paraId="000000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-1143928</wp:posOffset>
          </wp:positionH>
          <wp:positionV relativeFrom="paragraph">
            <wp:posOffset>-449577</wp:posOffset>
          </wp:positionV>
          <wp:extent cx="8152078" cy="2639905"/>
          <wp:effectExtent b="0" l="0" r="0" t="0"/>
          <wp:wrapNone/>
          <wp:docPr descr="../../Cabezotes/Cabezotes_EscenarioProyectos.png" id="13" name="image3.png"/>
          <a:graphic>
            <a:graphicData uri="http://schemas.openxmlformats.org/drawingml/2006/picture">
              <pic:pic>
                <pic:nvPicPr>
                  <pic:cNvPr descr="../../Cabezotes/Cabezotes_EscenarioProyectos.png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52078" cy="263990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uest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Prrafodelista">
    <w:name w:val="List Paragraph"/>
    <w:basedOn w:val="Normal"/>
    <w:uiPriority w:val="34"/>
    <w:qFormat w:val="1"/>
    <w:rsid w:val="000A7D94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0A7D9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MX"/>
    </w:r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873DE5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73DE5"/>
  </w:style>
  <w:style w:type="paragraph" w:styleId="Piedepgina">
    <w:name w:val="footer"/>
    <w:basedOn w:val="Normal"/>
    <w:link w:val="PiedepginaCar"/>
    <w:uiPriority w:val="99"/>
    <w:unhideWhenUsed w:val="1"/>
    <w:rsid w:val="00873DE5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73DE5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OJwR8LvJHVV9vCFUZnRdzVnGxA==">CgMxLjAyCGguZ2pkZ3hzOAByITEtblI4MU44bWJVVjdJRWp1NEl4SXFkQXpkWDVVdG04Sg==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2023-01-26T15:58:00Z</dcterms:created>
  <dc:creator>Elicar Infante</dc:creator>
</cp:coreProperties>
</file>