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2926080" cy="692277"/>
            <wp:docPr id="1" name="Picture 1"/>
            <wp:cNvGraphicFramePr>
              <a:graphicFrameLocks noChangeAspect="1"/>
            </wp:cNvGraphicFramePr>
            <a:graphic>
              <a:graphicData uri="http://schemas.openxmlformats.org/drawingml/2006/picture">
                <pic:pic>
                  <pic:nvPicPr>
                    <pic:cNvPr id="0" name="logo-uamerica-1-linea-full-color.png"/>
                    <pic:cNvPicPr/>
                  </pic:nvPicPr>
                  <pic:blipFill>
                    <a:blip r:embed="rId9"/>
                    <a:stretch>
                      <a:fillRect/>
                    </a:stretch>
                  </pic:blipFill>
                  <pic:spPr>
                    <a:xfrm>
                      <a:off x="0" y="0"/>
                      <a:ext cx="2926080" cy="692277"/>
                    </a:xfrm>
                    <a:prstGeom prst="rect"/>
                  </pic:spPr>
                </pic:pic>
              </a:graphicData>
            </a:graphic>
          </wp:inline>
        </w:drawing>
      </w:r>
      <w:r>
        <w:br/>
      </w:r>
      <w:r>
        <w:drawing>
          <wp:inline xmlns:a="http://schemas.openxmlformats.org/drawingml/2006/main" xmlns:pic="http://schemas.openxmlformats.org/drawingml/2006/picture">
            <wp:extent cx="1234440" cy="729795"/>
            <wp:docPr id="2" name="Picture 2"/>
            <wp:cNvGraphicFramePr>
              <a:graphicFrameLocks noChangeAspect="1"/>
            </wp:cNvGraphicFramePr>
            <a:graphic>
              <a:graphicData uri="http://schemas.openxmlformats.org/drawingml/2006/picture">
                <pic:pic>
                  <pic:nvPicPr>
                    <pic:cNvPr id="0" name="logo-ceis-uamerica-full-color.png"/>
                    <pic:cNvPicPr/>
                  </pic:nvPicPr>
                  <pic:blipFill>
                    <a:blip r:embed="rId10"/>
                    <a:stretch>
                      <a:fillRect/>
                    </a:stretch>
                  </pic:blipFill>
                  <pic:spPr>
                    <a:xfrm>
                      <a:off x="0" y="0"/>
                      <a:ext cx="1234440" cy="729795"/>
                    </a:xfrm>
                    <a:prstGeom prst="rect"/>
                  </pic:spPr>
                </pic:pic>
              </a:graphicData>
            </a:graphic>
          </wp:inline>
        </w:drawing>
      </w:r>
    </w:p>
    <w:p>
      <w:pPr>
        <w:spacing w:after="360"/>
      </w:pPr>
    </w:p>
    <w:p>
      <w:pPr>
        <w:pStyle w:val="BrandCoverTitle"/>
      </w:pPr>
      <w:r>
        <w:rPr>
          <w:rFonts w:ascii="Montserrat" w:hAnsi="Montserrat" w:eastAsia="Montserrat" w:cs="Montserrat"/>
          <w:b/>
          <w:color w:val="1A2403"/>
          <w:sz w:val="52"/>
        </w:rPr>
        <w:t>Fase 6. Diseno grafico y recursos e-learning</w:t>
      </w:r>
    </w:p>
    <w:p>
      <w:pPr>
        <w:pStyle w:val="BrandSubtitle"/>
      </w:pPr>
      <w:r>
        <w:rPr>
          <w:rFonts w:ascii="Montserrat" w:hAnsi="Montserrat" w:eastAsia="Montserrat" w:cs="Montserrat"/>
          <w:b w:val="0"/>
          <w:color w:val="606060"/>
          <w:sz w:val="24"/>
        </w:rPr>
        <w:t>Proceso de virtualizacion UOUA - Emprendimiento 1 / Fundamentos de Emprendimiento</w:t>
      </w:r>
    </w:p>
    <w:p>
      <w:pPr>
        <w:pBdr>
          <w:bottom w:val="single" w:sz="18" w:space="4" w:color="C8FF01"/>
        </w:pBdr>
      </w:pPr>
    </w:p>
    <w:p>
      <w:pPr>
        <w:pStyle w:val="BrandMetadata"/>
      </w:pPr>
      <w:r>
        <w:rPr>
          <w:rFonts w:ascii="Montserrat" w:hAnsi="Montserrat" w:eastAsia="Montserrat" w:cs="Montserrat"/>
          <w:b w:val="0"/>
          <w:color w:val="606060"/>
          <w:sz w:val="19"/>
        </w:rPr>
        <w:t>Proceso de virtualizacion UOUA</w:t>
      </w:r>
    </w:p>
    <w:p>
      <w:pPr>
        <w:pStyle w:val="BrandMetadata"/>
      </w:pPr>
      <w:r>
        <w:rPr>
          <w:rFonts w:ascii="Montserrat" w:hAnsi="Montserrat" w:eastAsia="Montserrat" w:cs="Montserrat"/>
          <w:b w:val="0"/>
          <w:color w:val="606060"/>
          <w:sz w:val="19"/>
        </w:rPr>
        <w:t>Asignatura: Emprendimiento 1 / Fundamentos de Emprendimiento</w:t>
      </w:r>
    </w:p>
    <w:p>
      <w:pPr>
        <w:pStyle w:val="BrandMetadata"/>
      </w:pPr>
      <w:r>
        <w:rPr>
          <w:rFonts w:ascii="Montserrat" w:hAnsi="Montserrat" w:eastAsia="Montserrat" w:cs="Montserrat"/>
          <w:b w:val="0"/>
          <w:color w:val="606060"/>
          <w:sz w:val="19"/>
        </w:rPr>
        <w:t>Dependencia: Centro de Emprendimiento e Innovacion Sostenible - CEIS</w:t>
      </w:r>
    </w:p>
    <w:p>
      <w:pPr>
        <w:pStyle w:val="BrandMetadata"/>
      </w:pPr>
      <w:r>
        <w:rPr>
          <w:rFonts w:ascii="Montserrat" w:hAnsi="Montserrat" w:eastAsia="Montserrat" w:cs="Montserrat"/>
          <w:b w:val="0"/>
          <w:color w:val="606060"/>
          <w:sz w:val="19"/>
        </w:rPr>
        <w:t xml:space="preserve">Fuente principal: </w:t>
      </w:r>
      <w:r>
        <w:rPr>
          <w:rFonts w:ascii="Consolas" w:hAnsi="Consolas" w:eastAsia="Consolas" w:cs="Consolas"/>
          <w:color w:val="3D3D3F"/>
          <w:sz w:val="18"/>
        </w:rPr>
        <w:t>FO_03_Syllabus_desde_el_enfoque_de_resultados_de_aprendizaje_para_pregrado_y_posgrado_v6 (3).xlsx</w:t>
      </w:r>
    </w:p>
    <w:p>
      <w:pPr>
        <w:pStyle w:val="BrandMetadata"/>
      </w:pPr>
      <w:r>
        <w:rPr>
          <w:rFonts w:ascii="Montserrat" w:hAnsi="Montserrat" w:eastAsia="Montserrat" w:cs="Montserrat"/>
          <w:b w:val="0"/>
          <w:color w:val="606060"/>
          <w:sz w:val="19"/>
        </w:rPr>
        <w:t>Fases previas: Fase 0, Fase 1, Fase 2, Fase 3, Fase 4 aprobadas; Fase 5 aprobada parcialmente por el usuario</w:t>
      </w:r>
    </w:p>
    <w:p>
      <w:pPr>
        <w:pStyle w:val="BrandMetadata"/>
      </w:pPr>
      <w:r>
        <w:rPr>
          <w:rFonts w:ascii="Montserrat" w:hAnsi="Montserrat" w:eastAsia="Montserrat" w:cs="Montserrat"/>
          <w:b w:val="0"/>
          <w:color w:val="606060"/>
          <w:sz w:val="19"/>
        </w:rPr>
        <w:t>Metodologia activa aprobada: Aprendizaje Basado en Retos (ABR)</w:t>
      </w:r>
    </w:p>
    <w:p>
      <w:pPr>
        <w:pStyle w:val="BrandMetadata"/>
      </w:pPr>
      <w:r>
        <w:rPr>
          <w:rFonts w:ascii="Montserrat" w:hAnsi="Montserrat" w:eastAsia="Montserrat" w:cs="Montserrat"/>
          <w:b w:val="0"/>
          <w:color w:val="606060"/>
          <w:sz w:val="19"/>
        </w:rPr>
        <w:t>Estado de esta fase: pendiente de aprobacion</w:t>
      </w:r>
    </w:p>
    <w:p>
      <w:pPr>
        <w:pStyle w:val="BrandMetadata"/>
      </w:pPr>
      <w:r>
        <w:rPr>
          <w:rFonts w:ascii="Montserrat" w:hAnsi="Montserrat" w:eastAsia="Montserrat" w:cs="Montserrat"/>
          <w:b w:val="0"/>
          <w:color w:val="606060"/>
          <w:sz w:val="19"/>
        </w:rPr>
        <w:t>Fuente markdown: fase_6_diseno_grafico_y_recursos_elearning_uoua_emprendimiento.md</w:t>
      </w:r>
    </w:p>
    <w:p>
      <w:pPr>
        <w:pStyle w:val="BrandMetadata"/>
        <w:jc w:val="center"/>
      </w:pPr>
      <w:r>
        <w:rPr>
          <w:rFonts w:ascii="Montserrat" w:hAnsi="Montserrat" w:eastAsia="Montserrat" w:cs="Montserrat"/>
          <w:b w:val="0"/>
          <w:color w:val="1A2403"/>
          <w:sz w:val="18"/>
        </w:rPr>
        <w:t>Aplicacion institucional: logos oficiales, paleta UAmerica/CEIS, Montserrat y textos normativos.</w:t>
      </w:r>
    </w:p>
    <w:p>
      <w:r>
        <w:br w:type="page"/>
      </w:r>
    </w:p>
    <w:p>
      <w:pPr>
        <w:pStyle w:val="Heading1"/>
      </w:pPr>
      <w:r>
        <w:rPr>
          <w:rFonts w:ascii="Montserrat" w:hAnsi="Montserrat" w:eastAsia="Montserrat" w:cs="Montserrat"/>
          <w:b/>
          <w:color w:val="1A2403"/>
          <w:sz w:val="32"/>
        </w:rPr>
        <w:t>1. Objetivo de la fase</w:t>
      </w:r>
    </w:p>
    <w:p>
      <w:pPr/>
      <w:r>
        <w:rPr>
          <w:rFonts w:ascii="Montserrat" w:hAnsi="Montserrat" w:eastAsia="Montserrat" w:cs="Montserrat"/>
          <w:b w:val="0"/>
          <w:color w:val="000000"/>
          <w:sz w:val="21"/>
        </w:rPr>
        <w:t>Desarrollar los recursos graficos, multiproposito y e-learning requeridos para la asignatura virtual de 3 creditos, de acuerdo con la configuracion aprobada: 3 recursos didacticos y 5 materiales complementarios. Los productos se entregan como formatos textuales de produccion listos para diseno grafico, produccion audiovisual, desarrollo interactivo o montaje LMS.</w:t>
      </w:r>
    </w:p>
    <w:p>
      <w:pPr>
        <w:pStyle w:val="Heading1"/>
      </w:pPr>
      <w:r>
        <w:rPr>
          <w:rFonts w:ascii="Montserrat" w:hAnsi="Montserrat" w:eastAsia="Montserrat" w:cs="Montserrat"/>
          <w:b/>
          <w:color w:val="1A2403"/>
          <w:sz w:val="32"/>
        </w:rPr>
        <w:t>2. Insumos usados</w:t>
      </w:r>
    </w:p>
    <w:tbl>
      <w:tblGrid>
        <w:gridCol w:w="2611"/>
        <w:gridCol w:w="1913"/>
        <w:gridCol w:w="4836"/>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611"/>
            <w:vAlign w:val="center"/>
            <w:shd w:fill="1A2403"/>
          </w:tcPr>
          <w:p>
            <w:pPr>
              <w:spacing w:after="0" w:line="252" w:lineRule="auto"/>
            </w:pPr>
            <w:r>
              <w:rPr>
                <w:rFonts w:ascii="Montserrat" w:hAnsi="Montserrat" w:eastAsia="Montserrat" w:cs="Montserrat"/>
                <w:b/>
                <w:color w:val="FFFFFF"/>
                <w:sz w:val="18"/>
              </w:rPr>
              <w:t>Insumo</w:t>
            </w:r>
          </w:p>
        </w:tc>
        <w:tc>
          <w:tcPr>
            <w:tcW w:type="dxa" w:w="1913"/>
            <w:vAlign w:val="center"/>
            <w:shd w:fill="1A2403"/>
          </w:tcPr>
          <w:p>
            <w:pPr>
              <w:spacing w:after="0" w:line="252" w:lineRule="auto"/>
            </w:pPr>
            <w:r>
              <w:rPr>
                <w:rFonts w:ascii="Montserrat" w:hAnsi="Montserrat" w:eastAsia="Montserrat" w:cs="Montserrat"/>
                <w:b/>
                <w:color w:val="FFFFFF"/>
                <w:sz w:val="18"/>
              </w:rPr>
              <w:t>Estado</w:t>
            </w:r>
          </w:p>
        </w:tc>
        <w:tc>
          <w:tcPr>
            <w:tcW w:type="dxa" w:w="4836"/>
            <w:vAlign w:val="center"/>
            <w:shd w:fill="1A2403"/>
          </w:tcPr>
          <w:p>
            <w:pPr>
              <w:spacing w:after="0" w:line="252" w:lineRule="auto"/>
            </w:pPr>
            <w:r>
              <w:rPr>
                <w:rFonts w:ascii="Montserrat" w:hAnsi="Montserrat" w:eastAsia="Montserrat" w:cs="Montserrat"/>
                <w:b/>
                <w:color w:val="FFFFFF"/>
                <w:sz w:val="18"/>
              </w:rPr>
              <w:t>Uso</w:t>
            </w:r>
          </w:p>
        </w:tc>
      </w:tr>
      <w:tr>
        <w:tc>
          <w:tcPr>
            <w:tcW w:type="dxa" w:w="2611"/>
            <w:vAlign w:val="center"/>
            <w:shd w:fill="FFFFFF"/>
          </w:tcPr>
          <w:p>
            <w:pPr>
              <w:spacing w:after="0" w:line="252" w:lineRule="auto"/>
            </w:pPr>
            <w:r>
              <w:rPr>
                <w:rFonts w:ascii="Montserrat" w:hAnsi="Montserrat" w:eastAsia="Montserrat" w:cs="Montserrat"/>
                <w:b w:val="0"/>
                <w:color w:val="000000"/>
                <w:sz w:val="18"/>
              </w:rPr>
              <w:t>Syllabus institucional</w:t>
            </w:r>
          </w:p>
        </w:tc>
        <w:tc>
          <w:tcPr>
            <w:tcW w:type="dxa" w:w="1913"/>
            <w:vAlign w:val="center"/>
            <w:shd w:fill="FFFFFF"/>
          </w:tcPr>
          <w:p>
            <w:pPr>
              <w:spacing w:after="0" w:line="252" w:lineRule="auto"/>
            </w:pPr>
            <w:r>
              <w:rPr>
                <w:rFonts w:ascii="Montserrat" w:hAnsi="Montserrat" w:eastAsia="Montserrat" w:cs="Montserrat"/>
                <w:b w:val="0"/>
                <w:color w:val="000000"/>
                <w:sz w:val="18"/>
              </w:rPr>
              <w:t>Disponible</w:t>
            </w:r>
          </w:p>
        </w:tc>
        <w:tc>
          <w:tcPr>
            <w:tcW w:type="dxa" w:w="4836"/>
            <w:vAlign w:val="center"/>
            <w:shd w:fill="FFFFFF"/>
          </w:tcPr>
          <w:p>
            <w:pPr>
              <w:spacing w:after="0" w:line="252" w:lineRule="auto"/>
            </w:pPr>
            <w:r>
              <w:rPr>
                <w:rFonts w:ascii="Montserrat" w:hAnsi="Montserrat" w:eastAsia="Montserrat" w:cs="Montserrat"/>
                <w:b w:val="0"/>
                <w:color w:val="000000"/>
                <w:sz w:val="18"/>
              </w:rPr>
              <w:t>Fuente de RA, saberes, tecnica de evaluacion, criterios y bibliografia.</w:t>
            </w:r>
          </w:p>
        </w:tc>
      </w:tr>
      <w:tr>
        <w:tc>
          <w:tcPr>
            <w:tcW w:type="dxa" w:w="2611"/>
            <w:vAlign w:val="center"/>
            <w:shd w:fill="FFFFFF"/>
          </w:tcPr>
          <w:p>
            <w:pPr>
              <w:spacing w:after="0" w:line="252" w:lineRule="auto"/>
            </w:pPr>
            <w:r>
              <w:rPr>
                <w:rFonts w:ascii="Montserrat" w:hAnsi="Montserrat" w:eastAsia="Montserrat" w:cs="Montserrat"/>
                <w:b w:val="0"/>
                <w:color w:val="000000"/>
                <w:sz w:val="18"/>
              </w:rPr>
              <w:t>Fase 2 aprobada</w:t>
            </w:r>
          </w:p>
        </w:tc>
        <w:tc>
          <w:tcPr>
            <w:tcW w:type="dxa" w:w="1913"/>
            <w:vAlign w:val="center"/>
            <w:shd w:fill="FFFFFF"/>
          </w:tcPr>
          <w:p>
            <w:pPr>
              <w:spacing w:after="0" w:line="252" w:lineRule="auto"/>
            </w:pPr>
            <w:r>
              <w:rPr>
                <w:rFonts w:ascii="Montserrat" w:hAnsi="Montserrat" w:eastAsia="Montserrat" w:cs="Montserrat"/>
                <w:b w:val="0"/>
                <w:color w:val="000000"/>
                <w:sz w:val="18"/>
              </w:rPr>
              <w:t>Disponible</w:t>
            </w:r>
          </w:p>
        </w:tc>
        <w:tc>
          <w:tcPr>
            <w:tcW w:type="dxa" w:w="4836"/>
            <w:vAlign w:val="center"/>
            <w:shd w:fill="FFFFFF"/>
          </w:tcPr>
          <w:p>
            <w:pPr>
              <w:spacing w:after="0" w:line="252" w:lineRule="auto"/>
            </w:pPr>
            <w:r>
              <w:rPr>
                <w:rFonts w:ascii="Montserrat" w:hAnsi="Montserrat" w:eastAsia="Montserrat" w:cs="Montserrat"/>
                <w:b w:val="0"/>
                <w:color w:val="000000"/>
                <w:sz w:val="18"/>
              </w:rPr>
              <w:t>Define metodologia ABR, momentos, actividades y horas.</w:t>
            </w:r>
          </w:p>
        </w:tc>
      </w:tr>
      <w:tr>
        <w:tc>
          <w:tcPr>
            <w:tcW w:type="dxa" w:w="2611"/>
            <w:vAlign w:val="center"/>
            <w:shd w:fill="FFFFFF"/>
          </w:tcPr>
          <w:p>
            <w:pPr>
              <w:spacing w:after="0" w:line="252" w:lineRule="auto"/>
            </w:pPr>
            <w:r>
              <w:rPr>
                <w:rFonts w:ascii="Montserrat" w:hAnsi="Montserrat" w:eastAsia="Montserrat" w:cs="Montserrat"/>
                <w:b w:val="0"/>
                <w:color w:val="000000"/>
                <w:sz w:val="18"/>
              </w:rPr>
              <w:t>Fase 3 aprobada</w:t>
            </w:r>
          </w:p>
        </w:tc>
        <w:tc>
          <w:tcPr>
            <w:tcW w:type="dxa" w:w="1913"/>
            <w:vAlign w:val="center"/>
            <w:shd w:fill="FFFFFF"/>
          </w:tcPr>
          <w:p>
            <w:pPr>
              <w:spacing w:after="0" w:line="252" w:lineRule="auto"/>
            </w:pPr>
            <w:r>
              <w:rPr>
                <w:rFonts w:ascii="Montserrat" w:hAnsi="Montserrat" w:eastAsia="Montserrat" w:cs="Montserrat"/>
                <w:b w:val="0"/>
                <w:color w:val="000000"/>
                <w:sz w:val="18"/>
              </w:rPr>
              <w:t>Disponible</w:t>
            </w:r>
          </w:p>
        </w:tc>
        <w:tc>
          <w:tcPr>
            <w:tcW w:type="dxa" w:w="4836"/>
            <w:vAlign w:val="center"/>
            <w:shd w:fill="FFFFFF"/>
          </w:tcPr>
          <w:p>
            <w:pPr>
              <w:spacing w:after="0" w:line="252" w:lineRule="auto"/>
            </w:pPr>
            <w:r>
              <w:rPr>
                <w:rFonts w:ascii="Montserrat" w:hAnsi="Montserrat" w:eastAsia="Montserrat" w:cs="Montserrat"/>
                <w:b w:val="0"/>
                <w:color w:val="000000"/>
                <w:sz w:val="18"/>
              </w:rPr>
              <w:t>Define evaluacion Gate 1, rubrica, trazabilidad LMS e instrumentos.</w:t>
            </w:r>
          </w:p>
        </w:tc>
      </w:tr>
      <w:tr>
        <w:tc>
          <w:tcPr>
            <w:tcW w:type="dxa" w:w="2611"/>
            <w:vAlign w:val="center"/>
            <w:shd w:fill="FFFFFF"/>
          </w:tcPr>
          <w:p>
            <w:pPr>
              <w:spacing w:after="0" w:line="252" w:lineRule="auto"/>
            </w:pPr>
            <w:r>
              <w:rPr>
                <w:rFonts w:ascii="Montserrat" w:hAnsi="Montserrat" w:eastAsia="Montserrat" w:cs="Montserrat"/>
                <w:b w:val="0"/>
                <w:color w:val="000000"/>
                <w:sz w:val="18"/>
              </w:rPr>
              <w:t>Fase 5 aprobada parcialmente</w:t>
            </w:r>
          </w:p>
        </w:tc>
        <w:tc>
          <w:tcPr>
            <w:tcW w:type="dxa" w:w="1913"/>
            <w:vAlign w:val="center"/>
            <w:shd w:fill="FFFFFF"/>
          </w:tcPr>
          <w:p>
            <w:pPr>
              <w:spacing w:after="0" w:line="252" w:lineRule="auto"/>
            </w:pPr>
            <w:r>
              <w:rPr>
                <w:rFonts w:ascii="Montserrat" w:hAnsi="Montserrat" w:eastAsia="Montserrat" w:cs="Montserrat"/>
                <w:b w:val="0"/>
                <w:color w:val="000000"/>
                <w:sz w:val="18"/>
              </w:rPr>
              <w:t>Disponible</w:t>
            </w:r>
          </w:p>
        </w:tc>
        <w:tc>
          <w:tcPr>
            <w:tcW w:type="dxa" w:w="4836"/>
            <w:vAlign w:val="center"/>
            <w:shd w:fill="FFFFFF"/>
          </w:tcPr>
          <w:p>
            <w:pPr>
              <w:spacing w:after="0" w:line="252" w:lineRule="auto"/>
            </w:pPr>
            <w:r>
              <w:rPr>
                <w:rFonts w:ascii="Montserrat" w:hAnsi="Montserrat" w:eastAsia="Montserrat" w:cs="Montserrat"/>
                <w:b w:val="0"/>
                <w:color w:val="000000"/>
                <w:sz w:val="18"/>
              </w:rPr>
              <w:t>Define arquitectura del aula, escenario Gate 1 y Documento de Saberes Parte 1.</w:t>
            </w:r>
          </w:p>
        </w:tc>
      </w:tr>
      <w:tr>
        <w:tc>
          <w:tcPr>
            <w:tcW w:type="dxa" w:w="2611"/>
            <w:vAlign w:val="center"/>
            <w:shd w:fill="FFFFFF"/>
          </w:tcPr>
          <w:p>
            <w:pPr>
              <w:spacing w:after="0" w:line="252" w:lineRule="auto"/>
            </w:pPr>
            <w:r>
              <w:rPr>
                <w:rFonts w:ascii="Montserrat" w:hAnsi="Montserrat" w:eastAsia="Montserrat" w:cs="Montserrat"/>
                <w:b w:val="0"/>
                <w:color w:val="000000"/>
                <w:sz w:val="18"/>
              </w:rPr>
              <w:t>Manual de marca Universidad de America / CEIS</w:t>
            </w:r>
          </w:p>
        </w:tc>
        <w:tc>
          <w:tcPr>
            <w:tcW w:type="dxa" w:w="1913"/>
            <w:vAlign w:val="center"/>
            <w:shd w:fill="FFFFFF"/>
          </w:tcPr>
          <w:p>
            <w:pPr>
              <w:spacing w:after="0" w:line="252" w:lineRule="auto"/>
            </w:pPr>
            <w:r>
              <w:rPr>
                <w:rFonts w:ascii="Montserrat" w:hAnsi="Montserrat" w:eastAsia="Montserrat" w:cs="Montserrat"/>
                <w:b w:val="0"/>
                <w:color w:val="000000"/>
                <w:sz w:val="18"/>
              </w:rPr>
              <w:t>Disponible</w:t>
            </w:r>
          </w:p>
        </w:tc>
        <w:tc>
          <w:tcPr>
            <w:tcW w:type="dxa" w:w="4836"/>
            <w:vAlign w:val="center"/>
            <w:shd w:fill="FFFFFF"/>
          </w:tcPr>
          <w:p>
            <w:pPr>
              <w:spacing w:after="0" w:line="252" w:lineRule="auto"/>
            </w:pPr>
            <w:r>
              <w:rPr>
                <w:rFonts w:ascii="Montserrat" w:hAnsi="Montserrat" w:eastAsia="Montserrat" w:cs="Montserrat"/>
                <w:b w:val="0"/>
                <w:color w:val="000000"/>
                <w:sz w:val="18"/>
              </w:rPr>
              <w:t>Define colores, tipografia, uso de logos y criterios institucionales.</w:t>
            </w:r>
          </w:p>
        </w:tc>
      </w:tr>
      <w:tr>
        <w:tc>
          <w:tcPr>
            <w:tcW w:type="dxa" w:w="2611"/>
            <w:vAlign w:val="center"/>
            <w:shd w:fill="FFFFFF"/>
          </w:tcPr>
          <w:p>
            <w:pPr>
              <w:spacing w:after="0" w:line="252" w:lineRule="auto"/>
            </w:pPr>
            <w:r>
              <w:rPr>
                <w:rFonts w:ascii="Montserrat" w:hAnsi="Montserrat" w:eastAsia="Montserrat" w:cs="Montserrat"/>
                <w:b w:val="0"/>
                <w:color w:val="000000"/>
                <w:sz w:val="18"/>
              </w:rPr>
              <w:t>Bibliografia base del syllabus</w:t>
            </w:r>
          </w:p>
        </w:tc>
        <w:tc>
          <w:tcPr>
            <w:tcW w:type="dxa" w:w="1913"/>
            <w:vAlign w:val="center"/>
            <w:shd w:fill="FFFFFF"/>
          </w:tcPr>
          <w:p>
            <w:pPr>
              <w:spacing w:after="0" w:line="252" w:lineRule="auto"/>
            </w:pPr>
            <w:r>
              <w:rPr>
                <w:rFonts w:ascii="Montserrat" w:hAnsi="Montserrat" w:eastAsia="Montserrat" w:cs="Montserrat"/>
                <w:b w:val="0"/>
                <w:color w:val="000000"/>
                <w:sz w:val="18"/>
              </w:rPr>
              <w:t>Disponible como referencia declarada</w:t>
            </w:r>
          </w:p>
        </w:tc>
        <w:tc>
          <w:tcPr>
            <w:tcW w:type="dxa" w:w="4836"/>
            <w:vAlign w:val="center"/>
            <w:shd w:fill="FFFFFF"/>
          </w:tcPr>
          <w:p>
            <w:pPr>
              <w:spacing w:after="0" w:line="252" w:lineRule="auto"/>
            </w:pPr>
            <w:r>
              <w:rPr>
                <w:rFonts w:ascii="Montserrat" w:hAnsi="Montserrat" w:eastAsia="Montserrat" w:cs="Montserrat"/>
                <w:b w:val="0"/>
                <w:color w:val="000000"/>
                <w:sz w:val="18"/>
              </w:rPr>
              <w:t>Orienta materiales complementarios sin incorporar citas textuales extensas.</w:t>
            </w:r>
          </w:p>
        </w:tc>
      </w:tr>
    </w:tbl>
    <w:p>
      <w:pPr>
        <w:spacing w:after="120"/>
      </w:pPr>
    </w:p>
    <w:p>
      <w:pPr>
        <w:pStyle w:val="Heading1"/>
      </w:pPr>
      <w:r>
        <w:rPr>
          <w:rFonts w:ascii="Montserrat" w:hAnsi="Montserrat" w:eastAsia="Montserrat" w:cs="Montserrat"/>
          <w:b/>
          <w:color w:val="1A2403"/>
          <w:sz w:val="32"/>
        </w:rPr>
        <w:t>3. Lineamientos graficos institucionales para produccion</w:t>
      </w:r>
    </w:p>
    <w:tbl>
      <w:tblGrid>
        <w:gridCol w:w="1458"/>
        <w:gridCol w:w="7902"/>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458"/>
            <w:vAlign w:val="center"/>
            <w:shd w:fill="1A2403"/>
          </w:tcPr>
          <w:p>
            <w:pPr>
              <w:spacing w:after="0" w:line="252" w:lineRule="auto"/>
            </w:pPr>
            <w:r>
              <w:rPr>
                <w:rFonts w:ascii="Montserrat" w:hAnsi="Montserrat" w:eastAsia="Montserrat" w:cs="Montserrat"/>
                <w:b/>
                <w:color w:val="FFFFFF"/>
                <w:sz w:val="18"/>
              </w:rPr>
              <w:t>Elemento</w:t>
            </w:r>
          </w:p>
        </w:tc>
        <w:tc>
          <w:tcPr>
            <w:tcW w:type="dxa" w:w="7902"/>
            <w:vAlign w:val="center"/>
            <w:shd w:fill="1A2403"/>
          </w:tcPr>
          <w:p>
            <w:pPr>
              <w:spacing w:after="0" w:line="252" w:lineRule="auto"/>
            </w:pPr>
            <w:r>
              <w:rPr>
                <w:rFonts w:ascii="Montserrat" w:hAnsi="Montserrat" w:eastAsia="Montserrat" w:cs="Montserrat"/>
                <w:b/>
                <w:color w:val="FFFFFF"/>
                <w:sz w:val="18"/>
              </w:rPr>
              <w:t>Decision de produccion</w:t>
            </w:r>
          </w:p>
        </w:tc>
      </w:tr>
      <w:tr>
        <w:tc>
          <w:tcPr>
            <w:tcW w:type="dxa" w:w="1458"/>
            <w:vAlign w:val="center"/>
            <w:shd w:fill="FFFFFF"/>
          </w:tcPr>
          <w:p>
            <w:pPr>
              <w:spacing w:after="0" w:line="252" w:lineRule="auto"/>
            </w:pPr>
            <w:r>
              <w:rPr>
                <w:rFonts w:ascii="Montserrat" w:hAnsi="Montserrat" w:eastAsia="Montserrat" w:cs="Montserrat"/>
                <w:b w:val="0"/>
                <w:color w:val="000000"/>
                <w:sz w:val="18"/>
              </w:rPr>
              <w:t>Marca</w:t>
            </w:r>
          </w:p>
        </w:tc>
        <w:tc>
          <w:tcPr>
            <w:tcW w:type="dxa" w:w="7902"/>
            <w:vAlign w:val="center"/>
            <w:shd w:fill="FFFFFF"/>
          </w:tcPr>
          <w:p>
            <w:pPr>
              <w:spacing w:after="0" w:line="252" w:lineRule="auto"/>
            </w:pPr>
            <w:r>
              <w:rPr>
                <w:rFonts w:ascii="Montserrat" w:hAnsi="Montserrat" w:eastAsia="Montserrat" w:cs="Montserrat"/>
                <w:b w:val="0"/>
                <w:color w:val="000000"/>
                <w:sz w:val="18"/>
              </w:rPr>
              <w:t>Usar logo institucional Universidad de America como respaldo y logo CEIS cuando la pieza sea especifica del Centro. No redibujar ni recrear logos.</w:t>
            </w:r>
          </w:p>
        </w:tc>
      </w:tr>
      <w:tr>
        <w:tc>
          <w:tcPr>
            <w:tcW w:type="dxa" w:w="1458"/>
            <w:vAlign w:val="center"/>
            <w:shd w:fill="FFFFFF"/>
          </w:tcPr>
          <w:p>
            <w:pPr>
              <w:spacing w:after="0" w:line="252" w:lineRule="auto"/>
            </w:pPr>
            <w:r>
              <w:rPr>
                <w:rFonts w:ascii="Montserrat" w:hAnsi="Montserrat" w:eastAsia="Montserrat" w:cs="Montserrat"/>
                <w:b w:val="0"/>
                <w:color w:val="000000"/>
                <w:sz w:val="18"/>
              </w:rPr>
              <w:t>Tipografia</w:t>
            </w:r>
          </w:p>
        </w:tc>
        <w:tc>
          <w:tcPr>
            <w:tcW w:type="dxa" w:w="7902"/>
            <w:vAlign w:val="center"/>
            <w:shd w:fill="FFFFFF"/>
          </w:tcPr>
          <w:p>
            <w:pPr>
              <w:spacing w:after="0" w:line="252" w:lineRule="auto"/>
            </w:pPr>
            <w:r>
              <w:rPr>
                <w:rFonts w:ascii="Montserrat" w:hAnsi="Montserrat" w:eastAsia="Montserrat" w:cs="Montserrat"/>
                <w:b w:val="0"/>
                <w:color w:val="000000"/>
                <w:sz w:val="18"/>
              </w:rPr>
              <w:t>Montserrat para piezas digitales; si no esta disponible, usar sans serif sobria y documentar sustitucion.</w:t>
            </w:r>
          </w:p>
        </w:tc>
      </w:tr>
      <w:tr>
        <w:tc>
          <w:tcPr>
            <w:tcW w:type="dxa" w:w="1458"/>
            <w:vAlign w:val="center"/>
            <w:shd w:fill="FFFFFF"/>
          </w:tcPr>
          <w:p>
            <w:pPr>
              <w:spacing w:after="0" w:line="252" w:lineRule="auto"/>
            </w:pPr>
            <w:r>
              <w:rPr>
                <w:rFonts w:ascii="Montserrat" w:hAnsi="Montserrat" w:eastAsia="Montserrat" w:cs="Montserrat"/>
                <w:b w:val="0"/>
                <w:color w:val="000000"/>
                <w:sz w:val="18"/>
              </w:rPr>
              <w:t>Paleta</w:t>
            </w:r>
          </w:p>
        </w:tc>
        <w:tc>
          <w:tcPr>
            <w:tcW w:type="dxa" w:w="7902"/>
            <w:vAlign w:val="center"/>
            <w:shd w:fill="FFFFFF"/>
          </w:tcPr>
          <w:p>
            <w:pPr>
              <w:spacing w:after="0" w:line="252" w:lineRule="auto"/>
            </w:pPr>
            <w:r>
              <w:rPr>
                <w:rFonts w:ascii="Montserrat" w:hAnsi="Montserrat" w:eastAsia="Montserrat" w:cs="Montserrat"/>
                <w:b w:val="0"/>
                <w:color w:val="000000"/>
                <w:sz w:val="18"/>
              </w:rPr>
              <w:t xml:space="preserve">Verde oscuro </w:t>
            </w:r>
            <w:r>
              <w:rPr>
                <w:rFonts w:ascii="Consolas" w:hAnsi="Consolas" w:eastAsia="Consolas" w:cs="Consolas"/>
                <w:color w:val="3D3D3F"/>
                <w:sz w:val="17"/>
              </w:rPr>
              <w:t>#1A2403</w:t>
            </w:r>
            <w:r>
              <w:rPr>
                <w:rFonts w:ascii="Montserrat" w:hAnsi="Montserrat" w:eastAsia="Montserrat" w:cs="Montserrat"/>
                <w:b w:val="0"/>
                <w:color w:val="000000"/>
                <w:sz w:val="18"/>
              </w:rPr>
              <w:t xml:space="preserve">, verde lima </w:t>
            </w:r>
            <w:r>
              <w:rPr>
                <w:rFonts w:ascii="Consolas" w:hAnsi="Consolas" w:eastAsia="Consolas" w:cs="Consolas"/>
                <w:color w:val="3D3D3F"/>
                <w:sz w:val="17"/>
              </w:rPr>
              <w:t>#C8FF01</w:t>
            </w:r>
            <w:r>
              <w:rPr>
                <w:rFonts w:ascii="Montserrat" w:hAnsi="Montserrat" w:eastAsia="Montserrat" w:cs="Montserrat"/>
                <w:b w:val="0"/>
                <w:color w:val="000000"/>
                <w:sz w:val="18"/>
              </w:rPr>
              <w:t xml:space="preserve">, amarillo </w:t>
            </w:r>
            <w:r>
              <w:rPr>
                <w:rFonts w:ascii="Consolas" w:hAnsi="Consolas" w:eastAsia="Consolas" w:cs="Consolas"/>
                <w:color w:val="3D3D3F"/>
                <w:sz w:val="17"/>
              </w:rPr>
              <w:t>#FFCE00</w:t>
            </w:r>
            <w:r>
              <w:rPr>
                <w:rFonts w:ascii="Montserrat" w:hAnsi="Montserrat" w:eastAsia="Montserrat" w:cs="Montserrat"/>
                <w:b w:val="0"/>
                <w:color w:val="000000"/>
                <w:sz w:val="18"/>
              </w:rPr>
              <w:t xml:space="preserve">, blanco </w:t>
            </w:r>
            <w:r>
              <w:rPr>
                <w:rFonts w:ascii="Consolas" w:hAnsi="Consolas" w:eastAsia="Consolas" w:cs="Consolas"/>
                <w:color w:val="3D3D3F"/>
                <w:sz w:val="17"/>
              </w:rPr>
              <w:t>#FFFFFF</w:t>
            </w:r>
            <w:r>
              <w:rPr>
                <w:rFonts w:ascii="Montserrat" w:hAnsi="Montserrat" w:eastAsia="Montserrat" w:cs="Montserrat"/>
                <w:b w:val="0"/>
                <w:color w:val="000000"/>
                <w:sz w:val="18"/>
              </w:rPr>
              <w:t>; complementarios controlados para codificacion.</w:t>
            </w:r>
          </w:p>
        </w:tc>
      </w:tr>
      <w:tr>
        <w:tc>
          <w:tcPr>
            <w:tcW w:type="dxa" w:w="1458"/>
            <w:vAlign w:val="center"/>
            <w:shd w:fill="FFFFFF"/>
          </w:tcPr>
          <w:p>
            <w:pPr>
              <w:spacing w:after="0" w:line="252" w:lineRule="auto"/>
            </w:pPr>
            <w:r>
              <w:rPr>
                <w:rFonts w:ascii="Montserrat" w:hAnsi="Montserrat" w:eastAsia="Montserrat" w:cs="Montserrat"/>
                <w:b w:val="0"/>
                <w:color w:val="000000"/>
                <w:sz w:val="18"/>
              </w:rPr>
              <w:t>Accesibilidad</w:t>
            </w:r>
          </w:p>
        </w:tc>
        <w:tc>
          <w:tcPr>
            <w:tcW w:type="dxa" w:w="7902"/>
            <w:vAlign w:val="center"/>
            <w:shd w:fill="FFFFFF"/>
          </w:tcPr>
          <w:p>
            <w:pPr>
              <w:spacing w:after="0" w:line="252" w:lineRule="auto"/>
            </w:pPr>
            <w:r>
              <w:rPr>
                <w:rFonts w:ascii="Montserrat" w:hAnsi="Montserrat" w:eastAsia="Montserrat" w:cs="Montserrat"/>
                <w:b w:val="0"/>
                <w:color w:val="000000"/>
                <w:sz w:val="18"/>
              </w:rPr>
              <w:t>Alto contraste, texto alternativo, subtitulos o transcripcion, lenguaje claro, navegacion por teclado cuando aplique.</w:t>
            </w:r>
          </w:p>
        </w:tc>
      </w:tr>
      <w:tr>
        <w:tc>
          <w:tcPr>
            <w:tcW w:type="dxa" w:w="1458"/>
            <w:vAlign w:val="center"/>
            <w:shd w:fill="FFFFFF"/>
          </w:tcPr>
          <w:p>
            <w:pPr>
              <w:spacing w:after="0" w:line="252" w:lineRule="auto"/>
            </w:pPr>
            <w:r>
              <w:rPr>
                <w:rFonts w:ascii="Montserrat" w:hAnsi="Montserrat" w:eastAsia="Montserrat" w:cs="Montserrat"/>
                <w:b w:val="0"/>
                <w:color w:val="000000"/>
                <w:sz w:val="18"/>
              </w:rPr>
              <w:t>Tono</w:t>
            </w:r>
          </w:p>
        </w:tc>
        <w:tc>
          <w:tcPr>
            <w:tcW w:type="dxa" w:w="7902"/>
            <w:vAlign w:val="center"/>
            <w:shd w:fill="FFFFFF"/>
          </w:tcPr>
          <w:p>
            <w:pPr>
              <w:spacing w:after="0" w:line="252" w:lineRule="auto"/>
            </w:pPr>
            <w:r>
              <w:rPr>
                <w:rFonts w:ascii="Montserrat" w:hAnsi="Montserrat" w:eastAsia="Montserrat" w:cs="Montserrat"/>
                <w:b w:val="0"/>
                <w:color w:val="000000"/>
                <w:sz w:val="18"/>
              </w:rPr>
              <w:t>Academico, claro, aplicado, orientado a accion y toma de decisiones con evidencia.</w:t>
            </w:r>
          </w:p>
        </w:tc>
      </w:tr>
      <w:tr>
        <w:tc>
          <w:tcPr>
            <w:tcW w:type="dxa" w:w="1458"/>
            <w:vAlign w:val="center"/>
            <w:shd w:fill="FFFFFF"/>
          </w:tcPr>
          <w:p>
            <w:pPr>
              <w:spacing w:after="0" w:line="252" w:lineRule="auto"/>
            </w:pPr>
            <w:r>
              <w:rPr>
                <w:rFonts w:ascii="Montserrat" w:hAnsi="Montserrat" w:eastAsia="Montserrat" w:cs="Montserrat"/>
                <w:b w:val="0"/>
                <w:color w:val="000000"/>
                <w:sz w:val="18"/>
              </w:rPr>
              <w:t>Restriccion</w:t>
            </w:r>
          </w:p>
        </w:tc>
        <w:tc>
          <w:tcPr>
            <w:tcW w:type="dxa" w:w="7902"/>
            <w:vAlign w:val="center"/>
            <w:shd w:fill="FFFFFF"/>
          </w:tcPr>
          <w:p>
            <w:pPr>
              <w:spacing w:after="0" w:line="252" w:lineRule="auto"/>
            </w:pPr>
            <w:r>
              <w:rPr>
                <w:rFonts w:ascii="Montserrat" w:hAnsi="Montserrat" w:eastAsia="Montserrat" w:cs="Montserrat"/>
                <w:b w:val="0"/>
                <w:color w:val="000000"/>
                <w:sz w:val="18"/>
              </w:rPr>
              <w:t>No usar imagenes decorativas sin funcion pedagogica; todo elemento visual debe ayudar a comprender el reto Gate 1.</w:t>
            </w:r>
          </w:p>
        </w:tc>
      </w:tr>
    </w:tbl>
    <w:p>
      <w:pPr>
        <w:spacing w:after="120"/>
      </w:pPr>
    </w:p>
    <w:p>
      <w:pPr>
        <w:pStyle w:val="Heading1"/>
      </w:pPr>
      <w:r>
        <w:rPr>
          <w:rFonts w:ascii="Montserrat" w:hAnsi="Montserrat" w:eastAsia="Montserrat" w:cs="Montserrat"/>
          <w:b/>
          <w:color w:val="1A2403"/>
          <w:sz w:val="32"/>
        </w:rPr>
        <w:t>4. Recursos didacticos requeridos para 3 creditos</w:t>
      </w:r>
    </w:p>
    <w:tbl>
      <w:tblGrid>
        <w:gridCol w:w="2472"/>
        <w:gridCol w:w="2332"/>
        <w:gridCol w:w="2848"/>
        <w:gridCol w:w="1708"/>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472"/>
            <w:vAlign w:val="center"/>
            <w:shd w:fill="1A2403"/>
          </w:tcPr>
          <w:p>
            <w:pPr>
              <w:spacing w:after="0" w:line="252" w:lineRule="auto"/>
            </w:pPr>
            <w:r>
              <w:rPr>
                <w:rFonts w:ascii="Montserrat" w:hAnsi="Montserrat" w:eastAsia="Montserrat" w:cs="Montserrat"/>
                <w:b/>
                <w:color w:val="FFFFFF"/>
                <w:sz w:val="18"/>
              </w:rPr>
              <w:t>Recurso</w:t>
            </w:r>
          </w:p>
        </w:tc>
        <w:tc>
          <w:tcPr>
            <w:tcW w:type="dxa" w:w="2332"/>
            <w:vAlign w:val="center"/>
            <w:shd w:fill="1A2403"/>
          </w:tcPr>
          <w:p>
            <w:pPr>
              <w:spacing w:after="0" w:line="252" w:lineRule="auto"/>
            </w:pPr>
            <w:r>
              <w:rPr>
                <w:rFonts w:ascii="Montserrat" w:hAnsi="Montserrat" w:eastAsia="Montserrat" w:cs="Montserrat"/>
                <w:b/>
                <w:color w:val="FFFFFF"/>
                <w:sz w:val="18"/>
              </w:rPr>
              <w:t>Tipo</w:t>
            </w:r>
          </w:p>
        </w:tc>
        <w:tc>
          <w:tcPr>
            <w:tcW w:type="dxa" w:w="2848"/>
            <w:vAlign w:val="center"/>
            <w:shd w:fill="1A2403"/>
          </w:tcPr>
          <w:p>
            <w:pPr>
              <w:spacing w:after="0" w:line="252" w:lineRule="auto"/>
            </w:pPr>
            <w:r>
              <w:rPr>
                <w:rFonts w:ascii="Montserrat" w:hAnsi="Montserrat" w:eastAsia="Montserrat" w:cs="Montserrat"/>
                <w:b/>
                <w:color w:val="FFFFFF"/>
                <w:sz w:val="18"/>
              </w:rPr>
              <w:t>Momento ABR</w:t>
            </w:r>
          </w:p>
        </w:tc>
        <w:tc>
          <w:tcPr>
            <w:tcW w:type="dxa" w:w="1708"/>
            <w:vAlign w:val="center"/>
            <w:shd w:fill="1A2403"/>
          </w:tcPr>
          <w:p>
            <w:pPr>
              <w:spacing w:after="0" w:line="252" w:lineRule="auto"/>
            </w:pPr>
            <w:r>
              <w:rPr>
                <w:rFonts w:ascii="Montserrat" w:hAnsi="Montserrat" w:eastAsia="Montserrat" w:cs="Montserrat"/>
                <w:b/>
                <w:color w:val="FFFFFF"/>
                <w:sz w:val="18"/>
              </w:rPr>
              <w:t>Resultado de aprendizaje asociado</w:t>
            </w:r>
          </w:p>
        </w:tc>
      </w:tr>
      <w:tr>
        <w:tc>
          <w:tcPr>
            <w:tcW w:type="dxa" w:w="2472"/>
            <w:vAlign w:val="center"/>
            <w:shd w:fill="FFFFFF"/>
          </w:tcPr>
          <w:p>
            <w:pPr>
              <w:spacing w:after="0" w:line="252" w:lineRule="auto"/>
            </w:pPr>
            <w:r>
              <w:rPr>
                <w:rFonts w:ascii="Montserrat" w:hAnsi="Montserrat" w:eastAsia="Montserrat" w:cs="Montserrat"/>
                <w:b w:val="0"/>
                <w:color w:val="000000"/>
                <w:sz w:val="18"/>
              </w:rPr>
              <w:t>Recurso 1. Canvas de Validacion Gate 1</w:t>
            </w:r>
          </w:p>
        </w:tc>
        <w:tc>
          <w:tcPr>
            <w:tcW w:type="dxa" w:w="2332"/>
            <w:vAlign w:val="center"/>
            <w:shd w:fill="FFFFFF"/>
          </w:tcPr>
          <w:p>
            <w:pPr>
              <w:spacing w:after="0" w:line="252" w:lineRule="auto"/>
            </w:pPr>
            <w:r>
              <w:rPr>
                <w:rFonts w:ascii="Montserrat" w:hAnsi="Montserrat" w:eastAsia="Montserrat" w:cs="Montserrat"/>
                <w:b w:val="0"/>
                <w:color w:val="000000"/>
                <w:sz w:val="18"/>
              </w:rPr>
              <w:t>Infografia animada / imagen interactiva</w:t>
            </w:r>
          </w:p>
        </w:tc>
        <w:tc>
          <w:tcPr>
            <w:tcW w:type="dxa" w:w="2848"/>
            <w:vAlign w:val="center"/>
            <w:shd w:fill="FFFFFF"/>
          </w:tcPr>
          <w:p>
            <w:pPr>
              <w:spacing w:after="0" w:line="252" w:lineRule="auto"/>
            </w:pPr>
            <w:r>
              <w:rPr>
                <w:rFonts w:ascii="Montserrat" w:hAnsi="Montserrat" w:eastAsia="Montserrat" w:cs="Montserrat"/>
                <w:b w:val="0"/>
                <w:color w:val="000000"/>
                <w:sz w:val="18"/>
              </w:rPr>
              <w:t>Bienvenida, Definicion del reto y ruta transversal</w:t>
            </w:r>
          </w:p>
        </w:tc>
        <w:tc>
          <w:tcPr>
            <w:tcW w:type="dxa" w:w="1708"/>
            <w:vAlign w:val="center"/>
            <w:shd w:fill="FFFFFF"/>
          </w:tcPr>
          <w:p>
            <w:pPr>
              <w:spacing w:after="0" w:line="252" w:lineRule="auto"/>
            </w:pPr>
            <w:r>
              <w:rPr>
                <w:rFonts w:ascii="Montserrat" w:hAnsi="Montserrat" w:eastAsia="Montserrat" w:cs="Montserrat"/>
                <w:b w:val="0"/>
                <w:color w:val="000000"/>
                <w:sz w:val="18"/>
              </w:rPr>
              <w:t>RA unico</w:t>
            </w:r>
          </w:p>
        </w:tc>
      </w:tr>
      <w:tr>
        <w:tc>
          <w:tcPr>
            <w:tcW w:type="dxa" w:w="2472"/>
            <w:vAlign w:val="center"/>
            <w:shd w:fill="FFFFFF"/>
          </w:tcPr>
          <w:p>
            <w:pPr>
              <w:spacing w:after="0" w:line="252" w:lineRule="auto"/>
            </w:pPr>
            <w:r>
              <w:rPr>
                <w:rFonts w:ascii="Montserrat" w:hAnsi="Montserrat" w:eastAsia="Montserrat" w:cs="Montserrat"/>
                <w:b w:val="0"/>
                <w:color w:val="000000"/>
                <w:sz w:val="18"/>
              </w:rPr>
              <w:t>Recurso 2. Validacion temprana con actores</w:t>
            </w:r>
          </w:p>
        </w:tc>
        <w:tc>
          <w:tcPr>
            <w:tcW w:type="dxa" w:w="2332"/>
            <w:vAlign w:val="center"/>
            <w:shd w:fill="FFFFFF"/>
          </w:tcPr>
          <w:p>
            <w:pPr>
              <w:spacing w:after="0" w:line="252" w:lineRule="auto"/>
            </w:pPr>
            <w:r>
              <w:rPr>
                <w:rFonts w:ascii="Montserrat" w:hAnsi="Montserrat" w:eastAsia="Montserrat" w:cs="Montserrat"/>
                <w:b w:val="0"/>
                <w:color w:val="000000"/>
                <w:sz w:val="18"/>
              </w:rPr>
              <w:t>Video tutorial</w:t>
            </w:r>
          </w:p>
        </w:tc>
        <w:tc>
          <w:tcPr>
            <w:tcW w:type="dxa" w:w="2848"/>
            <w:vAlign w:val="center"/>
            <w:shd w:fill="FFFFFF"/>
          </w:tcPr>
          <w:p>
            <w:pPr>
              <w:spacing w:after="0" w:line="252" w:lineRule="auto"/>
            </w:pPr>
            <w:r>
              <w:rPr>
                <w:rFonts w:ascii="Montserrat" w:hAnsi="Montserrat" w:eastAsia="Montserrat" w:cs="Montserrat"/>
                <w:b w:val="0"/>
                <w:color w:val="000000"/>
                <w:sz w:val="18"/>
              </w:rPr>
              <w:t>Ideacion y Solucion e implementacion</w:t>
            </w:r>
          </w:p>
        </w:tc>
        <w:tc>
          <w:tcPr>
            <w:tcW w:type="dxa" w:w="1708"/>
            <w:vAlign w:val="center"/>
            <w:shd w:fill="FFFFFF"/>
          </w:tcPr>
          <w:p>
            <w:pPr>
              <w:spacing w:after="0" w:line="252" w:lineRule="auto"/>
            </w:pPr>
            <w:r>
              <w:rPr>
                <w:rFonts w:ascii="Montserrat" w:hAnsi="Montserrat" w:eastAsia="Montserrat" w:cs="Montserrat"/>
                <w:b w:val="0"/>
                <w:color w:val="000000"/>
                <w:sz w:val="18"/>
              </w:rPr>
              <w:t>RA unico</w:t>
            </w:r>
          </w:p>
        </w:tc>
      </w:tr>
      <w:tr>
        <w:tc>
          <w:tcPr>
            <w:tcW w:type="dxa" w:w="2472"/>
            <w:vAlign w:val="center"/>
            <w:shd w:fill="FFFFFF"/>
          </w:tcPr>
          <w:p>
            <w:pPr>
              <w:spacing w:after="0" w:line="252" w:lineRule="auto"/>
            </w:pPr>
            <w:r>
              <w:rPr>
                <w:rFonts w:ascii="Montserrat" w:hAnsi="Montserrat" w:eastAsia="Montserrat" w:cs="Montserrat"/>
                <w:b w:val="0"/>
                <w:color w:val="000000"/>
                <w:sz w:val="18"/>
              </w:rPr>
              <w:t>Recurso 3. Decide Gate 1</w:t>
            </w:r>
          </w:p>
        </w:tc>
        <w:tc>
          <w:tcPr>
            <w:tcW w:type="dxa" w:w="2332"/>
            <w:vAlign w:val="center"/>
            <w:shd w:fill="FFFFFF"/>
          </w:tcPr>
          <w:p>
            <w:pPr>
              <w:spacing w:after="0" w:line="252" w:lineRule="auto"/>
            </w:pPr>
            <w:r>
              <w:rPr>
                <w:rFonts w:ascii="Montserrat" w:hAnsi="Montserrat" w:eastAsia="Montserrat" w:cs="Montserrat"/>
                <w:b w:val="0"/>
                <w:color w:val="000000"/>
                <w:sz w:val="18"/>
              </w:rPr>
              <w:t>Objeto virtual de aprendizaje interactivo</w:t>
            </w:r>
          </w:p>
        </w:tc>
        <w:tc>
          <w:tcPr>
            <w:tcW w:type="dxa" w:w="2848"/>
            <w:vAlign w:val="center"/>
            <w:shd w:fill="FFFFFF"/>
          </w:tcPr>
          <w:p>
            <w:pPr>
              <w:spacing w:after="0" w:line="252" w:lineRule="auto"/>
            </w:pPr>
            <w:r>
              <w:rPr>
                <w:rFonts w:ascii="Montserrat" w:hAnsi="Montserrat" w:eastAsia="Montserrat" w:cs="Montserrat"/>
                <w:b w:val="0"/>
                <w:color w:val="000000"/>
                <w:sz w:val="18"/>
              </w:rPr>
              <w:t>Validacion y evaluacion</w:t>
            </w:r>
          </w:p>
        </w:tc>
        <w:tc>
          <w:tcPr>
            <w:tcW w:type="dxa" w:w="1708"/>
            <w:vAlign w:val="center"/>
            <w:shd w:fill="FFFFFF"/>
          </w:tcPr>
          <w:p>
            <w:pPr>
              <w:spacing w:after="0" w:line="252" w:lineRule="auto"/>
            </w:pPr>
            <w:r>
              <w:rPr>
                <w:rFonts w:ascii="Montserrat" w:hAnsi="Montserrat" w:eastAsia="Montserrat" w:cs="Montserrat"/>
                <w:b w:val="0"/>
                <w:color w:val="000000"/>
                <w:sz w:val="18"/>
              </w:rPr>
              <w:t>RA unico</w:t>
            </w:r>
          </w:p>
        </w:tc>
      </w:tr>
    </w:tbl>
    <w:p>
      <w:pPr>
        <w:spacing w:after="120"/>
      </w:pPr>
    </w:p>
    <w:p>
      <w:pPr>
        <w:pBdr>
          <w:bottom w:val="single" w:sz="8" w:space="4" w:color="FFCE00"/>
        </w:pBdr>
      </w:pPr>
    </w:p>
    <w:p>
      <w:pPr>
        <w:pStyle w:val="Heading1"/>
      </w:pPr>
      <w:r>
        <w:rPr>
          <w:rFonts w:ascii="Montserrat" w:hAnsi="Montserrat" w:eastAsia="Montserrat" w:cs="Montserrat"/>
          <w:b/>
          <w:color w:val="1A2403"/>
          <w:sz w:val="32"/>
        </w:rPr>
        <w:t>Recurso didactico 1. Canvas de Validacion Gate 1</w:t>
      </w:r>
    </w:p>
    <w:p>
      <w:pPr>
        <w:pStyle w:val="Heading1"/>
      </w:pPr>
      <w:r>
        <w:rPr>
          <w:rFonts w:ascii="Montserrat" w:hAnsi="Montserrat" w:eastAsia="Montserrat" w:cs="Montserrat"/>
          <w:b/>
          <w:color w:val="1A2403"/>
          <w:sz w:val="32"/>
        </w:rPr>
        <w:t>1. Tipo de recurso</w:t>
      </w:r>
    </w:p>
    <w:p>
      <w:pPr/>
      <w:r>
        <w:rPr>
          <w:rFonts w:ascii="Montserrat" w:hAnsi="Montserrat" w:eastAsia="Montserrat" w:cs="Montserrat"/>
          <w:b w:val="0"/>
          <w:color w:val="000000"/>
          <w:sz w:val="21"/>
        </w:rPr>
        <w:t>Infografia animada o imagen interactiva para LMS. Puede producirse como imagen estatica accesible, PDF interactivo o recurso H5P tipo imagen con hotspots.</w:t>
      </w:r>
    </w:p>
    <w:p>
      <w:pPr>
        <w:pStyle w:val="Heading1"/>
      </w:pPr>
      <w:r>
        <w:rPr>
          <w:rFonts w:ascii="Montserrat" w:hAnsi="Montserrat" w:eastAsia="Montserrat" w:cs="Montserrat"/>
          <w:b/>
          <w:color w:val="1A2403"/>
          <w:sz w:val="32"/>
        </w:rPr>
        <w:t>2. Titulo</w:t>
      </w:r>
    </w:p>
    <w:p>
      <w:pPr/>
      <w:r>
        <w:rPr>
          <w:rFonts w:ascii="Consolas" w:hAnsi="Consolas" w:eastAsia="Consolas" w:cs="Consolas"/>
          <w:color w:val="3D3D3F"/>
          <w:sz w:val="20"/>
        </w:rPr>
        <w:t>Canvas de Validacion Gate 1: de problema real a decision emprendedora</w:t>
      </w:r>
    </w:p>
    <w:p>
      <w:pPr>
        <w:pStyle w:val="Heading1"/>
      </w:pPr>
      <w:r>
        <w:rPr>
          <w:rFonts w:ascii="Montserrat" w:hAnsi="Montserrat" w:eastAsia="Montserrat" w:cs="Montserrat"/>
          <w:b/>
          <w:color w:val="1A2403"/>
          <w:sz w:val="32"/>
        </w:rPr>
        <w:t>3. Objetivo pedagogico</w:t>
      </w:r>
    </w:p>
    <w:p>
      <w:pPr/>
      <w:r>
        <w:rPr>
          <w:rFonts w:ascii="Montserrat" w:hAnsi="Montserrat" w:eastAsia="Montserrat" w:cs="Montserrat"/>
          <w:b w:val="0"/>
          <w:color w:val="000000"/>
          <w:sz w:val="21"/>
        </w:rPr>
        <w:t>Orientar al estudiante en la ruta completa del reto ABR, mostrando como cada momento del curso alimenta el portafolio de evidencias y la decision final de continuidad, pivote, reformulacion o cierre.</w:t>
      </w:r>
    </w:p>
    <w:p>
      <w:pPr>
        <w:pStyle w:val="Heading1"/>
      </w:pPr>
      <w:r>
        <w:rPr>
          <w:rFonts w:ascii="Montserrat" w:hAnsi="Montserrat" w:eastAsia="Montserrat" w:cs="Montserrat"/>
          <w:b/>
          <w:color w:val="1A2403"/>
          <w:sz w:val="32"/>
        </w:rPr>
        <w:t>4. Publico</w:t>
      </w:r>
    </w:p>
    <w:p>
      <w:pPr/>
      <w:r>
        <w:rPr>
          <w:rFonts w:ascii="Montserrat" w:hAnsi="Montserrat" w:eastAsia="Montserrat" w:cs="Montserrat"/>
          <w:b w:val="0"/>
          <w:color w:val="000000"/>
          <w:sz w:val="21"/>
        </w:rPr>
        <w:t>Estudiantes de pregrado de programas transversales vinculados a la Ruta de Emprendimiento Cientifico, Tecnologico, Creativo y Sostenible.</w:t>
      </w:r>
    </w:p>
    <w:p>
      <w:pPr>
        <w:pStyle w:val="Heading1"/>
      </w:pPr>
      <w:r>
        <w:rPr>
          <w:rFonts w:ascii="Montserrat" w:hAnsi="Montserrat" w:eastAsia="Montserrat" w:cs="Montserrat"/>
          <w:b/>
          <w:color w:val="1A2403"/>
          <w:sz w:val="32"/>
        </w:rPr>
        <w:t>5. Copy completo del recurso</w:t>
      </w:r>
    </w:p>
    <w:p>
      <w:pPr>
        <w:pStyle w:val="Heading2"/>
      </w:pPr>
      <w:r>
        <w:rPr>
          <w:rFonts w:ascii="Montserrat" w:hAnsi="Montserrat" w:eastAsia="Montserrat" w:cs="Montserrat"/>
          <w:b/>
          <w:color w:val="63783A"/>
          <w:sz w:val="26"/>
        </w:rPr>
        <w:t>Encabezado</w:t>
      </w:r>
    </w:p>
    <w:p>
      <w:pPr/>
      <w:r>
        <w:rPr>
          <w:rFonts w:ascii="Montserrat" w:hAnsi="Montserrat" w:eastAsia="Montserrat" w:cs="Montserrat"/>
          <w:b w:val="0"/>
          <w:color w:val="000000"/>
          <w:sz w:val="21"/>
        </w:rPr>
        <w:t>Canvas de Validacion Gate 1 Tu reto: validar una oportunidad inicial con evidencia temprana.</w:t>
      </w:r>
    </w:p>
    <w:p>
      <w:pPr>
        <w:pStyle w:val="Heading2"/>
      </w:pPr>
      <w:r>
        <w:rPr>
          <w:rFonts w:ascii="Montserrat" w:hAnsi="Montserrat" w:eastAsia="Montserrat" w:cs="Montserrat"/>
          <w:b/>
          <w:color w:val="63783A"/>
          <w:sz w:val="26"/>
        </w:rPr>
        <w:t>Bloque 1. Aurora: problema real</w:t>
      </w:r>
    </w:p>
    <w:p>
      <w:pPr/>
      <w:r>
        <w:rPr>
          <w:rFonts w:ascii="Montserrat" w:hAnsi="Montserrat" w:eastAsia="Montserrat" w:cs="Montserrat"/>
          <w:b w:val="0"/>
          <w:color w:val="000000"/>
          <w:sz w:val="21"/>
        </w:rPr>
        <w:t>Empieza con una situacion concreta. Antes de pensar en una solucion, identifica que ocurre, a quien afecta, donde ocurre y por que importa.</w:t>
      </w:r>
    </w:p>
    <w:p>
      <w:pPr/>
      <w:r>
        <w:rPr>
          <w:rFonts w:ascii="Montserrat" w:hAnsi="Montserrat" w:eastAsia="Montserrat" w:cs="Montserrat"/>
          <w:b w:val="0"/>
          <w:color w:val="000000"/>
          <w:sz w:val="21"/>
        </w:rPr>
        <w:t>Evidencia que debes producir:</w:t>
      </w:r>
    </w:p>
    <w:p>
      <w:pPr>
        <w:pStyle w:val="ListBullet"/>
      </w:pPr>
      <w:r>
        <w:rPr>
          <w:rFonts w:ascii="Montserrat" w:hAnsi="Montserrat" w:eastAsia="Montserrat" w:cs="Montserrat"/>
          <w:b w:val="0"/>
          <w:color w:val="000000"/>
          <w:sz w:val="20"/>
        </w:rPr>
        <w:t>Ficha de problema.</w:t>
      </w:r>
    </w:p>
    <w:p>
      <w:pPr>
        <w:pStyle w:val="ListBullet"/>
      </w:pPr>
      <w:r>
        <w:rPr>
          <w:rFonts w:ascii="Montserrat" w:hAnsi="Montserrat" w:eastAsia="Montserrat" w:cs="Montserrat"/>
          <w:b w:val="0"/>
          <w:color w:val="000000"/>
          <w:sz w:val="20"/>
        </w:rPr>
        <w:t>Contexto delimitado.</w:t>
      </w:r>
    </w:p>
    <w:p>
      <w:pPr>
        <w:pStyle w:val="ListBullet"/>
      </w:pPr>
      <w:r>
        <w:rPr>
          <w:rFonts w:ascii="Montserrat" w:hAnsi="Montserrat" w:eastAsia="Montserrat" w:cs="Montserrat"/>
          <w:b w:val="0"/>
          <w:color w:val="000000"/>
          <w:sz w:val="20"/>
        </w:rPr>
        <w:t>Primeras senales del problema.</w:t>
      </w:r>
    </w:p>
    <w:p>
      <w:pPr/>
      <w:r>
        <w:rPr>
          <w:rFonts w:ascii="Montserrat" w:hAnsi="Montserrat" w:eastAsia="Montserrat" w:cs="Montserrat"/>
          <w:b w:val="0"/>
          <w:color w:val="000000"/>
          <w:sz w:val="21"/>
        </w:rPr>
        <w:t>Pregunta guia: ¿Que problema real merece ser comprendido?</w:t>
      </w:r>
    </w:p>
    <w:p>
      <w:pPr>
        <w:pStyle w:val="Heading2"/>
      </w:pPr>
      <w:r>
        <w:rPr>
          <w:rFonts w:ascii="Montserrat" w:hAnsi="Montserrat" w:eastAsia="Montserrat" w:cs="Montserrat"/>
          <w:b/>
          <w:color w:val="63783A"/>
          <w:sz w:val="26"/>
        </w:rPr>
        <w:t>Bloque 2. Actores y mapa de validacion</w:t>
      </w:r>
    </w:p>
    <w:p>
      <w:pPr/>
      <w:r>
        <w:rPr>
          <w:rFonts w:ascii="Montserrat" w:hAnsi="Montserrat" w:eastAsia="Montserrat" w:cs="Montserrat"/>
          <w:b w:val="0"/>
          <w:color w:val="000000"/>
          <w:sz w:val="21"/>
        </w:rPr>
        <w:t>Reconoce usuarios, clientes, empresas, comunidades, aliados y decisores. No todos cumplen el mismo papel; cada actor puede aportar evidencia distinta.</w:t>
      </w:r>
    </w:p>
    <w:p>
      <w:pPr/>
      <w:r>
        <w:rPr>
          <w:rFonts w:ascii="Montserrat" w:hAnsi="Montserrat" w:eastAsia="Montserrat" w:cs="Montserrat"/>
          <w:b w:val="0"/>
          <w:color w:val="000000"/>
          <w:sz w:val="21"/>
        </w:rPr>
        <w:t>Evidencia que debes producir:</w:t>
      </w:r>
    </w:p>
    <w:p>
      <w:pPr>
        <w:pStyle w:val="ListBullet"/>
      </w:pPr>
      <w:r>
        <w:rPr>
          <w:rFonts w:ascii="Montserrat" w:hAnsi="Montserrat" w:eastAsia="Montserrat" w:cs="Montserrat"/>
          <w:b w:val="0"/>
          <w:color w:val="000000"/>
          <w:sz w:val="20"/>
        </w:rPr>
        <w:t>Mapa de actores.</w:t>
      </w:r>
    </w:p>
    <w:p>
      <w:pPr>
        <w:pStyle w:val="ListBullet"/>
      </w:pPr>
      <w:r>
        <w:rPr>
          <w:rFonts w:ascii="Montserrat" w:hAnsi="Montserrat" w:eastAsia="Montserrat" w:cs="Montserrat"/>
          <w:b w:val="0"/>
          <w:color w:val="000000"/>
          <w:sz w:val="20"/>
        </w:rPr>
        <w:t>Actor prioritario para validar.</w:t>
      </w:r>
    </w:p>
    <w:p>
      <w:pPr>
        <w:pStyle w:val="ListBullet"/>
      </w:pPr>
      <w:r>
        <w:rPr>
          <w:rFonts w:ascii="Montserrat" w:hAnsi="Montserrat" w:eastAsia="Montserrat" w:cs="Montserrat"/>
          <w:b w:val="0"/>
          <w:color w:val="000000"/>
          <w:sz w:val="20"/>
        </w:rPr>
        <w:t>Riesgos eticos de contacto.</w:t>
      </w:r>
    </w:p>
    <w:p>
      <w:pPr/>
      <w:r>
        <w:rPr>
          <w:rFonts w:ascii="Montserrat" w:hAnsi="Montserrat" w:eastAsia="Montserrat" w:cs="Montserrat"/>
          <w:b w:val="0"/>
          <w:color w:val="000000"/>
          <w:sz w:val="21"/>
        </w:rPr>
        <w:t>Pregunta guia: ¿Con quienes debo contrastar el problema?</w:t>
      </w:r>
    </w:p>
    <w:p>
      <w:pPr>
        <w:pStyle w:val="Heading2"/>
      </w:pPr>
      <w:r>
        <w:rPr>
          <w:rFonts w:ascii="Montserrat" w:hAnsi="Montserrat" w:eastAsia="Montserrat" w:cs="Montserrat"/>
          <w:b/>
          <w:color w:val="63783A"/>
          <w:sz w:val="26"/>
        </w:rPr>
        <w:t>Bloque 3. Hipotesis verificables</w:t>
      </w:r>
    </w:p>
    <w:p>
      <w:pPr/>
      <w:r>
        <w:rPr>
          <w:rFonts w:ascii="Montserrat" w:hAnsi="Montserrat" w:eastAsia="Montserrat" w:cs="Montserrat"/>
          <w:b w:val="0"/>
          <w:color w:val="000000"/>
          <w:sz w:val="21"/>
        </w:rPr>
        <w:t>Convierte tus supuestos en afirmaciones que puedas contrastar. Una buena hipotesis indica que esperas encontrar, con quien y mediante que evidencia.</w:t>
      </w:r>
    </w:p>
    <w:p>
      <w:pPr/>
      <w:r>
        <w:rPr>
          <w:rFonts w:ascii="Montserrat" w:hAnsi="Montserrat" w:eastAsia="Montserrat" w:cs="Montserrat"/>
          <w:b w:val="0"/>
          <w:color w:val="000000"/>
          <w:sz w:val="21"/>
        </w:rPr>
        <w:t>Evidencia que debes producir:</w:t>
      </w:r>
    </w:p>
    <w:p>
      <w:pPr>
        <w:pStyle w:val="ListBullet"/>
      </w:pPr>
      <w:r>
        <w:rPr>
          <w:rFonts w:ascii="Montserrat" w:hAnsi="Montserrat" w:eastAsia="Montserrat" w:cs="Montserrat"/>
          <w:b w:val="0"/>
          <w:color w:val="000000"/>
          <w:sz w:val="20"/>
        </w:rPr>
        <w:t>Supuestos priorizados.</w:t>
      </w:r>
    </w:p>
    <w:p>
      <w:pPr>
        <w:pStyle w:val="ListBullet"/>
      </w:pPr>
      <w:r>
        <w:rPr>
          <w:rFonts w:ascii="Montserrat" w:hAnsi="Montserrat" w:eastAsia="Montserrat" w:cs="Montserrat"/>
          <w:b w:val="0"/>
          <w:color w:val="000000"/>
          <w:sz w:val="20"/>
        </w:rPr>
        <w:t>Hipotesis problema-actor-solucion.</w:t>
      </w:r>
    </w:p>
    <w:p>
      <w:pPr>
        <w:pStyle w:val="ListBullet"/>
      </w:pPr>
      <w:r>
        <w:rPr>
          <w:rFonts w:ascii="Montserrat" w:hAnsi="Montserrat" w:eastAsia="Montserrat" w:cs="Montserrat"/>
          <w:b w:val="0"/>
          <w:color w:val="000000"/>
          <w:sz w:val="20"/>
        </w:rPr>
        <w:t>Criterios de oportunidad.</w:t>
      </w:r>
    </w:p>
    <w:p>
      <w:pPr/>
      <w:r>
        <w:rPr>
          <w:rFonts w:ascii="Montserrat" w:hAnsi="Montserrat" w:eastAsia="Montserrat" w:cs="Montserrat"/>
          <w:b w:val="0"/>
          <w:color w:val="000000"/>
          <w:sz w:val="21"/>
        </w:rPr>
        <w:t>Pregunta guia: ¿Que necesito comprobar antes de avanzar?</w:t>
      </w:r>
    </w:p>
    <w:p>
      <w:pPr>
        <w:pStyle w:val="Heading2"/>
      </w:pPr>
      <w:r>
        <w:rPr>
          <w:rFonts w:ascii="Montserrat" w:hAnsi="Montserrat" w:eastAsia="Montserrat" w:cs="Montserrat"/>
          <w:b/>
          <w:color w:val="63783A"/>
          <w:sz w:val="26"/>
        </w:rPr>
        <w:t>Bloque 4. Validacion temprana</w:t>
      </w:r>
    </w:p>
    <w:p>
      <w:pPr/>
      <w:r>
        <w:rPr>
          <w:rFonts w:ascii="Montserrat" w:hAnsi="Montserrat" w:eastAsia="Montserrat" w:cs="Montserrat"/>
          <w:b w:val="0"/>
          <w:color w:val="000000"/>
          <w:sz w:val="21"/>
        </w:rPr>
        <w:t>Recolecta evidencia con entrevista, observacion o encuesta exploratoria. Registra tambien la evidencia que contradice tu idea.</w:t>
      </w:r>
    </w:p>
    <w:p>
      <w:pPr/>
      <w:r>
        <w:rPr>
          <w:rFonts w:ascii="Montserrat" w:hAnsi="Montserrat" w:eastAsia="Montserrat" w:cs="Montserrat"/>
          <w:b w:val="0"/>
          <w:color w:val="000000"/>
          <w:sz w:val="21"/>
        </w:rPr>
        <w:t>Evidencia que debes producir:</w:t>
      </w:r>
    </w:p>
    <w:p>
      <w:pPr>
        <w:pStyle w:val="ListBullet"/>
      </w:pPr>
      <w:r>
        <w:rPr>
          <w:rFonts w:ascii="Montserrat" w:hAnsi="Montserrat" w:eastAsia="Montserrat" w:cs="Montserrat"/>
          <w:b w:val="0"/>
          <w:color w:val="000000"/>
          <w:sz w:val="20"/>
        </w:rPr>
        <w:t>Instrumento aplicado.</w:t>
      </w:r>
    </w:p>
    <w:p>
      <w:pPr>
        <w:pStyle w:val="ListBullet"/>
      </w:pPr>
      <w:r>
        <w:rPr>
          <w:rFonts w:ascii="Montserrat" w:hAnsi="Montserrat" w:eastAsia="Montserrat" w:cs="Montserrat"/>
          <w:b w:val="0"/>
          <w:color w:val="000000"/>
          <w:sz w:val="20"/>
        </w:rPr>
        <w:t>Registros de validacion.</w:t>
      </w:r>
    </w:p>
    <w:p>
      <w:pPr>
        <w:pStyle w:val="ListBullet"/>
      </w:pPr>
      <w:r>
        <w:rPr>
          <w:rFonts w:ascii="Montserrat" w:hAnsi="Montserrat" w:eastAsia="Montserrat" w:cs="Montserrat"/>
          <w:b w:val="0"/>
          <w:color w:val="000000"/>
          <w:sz w:val="20"/>
        </w:rPr>
        <w:t>Evidencia positiva y negativa.</w:t>
      </w:r>
    </w:p>
    <w:p>
      <w:pPr/>
      <w:r>
        <w:rPr>
          <w:rFonts w:ascii="Montserrat" w:hAnsi="Montserrat" w:eastAsia="Montserrat" w:cs="Montserrat"/>
          <w:b w:val="0"/>
          <w:color w:val="000000"/>
          <w:sz w:val="21"/>
        </w:rPr>
        <w:t>Pregunta guia: ¿Que aprendi del contacto con actores?</w:t>
      </w:r>
    </w:p>
    <w:p>
      <w:pPr>
        <w:pStyle w:val="Heading2"/>
      </w:pPr>
      <w:r>
        <w:rPr>
          <w:rFonts w:ascii="Montserrat" w:hAnsi="Montserrat" w:eastAsia="Montserrat" w:cs="Montserrat"/>
          <w:b/>
          <w:color w:val="63783A"/>
          <w:sz w:val="26"/>
        </w:rPr>
        <w:t>Bloque 5. Prototipo de baja fidelidad</w:t>
      </w:r>
    </w:p>
    <w:p>
      <w:pPr/>
      <w:r>
        <w:rPr>
          <w:rFonts w:ascii="Montserrat" w:hAnsi="Montserrat" w:eastAsia="Montserrat" w:cs="Montserrat"/>
          <w:b w:val="0"/>
          <w:color w:val="000000"/>
          <w:sz w:val="21"/>
        </w:rPr>
        <w:t>Representa una solucion inicial con boceto, flujo, maqueta, storyboard, esquema de servicio o simulacion simple. El prototipo sirve para aprender, no para demostrar perfeccion.</w:t>
      </w:r>
    </w:p>
    <w:p>
      <w:pPr/>
      <w:r>
        <w:rPr>
          <w:rFonts w:ascii="Montserrat" w:hAnsi="Montserrat" w:eastAsia="Montserrat" w:cs="Montserrat"/>
          <w:b w:val="0"/>
          <w:color w:val="000000"/>
          <w:sz w:val="21"/>
        </w:rPr>
        <w:t>Evidencia que debes producir:</w:t>
      </w:r>
    </w:p>
    <w:p>
      <w:pPr>
        <w:pStyle w:val="ListBullet"/>
      </w:pPr>
      <w:r>
        <w:rPr>
          <w:rFonts w:ascii="Montserrat" w:hAnsi="Montserrat" w:eastAsia="Montserrat" w:cs="Montserrat"/>
          <w:b w:val="0"/>
          <w:color w:val="000000"/>
          <w:sz w:val="20"/>
        </w:rPr>
        <w:t>Prototipo de baja fidelidad.</w:t>
      </w:r>
    </w:p>
    <w:p>
      <w:pPr>
        <w:pStyle w:val="ListBullet"/>
      </w:pPr>
      <w:r>
        <w:rPr>
          <w:rFonts w:ascii="Montserrat" w:hAnsi="Montserrat" w:eastAsia="Montserrat" w:cs="Montserrat"/>
          <w:b w:val="0"/>
          <w:color w:val="000000"/>
          <w:sz w:val="20"/>
        </w:rPr>
        <w:t>Retroalimentacion recibida.</w:t>
      </w:r>
    </w:p>
    <w:p>
      <w:pPr>
        <w:pStyle w:val="ListBullet"/>
      </w:pPr>
      <w:r>
        <w:rPr>
          <w:rFonts w:ascii="Montserrat" w:hAnsi="Montserrat" w:eastAsia="Montserrat" w:cs="Montserrat"/>
          <w:b w:val="0"/>
          <w:color w:val="000000"/>
          <w:sz w:val="20"/>
        </w:rPr>
        <w:t>Ajustes sugeridos.</w:t>
      </w:r>
    </w:p>
    <w:p>
      <w:pPr/>
      <w:r>
        <w:rPr>
          <w:rFonts w:ascii="Montserrat" w:hAnsi="Montserrat" w:eastAsia="Montserrat" w:cs="Montserrat"/>
          <w:b w:val="0"/>
          <w:color w:val="000000"/>
          <w:sz w:val="21"/>
        </w:rPr>
        <w:t>Pregunta guia: ¿La solucion inicial conversa con el problema y la evidencia?</w:t>
      </w:r>
    </w:p>
    <w:p>
      <w:pPr>
        <w:pStyle w:val="Heading2"/>
      </w:pPr>
      <w:r>
        <w:rPr>
          <w:rFonts w:ascii="Montserrat" w:hAnsi="Montserrat" w:eastAsia="Montserrat" w:cs="Montserrat"/>
          <w:b/>
          <w:color w:val="63783A"/>
          <w:sz w:val="26"/>
        </w:rPr>
        <w:t>Bloque 6. Decision Gate 1</w:t>
      </w:r>
    </w:p>
    <w:p>
      <w:pPr/>
      <w:r>
        <w:rPr>
          <w:rFonts w:ascii="Montserrat" w:hAnsi="Montserrat" w:eastAsia="Montserrat" w:cs="Montserrat"/>
          <w:b w:val="0"/>
          <w:color w:val="000000"/>
          <w:sz w:val="21"/>
        </w:rPr>
        <w:t>Integra el portafolio y toma una decision argumentada: continuar, pivotar, reformular o cerrar. Todas son decisiones validas si estan sustentadas.</w:t>
      </w:r>
    </w:p>
    <w:p>
      <w:pPr/>
      <w:r>
        <w:rPr>
          <w:rFonts w:ascii="Montserrat" w:hAnsi="Montserrat" w:eastAsia="Montserrat" w:cs="Montserrat"/>
          <w:b w:val="0"/>
          <w:color w:val="000000"/>
          <w:sz w:val="21"/>
        </w:rPr>
        <w:t>Evidencia que debes producir:</w:t>
      </w:r>
    </w:p>
    <w:p>
      <w:pPr>
        <w:pStyle w:val="ListBullet"/>
      </w:pPr>
      <w:r>
        <w:rPr>
          <w:rFonts w:ascii="Montserrat" w:hAnsi="Montserrat" w:eastAsia="Montserrat" w:cs="Montserrat"/>
          <w:b w:val="0"/>
          <w:color w:val="000000"/>
          <w:sz w:val="20"/>
        </w:rPr>
        <w:t>Portafolio final.</w:t>
      </w:r>
    </w:p>
    <w:p>
      <w:pPr>
        <w:pStyle w:val="ListBullet"/>
      </w:pPr>
      <w:r>
        <w:rPr>
          <w:rFonts w:ascii="Montserrat" w:hAnsi="Montserrat" w:eastAsia="Montserrat" w:cs="Montserrat"/>
          <w:b w:val="0"/>
          <w:color w:val="000000"/>
          <w:sz w:val="20"/>
        </w:rPr>
        <w:t>Bitacora de decisiones.</w:t>
      </w:r>
    </w:p>
    <w:p>
      <w:pPr>
        <w:pStyle w:val="ListBullet"/>
      </w:pPr>
      <w:r>
        <w:rPr>
          <w:rFonts w:ascii="Montserrat" w:hAnsi="Montserrat" w:eastAsia="Montserrat" w:cs="Montserrat"/>
          <w:b w:val="0"/>
          <w:color w:val="000000"/>
          <w:sz w:val="20"/>
        </w:rPr>
        <w:t>Sustentacion Gate 1.</w:t>
      </w:r>
    </w:p>
    <w:p>
      <w:pPr/>
      <w:r>
        <w:rPr>
          <w:rFonts w:ascii="Montserrat" w:hAnsi="Montserrat" w:eastAsia="Montserrat" w:cs="Montserrat"/>
          <w:b w:val="0"/>
          <w:color w:val="000000"/>
          <w:sz w:val="21"/>
        </w:rPr>
        <w:t>Pregunta guia: ¿Que decision se justifica con la evidencia?</w:t>
      </w:r>
    </w:p>
    <w:p>
      <w:pPr>
        <w:pStyle w:val="Heading2"/>
      </w:pPr>
      <w:r>
        <w:rPr>
          <w:rFonts w:ascii="Montserrat" w:hAnsi="Montserrat" w:eastAsia="Montserrat" w:cs="Montserrat"/>
          <w:b/>
          <w:color w:val="63783A"/>
          <w:sz w:val="26"/>
        </w:rPr>
        <w:t>Cierre</w:t>
      </w:r>
    </w:p>
    <w:p>
      <w:pPr/>
      <w:r>
        <w:rPr>
          <w:rFonts w:ascii="Montserrat" w:hAnsi="Montserrat" w:eastAsia="Montserrat" w:cs="Montserrat"/>
          <w:b w:val="0"/>
          <w:color w:val="000000"/>
          <w:sz w:val="21"/>
        </w:rPr>
        <w:t>No defiendas una idea: valida una oportunidad. No ocultes evidencia negativa: usala para decidir mejor. No busques tener razon: busca aprender con rigor.</w:t>
      </w:r>
    </w:p>
    <w:p>
      <w:pPr>
        <w:pStyle w:val="Heading1"/>
      </w:pPr>
      <w:r>
        <w:rPr>
          <w:rFonts w:ascii="Montserrat" w:hAnsi="Montserrat" w:eastAsia="Montserrat" w:cs="Montserrat"/>
          <w:b/>
          <w:color w:val="1A2403"/>
          <w:sz w:val="32"/>
        </w:rPr>
        <w:t>6. Jerarquia de bloques</w:t>
      </w:r>
    </w:p>
    <w:tbl>
      <w:tblGrid>
        <w:gridCol w:w="1164"/>
        <w:gridCol w:w="1887"/>
        <w:gridCol w:w="6309"/>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164"/>
            <w:vAlign w:val="center"/>
            <w:shd w:fill="1A2403"/>
          </w:tcPr>
          <w:p>
            <w:pPr>
              <w:spacing w:after="0" w:line="252" w:lineRule="auto"/>
            </w:pPr>
            <w:r>
              <w:rPr>
                <w:rFonts w:ascii="Montserrat" w:hAnsi="Montserrat" w:eastAsia="Montserrat" w:cs="Montserrat"/>
                <w:b/>
                <w:color w:val="FFFFFF"/>
                <w:sz w:val="18"/>
              </w:rPr>
              <w:t>Nivel visual</w:t>
            </w:r>
          </w:p>
        </w:tc>
        <w:tc>
          <w:tcPr>
            <w:tcW w:type="dxa" w:w="1887"/>
            <w:vAlign w:val="center"/>
            <w:shd w:fill="1A2403"/>
          </w:tcPr>
          <w:p>
            <w:pPr>
              <w:spacing w:after="0" w:line="252" w:lineRule="auto"/>
            </w:pPr>
            <w:r>
              <w:rPr>
                <w:rFonts w:ascii="Montserrat" w:hAnsi="Montserrat" w:eastAsia="Montserrat" w:cs="Montserrat"/>
                <w:b/>
                <w:color w:val="FFFFFF"/>
                <w:sz w:val="18"/>
              </w:rPr>
              <w:t>Elemento</w:t>
            </w:r>
          </w:p>
        </w:tc>
        <w:tc>
          <w:tcPr>
            <w:tcW w:type="dxa" w:w="6309"/>
            <w:vAlign w:val="center"/>
            <w:shd w:fill="1A2403"/>
          </w:tcPr>
          <w:p>
            <w:pPr>
              <w:spacing w:after="0" w:line="252" w:lineRule="auto"/>
            </w:pPr>
            <w:r>
              <w:rPr>
                <w:rFonts w:ascii="Montserrat" w:hAnsi="Montserrat" w:eastAsia="Montserrat" w:cs="Montserrat"/>
                <w:b/>
                <w:color w:val="FFFFFF"/>
                <w:sz w:val="18"/>
              </w:rPr>
              <w:t>Tratamiento</w:t>
            </w:r>
          </w:p>
        </w:tc>
      </w:tr>
      <w:tr>
        <w:tc>
          <w:tcPr>
            <w:tcW w:type="dxa" w:w="1164"/>
            <w:vAlign w:val="center"/>
            <w:shd w:fill="FFFFFF"/>
          </w:tcPr>
          <w:p>
            <w:pPr>
              <w:spacing w:after="0" w:line="252" w:lineRule="auto"/>
            </w:pPr>
            <w:r>
              <w:rPr>
                <w:rFonts w:ascii="Montserrat" w:hAnsi="Montserrat" w:eastAsia="Montserrat" w:cs="Montserrat"/>
                <w:b w:val="0"/>
                <w:color w:val="000000"/>
                <w:sz w:val="18"/>
              </w:rPr>
              <w:t>1</w:t>
            </w:r>
          </w:p>
        </w:tc>
        <w:tc>
          <w:tcPr>
            <w:tcW w:type="dxa" w:w="1887"/>
            <w:vAlign w:val="center"/>
            <w:shd w:fill="FFFFFF"/>
          </w:tcPr>
          <w:p>
            <w:pPr>
              <w:spacing w:after="0" w:line="252" w:lineRule="auto"/>
            </w:pPr>
            <w:r>
              <w:rPr>
                <w:rFonts w:ascii="Montserrat" w:hAnsi="Montserrat" w:eastAsia="Montserrat" w:cs="Montserrat"/>
                <w:b w:val="0"/>
                <w:color w:val="000000"/>
                <w:sz w:val="18"/>
              </w:rPr>
              <w:t>Titulo del canvas</w:t>
            </w:r>
          </w:p>
        </w:tc>
        <w:tc>
          <w:tcPr>
            <w:tcW w:type="dxa" w:w="6309"/>
            <w:vAlign w:val="center"/>
            <w:shd w:fill="FFFFFF"/>
          </w:tcPr>
          <w:p>
            <w:pPr>
              <w:spacing w:after="0" w:line="252" w:lineRule="auto"/>
            </w:pPr>
            <w:r>
              <w:rPr>
                <w:rFonts w:ascii="Montserrat" w:hAnsi="Montserrat" w:eastAsia="Montserrat" w:cs="Montserrat"/>
                <w:b w:val="0"/>
                <w:color w:val="000000"/>
                <w:sz w:val="18"/>
              </w:rPr>
              <w:t>Alto contraste, verde oscuro sobre fondo blanco o blanco sobre bloque verde oscuro.</w:t>
            </w:r>
          </w:p>
        </w:tc>
      </w:tr>
      <w:tr>
        <w:tc>
          <w:tcPr>
            <w:tcW w:type="dxa" w:w="1164"/>
            <w:vAlign w:val="center"/>
            <w:shd w:fill="FFFFFF"/>
          </w:tcPr>
          <w:p>
            <w:pPr>
              <w:spacing w:after="0" w:line="252" w:lineRule="auto"/>
            </w:pPr>
            <w:r>
              <w:rPr>
                <w:rFonts w:ascii="Montserrat" w:hAnsi="Montserrat" w:eastAsia="Montserrat" w:cs="Montserrat"/>
                <w:b w:val="0"/>
                <w:color w:val="000000"/>
                <w:sz w:val="18"/>
              </w:rPr>
              <w:t>2</w:t>
            </w:r>
          </w:p>
        </w:tc>
        <w:tc>
          <w:tcPr>
            <w:tcW w:type="dxa" w:w="1887"/>
            <w:vAlign w:val="center"/>
            <w:shd w:fill="FFFFFF"/>
          </w:tcPr>
          <w:p>
            <w:pPr>
              <w:spacing w:after="0" w:line="252" w:lineRule="auto"/>
            </w:pPr>
            <w:r>
              <w:rPr>
                <w:rFonts w:ascii="Montserrat" w:hAnsi="Montserrat" w:eastAsia="Montserrat" w:cs="Montserrat"/>
                <w:b w:val="0"/>
                <w:color w:val="000000"/>
                <w:sz w:val="18"/>
              </w:rPr>
              <w:t>Seis bloques del flujo</w:t>
            </w:r>
          </w:p>
        </w:tc>
        <w:tc>
          <w:tcPr>
            <w:tcW w:type="dxa" w:w="6309"/>
            <w:vAlign w:val="center"/>
            <w:shd w:fill="FFFFFF"/>
          </w:tcPr>
          <w:p>
            <w:pPr>
              <w:spacing w:after="0" w:line="252" w:lineRule="auto"/>
            </w:pPr>
            <w:r>
              <w:rPr>
                <w:rFonts w:ascii="Montserrat" w:hAnsi="Montserrat" w:eastAsia="Montserrat" w:cs="Montserrat"/>
                <w:b w:val="0"/>
                <w:color w:val="000000"/>
                <w:sz w:val="18"/>
              </w:rPr>
              <w:t>Numerados 1 a 6, con color acento controlado por etapa.</w:t>
            </w:r>
          </w:p>
        </w:tc>
      </w:tr>
      <w:tr>
        <w:tc>
          <w:tcPr>
            <w:tcW w:type="dxa" w:w="1164"/>
            <w:vAlign w:val="center"/>
            <w:shd w:fill="FFFFFF"/>
          </w:tcPr>
          <w:p>
            <w:pPr>
              <w:spacing w:after="0" w:line="252" w:lineRule="auto"/>
            </w:pPr>
            <w:r>
              <w:rPr>
                <w:rFonts w:ascii="Montserrat" w:hAnsi="Montserrat" w:eastAsia="Montserrat" w:cs="Montserrat"/>
                <w:b w:val="0"/>
                <w:color w:val="000000"/>
                <w:sz w:val="18"/>
              </w:rPr>
              <w:t>3</w:t>
            </w:r>
          </w:p>
        </w:tc>
        <w:tc>
          <w:tcPr>
            <w:tcW w:type="dxa" w:w="1887"/>
            <w:vAlign w:val="center"/>
            <w:shd w:fill="FFFFFF"/>
          </w:tcPr>
          <w:p>
            <w:pPr>
              <w:spacing w:after="0" w:line="252" w:lineRule="auto"/>
            </w:pPr>
            <w:r>
              <w:rPr>
                <w:rFonts w:ascii="Montserrat" w:hAnsi="Montserrat" w:eastAsia="Montserrat" w:cs="Montserrat"/>
                <w:b w:val="0"/>
                <w:color w:val="000000"/>
                <w:sz w:val="18"/>
              </w:rPr>
              <w:t>Evidencias por bloque</w:t>
            </w:r>
          </w:p>
        </w:tc>
        <w:tc>
          <w:tcPr>
            <w:tcW w:type="dxa" w:w="6309"/>
            <w:vAlign w:val="center"/>
            <w:shd w:fill="FFFFFF"/>
          </w:tcPr>
          <w:p>
            <w:pPr>
              <w:spacing w:after="0" w:line="252" w:lineRule="auto"/>
            </w:pPr>
            <w:r>
              <w:rPr>
                <w:rFonts w:ascii="Montserrat" w:hAnsi="Montserrat" w:eastAsia="Montserrat" w:cs="Montserrat"/>
                <w:b w:val="0"/>
                <w:color w:val="000000"/>
                <w:sz w:val="18"/>
              </w:rPr>
              <w:t>Icono funcional + lista breve.</w:t>
            </w:r>
          </w:p>
        </w:tc>
      </w:tr>
      <w:tr>
        <w:tc>
          <w:tcPr>
            <w:tcW w:type="dxa" w:w="1164"/>
            <w:vAlign w:val="center"/>
            <w:shd w:fill="FFFFFF"/>
          </w:tcPr>
          <w:p>
            <w:pPr>
              <w:spacing w:after="0" w:line="252" w:lineRule="auto"/>
            </w:pPr>
            <w:r>
              <w:rPr>
                <w:rFonts w:ascii="Montserrat" w:hAnsi="Montserrat" w:eastAsia="Montserrat" w:cs="Montserrat"/>
                <w:b w:val="0"/>
                <w:color w:val="000000"/>
                <w:sz w:val="18"/>
              </w:rPr>
              <w:t>4</w:t>
            </w:r>
          </w:p>
        </w:tc>
        <w:tc>
          <w:tcPr>
            <w:tcW w:type="dxa" w:w="1887"/>
            <w:vAlign w:val="center"/>
            <w:shd w:fill="FFFFFF"/>
          </w:tcPr>
          <w:p>
            <w:pPr>
              <w:spacing w:after="0" w:line="252" w:lineRule="auto"/>
            </w:pPr>
            <w:r>
              <w:rPr>
                <w:rFonts w:ascii="Montserrat" w:hAnsi="Montserrat" w:eastAsia="Montserrat" w:cs="Montserrat"/>
                <w:b w:val="0"/>
                <w:color w:val="000000"/>
                <w:sz w:val="18"/>
              </w:rPr>
              <w:t>Pregunta guia</w:t>
            </w:r>
          </w:p>
        </w:tc>
        <w:tc>
          <w:tcPr>
            <w:tcW w:type="dxa" w:w="6309"/>
            <w:vAlign w:val="center"/>
            <w:shd w:fill="FFFFFF"/>
          </w:tcPr>
          <w:p>
            <w:pPr>
              <w:spacing w:after="0" w:line="252" w:lineRule="auto"/>
            </w:pPr>
            <w:r>
              <w:rPr>
                <w:rFonts w:ascii="Montserrat" w:hAnsi="Montserrat" w:eastAsia="Montserrat" w:cs="Montserrat"/>
                <w:b w:val="0"/>
                <w:color w:val="000000"/>
                <w:sz w:val="18"/>
              </w:rPr>
              <w:t>Destacada en recuadro amarillo o verde lima con contraste suficiente.</w:t>
            </w:r>
          </w:p>
        </w:tc>
      </w:tr>
      <w:tr>
        <w:tc>
          <w:tcPr>
            <w:tcW w:type="dxa" w:w="1164"/>
            <w:vAlign w:val="center"/>
            <w:shd w:fill="FFFFFF"/>
          </w:tcPr>
          <w:p>
            <w:pPr>
              <w:spacing w:after="0" w:line="252" w:lineRule="auto"/>
            </w:pPr>
            <w:r>
              <w:rPr>
                <w:rFonts w:ascii="Montserrat" w:hAnsi="Montserrat" w:eastAsia="Montserrat" w:cs="Montserrat"/>
                <w:b w:val="0"/>
                <w:color w:val="000000"/>
                <w:sz w:val="18"/>
              </w:rPr>
              <w:t>5</w:t>
            </w:r>
          </w:p>
        </w:tc>
        <w:tc>
          <w:tcPr>
            <w:tcW w:type="dxa" w:w="1887"/>
            <w:vAlign w:val="center"/>
            <w:shd w:fill="FFFFFF"/>
          </w:tcPr>
          <w:p>
            <w:pPr>
              <w:spacing w:after="0" w:line="252" w:lineRule="auto"/>
            </w:pPr>
            <w:r>
              <w:rPr>
                <w:rFonts w:ascii="Montserrat" w:hAnsi="Montserrat" w:eastAsia="Montserrat" w:cs="Montserrat"/>
                <w:b w:val="0"/>
                <w:color w:val="000000"/>
                <w:sz w:val="18"/>
              </w:rPr>
              <w:t>Cierre pedagogico</w:t>
            </w:r>
          </w:p>
        </w:tc>
        <w:tc>
          <w:tcPr>
            <w:tcW w:type="dxa" w:w="6309"/>
            <w:vAlign w:val="center"/>
            <w:shd w:fill="FFFFFF"/>
          </w:tcPr>
          <w:p>
            <w:pPr>
              <w:spacing w:after="0" w:line="252" w:lineRule="auto"/>
            </w:pPr>
            <w:r>
              <w:rPr>
                <w:rFonts w:ascii="Montserrat" w:hAnsi="Montserrat" w:eastAsia="Montserrat" w:cs="Montserrat"/>
                <w:b w:val="0"/>
                <w:color w:val="000000"/>
                <w:sz w:val="18"/>
              </w:rPr>
              <w:t>Franja final con tres mensajes breves.</w:t>
            </w:r>
          </w:p>
        </w:tc>
      </w:tr>
    </w:tbl>
    <w:p>
      <w:pPr>
        <w:spacing w:after="120"/>
      </w:pPr>
    </w:p>
    <w:p>
      <w:pPr>
        <w:pStyle w:val="Heading1"/>
      </w:pPr>
      <w:r>
        <w:rPr>
          <w:rFonts w:ascii="Montserrat" w:hAnsi="Montserrat" w:eastAsia="Montserrat" w:cs="Montserrat"/>
          <w:b/>
          <w:color w:val="1A2403"/>
          <w:sz w:val="32"/>
        </w:rPr>
        <w:t>7. Indicaciones visuales</w:t>
      </w:r>
    </w:p>
    <w:tbl>
      <w:tblGrid>
        <w:gridCol w:w="2065"/>
        <w:gridCol w:w="7295"/>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065"/>
            <w:vAlign w:val="center"/>
            <w:shd w:fill="1A2403"/>
          </w:tcPr>
          <w:p>
            <w:pPr>
              <w:spacing w:after="0" w:line="252" w:lineRule="auto"/>
            </w:pPr>
            <w:r>
              <w:rPr>
                <w:rFonts w:ascii="Montserrat" w:hAnsi="Montserrat" w:eastAsia="Montserrat" w:cs="Montserrat"/>
                <w:b/>
                <w:color w:val="FFFFFF"/>
                <w:sz w:val="18"/>
              </w:rPr>
              <w:t>Elemento</w:t>
            </w:r>
          </w:p>
        </w:tc>
        <w:tc>
          <w:tcPr>
            <w:tcW w:type="dxa" w:w="7295"/>
            <w:vAlign w:val="center"/>
            <w:shd w:fill="1A2403"/>
          </w:tcPr>
          <w:p>
            <w:pPr>
              <w:spacing w:after="0" w:line="252" w:lineRule="auto"/>
            </w:pPr>
            <w:r>
              <w:rPr>
                <w:rFonts w:ascii="Montserrat" w:hAnsi="Montserrat" w:eastAsia="Montserrat" w:cs="Montserrat"/>
                <w:b/>
                <w:color w:val="FFFFFF"/>
                <w:sz w:val="18"/>
              </w:rPr>
              <w:t>Indicacion</w:t>
            </w:r>
          </w:p>
        </w:tc>
      </w:tr>
      <w:tr>
        <w:tc>
          <w:tcPr>
            <w:tcW w:type="dxa" w:w="2065"/>
            <w:vAlign w:val="center"/>
            <w:shd w:fill="FFFFFF"/>
          </w:tcPr>
          <w:p>
            <w:pPr>
              <w:spacing w:after="0" w:line="252" w:lineRule="auto"/>
            </w:pPr>
            <w:r>
              <w:rPr>
                <w:rFonts w:ascii="Montserrat" w:hAnsi="Montserrat" w:eastAsia="Montserrat" w:cs="Montserrat"/>
                <w:b w:val="0"/>
                <w:color w:val="000000"/>
                <w:sz w:val="18"/>
              </w:rPr>
              <w:t>Formato recomendado</w:t>
            </w:r>
          </w:p>
        </w:tc>
        <w:tc>
          <w:tcPr>
            <w:tcW w:type="dxa" w:w="7295"/>
            <w:vAlign w:val="center"/>
            <w:shd w:fill="FFFFFF"/>
          </w:tcPr>
          <w:p>
            <w:pPr>
              <w:spacing w:after="0" w:line="252" w:lineRule="auto"/>
            </w:pPr>
            <w:r>
              <w:rPr>
                <w:rFonts w:ascii="Montserrat" w:hAnsi="Montserrat" w:eastAsia="Montserrat" w:cs="Montserrat"/>
                <w:b w:val="0"/>
                <w:color w:val="000000"/>
                <w:sz w:val="18"/>
              </w:rPr>
              <w:t>1920 x 1080 px para LMS y version vertical 1080 x 1920 px para consulta movil.</w:t>
            </w:r>
          </w:p>
        </w:tc>
      </w:tr>
      <w:tr>
        <w:tc>
          <w:tcPr>
            <w:tcW w:type="dxa" w:w="2065"/>
            <w:vAlign w:val="center"/>
            <w:shd w:fill="FFFFFF"/>
          </w:tcPr>
          <w:p>
            <w:pPr>
              <w:spacing w:after="0" w:line="252" w:lineRule="auto"/>
            </w:pPr>
            <w:r>
              <w:rPr>
                <w:rFonts w:ascii="Montserrat" w:hAnsi="Montserrat" w:eastAsia="Montserrat" w:cs="Montserrat"/>
                <w:b w:val="0"/>
                <w:color w:val="000000"/>
                <w:sz w:val="18"/>
              </w:rPr>
              <w:t>Paleta</w:t>
            </w:r>
          </w:p>
        </w:tc>
        <w:tc>
          <w:tcPr>
            <w:tcW w:type="dxa" w:w="7295"/>
            <w:vAlign w:val="center"/>
            <w:shd w:fill="FFFFFF"/>
          </w:tcPr>
          <w:p>
            <w:pPr>
              <w:spacing w:after="0" w:line="252" w:lineRule="auto"/>
            </w:pPr>
            <w:r>
              <w:rPr>
                <w:rFonts w:ascii="Montserrat" w:hAnsi="Montserrat" w:eastAsia="Montserrat" w:cs="Montserrat"/>
                <w:b w:val="0"/>
                <w:color w:val="000000"/>
                <w:sz w:val="18"/>
              </w:rPr>
              <w:t xml:space="preserve">Fondo blanco; titulos en verde oscuro; acentos verde lima y amarillo; usar turquesa </w:t>
            </w:r>
            <w:r>
              <w:rPr>
                <w:rFonts w:ascii="Consolas" w:hAnsi="Consolas" w:eastAsia="Consolas" w:cs="Consolas"/>
                <w:color w:val="3D3D3F"/>
                <w:sz w:val="17"/>
              </w:rPr>
              <w:t>#00A4B5</w:t>
            </w:r>
            <w:r>
              <w:rPr>
                <w:rFonts w:ascii="Montserrat" w:hAnsi="Montserrat" w:eastAsia="Montserrat" w:cs="Montserrat"/>
                <w:b w:val="0"/>
                <w:color w:val="000000"/>
                <w:sz w:val="18"/>
              </w:rPr>
              <w:t xml:space="preserve"> solo para indicar evidencia.</w:t>
            </w:r>
          </w:p>
        </w:tc>
      </w:tr>
      <w:tr>
        <w:tc>
          <w:tcPr>
            <w:tcW w:type="dxa" w:w="2065"/>
            <w:vAlign w:val="center"/>
            <w:shd w:fill="FFFFFF"/>
          </w:tcPr>
          <w:p>
            <w:pPr>
              <w:spacing w:after="0" w:line="252" w:lineRule="auto"/>
            </w:pPr>
            <w:r>
              <w:rPr>
                <w:rFonts w:ascii="Montserrat" w:hAnsi="Montserrat" w:eastAsia="Montserrat" w:cs="Montserrat"/>
                <w:b w:val="0"/>
                <w:color w:val="000000"/>
                <w:sz w:val="18"/>
              </w:rPr>
              <w:t>Iconografia</w:t>
            </w:r>
          </w:p>
        </w:tc>
        <w:tc>
          <w:tcPr>
            <w:tcW w:type="dxa" w:w="7295"/>
            <w:vAlign w:val="center"/>
            <w:shd w:fill="FFFFFF"/>
          </w:tcPr>
          <w:p>
            <w:pPr>
              <w:spacing w:after="0" w:line="252" w:lineRule="auto"/>
            </w:pPr>
            <w:r>
              <w:rPr>
                <w:rFonts w:ascii="Montserrat" w:hAnsi="Montserrat" w:eastAsia="Montserrat" w:cs="Montserrat"/>
                <w:b w:val="0"/>
                <w:color w:val="000000"/>
                <w:sz w:val="18"/>
              </w:rPr>
              <w:t>Usar iconos simples: lupa para problema, red para actores, foco para hipotesis, lista para validacion, prototipo para baja fidelidad, compuerta/check para Gate 1.</w:t>
            </w:r>
          </w:p>
        </w:tc>
      </w:tr>
      <w:tr>
        <w:tc>
          <w:tcPr>
            <w:tcW w:type="dxa" w:w="2065"/>
            <w:vAlign w:val="center"/>
            <w:shd w:fill="FFFFFF"/>
          </w:tcPr>
          <w:p>
            <w:pPr>
              <w:spacing w:after="0" w:line="252" w:lineRule="auto"/>
            </w:pPr>
            <w:r>
              <w:rPr>
                <w:rFonts w:ascii="Montserrat" w:hAnsi="Montserrat" w:eastAsia="Montserrat" w:cs="Montserrat"/>
                <w:b w:val="0"/>
                <w:color w:val="000000"/>
                <w:sz w:val="18"/>
              </w:rPr>
              <w:t>Movimiento si es animada</w:t>
            </w:r>
          </w:p>
        </w:tc>
        <w:tc>
          <w:tcPr>
            <w:tcW w:type="dxa" w:w="7295"/>
            <w:vAlign w:val="center"/>
            <w:shd w:fill="FFFFFF"/>
          </w:tcPr>
          <w:p>
            <w:pPr>
              <w:spacing w:after="0" w:line="252" w:lineRule="auto"/>
            </w:pPr>
            <w:r>
              <w:rPr>
                <w:rFonts w:ascii="Montserrat" w:hAnsi="Montserrat" w:eastAsia="Montserrat" w:cs="Montserrat"/>
                <w:b w:val="0"/>
                <w:color w:val="000000"/>
                <w:sz w:val="18"/>
              </w:rPr>
              <w:t>Aparecer por etapas: primero reto, luego bloques 1 a 6, finalmente decision Gate 1.</w:t>
            </w:r>
          </w:p>
        </w:tc>
      </w:tr>
      <w:tr>
        <w:tc>
          <w:tcPr>
            <w:tcW w:type="dxa" w:w="2065"/>
            <w:vAlign w:val="center"/>
            <w:shd w:fill="FFFFFF"/>
          </w:tcPr>
          <w:p>
            <w:pPr>
              <w:spacing w:after="0" w:line="252" w:lineRule="auto"/>
            </w:pPr>
            <w:r>
              <w:rPr>
                <w:rFonts w:ascii="Montserrat" w:hAnsi="Montserrat" w:eastAsia="Montserrat" w:cs="Montserrat"/>
                <w:b w:val="0"/>
                <w:color w:val="000000"/>
                <w:sz w:val="18"/>
              </w:rPr>
              <w:t>Logos</w:t>
            </w:r>
          </w:p>
        </w:tc>
        <w:tc>
          <w:tcPr>
            <w:tcW w:type="dxa" w:w="7295"/>
            <w:vAlign w:val="center"/>
            <w:shd w:fill="FFFFFF"/>
          </w:tcPr>
          <w:p>
            <w:pPr>
              <w:spacing w:after="0" w:line="252" w:lineRule="auto"/>
            </w:pPr>
            <w:r>
              <w:rPr>
                <w:rFonts w:ascii="Montserrat" w:hAnsi="Montserrat" w:eastAsia="Montserrat" w:cs="Montserrat"/>
                <w:b w:val="0"/>
                <w:color w:val="000000"/>
                <w:sz w:val="18"/>
              </w:rPr>
              <w:t>Ubicar Universidad de America y CEIS en encabezado o cierre con zona de seguridad.</w:t>
            </w:r>
          </w:p>
        </w:tc>
      </w:tr>
      <w:tr>
        <w:tc>
          <w:tcPr>
            <w:tcW w:type="dxa" w:w="2065"/>
            <w:vAlign w:val="center"/>
            <w:shd w:fill="FFFFFF"/>
          </w:tcPr>
          <w:p>
            <w:pPr>
              <w:spacing w:after="0" w:line="252" w:lineRule="auto"/>
            </w:pPr>
            <w:r>
              <w:rPr>
                <w:rFonts w:ascii="Montserrat" w:hAnsi="Montserrat" w:eastAsia="Montserrat" w:cs="Montserrat"/>
                <w:b w:val="0"/>
                <w:color w:val="000000"/>
                <w:sz w:val="18"/>
              </w:rPr>
              <w:t>No hacer</w:t>
            </w:r>
          </w:p>
        </w:tc>
        <w:tc>
          <w:tcPr>
            <w:tcW w:type="dxa" w:w="7295"/>
            <w:vAlign w:val="center"/>
            <w:shd w:fill="FFFFFF"/>
          </w:tcPr>
          <w:p>
            <w:pPr>
              <w:spacing w:after="0" w:line="252" w:lineRule="auto"/>
            </w:pPr>
            <w:r>
              <w:rPr>
                <w:rFonts w:ascii="Montserrat" w:hAnsi="Montserrat" w:eastAsia="Montserrat" w:cs="Montserrat"/>
                <w:b w:val="0"/>
                <w:color w:val="000000"/>
                <w:sz w:val="18"/>
              </w:rPr>
              <w:t>No usar fondos saturados, sombras fuertes, logos deformados, gradientes dominantes ni textos largos en bloques pequenos.</w:t>
            </w:r>
          </w:p>
        </w:tc>
      </w:tr>
    </w:tbl>
    <w:p>
      <w:pPr>
        <w:spacing w:after="120"/>
      </w:pPr>
    </w:p>
    <w:p>
      <w:pPr>
        <w:pStyle w:val="Heading1"/>
      </w:pPr>
      <w:r>
        <w:rPr>
          <w:rFonts w:ascii="Montserrat" w:hAnsi="Montserrat" w:eastAsia="Montserrat" w:cs="Montserrat"/>
          <w:b/>
          <w:color w:val="1A2403"/>
          <w:sz w:val="32"/>
        </w:rPr>
        <w:t>8. Texto alternativo de accesibilidad</w:t>
      </w:r>
    </w:p>
    <w:p>
      <w:pPr/>
      <w:r>
        <w:rPr>
          <w:rFonts w:ascii="Montserrat" w:hAnsi="Montserrat" w:eastAsia="Montserrat" w:cs="Montserrat"/>
          <w:b w:val="0"/>
          <w:color w:val="000000"/>
          <w:sz w:val="21"/>
        </w:rPr>
        <w:t>Infografia del Canvas de Validacion Gate 1 para la asignatura Emprendimiento 1. Presenta seis etapas: problema real, actores, hipotesis verificables, validacion temprana, prototipo de baja fidelidad y decision Gate 1. Cada etapa incluye evidencias esperadas y una pregunta guia para construir el portafolio final.</w:t>
      </w:r>
    </w:p>
    <w:p>
      <w:pPr>
        <w:pStyle w:val="Heading1"/>
      </w:pPr>
      <w:r>
        <w:rPr>
          <w:rFonts w:ascii="Montserrat" w:hAnsi="Montserrat" w:eastAsia="Montserrat" w:cs="Montserrat"/>
          <w:b/>
          <w:color w:val="1A2403"/>
          <w:sz w:val="32"/>
        </w:rPr>
        <w:t>9. Brief para diseno grafico</w:t>
      </w:r>
    </w:p>
    <w:p>
      <w:pPr/>
      <w:r>
        <w:rPr>
          <w:rFonts w:ascii="Montserrat" w:hAnsi="Montserrat" w:eastAsia="Montserrat" w:cs="Montserrat"/>
          <w:b w:val="0"/>
          <w:color w:val="000000"/>
          <w:sz w:val="21"/>
        </w:rPr>
        <w:t>Crear una infografia institucional clara y modular que funcione como mapa de navegacion del aula. Debe permitir que el estudiante identifique rapidamente en que etapa esta, que evidencia debe producir y como esa evidencia alimenta el portafolio Gate 1. La composicion debe ser limpia, con lectura horizontal para escritorio y version vertical para movil. Usar Montserrat, paleta institucional y logos oficiales. Incluir version accesible con texto alternativo y PDF etiquetado si se exporta.</w:t>
      </w:r>
    </w:p>
    <w:p>
      <w:pPr>
        <w:pStyle w:val="Heading1"/>
      </w:pPr>
      <w:r>
        <w:rPr>
          <w:rFonts w:ascii="Montserrat" w:hAnsi="Montserrat" w:eastAsia="Montserrat" w:cs="Montserrat"/>
          <w:b/>
          <w:color w:val="1A2403"/>
          <w:sz w:val="32"/>
        </w:rPr>
        <w:t>10. Relacion con evaluacion</w:t>
      </w:r>
    </w:p>
    <w:p>
      <w:pPr/>
      <w:r>
        <w:rPr>
          <w:rFonts w:ascii="Montserrat" w:hAnsi="Montserrat" w:eastAsia="Montserrat" w:cs="Montserrat"/>
          <w:b w:val="0"/>
          <w:color w:val="000000"/>
          <w:sz w:val="21"/>
        </w:rPr>
        <w:t>Este recurso se conecta con la lista de chequeo del portafolio y con la rubrica Gate 1. Cada bloque del canvas corresponde a una evidencia evaluable.</w:t>
      </w:r>
    </w:p>
    <w:p>
      <w:pPr>
        <w:pBdr>
          <w:bottom w:val="single" w:sz="8" w:space="4" w:color="FFCE00"/>
        </w:pBdr>
      </w:pPr>
    </w:p>
    <w:p>
      <w:pPr>
        <w:pStyle w:val="Heading1"/>
      </w:pPr>
      <w:r>
        <w:rPr>
          <w:rFonts w:ascii="Montserrat" w:hAnsi="Montserrat" w:eastAsia="Montserrat" w:cs="Montserrat"/>
          <w:b/>
          <w:color w:val="1A2403"/>
          <w:sz w:val="32"/>
        </w:rPr>
        <w:t>Recurso didactico 2. Validacion temprana con actores</w:t>
      </w:r>
    </w:p>
    <w:p>
      <w:pPr>
        <w:pStyle w:val="Heading1"/>
      </w:pPr>
      <w:r>
        <w:rPr>
          <w:rFonts w:ascii="Montserrat" w:hAnsi="Montserrat" w:eastAsia="Montserrat" w:cs="Montserrat"/>
          <w:b/>
          <w:color w:val="1A2403"/>
          <w:sz w:val="32"/>
        </w:rPr>
        <w:t>1. Tipo de recurso</w:t>
      </w:r>
    </w:p>
    <w:p>
      <w:pPr/>
      <w:r>
        <w:rPr>
          <w:rFonts w:ascii="Montserrat" w:hAnsi="Montserrat" w:eastAsia="Montserrat" w:cs="Montserrat"/>
          <w:b w:val="0"/>
          <w:color w:val="000000"/>
          <w:sz w:val="21"/>
        </w:rPr>
        <w:t>Video tutorial explicativo con guion literario y storyboard. Duracion sugerida: 6 a 8 minutos.</w:t>
      </w:r>
    </w:p>
    <w:p>
      <w:pPr>
        <w:pStyle w:val="Heading1"/>
      </w:pPr>
      <w:r>
        <w:rPr>
          <w:rFonts w:ascii="Montserrat" w:hAnsi="Montserrat" w:eastAsia="Montserrat" w:cs="Montserrat"/>
          <w:b/>
          <w:color w:val="1A2403"/>
          <w:sz w:val="32"/>
        </w:rPr>
        <w:t>2. Titulo</w:t>
      </w:r>
    </w:p>
    <w:p>
      <w:pPr/>
      <w:r>
        <w:rPr>
          <w:rFonts w:ascii="Consolas" w:hAnsi="Consolas" w:eastAsia="Consolas" w:cs="Consolas"/>
          <w:color w:val="3D3D3F"/>
          <w:sz w:val="20"/>
        </w:rPr>
        <w:t>Validacion temprana con actores: como preguntar, observar y registrar evidencia</w:t>
      </w:r>
    </w:p>
    <w:p>
      <w:pPr>
        <w:pStyle w:val="Heading1"/>
      </w:pPr>
      <w:r>
        <w:rPr>
          <w:rFonts w:ascii="Montserrat" w:hAnsi="Montserrat" w:eastAsia="Montserrat" w:cs="Montserrat"/>
          <w:b/>
          <w:color w:val="1A2403"/>
          <w:sz w:val="32"/>
        </w:rPr>
        <w:t>3. Objetivo pedagogico</w:t>
      </w:r>
    </w:p>
    <w:p>
      <w:pPr/>
      <w:r>
        <w:rPr>
          <w:rFonts w:ascii="Montserrat" w:hAnsi="Montserrat" w:eastAsia="Montserrat" w:cs="Montserrat"/>
          <w:b w:val="0"/>
          <w:color w:val="000000"/>
          <w:sz w:val="21"/>
        </w:rPr>
        <w:t>Guiar al estudiante en el diseno y aplicacion responsable de entrevistas, observaciones o encuestas exploratorias para obtener evidencia temprana sobre una oportunidad inicial de emprendimiento.</w:t>
      </w:r>
    </w:p>
    <w:p>
      <w:pPr>
        <w:pStyle w:val="Heading1"/>
      </w:pPr>
      <w:r>
        <w:rPr>
          <w:rFonts w:ascii="Montserrat" w:hAnsi="Montserrat" w:eastAsia="Montserrat" w:cs="Montserrat"/>
          <w:b/>
          <w:color w:val="1A2403"/>
          <w:sz w:val="32"/>
        </w:rPr>
        <w:t>4. Resultado esperado</w:t>
      </w:r>
    </w:p>
    <w:p>
      <w:pPr/>
      <w:r>
        <w:rPr>
          <w:rFonts w:ascii="Montserrat" w:hAnsi="Montserrat" w:eastAsia="Montserrat" w:cs="Montserrat"/>
          <w:b w:val="0"/>
          <w:color w:val="000000"/>
          <w:sz w:val="21"/>
        </w:rPr>
        <w:t>Al finalizar el video, el estudiante podra seleccionar un actor prioritario, formular preguntas exploratorias, aplicar un instrumento con criterios eticos y registrar evidencia positiva y negativa para su portafolio Gate 1.</w:t>
      </w:r>
    </w:p>
    <w:p>
      <w:pPr>
        <w:pStyle w:val="Heading1"/>
      </w:pPr>
      <w:r>
        <w:rPr>
          <w:rFonts w:ascii="Montserrat" w:hAnsi="Montserrat" w:eastAsia="Montserrat" w:cs="Montserrat"/>
          <w:b/>
          <w:color w:val="1A2403"/>
          <w:sz w:val="32"/>
        </w:rPr>
        <w:t>5. Guion literario completo</w:t>
      </w:r>
    </w:p>
    <w:p>
      <w:pPr>
        <w:pStyle w:val="Heading2"/>
      </w:pPr>
      <w:r>
        <w:rPr>
          <w:rFonts w:ascii="Montserrat" w:hAnsi="Montserrat" w:eastAsia="Montserrat" w:cs="Montserrat"/>
          <w:b/>
          <w:color w:val="63783A"/>
          <w:sz w:val="26"/>
        </w:rPr>
        <w:t>Introduccion</w:t>
      </w:r>
    </w:p>
    <w:p>
      <w:pPr/>
      <w:r>
        <w:rPr>
          <w:rFonts w:ascii="Montserrat" w:hAnsi="Montserrat" w:eastAsia="Montserrat" w:cs="Montserrat"/>
          <w:b w:val="0"/>
          <w:color w:val="000000"/>
          <w:sz w:val="21"/>
        </w:rPr>
        <w:t>Validar no es salir a convencer a otros de que tu idea es buena. Validar es aprender. En esta asignatura, la validacion temprana te ayuda a contrastar si el problema que identificaste existe, como lo viven los actores y que senales apoyan o contradicen tus supuestos.</w:t>
      </w:r>
    </w:p>
    <w:p>
      <w:pPr/>
      <w:r>
        <w:rPr>
          <w:rFonts w:ascii="Montserrat" w:hAnsi="Montserrat" w:eastAsia="Montserrat" w:cs="Montserrat"/>
          <w:b w:val="0"/>
          <w:color w:val="000000"/>
          <w:sz w:val="21"/>
        </w:rPr>
        <w:t>Durante este video revisaras cuatro pasos: elegir el actor correcto, formular preguntas exploratorias, cuidar la interaccion etica y registrar evidencia para decidir.</w:t>
      </w:r>
    </w:p>
    <w:p>
      <w:pPr>
        <w:pStyle w:val="Heading2"/>
      </w:pPr>
      <w:r>
        <w:rPr>
          <w:rFonts w:ascii="Montserrat" w:hAnsi="Montserrat" w:eastAsia="Montserrat" w:cs="Montserrat"/>
          <w:b/>
          <w:color w:val="63783A"/>
          <w:sz w:val="26"/>
        </w:rPr>
        <w:t>Paso 1. Elegir el actor correcto</w:t>
      </w:r>
    </w:p>
    <w:p>
      <w:pPr/>
      <w:r>
        <w:rPr>
          <w:rFonts w:ascii="Montserrat" w:hAnsi="Montserrat" w:eastAsia="Montserrat" w:cs="Montserrat"/>
          <w:b w:val="0"/>
          <w:color w:val="000000"/>
          <w:sz w:val="21"/>
        </w:rPr>
        <w:t>Antes de entrevistar, observar o encuestar, revisa tu mapa de actores. Preguntate: quien vive el problema de forma directa, quien toma decisiones, quien puede explicar restricciones y quien podria contradecir mi supuesto inicial.</w:t>
      </w:r>
    </w:p>
    <w:p>
      <w:pPr/>
      <w:r>
        <w:rPr>
          <w:rFonts w:ascii="Montserrat" w:hAnsi="Montserrat" w:eastAsia="Montserrat" w:cs="Montserrat"/>
          <w:b w:val="0"/>
          <w:color w:val="000000"/>
          <w:sz w:val="21"/>
        </w:rPr>
        <w:t>No necesitas hablar con todos los actores en esta etapa. Necesitas escoger aquellos que puedan aportar evidencia util para el Gate 1. Si tu problema es la baja separacion de residuos en una cafeteria, un usuario frecuente, un trabajador de la cafeteria y un responsable de gestion ambiental pueden aportar perspectivas distintas.</w:t>
      </w:r>
    </w:p>
    <w:p>
      <w:pPr>
        <w:pStyle w:val="Heading2"/>
      </w:pPr>
      <w:r>
        <w:rPr>
          <w:rFonts w:ascii="Montserrat" w:hAnsi="Montserrat" w:eastAsia="Montserrat" w:cs="Montserrat"/>
          <w:b/>
          <w:color w:val="63783A"/>
          <w:sz w:val="26"/>
        </w:rPr>
        <w:t>Paso 2. Formular preguntas exploratorias</w:t>
      </w:r>
    </w:p>
    <w:p>
      <w:pPr/>
      <w:r>
        <w:rPr>
          <w:rFonts w:ascii="Montserrat" w:hAnsi="Montserrat" w:eastAsia="Montserrat" w:cs="Montserrat"/>
          <w:b w:val="0"/>
          <w:color w:val="000000"/>
          <w:sz w:val="21"/>
        </w:rPr>
        <w:t>Las preguntas deben ayudarte a comprender, no a inducir respuestas. Evita preguntar: "Usarias mi aplicacion para reciclar?". Esa pregunta empuja al actor hacia tu solucion. Es mejor preguntar: "Como decides donde disponer un residuo cuando estas en la cafeteria?", "Que dificultades encuentras?" o "Que haces cuando no entiendes la senalizacion?".</w:t>
      </w:r>
    </w:p>
    <w:p>
      <w:pPr/>
      <w:r>
        <w:rPr>
          <w:rFonts w:ascii="Montserrat" w:hAnsi="Montserrat" w:eastAsia="Montserrat" w:cs="Montserrat"/>
          <w:b w:val="0"/>
          <w:color w:val="000000"/>
          <w:sz w:val="21"/>
        </w:rPr>
        <w:t>Una buena pregunta exploratoria es abierta, clara y situada. Permite que el actor describa experiencias, decisiones, frustraciones y alternativas actuales.</w:t>
      </w:r>
    </w:p>
    <w:p>
      <w:pPr>
        <w:pStyle w:val="Heading2"/>
      </w:pPr>
      <w:r>
        <w:rPr>
          <w:rFonts w:ascii="Montserrat" w:hAnsi="Montserrat" w:eastAsia="Montserrat" w:cs="Montserrat"/>
          <w:b/>
          <w:color w:val="63783A"/>
          <w:sz w:val="26"/>
        </w:rPr>
        <w:t>Paso 3. Cuidar la interaccion etica</w:t>
      </w:r>
    </w:p>
    <w:p>
      <w:pPr/>
      <w:r>
        <w:rPr>
          <w:rFonts w:ascii="Montserrat" w:hAnsi="Montserrat" w:eastAsia="Montserrat" w:cs="Montserrat"/>
          <w:b w:val="0"/>
          <w:color w:val="000000"/>
          <w:sz w:val="21"/>
        </w:rPr>
        <w:t>Toda validacion con personas requiere respeto. Explica que la actividad tiene finalidad academica, indica cuanto tiempo tomara, pide autorizacion si vas a grabar o tomar fotografias y evita solicitar datos sensibles que no necesitas.</w:t>
      </w:r>
    </w:p>
    <w:p>
      <w:pPr/>
      <w:r>
        <w:rPr>
          <w:rFonts w:ascii="Montserrat" w:hAnsi="Montserrat" w:eastAsia="Montserrat" w:cs="Montserrat"/>
          <w:b w:val="0"/>
          <w:color w:val="000000"/>
          <w:sz w:val="21"/>
        </w:rPr>
        <w:t>Si una persona no desea participar, debes aceptarlo sin insistir. Si trabajas con comunidades, empresas o espacios institucionales, revisa si necesitas permiso previo. La evidencia obtenida sin cuidado etico no fortalece tu portafolio; lo debilita.</w:t>
      </w:r>
    </w:p>
    <w:p>
      <w:pPr>
        <w:pStyle w:val="Heading2"/>
      </w:pPr>
      <w:r>
        <w:rPr>
          <w:rFonts w:ascii="Montserrat" w:hAnsi="Montserrat" w:eastAsia="Montserrat" w:cs="Montserrat"/>
          <w:b/>
          <w:color w:val="63783A"/>
          <w:sz w:val="26"/>
        </w:rPr>
        <w:t>Paso 4. Registrar evidencia positiva y negativa</w:t>
      </w:r>
    </w:p>
    <w:p>
      <w:pPr/>
      <w:r>
        <w:rPr>
          <w:rFonts w:ascii="Montserrat" w:hAnsi="Montserrat" w:eastAsia="Montserrat" w:cs="Montserrat"/>
          <w:b w:val="0"/>
          <w:color w:val="000000"/>
          <w:sz w:val="21"/>
        </w:rPr>
        <w:t>Despues de la interaccion, no registres solo lo que confirma tu idea. La evidencia negativa es valiosa porque permite pivotar, reformular o cerrar a tiempo. En tu bitacora anota fecha, actor, metodo, hallazgos, frases clave parafraseadas, patrones, dudas y cambios que deberias hacer.</w:t>
      </w:r>
    </w:p>
    <w:p>
      <w:pPr/>
      <w:r>
        <w:rPr>
          <w:rFonts w:ascii="Montserrat" w:hAnsi="Montserrat" w:eastAsia="Montserrat" w:cs="Montserrat"/>
          <w:b w:val="0"/>
          <w:color w:val="000000"/>
          <w:sz w:val="21"/>
        </w:rPr>
        <w:t>Recuerda separar dato e interpretacion. Dato: "tres estudiantes dijeron que no identifican el color correcto de la caneca". Interpretacion: "la senalizacion podria ser poco clara". Esta diferencia mejora tu analisis y evita conclusiones apresuradas.</w:t>
      </w:r>
    </w:p>
    <w:p>
      <w:pPr>
        <w:pStyle w:val="Heading2"/>
      </w:pPr>
      <w:r>
        <w:rPr>
          <w:rFonts w:ascii="Montserrat" w:hAnsi="Montserrat" w:eastAsia="Montserrat" w:cs="Montserrat"/>
          <w:b/>
          <w:color w:val="63783A"/>
          <w:sz w:val="26"/>
        </w:rPr>
        <w:t>Cierre</w:t>
      </w:r>
    </w:p>
    <w:p>
      <w:pPr/>
      <w:r>
        <w:rPr>
          <w:rFonts w:ascii="Montserrat" w:hAnsi="Montserrat" w:eastAsia="Montserrat" w:cs="Montserrat"/>
          <w:b w:val="0"/>
          <w:color w:val="000000"/>
          <w:sz w:val="21"/>
        </w:rPr>
        <w:t>Validar temprano significa aprender antes de invertir demasiado. El objetivo no es demostrar que tenias razon, sino reunir evidencia suficiente para decidir. Tu portafolio Gate 1 sera mas solido si muestra preguntas honestas, registros claros, evidencia positiva y negativa, y una decision coherente con lo aprendido.</w:t>
      </w:r>
    </w:p>
    <w:p>
      <w:pPr>
        <w:pStyle w:val="Heading1"/>
      </w:pPr>
      <w:r>
        <w:rPr>
          <w:rFonts w:ascii="Montserrat" w:hAnsi="Montserrat" w:eastAsia="Montserrat" w:cs="Montserrat"/>
          <w:b/>
          <w:color w:val="1A2403"/>
          <w:sz w:val="32"/>
        </w:rPr>
        <w:t>6. Guion tecnico / storyboard</w:t>
      </w:r>
    </w:p>
    <w:tbl>
      <w:tblGrid>
        <w:gridCol w:w="900"/>
        <w:gridCol w:w="900"/>
        <w:gridCol w:w="3401"/>
        <w:gridCol w:w="2474"/>
        <w:gridCol w:w="1685"/>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900"/>
            <w:vAlign w:val="center"/>
            <w:shd w:fill="1A2403"/>
          </w:tcPr>
          <w:p>
            <w:pPr>
              <w:spacing w:after="0" w:line="252" w:lineRule="auto"/>
            </w:pPr>
            <w:r>
              <w:rPr>
                <w:rFonts w:ascii="Montserrat" w:hAnsi="Montserrat" w:eastAsia="Montserrat" w:cs="Montserrat"/>
                <w:b/>
                <w:color w:val="FFFFFF"/>
                <w:sz w:val="17"/>
              </w:rPr>
              <w:t>Escena</w:t>
            </w:r>
          </w:p>
        </w:tc>
        <w:tc>
          <w:tcPr>
            <w:tcW w:type="dxa" w:w="900"/>
            <w:vAlign w:val="center"/>
            <w:shd w:fill="1A2403"/>
          </w:tcPr>
          <w:p>
            <w:pPr>
              <w:spacing w:after="0" w:line="252" w:lineRule="auto"/>
            </w:pPr>
            <w:r>
              <w:rPr>
                <w:rFonts w:ascii="Montserrat" w:hAnsi="Montserrat" w:eastAsia="Montserrat" w:cs="Montserrat"/>
                <w:b/>
                <w:color w:val="FFFFFF"/>
                <w:sz w:val="17"/>
              </w:rPr>
              <w:t>Duracion</w:t>
            </w:r>
          </w:p>
        </w:tc>
        <w:tc>
          <w:tcPr>
            <w:tcW w:type="dxa" w:w="3401"/>
            <w:vAlign w:val="center"/>
            <w:shd w:fill="1A2403"/>
          </w:tcPr>
          <w:p>
            <w:pPr>
              <w:spacing w:after="0" w:line="252" w:lineRule="auto"/>
            </w:pPr>
            <w:r>
              <w:rPr>
                <w:rFonts w:ascii="Montserrat" w:hAnsi="Montserrat" w:eastAsia="Montserrat" w:cs="Montserrat"/>
                <w:b/>
                <w:color w:val="FFFFFF"/>
                <w:sz w:val="17"/>
              </w:rPr>
              <w:t>Visual</w:t>
            </w:r>
          </w:p>
        </w:tc>
        <w:tc>
          <w:tcPr>
            <w:tcW w:type="dxa" w:w="2474"/>
            <w:vAlign w:val="center"/>
            <w:shd w:fill="1A2403"/>
          </w:tcPr>
          <w:p>
            <w:pPr>
              <w:spacing w:after="0" w:line="252" w:lineRule="auto"/>
            </w:pPr>
            <w:r>
              <w:rPr>
                <w:rFonts w:ascii="Montserrat" w:hAnsi="Montserrat" w:eastAsia="Montserrat" w:cs="Montserrat"/>
                <w:b/>
                <w:color w:val="FFFFFF"/>
                <w:sz w:val="17"/>
              </w:rPr>
              <w:t>Narracion / texto en pantalla</w:t>
            </w:r>
          </w:p>
        </w:tc>
        <w:tc>
          <w:tcPr>
            <w:tcW w:type="dxa" w:w="1685"/>
            <w:vAlign w:val="center"/>
            <w:shd w:fill="1A2403"/>
          </w:tcPr>
          <w:p>
            <w:pPr>
              <w:spacing w:after="0" w:line="252" w:lineRule="auto"/>
            </w:pPr>
            <w:r>
              <w:rPr>
                <w:rFonts w:ascii="Montserrat" w:hAnsi="Montserrat" w:eastAsia="Montserrat" w:cs="Montserrat"/>
                <w:b/>
                <w:color w:val="FFFFFF"/>
                <w:sz w:val="17"/>
              </w:rPr>
              <w:t>Accesibilidad</w:t>
            </w:r>
          </w:p>
        </w:tc>
      </w:tr>
      <w:tr>
        <w:tc>
          <w:tcPr>
            <w:tcW w:type="dxa" w:w="900"/>
            <w:vAlign w:val="center"/>
            <w:shd w:fill="FFFFFF"/>
          </w:tcPr>
          <w:p>
            <w:pPr>
              <w:spacing w:after="0" w:line="252" w:lineRule="auto"/>
            </w:pPr>
            <w:r>
              <w:rPr>
                <w:rFonts w:ascii="Montserrat" w:hAnsi="Montserrat" w:eastAsia="Montserrat" w:cs="Montserrat"/>
                <w:b w:val="0"/>
                <w:color w:val="000000"/>
                <w:sz w:val="17"/>
              </w:rPr>
              <w:t>1</w:t>
            </w:r>
          </w:p>
        </w:tc>
        <w:tc>
          <w:tcPr>
            <w:tcW w:type="dxa" w:w="900"/>
            <w:vAlign w:val="center"/>
            <w:shd w:fill="FFFFFF"/>
          </w:tcPr>
          <w:p>
            <w:pPr>
              <w:spacing w:after="0" w:line="252" w:lineRule="auto"/>
            </w:pPr>
            <w:r>
              <w:rPr>
                <w:rFonts w:ascii="Montserrat" w:hAnsi="Montserrat" w:eastAsia="Montserrat" w:cs="Montserrat"/>
                <w:b w:val="0"/>
                <w:color w:val="000000"/>
                <w:sz w:val="17"/>
              </w:rPr>
              <w:t>0:00-0:30</w:t>
            </w:r>
          </w:p>
        </w:tc>
        <w:tc>
          <w:tcPr>
            <w:tcW w:type="dxa" w:w="3401"/>
            <w:vAlign w:val="center"/>
            <w:shd w:fill="FFFFFF"/>
          </w:tcPr>
          <w:p>
            <w:pPr>
              <w:spacing w:after="0" w:line="252" w:lineRule="auto"/>
            </w:pPr>
            <w:r>
              <w:rPr>
                <w:rFonts w:ascii="Montserrat" w:hAnsi="Montserrat" w:eastAsia="Montserrat" w:cs="Montserrat"/>
                <w:b w:val="0"/>
                <w:color w:val="000000"/>
                <w:sz w:val="17"/>
              </w:rPr>
              <w:t>Portada institucional con titulo y ruta Gate 1.</w:t>
            </w:r>
          </w:p>
        </w:tc>
        <w:tc>
          <w:tcPr>
            <w:tcW w:type="dxa" w:w="2474"/>
            <w:vAlign w:val="center"/>
            <w:shd w:fill="FFFFFF"/>
          </w:tcPr>
          <w:p>
            <w:pPr>
              <w:spacing w:after="0" w:line="252" w:lineRule="auto"/>
            </w:pPr>
            <w:r>
              <w:rPr>
                <w:rFonts w:ascii="Montserrat" w:hAnsi="Montserrat" w:eastAsia="Montserrat" w:cs="Montserrat"/>
                <w:b w:val="0"/>
                <w:color w:val="000000"/>
                <w:sz w:val="17"/>
              </w:rPr>
              <w:t>"Validar no es convencer; validar es aprender."</w:t>
            </w:r>
          </w:p>
        </w:tc>
        <w:tc>
          <w:tcPr>
            <w:tcW w:type="dxa" w:w="1685"/>
            <w:vAlign w:val="center"/>
            <w:shd w:fill="FFFFFF"/>
          </w:tcPr>
          <w:p>
            <w:pPr>
              <w:spacing w:after="0" w:line="252" w:lineRule="auto"/>
            </w:pPr>
            <w:r>
              <w:rPr>
                <w:rFonts w:ascii="Montserrat" w:hAnsi="Montserrat" w:eastAsia="Montserrat" w:cs="Montserrat"/>
                <w:b w:val="0"/>
                <w:color w:val="000000"/>
                <w:sz w:val="17"/>
              </w:rPr>
              <w:t>Subtitulos, contraste alto.</w:t>
            </w:r>
          </w:p>
        </w:tc>
      </w:tr>
      <w:tr>
        <w:tc>
          <w:tcPr>
            <w:tcW w:type="dxa" w:w="900"/>
            <w:vAlign w:val="center"/>
            <w:shd w:fill="FFFFFF"/>
          </w:tcPr>
          <w:p>
            <w:pPr>
              <w:spacing w:after="0" w:line="252" w:lineRule="auto"/>
            </w:pPr>
            <w:r>
              <w:rPr>
                <w:rFonts w:ascii="Montserrat" w:hAnsi="Montserrat" w:eastAsia="Montserrat" w:cs="Montserrat"/>
                <w:b w:val="0"/>
                <w:color w:val="000000"/>
                <w:sz w:val="17"/>
              </w:rPr>
              <w:t>2</w:t>
            </w:r>
          </w:p>
        </w:tc>
        <w:tc>
          <w:tcPr>
            <w:tcW w:type="dxa" w:w="900"/>
            <w:vAlign w:val="center"/>
            <w:shd w:fill="FFFFFF"/>
          </w:tcPr>
          <w:p>
            <w:pPr>
              <w:spacing w:after="0" w:line="252" w:lineRule="auto"/>
            </w:pPr>
            <w:r>
              <w:rPr>
                <w:rFonts w:ascii="Montserrat" w:hAnsi="Montserrat" w:eastAsia="Montserrat" w:cs="Montserrat"/>
                <w:b w:val="0"/>
                <w:color w:val="000000"/>
                <w:sz w:val="17"/>
              </w:rPr>
              <w:t>0:30-1:20</w:t>
            </w:r>
          </w:p>
        </w:tc>
        <w:tc>
          <w:tcPr>
            <w:tcW w:type="dxa" w:w="3401"/>
            <w:vAlign w:val="center"/>
            <w:shd w:fill="FFFFFF"/>
          </w:tcPr>
          <w:p>
            <w:pPr>
              <w:spacing w:after="0" w:line="252" w:lineRule="auto"/>
            </w:pPr>
            <w:r>
              <w:rPr>
                <w:rFonts w:ascii="Montserrat" w:hAnsi="Montserrat" w:eastAsia="Montserrat" w:cs="Montserrat"/>
                <w:b w:val="0"/>
                <w:color w:val="000000"/>
                <w:sz w:val="17"/>
              </w:rPr>
              <w:t>Mapa de actores simplificado con usuario, cliente, aliado y decisor.</w:t>
            </w:r>
          </w:p>
        </w:tc>
        <w:tc>
          <w:tcPr>
            <w:tcW w:type="dxa" w:w="2474"/>
            <w:vAlign w:val="center"/>
            <w:shd w:fill="FFFFFF"/>
          </w:tcPr>
          <w:p>
            <w:pPr>
              <w:spacing w:after="0" w:line="252" w:lineRule="auto"/>
            </w:pPr>
            <w:r>
              <w:rPr>
                <w:rFonts w:ascii="Montserrat" w:hAnsi="Montserrat" w:eastAsia="Montserrat" w:cs="Montserrat"/>
                <w:b w:val="0"/>
                <w:color w:val="000000"/>
                <w:sz w:val="17"/>
              </w:rPr>
              <w:t>Explicacion de actor prioritario.</w:t>
            </w:r>
          </w:p>
        </w:tc>
        <w:tc>
          <w:tcPr>
            <w:tcW w:type="dxa" w:w="1685"/>
            <w:vAlign w:val="center"/>
            <w:shd w:fill="FFFFFF"/>
          </w:tcPr>
          <w:p>
            <w:pPr>
              <w:spacing w:after="0" w:line="252" w:lineRule="auto"/>
            </w:pPr>
            <w:r>
              <w:rPr>
                <w:rFonts w:ascii="Montserrat" w:hAnsi="Montserrat" w:eastAsia="Montserrat" w:cs="Montserrat"/>
                <w:b w:val="0"/>
                <w:color w:val="000000"/>
                <w:sz w:val="17"/>
              </w:rPr>
              <w:t>Texto alternativo del grafico.</w:t>
            </w:r>
          </w:p>
        </w:tc>
      </w:tr>
      <w:tr>
        <w:tc>
          <w:tcPr>
            <w:tcW w:type="dxa" w:w="900"/>
            <w:vAlign w:val="center"/>
            <w:shd w:fill="FFFFFF"/>
          </w:tcPr>
          <w:p>
            <w:pPr>
              <w:spacing w:after="0" w:line="252" w:lineRule="auto"/>
            </w:pPr>
            <w:r>
              <w:rPr>
                <w:rFonts w:ascii="Montserrat" w:hAnsi="Montserrat" w:eastAsia="Montserrat" w:cs="Montserrat"/>
                <w:b w:val="0"/>
                <w:color w:val="000000"/>
                <w:sz w:val="17"/>
              </w:rPr>
              <w:t>3</w:t>
            </w:r>
          </w:p>
        </w:tc>
        <w:tc>
          <w:tcPr>
            <w:tcW w:type="dxa" w:w="900"/>
            <w:vAlign w:val="center"/>
            <w:shd w:fill="FFFFFF"/>
          </w:tcPr>
          <w:p>
            <w:pPr>
              <w:spacing w:after="0" w:line="252" w:lineRule="auto"/>
            </w:pPr>
            <w:r>
              <w:rPr>
                <w:rFonts w:ascii="Montserrat" w:hAnsi="Montserrat" w:eastAsia="Montserrat" w:cs="Montserrat"/>
                <w:b w:val="0"/>
                <w:color w:val="000000"/>
                <w:sz w:val="17"/>
              </w:rPr>
              <w:t>1:20-2:45</w:t>
            </w:r>
          </w:p>
        </w:tc>
        <w:tc>
          <w:tcPr>
            <w:tcW w:type="dxa" w:w="3401"/>
            <w:vAlign w:val="center"/>
            <w:shd w:fill="FFFFFF"/>
          </w:tcPr>
          <w:p>
            <w:pPr>
              <w:spacing w:after="0" w:line="252" w:lineRule="auto"/>
            </w:pPr>
            <w:r>
              <w:rPr>
                <w:rFonts w:ascii="Montserrat" w:hAnsi="Montserrat" w:eastAsia="Montserrat" w:cs="Montserrat"/>
                <w:b w:val="0"/>
                <w:color w:val="000000"/>
                <w:sz w:val="17"/>
              </w:rPr>
              <w:t>Comparacion de pregunta sesgada vs pregunta exploratoria.</w:t>
            </w:r>
          </w:p>
        </w:tc>
        <w:tc>
          <w:tcPr>
            <w:tcW w:type="dxa" w:w="2474"/>
            <w:vAlign w:val="center"/>
            <w:shd w:fill="FFFFFF"/>
          </w:tcPr>
          <w:p>
            <w:pPr>
              <w:spacing w:after="0" w:line="252" w:lineRule="auto"/>
            </w:pPr>
            <w:r>
              <w:rPr>
                <w:rFonts w:ascii="Montserrat" w:hAnsi="Montserrat" w:eastAsia="Montserrat" w:cs="Montserrat"/>
                <w:b w:val="0"/>
                <w:color w:val="000000"/>
                <w:sz w:val="17"/>
              </w:rPr>
              <w:t>Ejemplo de reciclaje y formulacion de preguntas.</w:t>
            </w:r>
          </w:p>
        </w:tc>
        <w:tc>
          <w:tcPr>
            <w:tcW w:type="dxa" w:w="1685"/>
            <w:vAlign w:val="center"/>
            <w:shd w:fill="FFFFFF"/>
          </w:tcPr>
          <w:p>
            <w:pPr>
              <w:spacing w:after="0" w:line="252" w:lineRule="auto"/>
            </w:pPr>
            <w:r>
              <w:rPr>
                <w:rFonts w:ascii="Montserrat" w:hAnsi="Montserrat" w:eastAsia="Montserrat" w:cs="Montserrat"/>
                <w:b w:val="0"/>
                <w:color w:val="000000"/>
                <w:sz w:val="17"/>
              </w:rPr>
              <w:t>Resaltar diferencia con colores y locucion.</w:t>
            </w:r>
          </w:p>
        </w:tc>
      </w:tr>
      <w:tr>
        <w:tc>
          <w:tcPr>
            <w:tcW w:type="dxa" w:w="900"/>
            <w:vAlign w:val="center"/>
            <w:shd w:fill="FFFFFF"/>
          </w:tcPr>
          <w:p>
            <w:pPr>
              <w:spacing w:after="0" w:line="252" w:lineRule="auto"/>
            </w:pPr>
            <w:r>
              <w:rPr>
                <w:rFonts w:ascii="Montserrat" w:hAnsi="Montserrat" w:eastAsia="Montserrat" w:cs="Montserrat"/>
                <w:b w:val="0"/>
                <w:color w:val="000000"/>
                <w:sz w:val="17"/>
              </w:rPr>
              <w:t>4</w:t>
            </w:r>
          </w:p>
        </w:tc>
        <w:tc>
          <w:tcPr>
            <w:tcW w:type="dxa" w:w="900"/>
            <w:vAlign w:val="center"/>
            <w:shd w:fill="FFFFFF"/>
          </w:tcPr>
          <w:p>
            <w:pPr>
              <w:spacing w:after="0" w:line="252" w:lineRule="auto"/>
            </w:pPr>
            <w:r>
              <w:rPr>
                <w:rFonts w:ascii="Montserrat" w:hAnsi="Montserrat" w:eastAsia="Montserrat" w:cs="Montserrat"/>
                <w:b w:val="0"/>
                <w:color w:val="000000"/>
                <w:sz w:val="17"/>
              </w:rPr>
              <w:t>2:45-4:00</w:t>
            </w:r>
          </w:p>
        </w:tc>
        <w:tc>
          <w:tcPr>
            <w:tcW w:type="dxa" w:w="3401"/>
            <w:vAlign w:val="center"/>
            <w:shd w:fill="FFFFFF"/>
          </w:tcPr>
          <w:p>
            <w:pPr>
              <w:spacing w:after="0" w:line="252" w:lineRule="auto"/>
            </w:pPr>
            <w:r>
              <w:rPr>
                <w:rFonts w:ascii="Montserrat" w:hAnsi="Montserrat" w:eastAsia="Montserrat" w:cs="Montserrat"/>
                <w:b w:val="0"/>
                <w:color w:val="000000"/>
                <w:sz w:val="17"/>
              </w:rPr>
              <w:t>Checklist etico: finalidad academica, permiso, datos minimos, respeto.</w:t>
            </w:r>
          </w:p>
        </w:tc>
        <w:tc>
          <w:tcPr>
            <w:tcW w:type="dxa" w:w="2474"/>
            <w:vAlign w:val="center"/>
            <w:shd w:fill="FFFFFF"/>
          </w:tcPr>
          <w:p>
            <w:pPr>
              <w:spacing w:after="0" w:line="252" w:lineRule="auto"/>
            </w:pPr>
            <w:r>
              <w:rPr>
                <w:rFonts w:ascii="Montserrat" w:hAnsi="Montserrat" w:eastAsia="Montserrat" w:cs="Montserrat"/>
                <w:b w:val="0"/>
                <w:color w:val="000000"/>
                <w:sz w:val="17"/>
              </w:rPr>
              <w:t>Cuidado de la interaccion etica.</w:t>
            </w:r>
          </w:p>
        </w:tc>
        <w:tc>
          <w:tcPr>
            <w:tcW w:type="dxa" w:w="1685"/>
            <w:vAlign w:val="center"/>
            <w:shd w:fill="FFFFFF"/>
          </w:tcPr>
          <w:p>
            <w:pPr>
              <w:spacing w:after="0" w:line="252" w:lineRule="auto"/>
            </w:pPr>
            <w:r>
              <w:rPr>
                <w:rFonts w:ascii="Montserrat" w:hAnsi="Montserrat" w:eastAsia="Montserrat" w:cs="Montserrat"/>
                <w:b w:val="0"/>
                <w:color w:val="000000"/>
                <w:sz w:val="17"/>
              </w:rPr>
              <w:t>Iconos con etiquetas, no solo color.</w:t>
            </w:r>
          </w:p>
        </w:tc>
      </w:tr>
      <w:tr>
        <w:tc>
          <w:tcPr>
            <w:tcW w:type="dxa" w:w="900"/>
            <w:vAlign w:val="center"/>
            <w:shd w:fill="FFFFFF"/>
          </w:tcPr>
          <w:p>
            <w:pPr>
              <w:spacing w:after="0" w:line="252" w:lineRule="auto"/>
            </w:pPr>
            <w:r>
              <w:rPr>
                <w:rFonts w:ascii="Montserrat" w:hAnsi="Montserrat" w:eastAsia="Montserrat" w:cs="Montserrat"/>
                <w:b w:val="0"/>
                <w:color w:val="000000"/>
                <w:sz w:val="17"/>
              </w:rPr>
              <w:t>5</w:t>
            </w:r>
          </w:p>
        </w:tc>
        <w:tc>
          <w:tcPr>
            <w:tcW w:type="dxa" w:w="900"/>
            <w:vAlign w:val="center"/>
            <w:shd w:fill="FFFFFF"/>
          </w:tcPr>
          <w:p>
            <w:pPr>
              <w:spacing w:after="0" w:line="252" w:lineRule="auto"/>
            </w:pPr>
            <w:r>
              <w:rPr>
                <w:rFonts w:ascii="Montserrat" w:hAnsi="Montserrat" w:eastAsia="Montserrat" w:cs="Montserrat"/>
                <w:b w:val="0"/>
                <w:color w:val="000000"/>
                <w:sz w:val="17"/>
              </w:rPr>
              <w:t>4:00-5:30</w:t>
            </w:r>
          </w:p>
        </w:tc>
        <w:tc>
          <w:tcPr>
            <w:tcW w:type="dxa" w:w="3401"/>
            <w:vAlign w:val="center"/>
            <w:shd w:fill="FFFFFF"/>
          </w:tcPr>
          <w:p>
            <w:pPr>
              <w:spacing w:after="0" w:line="252" w:lineRule="auto"/>
            </w:pPr>
            <w:r>
              <w:rPr>
                <w:rFonts w:ascii="Montserrat" w:hAnsi="Montserrat" w:eastAsia="Montserrat" w:cs="Montserrat"/>
                <w:b w:val="0"/>
                <w:color w:val="000000"/>
                <w:sz w:val="17"/>
              </w:rPr>
              <w:t>Tabla de evidencia: dato, interpretacion, implicacion.</w:t>
            </w:r>
          </w:p>
        </w:tc>
        <w:tc>
          <w:tcPr>
            <w:tcW w:type="dxa" w:w="2474"/>
            <w:vAlign w:val="center"/>
            <w:shd w:fill="FFFFFF"/>
          </w:tcPr>
          <w:p>
            <w:pPr>
              <w:spacing w:after="0" w:line="252" w:lineRule="auto"/>
            </w:pPr>
            <w:r>
              <w:rPr>
                <w:rFonts w:ascii="Montserrat" w:hAnsi="Montserrat" w:eastAsia="Montserrat" w:cs="Montserrat"/>
                <w:b w:val="0"/>
                <w:color w:val="000000"/>
                <w:sz w:val="17"/>
              </w:rPr>
              <w:t>Diferenciar evidencia positiva y negativa.</w:t>
            </w:r>
          </w:p>
        </w:tc>
        <w:tc>
          <w:tcPr>
            <w:tcW w:type="dxa" w:w="1685"/>
            <w:vAlign w:val="center"/>
            <w:shd w:fill="FFFFFF"/>
          </w:tcPr>
          <w:p>
            <w:pPr>
              <w:spacing w:after="0" w:line="252" w:lineRule="auto"/>
            </w:pPr>
            <w:r>
              <w:rPr>
                <w:rFonts w:ascii="Montserrat" w:hAnsi="Montserrat" w:eastAsia="Montserrat" w:cs="Montserrat"/>
                <w:b w:val="0"/>
                <w:color w:val="000000"/>
                <w:sz w:val="17"/>
              </w:rPr>
              <w:t>Lectura pausada de la tabla.</w:t>
            </w:r>
          </w:p>
        </w:tc>
      </w:tr>
      <w:tr>
        <w:tc>
          <w:tcPr>
            <w:tcW w:type="dxa" w:w="900"/>
            <w:vAlign w:val="center"/>
            <w:shd w:fill="FFFFFF"/>
          </w:tcPr>
          <w:p>
            <w:pPr>
              <w:spacing w:after="0" w:line="252" w:lineRule="auto"/>
            </w:pPr>
            <w:r>
              <w:rPr>
                <w:rFonts w:ascii="Montserrat" w:hAnsi="Montserrat" w:eastAsia="Montserrat" w:cs="Montserrat"/>
                <w:b w:val="0"/>
                <w:color w:val="000000"/>
                <w:sz w:val="17"/>
              </w:rPr>
              <w:t>6</w:t>
            </w:r>
          </w:p>
        </w:tc>
        <w:tc>
          <w:tcPr>
            <w:tcW w:type="dxa" w:w="900"/>
            <w:vAlign w:val="center"/>
            <w:shd w:fill="FFFFFF"/>
          </w:tcPr>
          <w:p>
            <w:pPr>
              <w:spacing w:after="0" w:line="252" w:lineRule="auto"/>
            </w:pPr>
            <w:r>
              <w:rPr>
                <w:rFonts w:ascii="Montserrat" w:hAnsi="Montserrat" w:eastAsia="Montserrat" w:cs="Montserrat"/>
                <w:b w:val="0"/>
                <w:color w:val="000000"/>
                <w:sz w:val="17"/>
              </w:rPr>
              <w:t>5:30-6:30</w:t>
            </w:r>
          </w:p>
        </w:tc>
        <w:tc>
          <w:tcPr>
            <w:tcW w:type="dxa" w:w="3401"/>
            <w:vAlign w:val="center"/>
            <w:shd w:fill="FFFFFF"/>
          </w:tcPr>
          <w:p>
            <w:pPr>
              <w:spacing w:after="0" w:line="252" w:lineRule="auto"/>
            </w:pPr>
            <w:r>
              <w:rPr>
                <w:rFonts w:ascii="Montserrat" w:hAnsi="Montserrat" w:eastAsia="Montserrat" w:cs="Montserrat"/>
                <w:b w:val="0"/>
                <w:color w:val="000000"/>
                <w:sz w:val="17"/>
              </w:rPr>
              <w:t>Bitacora de decisiones con ejemplo de registro.</w:t>
            </w:r>
          </w:p>
        </w:tc>
        <w:tc>
          <w:tcPr>
            <w:tcW w:type="dxa" w:w="2474"/>
            <w:vAlign w:val="center"/>
            <w:shd w:fill="FFFFFF"/>
          </w:tcPr>
          <w:p>
            <w:pPr>
              <w:spacing w:after="0" w:line="252" w:lineRule="auto"/>
            </w:pPr>
            <w:r>
              <w:rPr>
                <w:rFonts w:ascii="Montserrat" w:hAnsi="Montserrat" w:eastAsia="Montserrat" w:cs="Montserrat"/>
                <w:b w:val="0"/>
                <w:color w:val="000000"/>
                <w:sz w:val="17"/>
              </w:rPr>
              <w:t>Como registrar hallazgos.</w:t>
            </w:r>
          </w:p>
        </w:tc>
        <w:tc>
          <w:tcPr>
            <w:tcW w:type="dxa" w:w="1685"/>
            <w:vAlign w:val="center"/>
            <w:shd w:fill="FFFFFF"/>
          </w:tcPr>
          <w:p>
            <w:pPr>
              <w:spacing w:after="0" w:line="252" w:lineRule="auto"/>
            </w:pPr>
            <w:r>
              <w:rPr>
                <w:rFonts w:ascii="Montserrat" w:hAnsi="Montserrat" w:eastAsia="Montserrat" w:cs="Montserrat"/>
                <w:b w:val="0"/>
                <w:color w:val="000000"/>
                <w:sz w:val="17"/>
              </w:rPr>
              <w:t>Plantilla descargable referenciada.</w:t>
            </w:r>
          </w:p>
        </w:tc>
      </w:tr>
      <w:tr>
        <w:tc>
          <w:tcPr>
            <w:tcW w:type="dxa" w:w="900"/>
            <w:vAlign w:val="center"/>
            <w:shd w:fill="FFFFFF"/>
          </w:tcPr>
          <w:p>
            <w:pPr>
              <w:spacing w:after="0" w:line="252" w:lineRule="auto"/>
            </w:pPr>
            <w:r>
              <w:rPr>
                <w:rFonts w:ascii="Montserrat" w:hAnsi="Montserrat" w:eastAsia="Montserrat" w:cs="Montserrat"/>
                <w:b w:val="0"/>
                <w:color w:val="000000"/>
                <w:sz w:val="17"/>
              </w:rPr>
              <w:t>7</w:t>
            </w:r>
          </w:p>
        </w:tc>
        <w:tc>
          <w:tcPr>
            <w:tcW w:type="dxa" w:w="900"/>
            <w:vAlign w:val="center"/>
            <w:shd w:fill="FFFFFF"/>
          </w:tcPr>
          <w:p>
            <w:pPr>
              <w:spacing w:after="0" w:line="252" w:lineRule="auto"/>
            </w:pPr>
            <w:r>
              <w:rPr>
                <w:rFonts w:ascii="Montserrat" w:hAnsi="Montserrat" w:eastAsia="Montserrat" w:cs="Montserrat"/>
                <w:b w:val="0"/>
                <w:color w:val="000000"/>
                <w:sz w:val="17"/>
              </w:rPr>
              <w:t>6:30-7:15</w:t>
            </w:r>
          </w:p>
        </w:tc>
        <w:tc>
          <w:tcPr>
            <w:tcW w:type="dxa" w:w="3401"/>
            <w:vAlign w:val="center"/>
            <w:shd w:fill="FFFFFF"/>
          </w:tcPr>
          <w:p>
            <w:pPr>
              <w:spacing w:after="0" w:line="252" w:lineRule="auto"/>
            </w:pPr>
            <w:r>
              <w:rPr>
                <w:rFonts w:ascii="Montserrat" w:hAnsi="Montserrat" w:eastAsia="Montserrat" w:cs="Montserrat"/>
                <w:b w:val="0"/>
                <w:color w:val="000000"/>
                <w:sz w:val="17"/>
              </w:rPr>
              <w:t>Cierre con decision Gate 1.</w:t>
            </w:r>
          </w:p>
        </w:tc>
        <w:tc>
          <w:tcPr>
            <w:tcW w:type="dxa" w:w="2474"/>
            <w:vAlign w:val="center"/>
            <w:shd w:fill="FFFFFF"/>
          </w:tcPr>
          <w:p>
            <w:pPr>
              <w:spacing w:after="0" w:line="252" w:lineRule="auto"/>
            </w:pPr>
            <w:r>
              <w:rPr>
                <w:rFonts w:ascii="Montserrat" w:hAnsi="Montserrat" w:eastAsia="Montserrat" w:cs="Montserrat"/>
                <w:b w:val="0"/>
                <w:color w:val="000000"/>
                <w:sz w:val="17"/>
              </w:rPr>
              <w:t>"No busques tener razon; busca decidir mejor."</w:t>
            </w:r>
          </w:p>
        </w:tc>
        <w:tc>
          <w:tcPr>
            <w:tcW w:type="dxa" w:w="1685"/>
            <w:vAlign w:val="center"/>
            <w:shd w:fill="FFFFFF"/>
          </w:tcPr>
          <w:p>
            <w:pPr>
              <w:spacing w:after="0" w:line="252" w:lineRule="auto"/>
            </w:pPr>
            <w:r>
              <w:rPr>
                <w:rFonts w:ascii="Montserrat" w:hAnsi="Montserrat" w:eastAsia="Montserrat" w:cs="Montserrat"/>
                <w:b w:val="0"/>
                <w:color w:val="000000"/>
                <w:sz w:val="17"/>
              </w:rPr>
              <w:t>Subtitulos y transcripcion.</w:t>
            </w:r>
          </w:p>
        </w:tc>
      </w:tr>
    </w:tbl>
    <w:p>
      <w:pPr>
        <w:spacing w:after="120"/>
      </w:pPr>
    </w:p>
    <w:p>
      <w:pPr>
        <w:pStyle w:val="Heading1"/>
      </w:pPr>
      <w:r>
        <w:rPr>
          <w:rFonts w:ascii="Montserrat" w:hAnsi="Montserrat" w:eastAsia="Montserrat" w:cs="Montserrat"/>
          <w:b/>
          <w:color w:val="1A2403"/>
          <w:sz w:val="32"/>
        </w:rPr>
        <w:t>7. Apoyos visuales</w:t>
      </w:r>
    </w:p>
    <w:tbl>
      <w:tblGrid>
        <w:gridCol w:w="2394"/>
        <w:gridCol w:w="6966"/>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394"/>
            <w:vAlign w:val="center"/>
            <w:shd w:fill="1A2403"/>
          </w:tcPr>
          <w:p>
            <w:pPr>
              <w:spacing w:after="0" w:line="252" w:lineRule="auto"/>
            </w:pPr>
            <w:r>
              <w:rPr>
                <w:rFonts w:ascii="Montserrat" w:hAnsi="Montserrat" w:eastAsia="Montserrat" w:cs="Montserrat"/>
                <w:b/>
                <w:color w:val="FFFFFF"/>
                <w:sz w:val="18"/>
              </w:rPr>
              <w:t>Apoyo</w:t>
            </w:r>
          </w:p>
        </w:tc>
        <w:tc>
          <w:tcPr>
            <w:tcW w:type="dxa" w:w="6966"/>
            <w:vAlign w:val="center"/>
            <w:shd w:fill="1A2403"/>
          </w:tcPr>
          <w:p>
            <w:pPr>
              <w:spacing w:after="0" w:line="252" w:lineRule="auto"/>
            </w:pPr>
            <w:r>
              <w:rPr>
                <w:rFonts w:ascii="Montserrat" w:hAnsi="Montserrat" w:eastAsia="Montserrat" w:cs="Montserrat"/>
                <w:b/>
                <w:color w:val="FFFFFF"/>
                <w:sz w:val="18"/>
              </w:rPr>
              <w:t>Contenido</w:t>
            </w:r>
          </w:p>
        </w:tc>
      </w:tr>
      <w:tr>
        <w:tc>
          <w:tcPr>
            <w:tcW w:type="dxa" w:w="2394"/>
            <w:vAlign w:val="center"/>
            <w:shd w:fill="FFFFFF"/>
          </w:tcPr>
          <w:p>
            <w:pPr>
              <w:spacing w:after="0" w:line="252" w:lineRule="auto"/>
            </w:pPr>
            <w:r>
              <w:rPr>
                <w:rFonts w:ascii="Montserrat" w:hAnsi="Montserrat" w:eastAsia="Montserrat" w:cs="Montserrat"/>
                <w:b w:val="0"/>
                <w:color w:val="000000"/>
                <w:sz w:val="18"/>
              </w:rPr>
              <w:t>Diagrama de mapa de actores</w:t>
            </w:r>
          </w:p>
        </w:tc>
        <w:tc>
          <w:tcPr>
            <w:tcW w:type="dxa" w:w="6966"/>
            <w:vAlign w:val="center"/>
            <w:shd w:fill="FFFFFF"/>
          </w:tcPr>
          <w:p>
            <w:pPr>
              <w:spacing w:after="0" w:line="252" w:lineRule="auto"/>
            </w:pPr>
            <w:r>
              <w:rPr>
                <w:rFonts w:ascii="Montserrat" w:hAnsi="Montserrat" w:eastAsia="Montserrat" w:cs="Montserrat"/>
                <w:b w:val="0"/>
                <w:color w:val="000000"/>
                <w:sz w:val="18"/>
              </w:rPr>
              <w:t>Usuario, cliente, comunidad, aliado, decisor.</w:t>
            </w:r>
          </w:p>
        </w:tc>
      </w:tr>
      <w:tr>
        <w:tc>
          <w:tcPr>
            <w:tcW w:type="dxa" w:w="2394"/>
            <w:vAlign w:val="center"/>
            <w:shd w:fill="FFFFFF"/>
          </w:tcPr>
          <w:p>
            <w:pPr>
              <w:spacing w:after="0" w:line="252" w:lineRule="auto"/>
            </w:pPr>
            <w:r>
              <w:rPr>
                <w:rFonts w:ascii="Montserrat" w:hAnsi="Montserrat" w:eastAsia="Montserrat" w:cs="Montserrat"/>
                <w:b w:val="0"/>
                <w:color w:val="000000"/>
                <w:sz w:val="18"/>
              </w:rPr>
              <w:t>Tarjetas de preguntas</w:t>
            </w:r>
          </w:p>
        </w:tc>
        <w:tc>
          <w:tcPr>
            <w:tcW w:type="dxa" w:w="6966"/>
            <w:vAlign w:val="center"/>
            <w:shd w:fill="FFFFFF"/>
          </w:tcPr>
          <w:p>
            <w:pPr>
              <w:spacing w:after="0" w:line="252" w:lineRule="auto"/>
            </w:pPr>
            <w:r>
              <w:rPr>
                <w:rFonts w:ascii="Montserrat" w:hAnsi="Montserrat" w:eastAsia="Montserrat" w:cs="Montserrat"/>
                <w:b w:val="0"/>
                <w:color w:val="000000"/>
                <w:sz w:val="18"/>
              </w:rPr>
              <w:t>Pregunta sesgada, pregunta abierta, pregunta de experiencia, pregunta de comportamiento.</w:t>
            </w:r>
          </w:p>
        </w:tc>
      </w:tr>
      <w:tr>
        <w:tc>
          <w:tcPr>
            <w:tcW w:type="dxa" w:w="2394"/>
            <w:vAlign w:val="center"/>
            <w:shd w:fill="FFFFFF"/>
          </w:tcPr>
          <w:p>
            <w:pPr>
              <w:spacing w:after="0" w:line="252" w:lineRule="auto"/>
            </w:pPr>
            <w:r>
              <w:rPr>
                <w:rFonts w:ascii="Montserrat" w:hAnsi="Montserrat" w:eastAsia="Montserrat" w:cs="Montserrat"/>
                <w:b w:val="0"/>
                <w:color w:val="000000"/>
                <w:sz w:val="18"/>
              </w:rPr>
              <w:t>Checklist etico</w:t>
            </w:r>
          </w:p>
        </w:tc>
        <w:tc>
          <w:tcPr>
            <w:tcW w:type="dxa" w:w="6966"/>
            <w:vAlign w:val="center"/>
            <w:shd w:fill="FFFFFF"/>
          </w:tcPr>
          <w:p>
            <w:pPr>
              <w:spacing w:after="0" w:line="252" w:lineRule="auto"/>
            </w:pPr>
            <w:r>
              <w:rPr>
                <w:rFonts w:ascii="Montserrat" w:hAnsi="Montserrat" w:eastAsia="Montserrat" w:cs="Montserrat"/>
                <w:b w:val="0"/>
                <w:color w:val="000000"/>
                <w:sz w:val="18"/>
              </w:rPr>
              <w:t>Explicar finalidad, pedir autorizacion, no recolectar datos innecesarios, respetar negativa.</w:t>
            </w:r>
          </w:p>
        </w:tc>
      </w:tr>
      <w:tr>
        <w:tc>
          <w:tcPr>
            <w:tcW w:type="dxa" w:w="2394"/>
            <w:vAlign w:val="center"/>
            <w:shd w:fill="FFFFFF"/>
          </w:tcPr>
          <w:p>
            <w:pPr>
              <w:spacing w:after="0" w:line="252" w:lineRule="auto"/>
            </w:pPr>
            <w:r>
              <w:rPr>
                <w:rFonts w:ascii="Montserrat" w:hAnsi="Montserrat" w:eastAsia="Montserrat" w:cs="Montserrat"/>
                <w:b w:val="0"/>
                <w:color w:val="000000"/>
                <w:sz w:val="18"/>
              </w:rPr>
              <w:t>Matriz de evidencia</w:t>
            </w:r>
          </w:p>
        </w:tc>
        <w:tc>
          <w:tcPr>
            <w:tcW w:type="dxa" w:w="6966"/>
            <w:vAlign w:val="center"/>
            <w:shd w:fill="FFFFFF"/>
          </w:tcPr>
          <w:p>
            <w:pPr>
              <w:spacing w:after="0" w:line="252" w:lineRule="auto"/>
            </w:pPr>
            <w:r>
              <w:rPr>
                <w:rFonts w:ascii="Montserrat" w:hAnsi="Montserrat" w:eastAsia="Montserrat" w:cs="Montserrat"/>
                <w:b w:val="0"/>
                <w:color w:val="000000"/>
                <w:sz w:val="18"/>
              </w:rPr>
              <w:t>Fuente, dato, interpretacion, evidencia positiva/negativa, implicacion.</w:t>
            </w:r>
          </w:p>
        </w:tc>
      </w:tr>
      <w:tr>
        <w:tc>
          <w:tcPr>
            <w:tcW w:type="dxa" w:w="2394"/>
            <w:vAlign w:val="center"/>
            <w:shd w:fill="FFFFFF"/>
          </w:tcPr>
          <w:p>
            <w:pPr>
              <w:spacing w:after="0" w:line="252" w:lineRule="auto"/>
            </w:pPr>
            <w:r>
              <w:rPr>
                <w:rFonts w:ascii="Montserrat" w:hAnsi="Montserrat" w:eastAsia="Montserrat" w:cs="Montserrat"/>
                <w:b w:val="0"/>
                <w:color w:val="000000"/>
                <w:sz w:val="18"/>
              </w:rPr>
              <w:t>Mini-bitacora</w:t>
            </w:r>
          </w:p>
        </w:tc>
        <w:tc>
          <w:tcPr>
            <w:tcW w:type="dxa" w:w="6966"/>
            <w:vAlign w:val="center"/>
            <w:shd w:fill="FFFFFF"/>
          </w:tcPr>
          <w:p>
            <w:pPr>
              <w:spacing w:after="0" w:line="252" w:lineRule="auto"/>
            </w:pPr>
            <w:r>
              <w:rPr>
                <w:rFonts w:ascii="Montserrat" w:hAnsi="Montserrat" w:eastAsia="Montserrat" w:cs="Montserrat"/>
                <w:b w:val="0"/>
                <w:color w:val="000000"/>
                <w:sz w:val="18"/>
              </w:rPr>
              <w:t>Fecha, actor, metodo, hallazgo, ajuste, decision.</w:t>
            </w:r>
          </w:p>
        </w:tc>
      </w:tr>
    </w:tbl>
    <w:p>
      <w:pPr>
        <w:spacing w:after="120"/>
      </w:pPr>
    </w:p>
    <w:p>
      <w:pPr>
        <w:pStyle w:val="Heading1"/>
      </w:pPr>
      <w:r>
        <w:rPr>
          <w:rFonts w:ascii="Montserrat" w:hAnsi="Montserrat" w:eastAsia="Montserrat" w:cs="Montserrat"/>
          <w:b/>
          <w:color w:val="1A2403"/>
          <w:sz w:val="32"/>
        </w:rPr>
        <w:t>8. Indicaciones de accesibilidad</w:t>
      </w:r>
    </w:p>
    <w:p>
      <w:pPr>
        <w:pStyle w:val="ListBullet"/>
      </w:pPr>
      <w:r>
        <w:rPr>
          <w:rFonts w:ascii="Montserrat" w:hAnsi="Montserrat" w:eastAsia="Montserrat" w:cs="Montserrat"/>
          <w:b w:val="0"/>
          <w:color w:val="000000"/>
          <w:sz w:val="20"/>
        </w:rPr>
        <w:t>Incluir subtitulos sincronizados.</w:t>
      </w:r>
    </w:p>
    <w:p>
      <w:pPr>
        <w:pStyle w:val="ListBullet"/>
      </w:pPr>
      <w:r>
        <w:rPr>
          <w:rFonts w:ascii="Montserrat" w:hAnsi="Montserrat" w:eastAsia="Montserrat" w:cs="Montserrat"/>
          <w:b w:val="0"/>
          <w:color w:val="000000"/>
          <w:sz w:val="20"/>
        </w:rPr>
        <w:t>Entregar transcripcion base en LMS.</w:t>
      </w:r>
    </w:p>
    <w:p>
      <w:pPr>
        <w:pStyle w:val="ListBullet"/>
      </w:pPr>
      <w:r>
        <w:rPr>
          <w:rFonts w:ascii="Montserrat" w:hAnsi="Montserrat" w:eastAsia="Montserrat" w:cs="Montserrat"/>
          <w:b w:val="0"/>
          <w:color w:val="000000"/>
          <w:sz w:val="20"/>
        </w:rPr>
        <w:t>Evitar depender solo de color para diferenciar evidencia positiva y negativa.</w:t>
      </w:r>
    </w:p>
    <w:p>
      <w:pPr>
        <w:pStyle w:val="ListBullet"/>
      </w:pPr>
      <w:r>
        <w:rPr>
          <w:rFonts w:ascii="Montserrat" w:hAnsi="Montserrat" w:eastAsia="Montserrat" w:cs="Montserrat"/>
          <w:b w:val="0"/>
          <w:color w:val="000000"/>
          <w:sz w:val="20"/>
        </w:rPr>
        <w:t>Usar locucion clara, velocidad moderada y pausas entre conceptos.</w:t>
      </w:r>
    </w:p>
    <w:p>
      <w:pPr>
        <w:pStyle w:val="ListBullet"/>
      </w:pPr>
      <w:r>
        <w:rPr>
          <w:rFonts w:ascii="Montserrat" w:hAnsi="Montserrat" w:eastAsia="Montserrat" w:cs="Montserrat"/>
          <w:b w:val="0"/>
          <w:color w:val="000000"/>
          <w:sz w:val="20"/>
        </w:rPr>
        <w:t>Incluir version descargable de plantillas mencionadas.</w:t>
      </w:r>
    </w:p>
    <w:p>
      <w:pPr>
        <w:pStyle w:val="Heading1"/>
      </w:pPr>
      <w:r>
        <w:rPr>
          <w:rFonts w:ascii="Montserrat" w:hAnsi="Montserrat" w:eastAsia="Montserrat" w:cs="Montserrat"/>
          <w:b/>
          <w:color w:val="1A2403"/>
          <w:sz w:val="32"/>
        </w:rPr>
        <w:t>9. Cierre pedagogico para el video</w:t>
      </w:r>
    </w:p>
    <w:p>
      <w:pPr/>
      <w:r>
        <w:rPr>
          <w:rFonts w:ascii="Montserrat" w:hAnsi="Montserrat" w:eastAsia="Montserrat" w:cs="Montserrat"/>
          <w:b w:val="0"/>
          <w:color w:val="000000"/>
          <w:sz w:val="21"/>
        </w:rPr>
        <w:t>Antes de aplicar tu instrumento, revisa tres preguntas: ¿con quien voy a validar?, ¿que necesito aprender? y ¿como registrare evidencia positiva y negativa? Si puedes responderlas, estas listo para pasar de suposiciones a aprendizaje validado.</w:t>
      </w:r>
    </w:p>
    <w:p>
      <w:pPr>
        <w:pStyle w:val="Heading1"/>
      </w:pPr>
      <w:r>
        <w:rPr>
          <w:rFonts w:ascii="Montserrat" w:hAnsi="Montserrat" w:eastAsia="Montserrat" w:cs="Montserrat"/>
          <w:b/>
          <w:color w:val="1A2403"/>
          <w:sz w:val="32"/>
        </w:rPr>
        <w:t>10. Observaciones de produccion</w:t>
      </w:r>
    </w:p>
    <w:p>
      <w:pPr/>
      <w:r>
        <w:rPr>
          <w:rFonts w:ascii="Montserrat" w:hAnsi="Montserrat" w:eastAsia="Montserrat" w:cs="Montserrat"/>
          <w:b w:val="0"/>
          <w:color w:val="000000"/>
          <w:sz w:val="21"/>
        </w:rPr>
        <w:t>Grabar con estilo sobrio institucional, combinando locucion, animaciones simples y ejemplos visuales. Usar logos oficiales al inicio o cierre, no sobrecargar cada escena. Mantener Montserrat y paleta institucional.</w:t>
      </w:r>
    </w:p>
    <w:p>
      <w:pPr>
        <w:pBdr>
          <w:bottom w:val="single" w:sz="8" w:space="4" w:color="FFCE00"/>
        </w:pBdr>
      </w:pPr>
    </w:p>
    <w:p>
      <w:pPr>
        <w:pStyle w:val="Heading1"/>
      </w:pPr>
      <w:r>
        <w:rPr>
          <w:rFonts w:ascii="Montserrat" w:hAnsi="Montserrat" w:eastAsia="Montserrat" w:cs="Montserrat"/>
          <w:b/>
          <w:color w:val="1A2403"/>
          <w:sz w:val="32"/>
        </w:rPr>
        <w:t>Recurso didactico 3. Decide Gate 1</w:t>
      </w:r>
    </w:p>
    <w:p>
      <w:pPr>
        <w:pStyle w:val="Heading1"/>
      </w:pPr>
      <w:r>
        <w:rPr>
          <w:rFonts w:ascii="Montserrat" w:hAnsi="Montserrat" w:eastAsia="Montserrat" w:cs="Montserrat"/>
          <w:b/>
          <w:color w:val="1A2403"/>
          <w:sz w:val="32"/>
        </w:rPr>
        <w:t>1. Tipo de recurso</w:t>
      </w:r>
    </w:p>
    <w:p>
      <w:pPr/>
      <w:r>
        <w:rPr>
          <w:rFonts w:ascii="Montserrat" w:hAnsi="Montserrat" w:eastAsia="Montserrat" w:cs="Montserrat"/>
          <w:b w:val="0"/>
          <w:color w:val="000000"/>
          <w:sz w:val="21"/>
        </w:rPr>
        <w:t>Objeto Virtual de Aprendizaje (OVA) o recurso interactivo tipo H5P/SCORM con escenarios, preguntas y retroalimentacion. Puede implementarse como branching scenario, quiz interactivo o micro-simulador.</w:t>
      </w:r>
    </w:p>
    <w:p>
      <w:pPr>
        <w:pStyle w:val="Heading1"/>
      </w:pPr>
      <w:r>
        <w:rPr>
          <w:rFonts w:ascii="Montserrat" w:hAnsi="Montserrat" w:eastAsia="Montserrat" w:cs="Montserrat"/>
          <w:b/>
          <w:color w:val="1A2403"/>
          <w:sz w:val="32"/>
        </w:rPr>
        <w:t>2. Titulo</w:t>
      </w:r>
    </w:p>
    <w:p>
      <w:pPr/>
      <w:r>
        <w:rPr>
          <w:rFonts w:ascii="Consolas" w:hAnsi="Consolas" w:eastAsia="Consolas" w:cs="Consolas"/>
          <w:color w:val="3D3D3F"/>
          <w:sz w:val="20"/>
        </w:rPr>
        <w:t>Decide Gate 1: continua, pivota, reformula o cierra</w:t>
      </w:r>
    </w:p>
    <w:p>
      <w:pPr>
        <w:pStyle w:val="Heading1"/>
      </w:pPr>
      <w:r>
        <w:rPr>
          <w:rFonts w:ascii="Montserrat" w:hAnsi="Montserrat" w:eastAsia="Montserrat" w:cs="Montserrat"/>
          <w:b/>
          <w:color w:val="1A2403"/>
          <w:sz w:val="32"/>
        </w:rPr>
        <w:t>3. Proposito</w:t>
      </w:r>
    </w:p>
    <w:p>
      <w:pPr/>
      <w:r>
        <w:rPr>
          <w:rFonts w:ascii="Montserrat" w:hAnsi="Montserrat" w:eastAsia="Montserrat" w:cs="Montserrat"/>
          <w:b w:val="0"/>
          <w:color w:val="000000"/>
          <w:sz w:val="21"/>
        </w:rPr>
        <w:t>Ayudar al estudiante a interpretar evidencia temprana y tomar una decision Gate 1 coherente con problema, actores, hallazgos y prototipo.</w:t>
      </w:r>
    </w:p>
    <w:p>
      <w:pPr>
        <w:pStyle w:val="Heading1"/>
      </w:pPr>
      <w:r>
        <w:rPr>
          <w:rFonts w:ascii="Montserrat" w:hAnsi="Montserrat" w:eastAsia="Montserrat" w:cs="Montserrat"/>
          <w:b/>
          <w:color w:val="1A2403"/>
          <w:sz w:val="32"/>
        </w:rPr>
        <w:t>4. Estructura de pantallas</w:t>
      </w:r>
    </w:p>
    <w:tbl>
      <w:tblGrid>
        <w:gridCol w:w="1265"/>
        <w:gridCol w:w="1877"/>
        <w:gridCol w:w="6218"/>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265"/>
            <w:vAlign w:val="center"/>
            <w:shd w:fill="1A2403"/>
          </w:tcPr>
          <w:p>
            <w:pPr>
              <w:spacing w:after="0" w:line="252" w:lineRule="auto"/>
            </w:pPr>
            <w:r>
              <w:rPr>
                <w:rFonts w:ascii="Montserrat" w:hAnsi="Montserrat" w:eastAsia="Montserrat" w:cs="Montserrat"/>
                <w:b/>
                <w:color w:val="FFFFFF"/>
                <w:sz w:val="18"/>
              </w:rPr>
              <w:t>Pantalla</w:t>
            </w:r>
          </w:p>
        </w:tc>
        <w:tc>
          <w:tcPr>
            <w:tcW w:type="dxa" w:w="1877"/>
            <w:vAlign w:val="center"/>
            <w:shd w:fill="1A2403"/>
          </w:tcPr>
          <w:p>
            <w:pPr>
              <w:spacing w:after="0" w:line="252" w:lineRule="auto"/>
            </w:pPr>
            <w:r>
              <w:rPr>
                <w:rFonts w:ascii="Montserrat" w:hAnsi="Montserrat" w:eastAsia="Montserrat" w:cs="Montserrat"/>
                <w:b/>
                <w:color w:val="FFFFFF"/>
                <w:sz w:val="18"/>
              </w:rPr>
              <w:t>Nombre</w:t>
            </w:r>
          </w:p>
        </w:tc>
        <w:tc>
          <w:tcPr>
            <w:tcW w:type="dxa" w:w="6218"/>
            <w:vAlign w:val="center"/>
            <w:shd w:fill="1A2403"/>
          </w:tcPr>
          <w:p>
            <w:pPr>
              <w:spacing w:after="0" w:line="252" w:lineRule="auto"/>
            </w:pPr>
            <w:r>
              <w:rPr>
                <w:rFonts w:ascii="Montserrat" w:hAnsi="Montserrat" w:eastAsia="Montserrat" w:cs="Montserrat"/>
                <w:b/>
                <w:color w:val="FFFFFF"/>
                <w:sz w:val="18"/>
              </w:rPr>
              <w:t>Funcion</w:t>
            </w:r>
          </w:p>
        </w:tc>
      </w:tr>
      <w:tr>
        <w:tc>
          <w:tcPr>
            <w:tcW w:type="dxa" w:w="1265"/>
            <w:vAlign w:val="center"/>
            <w:shd w:fill="FFFFFF"/>
          </w:tcPr>
          <w:p>
            <w:pPr>
              <w:spacing w:after="0" w:line="252" w:lineRule="auto"/>
            </w:pPr>
            <w:r>
              <w:rPr>
                <w:rFonts w:ascii="Montserrat" w:hAnsi="Montserrat" w:eastAsia="Montserrat" w:cs="Montserrat"/>
                <w:b w:val="0"/>
                <w:color w:val="000000"/>
                <w:sz w:val="18"/>
              </w:rPr>
              <w:t>1</w:t>
            </w:r>
          </w:p>
        </w:tc>
        <w:tc>
          <w:tcPr>
            <w:tcW w:type="dxa" w:w="1877"/>
            <w:vAlign w:val="center"/>
            <w:shd w:fill="FFFFFF"/>
          </w:tcPr>
          <w:p>
            <w:pPr>
              <w:spacing w:after="0" w:line="252" w:lineRule="auto"/>
            </w:pPr>
            <w:r>
              <w:rPr>
                <w:rFonts w:ascii="Montserrat" w:hAnsi="Montserrat" w:eastAsia="Montserrat" w:cs="Montserrat"/>
                <w:b w:val="0"/>
                <w:color w:val="000000"/>
                <w:sz w:val="18"/>
              </w:rPr>
              <w:t>Inicio</w:t>
            </w:r>
          </w:p>
        </w:tc>
        <w:tc>
          <w:tcPr>
            <w:tcW w:type="dxa" w:w="6218"/>
            <w:vAlign w:val="center"/>
            <w:shd w:fill="FFFFFF"/>
          </w:tcPr>
          <w:p>
            <w:pPr>
              <w:spacing w:after="0" w:line="252" w:lineRule="auto"/>
            </w:pPr>
            <w:r>
              <w:rPr>
                <w:rFonts w:ascii="Montserrat" w:hAnsi="Montserrat" w:eastAsia="Montserrat" w:cs="Montserrat"/>
                <w:b w:val="0"/>
                <w:color w:val="000000"/>
                <w:sz w:val="18"/>
              </w:rPr>
              <w:t>Presenta objetivo, instrucciones y criterios de decision.</w:t>
            </w:r>
          </w:p>
        </w:tc>
      </w:tr>
      <w:tr>
        <w:tc>
          <w:tcPr>
            <w:tcW w:type="dxa" w:w="1265"/>
            <w:vAlign w:val="center"/>
            <w:shd w:fill="FFFFFF"/>
          </w:tcPr>
          <w:p>
            <w:pPr>
              <w:spacing w:after="0" w:line="252" w:lineRule="auto"/>
            </w:pPr>
            <w:r>
              <w:rPr>
                <w:rFonts w:ascii="Montserrat" w:hAnsi="Montserrat" w:eastAsia="Montserrat" w:cs="Montserrat"/>
                <w:b w:val="0"/>
                <w:color w:val="000000"/>
                <w:sz w:val="18"/>
              </w:rPr>
              <w:t>2</w:t>
            </w:r>
          </w:p>
        </w:tc>
        <w:tc>
          <w:tcPr>
            <w:tcW w:type="dxa" w:w="1877"/>
            <w:vAlign w:val="center"/>
            <w:shd w:fill="FFFFFF"/>
          </w:tcPr>
          <w:p>
            <w:pPr>
              <w:spacing w:after="0" w:line="252" w:lineRule="auto"/>
            </w:pPr>
            <w:r>
              <w:rPr>
                <w:rFonts w:ascii="Montserrat" w:hAnsi="Montserrat" w:eastAsia="Montserrat" w:cs="Montserrat"/>
                <w:b w:val="0"/>
                <w:color w:val="000000"/>
                <w:sz w:val="18"/>
              </w:rPr>
              <w:t>Evidencia disponible</w:t>
            </w:r>
          </w:p>
        </w:tc>
        <w:tc>
          <w:tcPr>
            <w:tcW w:type="dxa" w:w="6218"/>
            <w:vAlign w:val="center"/>
            <w:shd w:fill="FFFFFF"/>
          </w:tcPr>
          <w:p>
            <w:pPr>
              <w:spacing w:after="0" w:line="252" w:lineRule="auto"/>
            </w:pPr>
            <w:r>
              <w:rPr>
                <w:rFonts w:ascii="Montserrat" w:hAnsi="Montserrat" w:eastAsia="Montserrat" w:cs="Montserrat"/>
                <w:b w:val="0"/>
                <w:color w:val="000000"/>
                <w:sz w:val="18"/>
              </w:rPr>
              <w:t>Muestra un caso breve con problema, actores, registros y prototipo.</w:t>
            </w:r>
          </w:p>
        </w:tc>
      </w:tr>
      <w:tr>
        <w:tc>
          <w:tcPr>
            <w:tcW w:type="dxa" w:w="1265"/>
            <w:vAlign w:val="center"/>
            <w:shd w:fill="FFFFFF"/>
          </w:tcPr>
          <w:p>
            <w:pPr>
              <w:spacing w:after="0" w:line="252" w:lineRule="auto"/>
            </w:pPr>
            <w:r>
              <w:rPr>
                <w:rFonts w:ascii="Montserrat" w:hAnsi="Montserrat" w:eastAsia="Montserrat" w:cs="Montserrat"/>
                <w:b w:val="0"/>
                <w:color w:val="000000"/>
                <w:sz w:val="18"/>
              </w:rPr>
              <w:t>3</w:t>
            </w:r>
          </w:p>
        </w:tc>
        <w:tc>
          <w:tcPr>
            <w:tcW w:type="dxa" w:w="1877"/>
            <w:vAlign w:val="center"/>
            <w:shd w:fill="FFFFFF"/>
          </w:tcPr>
          <w:p>
            <w:pPr>
              <w:spacing w:after="0" w:line="252" w:lineRule="auto"/>
            </w:pPr>
            <w:r>
              <w:rPr>
                <w:rFonts w:ascii="Montserrat" w:hAnsi="Montserrat" w:eastAsia="Montserrat" w:cs="Montserrat"/>
                <w:b w:val="0"/>
                <w:color w:val="000000"/>
                <w:sz w:val="18"/>
              </w:rPr>
              <w:t>Clasifica evidencia</w:t>
            </w:r>
          </w:p>
        </w:tc>
        <w:tc>
          <w:tcPr>
            <w:tcW w:type="dxa" w:w="6218"/>
            <w:vAlign w:val="center"/>
            <w:shd w:fill="FFFFFF"/>
          </w:tcPr>
          <w:p>
            <w:pPr>
              <w:spacing w:after="0" w:line="252" w:lineRule="auto"/>
            </w:pPr>
            <w:r>
              <w:rPr>
                <w:rFonts w:ascii="Montserrat" w:hAnsi="Montserrat" w:eastAsia="Montserrat" w:cs="Montserrat"/>
                <w:b w:val="0"/>
                <w:color w:val="000000"/>
                <w:sz w:val="18"/>
              </w:rPr>
              <w:t>El estudiante separa evidencia positiva, negativa e insuficiente.</w:t>
            </w:r>
          </w:p>
        </w:tc>
      </w:tr>
      <w:tr>
        <w:tc>
          <w:tcPr>
            <w:tcW w:type="dxa" w:w="1265"/>
            <w:vAlign w:val="center"/>
            <w:shd w:fill="FFFFFF"/>
          </w:tcPr>
          <w:p>
            <w:pPr>
              <w:spacing w:after="0" w:line="252" w:lineRule="auto"/>
            </w:pPr>
            <w:r>
              <w:rPr>
                <w:rFonts w:ascii="Montserrat" w:hAnsi="Montserrat" w:eastAsia="Montserrat" w:cs="Montserrat"/>
                <w:b w:val="0"/>
                <w:color w:val="000000"/>
                <w:sz w:val="18"/>
              </w:rPr>
              <w:t>4</w:t>
            </w:r>
          </w:p>
        </w:tc>
        <w:tc>
          <w:tcPr>
            <w:tcW w:type="dxa" w:w="1877"/>
            <w:vAlign w:val="center"/>
            <w:shd w:fill="FFFFFF"/>
          </w:tcPr>
          <w:p>
            <w:pPr>
              <w:spacing w:after="0" w:line="252" w:lineRule="auto"/>
            </w:pPr>
            <w:r>
              <w:rPr>
                <w:rFonts w:ascii="Montserrat" w:hAnsi="Montserrat" w:eastAsia="Montserrat" w:cs="Montserrat"/>
                <w:b w:val="0"/>
                <w:color w:val="000000"/>
                <w:sz w:val="18"/>
              </w:rPr>
              <w:t>Detecta sesgos</w:t>
            </w:r>
          </w:p>
        </w:tc>
        <w:tc>
          <w:tcPr>
            <w:tcW w:type="dxa" w:w="6218"/>
            <w:vAlign w:val="center"/>
            <w:shd w:fill="FFFFFF"/>
          </w:tcPr>
          <w:p>
            <w:pPr>
              <w:spacing w:after="0" w:line="252" w:lineRule="auto"/>
            </w:pPr>
            <w:r>
              <w:rPr>
                <w:rFonts w:ascii="Montserrat" w:hAnsi="Montserrat" w:eastAsia="Montserrat" w:cs="Montserrat"/>
                <w:b w:val="0"/>
                <w:color w:val="000000"/>
                <w:sz w:val="18"/>
              </w:rPr>
              <w:t>El estudiante identifica interpretaciones apresuradas.</w:t>
            </w:r>
          </w:p>
        </w:tc>
      </w:tr>
      <w:tr>
        <w:tc>
          <w:tcPr>
            <w:tcW w:type="dxa" w:w="1265"/>
            <w:vAlign w:val="center"/>
            <w:shd w:fill="FFFFFF"/>
          </w:tcPr>
          <w:p>
            <w:pPr>
              <w:spacing w:after="0" w:line="252" w:lineRule="auto"/>
            </w:pPr>
            <w:r>
              <w:rPr>
                <w:rFonts w:ascii="Montserrat" w:hAnsi="Montserrat" w:eastAsia="Montserrat" w:cs="Montserrat"/>
                <w:b w:val="0"/>
                <w:color w:val="000000"/>
                <w:sz w:val="18"/>
              </w:rPr>
              <w:t>5</w:t>
            </w:r>
          </w:p>
        </w:tc>
        <w:tc>
          <w:tcPr>
            <w:tcW w:type="dxa" w:w="1877"/>
            <w:vAlign w:val="center"/>
            <w:shd w:fill="FFFFFF"/>
          </w:tcPr>
          <w:p>
            <w:pPr>
              <w:spacing w:after="0" w:line="252" w:lineRule="auto"/>
            </w:pPr>
            <w:r>
              <w:rPr>
                <w:rFonts w:ascii="Montserrat" w:hAnsi="Montserrat" w:eastAsia="Montserrat" w:cs="Montserrat"/>
                <w:b w:val="0"/>
                <w:color w:val="000000"/>
                <w:sz w:val="18"/>
              </w:rPr>
              <w:t>Elige decision Gate 1</w:t>
            </w:r>
          </w:p>
        </w:tc>
        <w:tc>
          <w:tcPr>
            <w:tcW w:type="dxa" w:w="6218"/>
            <w:vAlign w:val="center"/>
            <w:shd w:fill="FFFFFF"/>
          </w:tcPr>
          <w:p>
            <w:pPr>
              <w:spacing w:after="0" w:line="252" w:lineRule="auto"/>
            </w:pPr>
            <w:r>
              <w:rPr>
                <w:rFonts w:ascii="Montserrat" w:hAnsi="Montserrat" w:eastAsia="Montserrat" w:cs="Montserrat"/>
                <w:b w:val="0"/>
                <w:color w:val="000000"/>
                <w:sz w:val="18"/>
              </w:rPr>
              <w:t>Selecciona continuar, pivotar, reformular o cerrar.</w:t>
            </w:r>
          </w:p>
        </w:tc>
      </w:tr>
      <w:tr>
        <w:tc>
          <w:tcPr>
            <w:tcW w:type="dxa" w:w="1265"/>
            <w:vAlign w:val="center"/>
            <w:shd w:fill="FFFFFF"/>
          </w:tcPr>
          <w:p>
            <w:pPr>
              <w:spacing w:after="0" w:line="252" w:lineRule="auto"/>
            </w:pPr>
            <w:r>
              <w:rPr>
                <w:rFonts w:ascii="Montserrat" w:hAnsi="Montserrat" w:eastAsia="Montserrat" w:cs="Montserrat"/>
                <w:b w:val="0"/>
                <w:color w:val="000000"/>
                <w:sz w:val="18"/>
              </w:rPr>
              <w:t>6</w:t>
            </w:r>
          </w:p>
        </w:tc>
        <w:tc>
          <w:tcPr>
            <w:tcW w:type="dxa" w:w="1877"/>
            <w:vAlign w:val="center"/>
            <w:shd w:fill="FFFFFF"/>
          </w:tcPr>
          <w:p>
            <w:pPr>
              <w:spacing w:after="0" w:line="252" w:lineRule="auto"/>
            </w:pPr>
            <w:r>
              <w:rPr>
                <w:rFonts w:ascii="Montserrat" w:hAnsi="Montserrat" w:eastAsia="Montserrat" w:cs="Montserrat"/>
                <w:b w:val="0"/>
                <w:color w:val="000000"/>
                <w:sz w:val="18"/>
              </w:rPr>
              <w:t>Argumenta</w:t>
            </w:r>
          </w:p>
        </w:tc>
        <w:tc>
          <w:tcPr>
            <w:tcW w:type="dxa" w:w="6218"/>
            <w:vAlign w:val="center"/>
            <w:shd w:fill="FFFFFF"/>
          </w:tcPr>
          <w:p>
            <w:pPr>
              <w:spacing w:after="0" w:line="252" w:lineRule="auto"/>
            </w:pPr>
            <w:r>
              <w:rPr>
                <w:rFonts w:ascii="Montserrat" w:hAnsi="Montserrat" w:eastAsia="Montserrat" w:cs="Montserrat"/>
                <w:b w:val="0"/>
                <w:color w:val="000000"/>
                <w:sz w:val="18"/>
              </w:rPr>
              <w:t>Escribe razon de decision con base en evidencia.</w:t>
            </w:r>
          </w:p>
        </w:tc>
      </w:tr>
      <w:tr>
        <w:tc>
          <w:tcPr>
            <w:tcW w:type="dxa" w:w="1265"/>
            <w:vAlign w:val="center"/>
            <w:shd w:fill="FFFFFF"/>
          </w:tcPr>
          <w:p>
            <w:pPr>
              <w:spacing w:after="0" w:line="252" w:lineRule="auto"/>
            </w:pPr>
            <w:r>
              <w:rPr>
                <w:rFonts w:ascii="Montserrat" w:hAnsi="Montserrat" w:eastAsia="Montserrat" w:cs="Montserrat"/>
                <w:b w:val="0"/>
                <w:color w:val="000000"/>
                <w:sz w:val="18"/>
              </w:rPr>
              <w:t>7</w:t>
            </w:r>
          </w:p>
        </w:tc>
        <w:tc>
          <w:tcPr>
            <w:tcW w:type="dxa" w:w="1877"/>
            <w:vAlign w:val="center"/>
            <w:shd w:fill="FFFFFF"/>
          </w:tcPr>
          <w:p>
            <w:pPr>
              <w:spacing w:after="0" w:line="252" w:lineRule="auto"/>
            </w:pPr>
            <w:r>
              <w:rPr>
                <w:rFonts w:ascii="Montserrat" w:hAnsi="Montserrat" w:eastAsia="Montserrat" w:cs="Montserrat"/>
                <w:b w:val="0"/>
                <w:color w:val="000000"/>
                <w:sz w:val="18"/>
              </w:rPr>
              <w:t>Retroalimentacion</w:t>
            </w:r>
          </w:p>
        </w:tc>
        <w:tc>
          <w:tcPr>
            <w:tcW w:type="dxa" w:w="6218"/>
            <w:vAlign w:val="center"/>
            <w:shd w:fill="FFFFFF"/>
          </w:tcPr>
          <w:p>
            <w:pPr>
              <w:spacing w:after="0" w:line="252" w:lineRule="auto"/>
            </w:pPr>
            <w:r>
              <w:rPr>
                <w:rFonts w:ascii="Montserrat" w:hAnsi="Montserrat" w:eastAsia="Montserrat" w:cs="Montserrat"/>
                <w:b w:val="0"/>
                <w:color w:val="000000"/>
                <w:sz w:val="18"/>
              </w:rPr>
              <w:t>Recibe devolucion segun coherencia de decision.</w:t>
            </w:r>
          </w:p>
        </w:tc>
      </w:tr>
      <w:tr>
        <w:tc>
          <w:tcPr>
            <w:tcW w:type="dxa" w:w="1265"/>
            <w:vAlign w:val="center"/>
            <w:shd w:fill="FFFFFF"/>
          </w:tcPr>
          <w:p>
            <w:pPr>
              <w:spacing w:after="0" w:line="252" w:lineRule="auto"/>
            </w:pPr>
            <w:r>
              <w:rPr>
                <w:rFonts w:ascii="Montserrat" w:hAnsi="Montserrat" w:eastAsia="Montserrat" w:cs="Montserrat"/>
                <w:b w:val="0"/>
                <w:color w:val="000000"/>
                <w:sz w:val="18"/>
              </w:rPr>
              <w:t>8</w:t>
            </w:r>
          </w:p>
        </w:tc>
        <w:tc>
          <w:tcPr>
            <w:tcW w:type="dxa" w:w="1877"/>
            <w:vAlign w:val="center"/>
            <w:shd w:fill="FFFFFF"/>
          </w:tcPr>
          <w:p>
            <w:pPr>
              <w:spacing w:after="0" w:line="252" w:lineRule="auto"/>
            </w:pPr>
            <w:r>
              <w:rPr>
                <w:rFonts w:ascii="Montserrat" w:hAnsi="Montserrat" w:eastAsia="Montserrat" w:cs="Montserrat"/>
                <w:b w:val="0"/>
                <w:color w:val="000000"/>
                <w:sz w:val="18"/>
              </w:rPr>
              <w:t>Transferencia</w:t>
            </w:r>
          </w:p>
        </w:tc>
        <w:tc>
          <w:tcPr>
            <w:tcW w:type="dxa" w:w="6218"/>
            <w:vAlign w:val="center"/>
            <w:shd w:fill="FFFFFF"/>
          </w:tcPr>
          <w:p>
            <w:pPr>
              <w:spacing w:after="0" w:line="252" w:lineRule="auto"/>
            </w:pPr>
            <w:r>
              <w:rPr>
                <w:rFonts w:ascii="Montserrat" w:hAnsi="Montserrat" w:eastAsia="Montserrat" w:cs="Montserrat"/>
                <w:b w:val="0"/>
                <w:color w:val="000000"/>
                <w:sz w:val="18"/>
              </w:rPr>
              <w:t>Aplica la misma matriz a su propio portafolio.</w:t>
            </w:r>
          </w:p>
        </w:tc>
      </w:tr>
    </w:tbl>
    <w:p>
      <w:pPr>
        <w:spacing w:after="120"/>
      </w:pPr>
    </w:p>
    <w:p>
      <w:pPr>
        <w:pStyle w:val="Heading1"/>
      </w:pPr>
      <w:r>
        <w:rPr>
          <w:rFonts w:ascii="Montserrat" w:hAnsi="Montserrat" w:eastAsia="Montserrat" w:cs="Montserrat"/>
          <w:b/>
          <w:color w:val="1A2403"/>
          <w:sz w:val="32"/>
        </w:rPr>
        <w:t>5. Contenidos por pantalla</w:t>
      </w:r>
    </w:p>
    <w:p>
      <w:pPr>
        <w:pStyle w:val="Heading2"/>
      </w:pPr>
      <w:r>
        <w:rPr>
          <w:rFonts w:ascii="Montserrat" w:hAnsi="Montserrat" w:eastAsia="Montserrat" w:cs="Montserrat"/>
          <w:b/>
          <w:color w:val="63783A"/>
          <w:sz w:val="26"/>
        </w:rPr>
        <w:t>Pantalla 1. Inicio</w:t>
      </w:r>
    </w:p>
    <w:p>
      <w:pPr/>
      <w:r>
        <w:rPr>
          <w:rFonts w:ascii="Montserrat" w:hAnsi="Montserrat" w:eastAsia="Montserrat" w:cs="Montserrat"/>
          <w:b w:val="0"/>
          <w:color w:val="000000"/>
          <w:sz w:val="21"/>
        </w:rPr>
        <w:t>Texto:</w:t>
      </w:r>
    </w:p>
    <w:p>
      <w:pPr/>
      <w:r>
        <w:rPr>
          <w:rFonts w:ascii="Montserrat" w:hAnsi="Montserrat" w:eastAsia="Montserrat" w:cs="Montserrat"/>
          <w:b w:val="0"/>
          <w:color w:val="000000"/>
          <w:sz w:val="21"/>
        </w:rPr>
        <w:t>En Gate 1 no gana la idea mas atractiva, sino la decision mejor sustentada. En este recurso practicaras como leer evidencia temprana y decidir si una oportunidad inicial debe continuar, pivotar, reformularse o cerrarse.</w:t>
      </w:r>
    </w:p>
    <w:p>
      <w:pPr/>
      <w:r>
        <w:rPr>
          <w:rFonts w:ascii="Montserrat" w:hAnsi="Montserrat" w:eastAsia="Montserrat" w:cs="Montserrat"/>
          <w:b w:val="0"/>
          <w:color w:val="000000"/>
          <w:sz w:val="21"/>
        </w:rPr>
        <w:t>Instruccion:</w:t>
      </w:r>
    </w:p>
    <w:p>
      <w:pPr/>
      <w:r>
        <w:rPr>
          <w:rFonts w:ascii="Montserrat" w:hAnsi="Montserrat" w:eastAsia="Montserrat" w:cs="Montserrat"/>
          <w:b w:val="0"/>
          <w:color w:val="000000"/>
          <w:sz w:val="21"/>
        </w:rPr>
        <w:t>Lee el caso, clasifica la evidencia, identifica posibles sesgos y toma una decision argumentada.</w:t>
      </w:r>
    </w:p>
    <w:p>
      <w:pPr>
        <w:pStyle w:val="Heading2"/>
      </w:pPr>
      <w:r>
        <w:rPr>
          <w:rFonts w:ascii="Montserrat" w:hAnsi="Montserrat" w:eastAsia="Montserrat" w:cs="Montserrat"/>
          <w:b/>
          <w:color w:val="63783A"/>
          <w:sz w:val="26"/>
        </w:rPr>
        <w:t>Pantalla 2. Evidencia disponible</w:t>
      </w:r>
    </w:p>
    <w:p>
      <w:pPr/>
      <w:r>
        <w:rPr>
          <w:rFonts w:ascii="Montserrat" w:hAnsi="Montserrat" w:eastAsia="Montserrat" w:cs="Montserrat"/>
          <w:b w:val="0"/>
          <w:color w:val="000000"/>
          <w:sz w:val="21"/>
        </w:rPr>
        <w:t>Caso:</w:t>
      </w:r>
    </w:p>
    <w:p>
      <w:pPr/>
      <w:r>
        <w:rPr>
          <w:rFonts w:ascii="Montserrat" w:hAnsi="Montserrat" w:eastAsia="Montserrat" w:cs="Montserrat"/>
          <w:b w:val="0"/>
          <w:color w:val="000000"/>
          <w:sz w:val="21"/>
        </w:rPr>
        <w:t>Un equipo identifica que estudiantes de un edificio universitario no separan correctamente residuos aprovechables. Entrevistan a seis estudiantes, observan dos franjas de uso de la cafeteria y prueban un boceto de senalizacion con tres usuarios.</w:t>
      </w:r>
    </w:p>
    <w:p>
      <w:pPr/>
      <w:r>
        <w:rPr>
          <w:rFonts w:ascii="Montserrat" w:hAnsi="Montserrat" w:eastAsia="Montserrat" w:cs="Montserrat"/>
          <w:b w:val="0"/>
          <w:color w:val="000000"/>
          <w:sz w:val="21"/>
        </w:rPr>
        <w:t>Evidencias:</w:t>
      </w:r>
    </w:p>
    <w:p>
      <w:pPr>
        <w:pStyle w:val="ListBullet"/>
      </w:pPr>
      <w:r>
        <w:rPr>
          <w:rFonts w:ascii="Montserrat" w:hAnsi="Montserrat" w:eastAsia="Montserrat" w:cs="Montserrat"/>
          <w:b w:val="0"/>
          <w:color w:val="000000"/>
          <w:sz w:val="20"/>
        </w:rPr>
        <w:t>Cuatro estudiantes dicen que no entienden la diferencia entre residuos ordinarios y aprovechables.</w:t>
      </w:r>
    </w:p>
    <w:p>
      <w:pPr>
        <w:pStyle w:val="ListBullet"/>
      </w:pPr>
      <w:r>
        <w:rPr>
          <w:rFonts w:ascii="Montserrat" w:hAnsi="Montserrat" w:eastAsia="Montserrat" w:cs="Montserrat"/>
          <w:b w:val="0"/>
          <w:color w:val="000000"/>
          <w:sz w:val="20"/>
        </w:rPr>
        <w:t>En la observacion, varios usuarios deciden rapido y no leen instrucciones largas.</w:t>
      </w:r>
    </w:p>
    <w:p>
      <w:pPr>
        <w:pStyle w:val="ListBullet"/>
      </w:pPr>
      <w:r>
        <w:rPr>
          <w:rFonts w:ascii="Montserrat" w:hAnsi="Montserrat" w:eastAsia="Montserrat" w:cs="Montserrat"/>
          <w:b w:val="0"/>
          <w:color w:val="000000"/>
          <w:sz w:val="20"/>
        </w:rPr>
        <w:t>Dos estudiantes afirman que separarian residuos si hubiera una senal clara cerca de la caneca.</w:t>
      </w:r>
    </w:p>
    <w:p>
      <w:pPr>
        <w:pStyle w:val="ListBullet"/>
      </w:pPr>
      <w:r>
        <w:rPr>
          <w:rFonts w:ascii="Montserrat" w:hAnsi="Montserrat" w:eastAsia="Montserrat" w:cs="Montserrat"/>
          <w:b w:val="0"/>
          <w:color w:val="000000"/>
          <w:sz w:val="20"/>
        </w:rPr>
        <w:t>El boceto de senalizacion fue comprendido por dos de tres usuarios.</w:t>
      </w:r>
    </w:p>
    <w:p>
      <w:pPr>
        <w:pStyle w:val="ListBullet"/>
      </w:pPr>
      <w:r>
        <w:rPr>
          <w:rFonts w:ascii="Montserrat" w:hAnsi="Montserrat" w:eastAsia="Montserrat" w:cs="Montserrat"/>
          <w:b w:val="0"/>
          <w:color w:val="000000"/>
          <w:sz w:val="20"/>
        </w:rPr>
        <w:t>Un trabajador advierte que la ubicacion de canecas cambia segun eventos.</w:t>
      </w:r>
    </w:p>
    <w:p>
      <w:pPr>
        <w:pStyle w:val="ListBullet"/>
      </w:pPr>
      <w:r>
        <w:rPr>
          <w:rFonts w:ascii="Montserrat" w:hAnsi="Montserrat" w:eastAsia="Montserrat" w:cs="Montserrat"/>
          <w:b w:val="0"/>
          <w:color w:val="000000"/>
          <w:sz w:val="20"/>
        </w:rPr>
        <w:t>No se consulto todavia al area administrativa.</w:t>
      </w:r>
    </w:p>
    <w:p>
      <w:pPr>
        <w:pStyle w:val="Heading2"/>
      </w:pPr>
      <w:r>
        <w:rPr>
          <w:rFonts w:ascii="Montserrat" w:hAnsi="Montserrat" w:eastAsia="Montserrat" w:cs="Montserrat"/>
          <w:b/>
          <w:color w:val="63783A"/>
          <w:sz w:val="26"/>
        </w:rPr>
        <w:t>Pantalla 3. Clasifica evidencia</w:t>
      </w:r>
    </w:p>
    <w:p>
      <w:pPr/>
      <w:r>
        <w:rPr>
          <w:rFonts w:ascii="Montserrat" w:hAnsi="Montserrat" w:eastAsia="Montserrat" w:cs="Montserrat"/>
          <w:b w:val="0"/>
          <w:color w:val="000000"/>
          <w:sz w:val="21"/>
        </w:rPr>
        <w:t>Interaccion:</w:t>
      </w:r>
    </w:p>
    <w:p>
      <w:pPr/>
      <w:r>
        <w:rPr>
          <w:rFonts w:ascii="Montserrat" w:hAnsi="Montserrat" w:eastAsia="Montserrat" w:cs="Montserrat"/>
          <w:b w:val="0"/>
          <w:color w:val="000000"/>
          <w:sz w:val="21"/>
        </w:rPr>
        <w:t>Arrastrar cada evidencia a una columna:</w:t>
      </w:r>
    </w:p>
    <w:p>
      <w:pPr>
        <w:pStyle w:val="ListBullet"/>
      </w:pPr>
      <w:r>
        <w:rPr>
          <w:rFonts w:ascii="Montserrat" w:hAnsi="Montserrat" w:eastAsia="Montserrat" w:cs="Montserrat"/>
          <w:b w:val="0"/>
          <w:color w:val="000000"/>
          <w:sz w:val="20"/>
        </w:rPr>
        <w:t>Evidencia positiva.</w:t>
      </w:r>
    </w:p>
    <w:p>
      <w:pPr>
        <w:pStyle w:val="ListBullet"/>
      </w:pPr>
      <w:r>
        <w:rPr>
          <w:rFonts w:ascii="Montserrat" w:hAnsi="Montserrat" w:eastAsia="Montserrat" w:cs="Montserrat"/>
          <w:b w:val="0"/>
          <w:color w:val="000000"/>
          <w:sz w:val="20"/>
        </w:rPr>
        <w:t>Evidencia negativa o alerta.</w:t>
      </w:r>
    </w:p>
    <w:p>
      <w:pPr>
        <w:pStyle w:val="ListBullet"/>
      </w:pPr>
      <w:r>
        <w:rPr>
          <w:rFonts w:ascii="Montserrat" w:hAnsi="Montserrat" w:eastAsia="Montserrat" w:cs="Montserrat"/>
          <w:b w:val="0"/>
          <w:color w:val="000000"/>
          <w:sz w:val="20"/>
        </w:rPr>
        <w:t>Evidencia insuficiente.</w:t>
      </w:r>
    </w:p>
    <w:p>
      <w:pPr/>
      <w:r>
        <w:rPr>
          <w:rFonts w:ascii="Montserrat" w:hAnsi="Montserrat" w:eastAsia="Montserrat" w:cs="Montserrat"/>
          <w:b w:val="0"/>
          <w:color w:val="000000"/>
          <w:sz w:val="21"/>
        </w:rPr>
        <w:t>Retroalimentacion esperada:</w:t>
      </w:r>
    </w:p>
    <w:p>
      <w:pPr/>
      <w:r>
        <w:rPr>
          <w:rFonts w:ascii="Montserrat" w:hAnsi="Montserrat" w:eastAsia="Montserrat" w:cs="Montserrat"/>
          <w:b w:val="0"/>
          <w:color w:val="000000"/>
          <w:sz w:val="21"/>
        </w:rPr>
        <w:t>La evidencia positiva sugiere que hay interes y comprension parcial del prototipo. La evidencia negativa o alerta muestra restricciones: decisiones rapidas, cambios de ubicacion y falta de validacion con administracion. La evidencia insuficiente indica que aun faltan actores para decidir implementacion.</w:t>
      </w:r>
    </w:p>
    <w:p>
      <w:pPr>
        <w:pStyle w:val="Heading2"/>
      </w:pPr>
      <w:r>
        <w:rPr>
          <w:rFonts w:ascii="Montserrat" w:hAnsi="Montserrat" w:eastAsia="Montserrat" w:cs="Montserrat"/>
          <w:b/>
          <w:color w:val="63783A"/>
          <w:sz w:val="26"/>
        </w:rPr>
        <w:t>Pantalla 4. Detecta sesgos</w:t>
      </w:r>
    </w:p>
    <w:p>
      <w:pPr/>
      <w:r>
        <w:rPr>
          <w:rFonts w:ascii="Montserrat" w:hAnsi="Montserrat" w:eastAsia="Montserrat" w:cs="Montserrat"/>
          <w:b w:val="0"/>
          <w:color w:val="000000"/>
          <w:sz w:val="21"/>
        </w:rPr>
        <w:t>Pregunta:</w:t>
      </w:r>
    </w:p>
    <w:p>
      <w:pPr/>
      <w:r>
        <w:rPr>
          <w:rFonts w:ascii="Montserrat" w:hAnsi="Montserrat" w:eastAsia="Montserrat" w:cs="Montserrat"/>
          <w:b w:val="0"/>
          <w:color w:val="000000"/>
          <w:sz w:val="21"/>
        </w:rPr>
        <w:t>¿Cual interpretacion seria apresurada?</w:t>
      </w:r>
    </w:p>
    <w:p>
      <w:pPr/>
      <w:r>
        <w:rPr>
          <w:rFonts w:ascii="Montserrat" w:hAnsi="Montserrat" w:eastAsia="Montserrat" w:cs="Montserrat"/>
          <w:b w:val="0"/>
          <w:color w:val="000000"/>
          <w:sz w:val="21"/>
        </w:rPr>
        <w:t>Opciones:</w:t>
      </w:r>
    </w:p>
    <w:p>
      <w:pPr>
        <w:pStyle w:val="ListNumber"/>
      </w:pPr>
      <w:r>
        <w:rPr>
          <w:rFonts w:ascii="Montserrat" w:hAnsi="Montserrat" w:eastAsia="Montserrat" w:cs="Montserrat"/>
          <w:b w:val="0"/>
          <w:color w:val="000000"/>
          <w:sz w:val="20"/>
        </w:rPr>
        <w:t>"El problema puede estar relacionado con claridad de senalizacion y comportamiento en contexto."</w:t>
      </w:r>
    </w:p>
    <w:p>
      <w:pPr>
        <w:pStyle w:val="ListNumber"/>
      </w:pPr>
      <w:r>
        <w:rPr>
          <w:rFonts w:ascii="Montserrat" w:hAnsi="Montserrat" w:eastAsia="Montserrat" w:cs="Montserrat"/>
          <w:b w:val="0"/>
          <w:color w:val="000000"/>
          <w:sz w:val="20"/>
        </w:rPr>
        <w:t>"La solucion ya esta validada porque dos estudiantes dijeron que separarian residuos."</w:t>
      </w:r>
    </w:p>
    <w:p>
      <w:pPr>
        <w:pStyle w:val="ListNumber"/>
      </w:pPr>
      <w:r>
        <w:rPr>
          <w:rFonts w:ascii="Montserrat" w:hAnsi="Montserrat" w:eastAsia="Montserrat" w:cs="Montserrat"/>
          <w:b w:val="0"/>
          <w:color w:val="000000"/>
          <w:sz w:val="20"/>
        </w:rPr>
        <w:t>"Falta consultar al area administrativa antes de decidir implementacion."</w:t>
      </w:r>
    </w:p>
    <w:p>
      <w:pPr>
        <w:pStyle w:val="ListNumber"/>
      </w:pPr>
      <w:r>
        <w:rPr>
          <w:rFonts w:ascii="Montserrat" w:hAnsi="Montserrat" w:eastAsia="Montserrat" w:cs="Montserrat"/>
          <w:b w:val="0"/>
          <w:color w:val="000000"/>
          <w:sz w:val="20"/>
        </w:rPr>
        <w:t>"El prototipo requiere ajustes para lectura rapida."</w:t>
      </w:r>
    </w:p>
    <w:p>
      <w:pPr/>
      <w:r>
        <w:rPr>
          <w:rFonts w:ascii="Montserrat" w:hAnsi="Montserrat" w:eastAsia="Montserrat" w:cs="Montserrat"/>
          <w:b w:val="0"/>
          <w:color w:val="000000"/>
          <w:sz w:val="21"/>
        </w:rPr>
        <w:t>Respuesta esperada:</w:t>
      </w:r>
    </w:p>
    <w:p>
      <w:pPr/>
      <w:r>
        <w:rPr>
          <w:rFonts w:ascii="Montserrat" w:hAnsi="Montserrat" w:eastAsia="Montserrat" w:cs="Montserrat"/>
          <w:b w:val="0"/>
          <w:color w:val="000000"/>
          <w:sz w:val="21"/>
        </w:rPr>
        <w:t>Opcion 2. Dos respuestas favorables no validan por completo la solucion. Pueden orientar un siguiente experimento, pero no bastan para afirmar que la oportunidad ya esta validada.</w:t>
      </w:r>
    </w:p>
    <w:p>
      <w:pPr>
        <w:pStyle w:val="Heading2"/>
      </w:pPr>
      <w:r>
        <w:rPr>
          <w:rFonts w:ascii="Montserrat" w:hAnsi="Montserrat" w:eastAsia="Montserrat" w:cs="Montserrat"/>
          <w:b/>
          <w:color w:val="63783A"/>
          <w:sz w:val="26"/>
        </w:rPr>
        <w:t>Pantalla 5. Elige decision Gate 1</w:t>
      </w:r>
    </w:p>
    <w:p>
      <w:pPr/>
      <w:r>
        <w:rPr>
          <w:rFonts w:ascii="Montserrat" w:hAnsi="Montserrat" w:eastAsia="Montserrat" w:cs="Montserrat"/>
          <w:b w:val="0"/>
          <w:color w:val="000000"/>
          <w:sz w:val="21"/>
        </w:rPr>
        <w:t>Opciones:</w:t>
      </w:r>
    </w:p>
    <w:p>
      <w:pPr>
        <w:pStyle w:val="ListBullet"/>
      </w:pPr>
      <w:r>
        <w:rPr>
          <w:rFonts w:ascii="Montserrat" w:hAnsi="Montserrat" w:eastAsia="Montserrat" w:cs="Montserrat"/>
          <w:b w:val="0"/>
          <w:color w:val="000000"/>
          <w:sz w:val="20"/>
        </w:rPr>
        <w:t>Continuar.</w:t>
      </w:r>
    </w:p>
    <w:p>
      <w:pPr>
        <w:pStyle w:val="ListBullet"/>
      </w:pPr>
      <w:r>
        <w:rPr>
          <w:rFonts w:ascii="Montserrat" w:hAnsi="Montserrat" w:eastAsia="Montserrat" w:cs="Montserrat"/>
          <w:b w:val="0"/>
          <w:color w:val="000000"/>
          <w:sz w:val="20"/>
        </w:rPr>
        <w:t>Pivotar.</w:t>
      </w:r>
    </w:p>
    <w:p>
      <w:pPr>
        <w:pStyle w:val="ListBullet"/>
      </w:pPr>
      <w:r>
        <w:rPr>
          <w:rFonts w:ascii="Montserrat" w:hAnsi="Montserrat" w:eastAsia="Montserrat" w:cs="Montserrat"/>
          <w:b w:val="0"/>
          <w:color w:val="000000"/>
          <w:sz w:val="20"/>
        </w:rPr>
        <w:t>Reformular.</w:t>
      </w:r>
    </w:p>
    <w:p>
      <w:pPr>
        <w:pStyle w:val="ListBullet"/>
      </w:pPr>
      <w:r>
        <w:rPr>
          <w:rFonts w:ascii="Montserrat" w:hAnsi="Montserrat" w:eastAsia="Montserrat" w:cs="Montserrat"/>
          <w:b w:val="0"/>
          <w:color w:val="000000"/>
          <w:sz w:val="20"/>
        </w:rPr>
        <w:t>Cerrar.</w:t>
      </w:r>
    </w:p>
    <w:p>
      <w:pPr/>
      <w:r>
        <w:rPr>
          <w:rFonts w:ascii="Montserrat" w:hAnsi="Montserrat" w:eastAsia="Montserrat" w:cs="Montserrat"/>
          <w:b w:val="0"/>
          <w:color w:val="000000"/>
          <w:sz w:val="21"/>
        </w:rPr>
        <w:t>Retroalimentacion por opcion:</w:t>
      </w:r>
    </w:p>
    <w:p>
      <w:pPr/>
      <w:r>
        <w:rPr>
          <w:rFonts w:ascii="Montserrat" w:hAnsi="Montserrat" w:eastAsia="Montserrat" w:cs="Montserrat"/>
          <w:b w:val="0"/>
          <w:color w:val="000000"/>
          <w:sz w:val="21"/>
        </w:rPr>
        <w:t>Continuar: Puede ser razonable si se entiende como continuar validando, no como implementar. Debe incluir consulta a administracion y ajuste del prototipo.</w:t>
      </w:r>
    </w:p>
    <w:p>
      <w:pPr/>
      <w:r>
        <w:rPr>
          <w:rFonts w:ascii="Montserrat" w:hAnsi="Montserrat" w:eastAsia="Montserrat" w:cs="Montserrat"/>
          <w:b w:val="0"/>
          <w:color w:val="000000"/>
          <w:sz w:val="21"/>
        </w:rPr>
        <w:t>Pivotar: Puede ser razonable si el equipo cambia el foco desde "app de reciclaje" hacia "senalizacion de decision rapida en punto de disposicion".</w:t>
      </w:r>
    </w:p>
    <w:p>
      <w:pPr/>
      <w:r>
        <w:rPr>
          <w:rFonts w:ascii="Montserrat" w:hAnsi="Montserrat" w:eastAsia="Montserrat" w:cs="Montserrat"/>
          <w:b w:val="0"/>
          <w:color w:val="000000"/>
          <w:sz w:val="21"/>
        </w:rPr>
        <w:t>Reformular: Puede ser razonable si el problema queda redefinido como falta de senales comprensibles en contexto de decision rapida.</w:t>
      </w:r>
    </w:p>
    <w:p>
      <w:pPr/>
      <w:r>
        <w:rPr>
          <w:rFonts w:ascii="Montserrat" w:hAnsi="Montserrat" w:eastAsia="Montserrat" w:cs="Montserrat"/>
          <w:b w:val="0"/>
          <w:color w:val="000000"/>
          <w:sz w:val="21"/>
        </w:rPr>
        <w:t>Cerrar: No parece la decision mas fuerte con la evidencia disponible, porque si hay senales de problema y de posible mejora. Seria necesario justificar por restricciones no superables.</w:t>
      </w:r>
    </w:p>
    <w:p>
      <w:pPr>
        <w:pStyle w:val="Heading2"/>
      </w:pPr>
      <w:r>
        <w:rPr>
          <w:rFonts w:ascii="Montserrat" w:hAnsi="Montserrat" w:eastAsia="Montserrat" w:cs="Montserrat"/>
          <w:b/>
          <w:color w:val="63783A"/>
          <w:sz w:val="26"/>
        </w:rPr>
        <w:t>Pantalla 6. Argumenta</w:t>
      </w:r>
    </w:p>
    <w:p>
      <w:pPr/>
      <w:r>
        <w:rPr>
          <w:rFonts w:ascii="Montserrat" w:hAnsi="Montserrat" w:eastAsia="Montserrat" w:cs="Montserrat"/>
          <w:b w:val="0"/>
          <w:color w:val="000000"/>
          <w:sz w:val="21"/>
        </w:rPr>
        <w:t>Campo abierto:</w:t>
      </w:r>
    </w:p>
    <w:p>
      <w:pPr/>
      <w:r>
        <w:rPr>
          <w:rFonts w:ascii="Montserrat" w:hAnsi="Montserrat" w:eastAsia="Montserrat" w:cs="Montserrat"/>
          <w:b w:val="0"/>
          <w:color w:val="000000"/>
          <w:sz w:val="21"/>
        </w:rPr>
        <w:t>Escribe una decision Gate 1 en maximo 120 palabras. Debe incluir:</w:t>
      </w:r>
    </w:p>
    <w:p>
      <w:pPr>
        <w:pStyle w:val="ListBullet"/>
      </w:pPr>
      <w:r>
        <w:rPr>
          <w:rFonts w:ascii="Montserrat" w:hAnsi="Montserrat" w:eastAsia="Montserrat" w:cs="Montserrat"/>
          <w:b w:val="0"/>
          <w:color w:val="000000"/>
          <w:sz w:val="20"/>
        </w:rPr>
        <w:t>Decision elegida.</w:t>
      </w:r>
    </w:p>
    <w:p>
      <w:pPr>
        <w:pStyle w:val="ListBullet"/>
      </w:pPr>
      <w:r>
        <w:rPr>
          <w:rFonts w:ascii="Montserrat" w:hAnsi="Montserrat" w:eastAsia="Montserrat" w:cs="Montserrat"/>
          <w:b w:val="0"/>
          <w:color w:val="000000"/>
          <w:sz w:val="20"/>
        </w:rPr>
        <w:t>Evidencia que la sustenta.</w:t>
      </w:r>
    </w:p>
    <w:p>
      <w:pPr>
        <w:pStyle w:val="ListBullet"/>
      </w:pPr>
      <w:r>
        <w:rPr>
          <w:rFonts w:ascii="Montserrat" w:hAnsi="Montserrat" w:eastAsia="Montserrat" w:cs="Montserrat"/>
          <w:b w:val="0"/>
          <w:color w:val="000000"/>
          <w:sz w:val="20"/>
        </w:rPr>
        <w:t>Evidencia que genera duda.</w:t>
      </w:r>
    </w:p>
    <w:p>
      <w:pPr>
        <w:pStyle w:val="ListBullet"/>
      </w:pPr>
      <w:r>
        <w:rPr>
          <w:rFonts w:ascii="Montserrat" w:hAnsi="Montserrat" w:eastAsia="Montserrat" w:cs="Montserrat"/>
          <w:b w:val="0"/>
          <w:color w:val="000000"/>
          <w:sz w:val="20"/>
        </w:rPr>
        <w:t>Proximo paso.</w:t>
      </w:r>
    </w:p>
    <w:p>
      <w:pPr>
        <w:pStyle w:val="Heading2"/>
      </w:pPr>
      <w:r>
        <w:rPr>
          <w:rFonts w:ascii="Montserrat" w:hAnsi="Montserrat" w:eastAsia="Montserrat" w:cs="Montserrat"/>
          <w:b/>
          <w:color w:val="63783A"/>
          <w:sz w:val="26"/>
        </w:rPr>
        <w:t>Pantalla 7. Retroalimentacion</w:t>
      </w:r>
    </w:p>
    <w:p>
      <w:pPr/>
      <w:r>
        <w:rPr>
          <w:rFonts w:ascii="Montserrat" w:hAnsi="Montserrat" w:eastAsia="Montserrat" w:cs="Montserrat"/>
          <w:b w:val="0"/>
          <w:color w:val="000000"/>
          <w:sz w:val="21"/>
        </w:rPr>
        <w:t>Mensaje generico:</w:t>
      </w:r>
    </w:p>
    <w:p>
      <w:pPr/>
      <w:r>
        <w:rPr>
          <w:rFonts w:ascii="Montserrat" w:hAnsi="Montserrat" w:eastAsia="Montserrat" w:cs="Montserrat"/>
          <w:b w:val="0"/>
          <w:color w:val="000000"/>
          <w:sz w:val="21"/>
        </w:rPr>
        <w:t>Una decision Gate 1 solida no oculta la incertidumbre. Explica que sabes, que no sabes todavia y que accion se justifica. La evidencia negativa no destruye el proceso; lo vuelve mas responsable.</w:t>
      </w:r>
    </w:p>
    <w:p>
      <w:pPr>
        <w:pStyle w:val="Heading2"/>
      </w:pPr>
      <w:r>
        <w:rPr>
          <w:rFonts w:ascii="Montserrat" w:hAnsi="Montserrat" w:eastAsia="Montserrat" w:cs="Montserrat"/>
          <w:b/>
          <w:color w:val="63783A"/>
          <w:sz w:val="26"/>
        </w:rPr>
        <w:t>Pantalla 8. Transferencia</w:t>
      </w:r>
    </w:p>
    <w:p>
      <w:pPr/>
      <w:r>
        <w:rPr>
          <w:rFonts w:ascii="Montserrat" w:hAnsi="Montserrat" w:eastAsia="Montserrat" w:cs="Montserrat"/>
          <w:b w:val="0"/>
          <w:color w:val="000000"/>
          <w:sz w:val="21"/>
        </w:rPr>
        <w:t>Instruccion:</w:t>
      </w:r>
    </w:p>
    <w:p>
      <w:pPr/>
      <w:r>
        <w:rPr>
          <w:rFonts w:ascii="Montserrat" w:hAnsi="Montserrat" w:eastAsia="Montserrat" w:cs="Montserrat"/>
          <w:b w:val="0"/>
          <w:color w:val="000000"/>
          <w:sz w:val="21"/>
        </w:rPr>
        <w:t>Ahora aplica esta matriz a tu propio portafolio:</w:t>
      </w:r>
    </w:p>
    <w:tbl>
      <w:tblGrid>
        <w:gridCol w:w="6571"/>
        <w:gridCol w:w="2789"/>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6571"/>
            <w:vAlign w:val="center"/>
            <w:shd w:fill="1A2403"/>
          </w:tcPr>
          <w:p>
            <w:pPr>
              <w:spacing w:after="0" w:line="252" w:lineRule="auto"/>
            </w:pPr>
            <w:r>
              <w:rPr>
                <w:rFonts w:ascii="Montserrat" w:hAnsi="Montserrat" w:eastAsia="Montserrat" w:cs="Montserrat"/>
                <w:b/>
                <w:color w:val="FFFFFF"/>
                <w:sz w:val="18"/>
              </w:rPr>
              <w:t>Pregunta</w:t>
            </w:r>
          </w:p>
        </w:tc>
        <w:tc>
          <w:tcPr>
            <w:tcW w:type="dxa" w:w="2789"/>
            <w:vAlign w:val="center"/>
            <w:shd w:fill="1A2403"/>
          </w:tcPr>
          <w:p>
            <w:pPr>
              <w:spacing w:after="0" w:line="252" w:lineRule="auto"/>
            </w:pPr>
            <w:r>
              <w:rPr>
                <w:rFonts w:ascii="Montserrat" w:hAnsi="Montserrat" w:eastAsia="Montserrat" w:cs="Montserrat"/>
                <w:b/>
                <w:color w:val="FFFFFF"/>
                <w:sz w:val="18"/>
              </w:rPr>
              <w:t>Respuesta del estudiante</w:t>
            </w:r>
          </w:p>
        </w:tc>
      </w:tr>
      <w:tr>
        <w:tc>
          <w:tcPr>
            <w:tcW w:type="dxa" w:w="6571"/>
            <w:vAlign w:val="center"/>
            <w:shd w:fill="FFFFFF"/>
          </w:tcPr>
          <w:p>
            <w:pPr>
              <w:spacing w:after="0" w:line="252" w:lineRule="auto"/>
            </w:pPr>
            <w:r>
              <w:rPr>
                <w:rFonts w:ascii="Montserrat" w:hAnsi="Montserrat" w:eastAsia="Montserrat" w:cs="Montserrat"/>
                <w:b w:val="0"/>
                <w:color w:val="000000"/>
                <w:sz w:val="18"/>
              </w:rPr>
              <w:t>¿Que evidencia apoya continuar?</w:t>
            </w:r>
          </w:p>
        </w:tc>
        <w:tc>
          <w:tcPr>
            <w:tcW w:type="dxa" w:w="2789"/>
            <w:vAlign w:val="center"/>
            <w:shd w:fill="FFFFFF"/>
          </w:tcPr>
          <w:p>
            <w:pPr>
              <w:spacing w:after="0" w:line="252" w:lineRule="auto"/>
            </w:pPr>
          </w:p>
        </w:tc>
      </w:tr>
      <w:tr>
        <w:tc>
          <w:tcPr>
            <w:tcW w:type="dxa" w:w="6571"/>
            <w:vAlign w:val="center"/>
            <w:shd w:fill="FFFFFF"/>
          </w:tcPr>
          <w:p>
            <w:pPr>
              <w:spacing w:after="0" w:line="252" w:lineRule="auto"/>
            </w:pPr>
            <w:r>
              <w:rPr>
                <w:rFonts w:ascii="Montserrat" w:hAnsi="Montserrat" w:eastAsia="Montserrat" w:cs="Montserrat"/>
                <w:b w:val="0"/>
                <w:color w:val="000000"/>
                <w:sz w:val="18"/>
              </w:rPr>
              <w:t>¿Que evidencia sugiere pivotar?</w:t>
            </w:r>
          </w:p>
        </w:tc>
        <w:tc>
          <w:tcPr>
            <w:tcW w:type="dxa" w:w="2789"/>
            <w:vAlign w:val="center"/>
            <w:shd w:fill="FFFFFF"/>
          </w:tcPr>
          <w:p>
            <w:pPr>
              <w:spacing w:after="0" w:line="252" w:lineRule="auto"/>
            </w:pPr>
          </w:p>
        </w:tc>
      </w:tr>
      <w:tr>
        <w:tc>
          <w:tcPr>
            <w:tcW w:type="dxa" w:w="6571"/>
            <w:vAlign w:val="center"/>
            <w:shd w:fill="FFFFFF"/>
          </w:tcPr>
          <w:p>
            <w:pPr>
              <w:spacing w:after="0" w:line="252" w:lineRule="auto"/>
            </w:pPr>
            <w:r>
              <w:rPr>
                <w:rFonts w:ascii="Montserrat" w:hAnsi="Montserrat" w:eastAsia="Montserrat" w:cs="Montserrat"/>
                <w:b w:val="0"/>
                <w:color w:val="000000"/>
                <w:sz w:val="18"/>
              </w:rPr>
              <w:t>¿Que evidencia obliga a reformular?</w:t>
            </w:r>
          </w:p>
        </w:tc>
        <w:tc>
          <w:tcPr>
            <w:tcW w:type="dxa" w:w="2789"/>
            <w:vAlign w:val="center"/>
            <w:shd w:fill="FFFFFF"/>
          </w:tcPr>
          <w:p>
            <w:pPr>
              <w:spacing w:after="0" w:line="252" w:lineRule="auto"/>
            </w:pPr>
          </w:p>
        </w:tc>
      </w:tr>
      <w:tr>
        <w:tc>
          <w:tcPr>
            <w:tcW w:type="dxa" w:w="6571"/>
            <w:vAlign w:val="center"/>
            <w:shd w:fill="FFFFFF"/>
          </w:tcPr>
          <w:p>
            <w:pPr>
              <w:spacing w:after="0" w:line="252" w:lineRule="auto"/>
            </w:pPr>
            <w:r>
              <w:rPr>
                <w:rFonts w:ascii="Montserrat" w:hAnsi="Montserrat" w:eastAsia="Montserrat" w:cs="Montserrat"/>
                <w:b w:val="0"/>
                <w:color w:val="000000"/>
                <w:sz w:val="18"/>
              </w:rPr>
              <w:t>¿Que evidencia podria justificar cerrar?</w:t>
            </w:r>
          </w:p>
        </w:tc>
        <w:tc>
          <w:tcPr>
            <w:tcW w:type="dxa" w:w="2789"/>
            <w:vAlign w:val="center"/>
            <w:shd w:fill="FFFFFF"/>
          </w:tcPr>
          <w:p>
            <w:pPr>
              <w:spacing w:after="0" w:line="252" w:lineRule="auto"/>
            </w:pPr>
          </w:p>
        </w:tc>
      </w:tr>
      <w:tr>
        <w:tc>
          <w:tcPr>
            <w:tcW w:type="dxa" w:w="6571"/>
            <w:vAlign w:val="center"/>
            <w:shd w:fill="FFFFFF"/>
          </w:tcPr>
          <w:p>
            <w:pPr>
              <w:spacing w:after="0" w:line="252" w:lineRule="auto"/>
            </w:pPr>
            <w:r>
              <w:rPr>
                <w:rFonts w:ascii="Montserrat" w:hAnsi="Montserrat" w:eastAsia="Montserrat" w:cs="Montserrat"/>
                <w:b w:val="0"/>
                <w:color w:val="000000"/>
                <w:sz w:val="18"/>
              </w:rPr>
              <w:t>¿Que dato falta antes de decidir?</w:t>
            </w:r>
          </w:p>
        </w:tc>
        <w:tc>
          <w:tcPr>
            <w:tcW w:type="dxa" w:w="2789"/>
            <w:vAlign w:val="center"/>
            <w:shd w:fill="FFFFFF"/>
          </w:tcPr>
          <w:p>
            <w:pPr>
              <w:spacing w:after="0" w:line="252" w:lineRule="auto"/>
            </w:pPr>
          </w:p>
        </w:tc>
      </w:tr>
    </w:tbl>
    <w:p>
      <w:pPr>
        <w:spacing w:after="120"/>
      </w:pPr>
    </w:p>
    <w:p>
      <w:pPr>
        <w:pStyle w:val="Heading1"/>
      </w:pPr>
      <w:r>
        <w:rPr>
          <w:rFonts w:ascii="Montserrat" w:hAnsi="Montserrat" w:eastAsia="Montserrat" w:cs="Montserrat"/>
          <w:b/>
          <w:color w:val="1A2403"/>
          <w:sz w:val="32"/>
        </w:rPr>
        <w:t>6. Secuencia de interaccion</w:t>
      </w:r>
    </w:p>
    <w:p>
      <w:pPr>
        <w:pStyle w:val="ListNumber"/>
      </w:pPr>
      <w:r>
        <w:rPr>
          <w:rFonts w:ascii="Montserrat" w:hAnsi="Montserrat" w:eastAsia="Montserrat" w:cs="Montserrat"/>
          <w:b w:val="0"/>
          <w:color w:val="000000"/>
          <w:sz w:val="20"/>
        </w:rPr>
        <w:t>Leer caso.</w:t>
      </w:r>
    </w:p>
    <w:p>
      <w:pPr>
        <w:pStyle w:val="ListNumber"/>
      </w:pPr>
      <w:r>
        <w:rPr>
          <w:rFonts w:ascii="Montserrat" w:hAnsi="Montserrat" w:eastAsia="Montserrat" w:cs="Montserrat"/>
          <w:b w:val="0"/>
          <w:color w:val="000000"/>
          <w:sz w:val="20"/>
        </w:rPr>
        <w:t>Clasificar evidencias.</w:t>
      </w:r>
    </w:p>
    <w:p>
      <w:pPr>
        <w:pStyle w:val="ListNumber"/>
      </w:pPr>
      <w:r>
        <w:rPr>
          <w:rFonts w:ascii="Montserrat" w:hAnsi="Montserrat" w:eastAsia="Montserrat" w:cs="Montserrat"/>
          <w:b w:val="0"/>
          <w:color w:val="000000"/>
          <w:sz w:val="20"/>
        </w:rPr>
        <w:t>Identificar sesgo.</w:t>
      </w:r>
    </w:p>
    <w:p>
      <w:pPr>
        <w:pStyle w:val="ListNumber"/>
      </w:pPr>
      <w:r>
        <w:rPr>
          <w:rFonts w:ascii="Montserrat" w:hAnsi="Montserrat" w:eastAsia="Montserrat" w:cs="Montserrat"/>
          <w:b w:val="0"/>
          <w:color w:val="000000"/>
          <w:sz w:val="20"/>
        </w:rPr>
        <w:t>Elegir decision.</w:t>
      </w:r>
    </w:p>
    <w:p>
      <w:pPr>
        <w:pStyle w:val="ListNumber"/>
      </w:pPr>
      <w:r>
        <w:rPr>
          <w:rFonts w:ascii="Montserrat" w:hAnsi="Montserrat" w:eastAsia="Montserrat" w:cs="Montserrat"/>
          <w:b w:val="0"/>
          <w:color w:val="000000"/>
          <w:sz w:val="20"/>
        </w:rPr>
        <w:t>Argumentar.</w:t>
      </w:r>
    </w:p>
    <w:p>
      <w:pPr>
        <w:pStyle w:val="ListNumber"/>
      </w:pPr>
      <w:r>
        <w:rPr>
          <w:rFonts w:ascii="Montserrat" w:hAnsi="Montserrat" w:eastAsia="Montserrat" w:cs="Montserrat"/>
          <w:b w:val="0"/>
          <w:color w:val="000000"/>
          <w:sz w:val="20"/>
        </w:rPr>
        <w:t>Recibir retroalimentacion.</w:t>
      </w:r>
    </w:p>
    <w:p>
      <w:pPr>
        <w:pStyle w:val="ListNumber"/>
      </w:pPr>
      <w:r>
        <w:rPr>
          <w:rFonts w:ascii="Montserrat" w:hAnsi="Montserrat" w:eastAsia="Montserrat" w:cs="Montserrat"/>
          <w:b w:val="0"/>
          <w:color w:val="000000"/>
          <w:sz w:val="20"/>
        </w:rPr>
        <w:t>Transferir a portafolio propio.</w:t>
      </w:r>
    </w:p>
    <w:p>
      <w:pPr>
        <w:pStyle w:val="Heading1"/>
      </w:pPr>
      <w:r>
        <w:rPr>
          <w:rFonts w:ascii="Montserrat" w:hAnsi="Montserrat" w:eastAsia="Montserrat" w:cs="Montserrat"/>
          <w:b/>
          <w:color w:val="1A2403"/>
          <w:sz w:val="32"/>
        </w:rPr>
        <w:t>7. Criterios de logro</w:t>
      </w:r>
    </w:p>
    <w:tbl>
      <w:tblGrid>
        <w:gridCol w:w="2793"/>
        <w:gridCol w:w="6567"/>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793"/>
            <w:vAlign w:val="center"/>
            <w:shd w:fill="1A2403"/>
          </w:tcPr>
          <w:p>
            <w:pPr>
              <w:spacing w:after="0" w:line="252" w:lineRule="auto"/>
            </w:pPr>
            <w:r>
              <w:rPr>
                <w:rFonts w:ascii="Montserrat" w:hAnsi="Montserrat" w:eastAsia="Montserrat" w:cs="Montserrat"/>
                <w:b/>
                <w:color w:val="FFFFFF"/>
                <w:sz w:val="18"/>
              </w:rPr>
              <w:t>Criterio</w:t>
            </w:r>
          </w:p>
        </w:tc>
        <w:tc>
          <w:tcPr>
            <w:tcW w:type="dxa" w:w="6567"/>
            <w:vAlign w:val="center"/>
            <w:shd w:fill="1A2403"/>
          </w:tcPr>
          <w:p>
            <w:pPr>
              <w:spacing w:after="0" w:line="252" w:lineRule="auto"/>
            </w:pPr>
            <w:r>
              <w:rPr>
                <w:rFonts w:ascii="Montserrat" w:hAnsi="Montserrat" w:eastAsia="Montserrat" w:cs="Montserrat"/>
                <w:b/>
                <w:color w:val="FFFFFF"/>
                <w:sz w:val="18"/>
              </w:rPr>
              <w:t>Logro esperado</w:t>
            </w:r>
          </w:p>
        </w:tc>
      </w:tr>
      <w:tr>
        <w:tc>
          <w:tcPr>
            <w:tcW w:type="dxa" w:w="2793"/>
            <w:vAlign w:val="center"/>
            <w:shd w:fill="FFFFFF"/>
          </w:tcPr>
          <w:p>
            <w:pPr>
              <w:spacing w:after="0" w:line="252" w:lineRule="auto"/>
            </w:pPr>
            <w:r>
              <w:rPr>
                <w:rFonts w:ascii="Montserrat" w:hAnsi="Montserrat" w:eastAsia="Montserrat" w:cs="Montserrat"/>
                <w:b w:val="0"/>
                <w:color w:val="000000"/>
                <w:sz w:val="18"/>
              </w:rPr>
              <w:t>Clasificacion de evidencia</w:t>
            </w:r>
          </w:p>
        </w:tc>
        <w:tc>
          <w:tcPr>
            <w:tcW w:type="dxa" w:w="6567"/>
            <w:vAlign w:val="center"/>
            <w:shd w:fill="FFFFFF"/>
          </w:tcPr>
          <w:p>
            <w:pPr>
              <w:spacing w:after="0" w:line="252" w:lineRule="auto"/>
            </w:pPr>
            <w:r>
              <w:rPr>
                <w:rFonts w:ascii="Montserrat" w:hAnsi="Montserrat" w:eastAsia="Montserrat" w:cs="Montserrat"/>
                <w:b w:val="0"/>
                <w:color w:val="000000"/>
                <w:sz w:val="18"/>
              </w:rPr>
              <w:t>Distingue evidencia positiva, negativa e insuficiente.</w:t>
            </w:r>
          </w:p>
        </w:tc>
      </w:tr>
      <w:tr>
        <w:tc>
          <w:tcPr>
            <w:tcW w:type="dxa" w:w="2793"/>
            <w:vAlign w:val="center"/>
            <w:shd w:fill="FFFFFF"/>
          </w:tcPr>
          <w:p>
            <w:pPr>
              <w:spacing w:after="0" w:line="252" w:lineRule="auto"/>
            </w:pPr>
            <w:r>
              <w:rPr>
                <w:rFonts w:ascii="Montserrat" w:hAnsi="Montserrat" w:eastAsia="Montserrat" w:cs="Montserrat"/>
                <w:b w:val="0"/>
                <w:color w:val="000000"/>
                <w:sz w:val="18"/>
              </w:rPr>
              <w:t>Pensamiento critico</w:t>
            </w:r>
          </w:p>
        </w:tc>
        <w:tc>
          <w:tcPr>
            <w:tcW w:type="dxa" w:w="6567"/>
            <w:vAlign w:val="center"/>
            <w:shd w:fill="FFFFFF"/>
          </w:tcPr>
          <w:p>
            <w:pPr>
              <w:spacing w:after="0" w:line="252" w:lineRule="auto"/>
            </w:pPr>
            <w:r>
              <w:rPr>
                <w:rFonts w:ascii="Montserrat" w:hAnsi="Montserrat" w:eastAsia="Montserrat" w:cs="Montserrat"/>
                <w:b w:val="0"/>
                <w:color w:val="000000"/>
                <w:sz w:val="18"/>
              </w:rPr>
              <w:t>Reconoce sesgos de confirmacion y conclusiones apresuradas.</w:t>
            </w:r>
          </w:p>
        </w:tc>
      </w:tr>
      <w:tr>
        <w:tc>
          <w:tcPr>
            <w:tcW w:type="dxa" w:w="2793"/>
            <w:vAlign w:val="center"/>
            <w:shd w:fill="FFFFFF"/>
          </w:tcPr>
          <w:p>
            <w:pPr>
              <w:spacing w:after="0" w:line="252" w:lineRule="auto"/>
            </w:pPr>
            <w:r>
              <w:rPr>
                <w:rFonts w:ascii="Montserrat" w:hAnsi="Montserrat" w:eastAsia="Montserrat" w:cs="Montserrat"/>
                <w:b w:val="0"/>
                <w:color w:val="000000"/>
                <w:sz w:val="18"/>
              </w:rPr>
              <w:t>Decision argumentada</w:t>
            </w:r>
          </w:p>
        </w:tc>
        <w:tc>
          <w:tcPr>
            <w:tcW w:type="dxa" w:w="6567"/>
            <w:vAlign w:val="center"/>
            <w:shd w:fill="FFFFFF"/>
          </w:tcPr>
          <w:p>
            <w:pPr>
              <w:spacing w:after="0" w:line="252" w:lineRule="auto"/>
            </w:pPr>
            <w:r>
              <w:rPr>
                <w:rFonts w:ascii="Montserrat" w:hAnsi="Montserrat" w:eastAsia="Montserrat" w:cs="Montserrat"/>
                <w:b w:val="0"/>
                <w:color w:val="000000"/>
                <w:sz w:val="18"/>
              </w:rPr>
              <w:t>Elige una decision coherente con evidencia disponible.</w:t>
            </w:r>
          </w:p>
        </w:tc>
      </w:tr>
      <w:tr>
        <w:tc>
          <w:tcPr>
            <w:tcW w:type="dxa" w:w="2793"/>
            <w:vAlign w:val="center"/>
            <w:shd w:fill="FFFFFF"/>
          </w:tcPr>
          <w:p>
            <w:pPr>
              <w:spacing w:after="0" w:line="252" w:lineRule="auto"/>
            </w:pPr>
            <w:r>
              <w:rPr>
                <w:rFonts w:ascii="Montserrat" w:hAnsi="Montserrat" w:eastAsia="Montserrat" w:cs="Montserrat"/>
                <w:b w:val="0"/>
                <w:color w:val="000000"/>
                <w:sz w:val="18"/>
              </w:rPr>
              <w:t>Transferencia</w:t>
            </w:r>
          </w:p>
        </w:tc>
        <w:tc>
          <w:tcPr>
            <w:tcW w:type="dxa" w:w="6567"/>
            <w:vAlign w:val="center"/>
            <w:shd w:fill="FFFFFF"/>
          </w:tcPr>
          <w:p>
            <w:pPr>
              <w:spacing w:after="0" w:line="252" w:lineRule="auto"/>
            </w:pPr>
            <w:r>
              <w:rPr>
                <w:rFonts w:ascii="Montserrat" w:hAnsi="Montserrat" w:eastAsia="Montserrat" w:cs="Montserrat"/>
                <w:b w:val="0"/>
                <w:color w:val="000000"/>
                <w:sz w:val="18"/>
              </w:rPr>
              <w:t>Aplica la matriz a su propio reto.</w:t>
            </w:r>
          </w:p>
        </w:tc>
      </w:tr>
    </w:tbl>
    <w:p>
      <w:pPr>
        <w:spacing w:after="120"/>
      </w:pPr>
    </w:p>
    <w:p>
      <w:pPr>
        <w:pStyle w:val="Heading1"/>
      </w:pPr>
      <w:r>
        <w:rPr>
          <w:rFonts w:ascii="Montserrat" w:hAnsi="Montserrat" w:eastAsia="Montserrat" w:cs="Montserrat"/>
          <w:b/>
          <w:color w:val="1A2403"/>
          <w:sz w:val="32"/>
        </w:rPr>
        <w:t>8. Datos de trazabilidad LMS</w:t>
      </w:r>
    </w:p>
    <w:tbl>
      <w:tblGrid>
        <w:gridCol w:w="3719"/>
        <w:gridCol w:w="5641"/>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3719"/>
            <w:vAlign w:val="center"/>
            <w:shd w:fill="1A2403"/>
          </w:tcPr>
          <w:p>
            <w:pPr>
              <w:spacing w:after="0" w:line="252" w:lineRule="auto"/>
            </w:pPr>
            <w:r>
              <w:rPr>
                <w:rFonts w:ascii="Montserrat" w:hAnsi="Montserrat" w:eastAsia="Montserrat" w:cs="Montserrat"/>
                <w:b/>
                <w:color w:val="FFFFFF"/>
                <w:sz w:val="18"/>
              </w:rPr>
              <w:t>Dato</w:t>
            </w:r>
          </w:p>
        </w:tc>
        <w:tc>
          <w:tcPr>
            <w:tcW w:type="dxa" w:w="5641"/>
            <w:vAlign w:val="center"/>
            <w:shd w:fill="1A2403"/>
          </w:tcPr>
          <w:p>
            <w:pPr>
              <w:spacing w:after="0" w:line="252" w:lineRule="auto"/>
            </w:pPr>
            <w:r>
              <w:rPr>
                <w:rFonts w:ascii="Montserrat" w:hAnsi="Montserrat" w:eastAsia="Montserrat" w:cs="Montserrat"/>
                <w:b/>
                <w:color w:val="FFFFFF"/>
                <w:sz w:val="18"/>
              </w:rPr>
              <w:t>Uso</w:t>
            </w:r>
          </w:p>
        </w:tc>
      </w:tr>
      <w:tr>
        <w:tc>
          <w:tcPr>
            <w:tcW w:type="dxa" w:w="3719"/>
            <w:vAlign w:val="center"/>
            <w:shd w:fill="FFFFFF"/>
          </w:tcPr>
          <w:p>
            <w:pPr>
              <w:spacing w:after="0" w:line="252" w:lineRule="auto"/>
            </w:pPr>
            <w:r>
              <w:rPr>
                <w:rFonts w:ascii="Montserrat" w:hAnsi="Montserrat" w:eastAsia="Montserrat" w:cs="Montserrat"/>
                <w:b w:val="0"/>
                <w:color w:val="000000"/>
                <w:sz w:val="18"/>
              </w:rPr>
              <w:t>Finalizacion del OVA</w:t>
            </w:r>
          </w:p>
        </w:tc>
        <w:tc>
          <w:tcPr>
            <w:tcW w:type="dxa" w:w="5641"/>
            <w:vAlign w:val="center"/>
            <w:shd w:fill="FFFFFF"/>
          </w:tcPr>
          <w:p>
            <w:pPr>
              <w:spacing w:after="0" w:line="252" w:lineRule="auto"/>
            </w:pPr>
            <w:r>
              <w:rPr>
                <w:rFonts w:ascii="Montserrat" w:hAnsi="Montserrat" w:eastAsia="Montserrat" w:cs="Montserrat"/>
                <w:b w:val="0"/>
                <w:color w:val="000000"/>
                <w:sz w:val="18"/>
              </w:rPr>
              <w:t>Verificar navegacion completa.</w:t>
            </w:r>
          </w:p>
        </w:tc>
      </w:tr>
      <w:tr>
        <w:tc>
          <w:tcPr>
            <w:tcW w:type="dxa" w:w="3719"/>
            <w:vAlign w:val="center"/>
            <w:shd w:fill="FFFFFF"/>
          </w:tcPr>
          <w:p>
            <w:pPr>
              <w:spacing w:after="0" w:line="252" w:lineRule="auto"/>
            </w:pPr>
            <w:r>
              <w:rPr>
                <w:rFonts w:ascii="Montserrat" w:hAnsi="Montserrat" w:eastAsia="Montserrat" w:cs="Montserrat"/>
                <w:b w:val="0"/>
                <w:color w:val="000000"/>
                <w:sz w:val="18"/>
              </w:rPr>
              <w:t>Respuestas a clasificacion</w:t>
            </w:r>
          </w:p>
        </w:tc>
        <w:tc>
          <w:tcPr>
            <w:tcW w:type="dxa" w:w="5641"/>
            <w:vAlign w:val="center"/>
            <w:shd w:fill="FFFFFF"/>
          </w:tcPr>
          <w:p>
            <w:pPr>
              <w:spacing w:after="0" w:line="252" w:lineRule="auto"/>
            </w:pPr>
            <w:r>
              <w:rPr>
                <w:rFonts w:ascii="Montserrat" w:hAnsi="Montserrat" w:eastAsia="Montserrat" w:cs="Montserrat"/>
                <w:b w:val="0"/>
                <w:color w:val="000000"/>
                <w:sz w:val="18"/>
              </w:rPr>
              <w:t>Identificar comprension de evidencia.</w:t>
            </w:r>
          </w:p>
        </w:tc>
      </w:tr>
      <w:tr>
        <w:tc>
          <w:tcPr>
            <w:tcW w:type="dxa" w:w="3719"/>
            <w:vAlign w:val="center"/>
            <w:shd w:fill="FFFFFF"/>
          </w:tcPr>
          <w:p>
            <w:pPr>
              <w:spacing w:after="0" w:line="252" w:lineRule="auto"/>
            </w:pPr>
            <w:r>
              <w:rPr>
                <w:rFonts w:ascii="Montserrat" w:hAnsi="Montserrat" w:eastAsia="Montserrat" w:cs="Montserrat"/>
                <w:b w:val="0"/>
                <w:color w:val="000000"/>
                <w:sz w:val="18"/>
              </w:rPr>
              <w:t>Respuesta a sesgos</w:t>
            </w:r>
          </w:p>
        </w:tc>
        <w:tc>
          <w:tcPr>
            <w:tcW w:type="dxa" w:w="5641"/>
            <w:vAlign w:val="center"/>
            <w:shd w:fill="FFFFFF"/>
          </w:tcPr>
          <w:p>
            <w:pPr>
              <w:spacing w:after="0" w:line="252" w:lineRule="auto"/>
            </w:pPr>
            <w:r>
              <w:rPr>
                <w:rFonts w:ascii="Montserrat" w:hAnsi="Montserrat" w:eastAsia="Montserrat" w:cs="Montserrat"/>
                <w:b w:val="0"/>
                <w:color w:val="000000"/>
                <w:sz w:val="18"/>
              </w:rPr>
              <w:t>Detectar errores de interpretacion.</w:t>
            </w:r>
          </w:p>
        </w:tc>
      </w:tr>
      <w:tr>
        <w:tc>
          <w:tcPr>
            <w:tcW w:type="dxa" w:w="3719"/>
            <w:vAlign w:val="center"/>
            <w:shd w:fill="FFFFFF"/>
          </w:tcPr>
          <w:p>
            <w:pPr>
              <w:spacing w:after="0" w:line="252" w:lineRule="auto"/>
            </w:pPr>
            <w:r>
              <w:rPr>
                <w:rFonts w:ascii="Montserrat" w:hAnsi="Montserrat" w:eastAsia="Montserrat" w:cs="Montserrat"/>
                <w:b w:val="0"/>
                <w:color w:val="000000"/>
                <w:sz w:val="18"/>
              </w:rPr>
              <w:t>Decision elegida</w:t>
            </w:r>
          </w:p>
        </w:tc>
        <w:tc>
          <w:tcPr>
            <w:tcW w:type="dxa" w:w="5641"/>
            <w:vAlign w:val="center"/>
            <w:shd w:fill="FFFFFF"/>
          </w:tcPr>
          <w:p>
            <w:pPr>
              <w:spacing w:after="0" w:line="252" w:lineRule="auto"/>
            </w:pPr>
            <w:r>
              <w:rPr>
                <w:rFonts w:ascii="Montserrat" w:hAnsi="Montserrat" w:eastAsia="Montserrat" w:cs="Montserrat"/>
                <w:b w:val="0"/>
                <w:color w:val="000000"/>
                <w:sz w:val="18"/>
              </w:rPr>
              <w:t>Orientar retroalimentacion del tutor.</w:t>
            </w:r>
          </w:p>
        </w:tc>
      </w:tr>
      <w:tr>
        <w:tc>
          <w:tcPr>
            <w:tcW w:type="dxa" w:w="3719"/>
            <w:vAlign w:val="center"/>
            <w:shd w:fill="FFFFFF"/>
          </w:tcPr>
          <w:p>
            <w:pPr>
              <w:spacing w:after="0" w:line="252" w:lineRule="auto"/>
            </w:pPr>
            <w:r>
              <w:rPr>
                <w:rFonts w:ascii="Montserrat" w:hAnsi="Montserrat" w:eastAsia="Montserrat" w:cs="Montserrat"/>
                <w:b w:val="0"/>
                <w:color w:val="000000"/>
                <w:sz w:val="18"/>
              </w:rPr>
              <w:t>Texto argumentativo</w:t>
            </w:r>
          </w:p>
        </w:tc>
        <w:tc>
          <w:tcPr>
            <w:tcW w:type="dxa" w:w="5641"/>
            <w:vAlign w:val="center"/>
            <w:shd w:fill="FFFFFF"/>
          </w:tcPr>
          <w:p>
            <w:pPr>
              <w:spacing w:after="0" w:line="252" w:lineRule="auto"/>
            </w:pPr>
            <w:r>
              <w:rPr>
                <w:rFonts w:ascii="Montserrat" w:hAnsi="Montserrat" w:eastAsia="Montserrat" w:cs="Montserrat"/>
                <w:b w:val="0"/>
                <w:color w:val="000000"/>
                <w:sz w:val="18"/>
              </w:rPr>
              <w:t>Alimentar bitacora y portafolio.</w:t>
            </w:r>
          </w:p>
        </w:tc>
      </w:tr>
    </w:tbl>
    <w:p>
      <w:pPr>
        <w:spacing w:after="120"/>
      </w:pPr>
    </w:p>
    <w:p>
      <w:pPr>
        <w:pStyle w:val="Heading1"/>
      </w:pPr>
      <w:r>
        <w:rPr>
          <w:rFonts w:ascii="Montserrat" w:hAnsi="Montserrat" w:eastAsia="Montserrat" w:cs="Montserrat"/>
          <w:b/>
          <w:color w:val="1A2403"/>
          <w:sz w:val="32"/>
        </w:rPr>
        <w:t>9. Accesibilidad</w:t>
      </w:r>
    </w:p>
    <w:p>
      <w:pPr>
        <w:pStyle w:val="ListBullet"/>
      </w:pPr>
      <w:r>
        <w:rPr>
          <w:rFonts w:ascii="Montserrat" w:hAnsi="Montserrat" w:eastAsia="Montserrat" w:cs="Montserrat"/>
          <w:b w:val="0"/>
          <w:color w:val="000000"/>
          <w:sz w:val="20"/>
        </w:rPr>
        <w:t>Navegable por teclado.</w:t>
      </w:r>
    </w:p>
    <w:p>
      <w:pPr>
        <w:pStyle w:val="ListBullet"/>
      </w:pPr>
      <w:r>
        <w:rPr>
          <w:rFonts w:ascii="Montserrat" w:hAnsi="Montserrat" w:eastAsia="Montserrat" w:cs="Montserrat"/>
          <w:b w:val="0"/>
          <w:color w:val="000000"/>
          <w:sz w:val="20"/>
        </w:rPr>
        <w:t>Texto alternativo para graficos.</w:t>
      </w:r>
    </w:p>
    <w:p>
      <w:pPr>
        <w:pStyle w:val="ListBullet"/>
      </w:pPr>
      <w:r>
        <w:rPr>
          <w:rFonts w:ascii="Montserrat" w:hAnsi="Montserrat" w:eastAsia="Montserrat" w:cs="Montserrat"/>
          <w:b w:val="0"/>
          <w:color w:val="000000"/>
          <w:sz w:val="20"/>
        </w:rPr>
        <w:t>Retroalimentaciones disponibles en texto.</w:t>
      </w:r>
    </w:p>
    <w:p>
      <w:pPr>
        <w:pStyle w:val="ListBullet"/>
      </w:pPr>
      <w:r>
        <w:rPr>
          <w:rFonts w:ascii="Montserrat" w:hAnsi="Montserrat" w:eastAsia="Montserrat" w:cs="Montserrat"/>
          <w:b w:val="0"/>
          <w:color w:val="000000"/>
          <w:sz w:val="20"/>
        </w:rPr>
        <w:t>Contraste alto.</w:t>
      </w:r>
    </w:p>
    <w:p>
      <w:pPr>
        <w:pStyle w:val="ListBullet"/>
      </w:pPr>
      <w:r>
        <w:rPr>
          <w:rFonts w:ascii="Montserrat" w:hAnsi="Montserrat" w:eastAsia="Montserrat" w:cs="Montserrat"/>
          <w:b w:val="0"/>
          <w:color w:val="000000"/>
          <w:sz w:val="20"/>
        </w:rPr>
        <w:t>No depender solo de arrastrar y soltar; ofrecer alternativa de seleccion por lista.</w:t>
      </w:r>
    </w:p>
    <w:p>
      <w:pPr>
        <w:pBdr>
          <w:bottom w:val="single" w:sz="8" w:space="4" w:color="FFCE00"/>
        </w:pBdr>
      </w:pPr>
    </w:p>
    <w:p>
      <w:pPr>
        <w:pStyle w:val="Heading1"/>
      </w:pPr>
      <w:r>
        <w:rPr>
          <w:rFonts w:ascii="Montserrat" w:hAnsi="Montserrat" w:eastAsia="Montserrat" w:cs="Montserrat"/>
          <w:b/>
          <w:color w:val="1A2403"/>
          <w:sz w:val="32"/>
        </w:rPr>
        <w:t>Materiales complementarios</w:t>
      </w:r>
    </w:p>
    <w:p>
      <w:pPr>
        <w:pStyle w:val="Heading1"/>
      </w:pPr>
      <w:r>
        <w:rPr>
          <w:rFonts w:ascii="Montserrat" w:hAnsi="Montserrat" w:eastAsia="Montserrat" w:cs="Montserrat"/>
          <w:b/>
          <w:color w:val="1A2403"/>
          <w:sz w:val="32"/>
        </w:rPr>
        <w:t>Material 1. Value Proposition Design</w:t>
      </w:r>
    </w:p>
    <w:tbl>
      <w:tblGrid>
        <w:gridCol w:w="2507"/>
        <w:gridCol w:w="6853"/>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507"/>
            <w:vAlign w:val="center"/>
            <w:shd w:fill="1A2403"/>
          </w:tcPr>
          <w:p>
            <w:pPr>
              <w:spacing w:after="0" w:line="252" w:lineRule="auto"/>
            </w:pPr>
            <w:r>
              <w:rPr>
                <w:rFonts w:ascii="Montserrat" w:hAnsi="Montserrat" w:eastAsia="Montserrat" w:cs="Montserrat"/>
                <w:b/>
                <w:color w:val="FFFFFF"/>
                <w:sz w:val="18"/>
              </w:rPr>
              <w:t>Campo</w:t>
            </w:r>
          </w:p>
        </w:tc>
        <w:tc>
          <w:tcPr>
            <w:tcW w:type="dxa" w:w="6853"/>
            <w:vAlign w:val="center"/>
            <w:shd w:fill="1A2403"/>
          </w:tcPr>
          <w:p>
            <w:pPr>
              <w:spacing w:after="0" w:line="252" w:lineRule="auto"/>
            </w:pPr>
            <w:r>
              <w:rPr>
                <w:rFonts w:ascii="Montserrat" w:hAnsi="Montserrat" w:eastAsia="Montserrat" w:cs="Montserrat"/>
                <w:b/>
                <w:color w:val="FFFFFF"/>
                <w:sz w:val="18"/>
              </w:rPr>
              <w:t>Ficha de curaduria</w:t>
            </w:r>
          </w:p>
        </w:tc>
      </w:tr>
      <w:tr>
        <w:tc>
          <w:tcPr>
            <w:tcW w:type="dxa" w:w="2507"/>
            <w:vAlign w:val="center"/>
            <w:shd w:fill="FFFFFF"/>
          </w:tcPr>
          <w:p>
            <w:pPr>
              <w:spacing w:after="0" w:line="252" w:lineRule="auto"/>
            </w:pPr>
            <w:r>
              <w:rPr>
                <w:rFonts w:ascii="Montserrat" w:hAnsi="Montserrat" w:eastAsia="Montserrat" w:cs="Montserrat"/>
                <w:b w:val="0"/>
                <w:color w:val="000000"/>
                <w:sz w:val="18"/>
              </w:rPr>
              <w:t>Material</w:t>
            </w:r>
          </w:p>
        </w:tc>
        <w:tc>
          <w:tcPr>
            <w:tcW w:type="dxa" w:w="6853"/>
            <w:vAlign w:val="center"/>
            <w:shd w:fill="FFFFFF"/>
          </w:tcPr>
          <w:p>
            <w:pPr>
              <w:spacing w:after="0" w:line="252" w:lineRule="auto"/>
            </w:pPr>
            <w:r>
              <w:rPr>
                <w:rFonts w:ascii="Montserrat" w:hAnsi="Montserrat" w:eastAsia="Montserrat" w:cs="Montserrat"/>
                <w:b w:val="0"/>
                <w:i/>
                <w:color w:val="000000"/>
                <w:sz w:val="18"/>
              </w:rPr>
              <w:t>Value Proposition Design</w:t>
            </w:r>
          </w:p>
        </w:tc>
      </w:tr>
      <w:tr>
        <w:tc>
          <w:tcPr>
            <w:tcW w:type="dxa" w:w="2507"/>
            <w:vAlign w:val="center"/>
            <w:shd w:fill="FFFFFF"/>
          </w:tcPr>
          <w:p>
            <w:pPr>
              <w:spacing w:after="0" w:line="252" w:lineRule="auto"/>
            </w:pPr>
            <w:r>
              <w:rPr>
                <w:rFonts w:ascii="Montserrat" w:hAnsi="Montserrat" w:eastAsia="Montserrat" w:cs="Montserrat"/>
                <w:b w:val="0"/>
                <w:color w:val="000000"/>
                <w:sz w:val="18"/>
              </w:rPr>
              <w:t>Tipo</w:t>
            </w:r>
          </w:p>
        </w:tc>
        <w:tc>
          <w:tcPr>
            <w:tcW w:type="dxa" w:w="6853"/>
            <w:vAlign w:val="center"/>
            <w:shd w:fill="FFFFFF"/>
          </w:tcPr>
          <w:p>
            <w:pPr>
              <w:spacing w:after="0" w:line="252" w:lineRule="auto"/>
            </w:pPr>
            <w:r>
              <w:rPr>
                <w:rFonts w:ascii="Montserrat" w:hAnsi="Montserrat" w:eastAsia="Montserrat" w:cs="Montserrat"/>
                <w:b w:val="0"/>
                <w:color w:val="000000"/>
                <w:sz w:val="18"/>
              </w:rPr>
              <w:t>Libro base / lectura orientada</w:t>
            </w:r>
          </w:p>
        </w:tc>
      </w:tr>
      <w:tr>
        <w:tc>
          <w:tcPr>
            <w:tcW w:type="dxa" w:w="2507"/>
            <w:vAlign w:val="center"/>
            <w:shd w:fill="FFFFFF"/>
          </w:tcPr>
          <w:p>
            <w:pPr>
              <w:spacing w:after="0" w:line="252" w:lineRule="auto"/>
            </w:pPr>
            <w:r>
              <w:rPr>
                <w:rFonts w:ascii="Montserrat" w:hAnsi="Montserrat" w:eastAsia="Montserrat" w:cs="Montserrat"/>
                <w:b w:val="0"/>
                <w:color w:val="000000"/>
                <w:sz w:val="18"/>
              </w:rPr>
              <w:t>Fuente o referencia</w:t>
            </w:r>
          </w:p>
        </w:tc>
        <w:tc>
          <w:tcPr>
            <w:tcW w:type="dxa" w:w="6853"/>
            <w:vAlign w:val="center"/>
            <w:shd w:fill="FFFFFF"/>
          </w:tcPr>
          <w:p>
            <w:pPr>
              <w:spacing w:after="0" w:line="252" w:lineRule="auto"/>
            </w:pPr>
            <w:r>
              <w:rPr>
                <w:rFonts w:ascii="Montserrat" w:hAnsi="Montserrat" w:eastAsia="Montserrat" w:cs="Montserrat"/>
                <w:b w:val="0"/>
                <w:color w:val="000000"/>
                <w:sz w:val="18"/>
              </w:rPr>
              <w:t xml:space="preserve">Osterwalder, A., Pigneur, Y., Bernarda, G. y Smith, A. (2014). </w:t>
            </w:r>
            <w:r>
              <w:rPr>
                <w:rFonts w:ascii="Montserrat" w:hAnsi="Montserrat" w:eastAsia="Montserrat" w:cs="Montserrat"/>
                <w:b w:val="0"/>
                <w:i/>
                <w:color w:val="000000"/>
                <w:sz w:val="18"/>
              </w:rPr>
              <w:t>Value Proposition Design</w:t>
            </w:r>
            <w:r>
              <w:rPr>
                <w:rFonts w:ascii="Montserrat" w:hAnsi="Montserrat" w:eastAsia="Montserrat" w:cs="Montserrat"/>
                <w:b w:val="0"/>
                <w:color w:val="000000"/>
                <w:sz w:val="18"/>
              </w:rPr>
              <w:t>. Wiley.</w:t>
            </w:r>
          </w:p>
        </w:tc>
      </w:tr>
      <w:tr>
        <w:tc>
          <w:tcPr>
            <w:tcW w:type="dxa" w:w="2507"/>
            <w:vAlign w:val="center"/>
            <w:shd w:fill="FFFFFF"/>
          </w:tcPr>
          <w:p>
            <w:pPr>
              <w:spacing w:after="0" w:line="252" w:lineRule="auto"/>
            </w:pPr>
            <w:r>
              <w:rPr>
                <w:rFonts w:ascii="Montserrat" w:hAnsi="Montserrat" w:eastAsia="Montserrat" w:cs="Montserrat"/>
                <w:b w:val="0"/>
                <w:color w:val="000000"/>
                <w:sz w:val="18"/>
              </w:rPr>
              <w:t>Momento de aprendizaje</w:t>
            </w:r>
          </w:p>
        </w:tc>
        <w:tc>
          <w:tcPr>
            <w:tcW w:type="dxa" w:w="6853"/>
            <w:vAlign w:val="center"/>
            <w:shd w:fill="FFFFFF"/>
          </w:tcPr>
          <w:p>
            <w:pPr>
              <w:spacing w:after="0" w:line="252" w:lineRule="auto"/>
            </w:pPr>
            <w:r>
              <w:rPr>
                <w:rFonts w:ascii="Montserrat" w:hAnsi="Montserrat" w:eastAsia="Montserrat" w:cs="Montserrat"/>
                <w:b w:val="0"/>
                <w:color w:val="000000"/>
                <w:sz w:val="18"/>
              </w:rPr>
              <w:t>Definicion del reto e Ideacion</w:t>
            </w:r>
          </w:p>
        </w:tc>
      </w:tr>
      <w:tr>
        <w:tc>
          <w:tcPr>
            <w:tcW w:type="dxa" w:w="2507"/>
            <w:vAlign w:val="center"/>
            <w:shd w:fill="FFFFFF"/>
          </w:tcPr>
          <w:p>
            <w:pPr>
              <w:spacing w:after="0" w:line="252" w:lineRule="auto"/>
            </w:pPr>
            <w:r>
              <w:rPr>
                <w:rFonts w:ascii="Montserrat" w:hAnsi="Montserrat" w:eastAsia="Montserrat" w:cs="Montserrat"/>
                <w:b w:val="0"/>
                <w:color w:val="000000"/>
                <w:sz w:val="18"/>
              </w:rPr>
              <w:t>Proposito pedagogico</w:t>
            </w:r>
          </w:p>
        </w:tc>
        <w:tc>
          <w:tcPr>
            <w:tcW w:type="dxa" w:w="6853"/>
            <w:vAlign w:val="center"/>
            <w:shd w:fill="FFFFFF"/>
          </w:tcPr>
          <w:p>
            <w:pPr>
              <w:spacing w:after="0" w:line="252" w:lineRule="auto"/>
            </w:pPr>
            <w:r>
              <w:rPr>
                <w:rFonts w:ascii="Montserrat" w:hAnsi="Montserrat" w:eastAsia="Montserrat" w:cs="Montserrat"/>
                <w:b w:val="0"/>
                <w:color w:val="000000"/>
                <w:sz w:val="18"/>
              </w:rPr>
              <w:t>Ayudar al estudiante a conectar problema, actores, dolores, beneficios esperados y propuesta de valor inicial.</w:t>
            </w:r>
          </w:p>
        </w:tc>
      </w:tr>
      <w:tr>
        <w:tc>
          <w:tcPr>
            <w:tcW w:type="dxa" w:w="2507"/>
            <w:vAlign w:val="center"/>
            <w:shd w:fill="FFFFFF"/>
          </w:tcPr>
          <w:p>
            <w:pPr>
              <w:spacing w:after="0" w:line="252" w:lineRule="auto"/>
            </w:pPr>
            <w:r>
              <w:rPr>
                <w:rFonts w:ascii="Montserrat" w:hAnsi="Montserrat" w:eastAsia="Montserrat" w:cs="Montserrat"/>
                <w:b w:val="0"/>
                <w:color w:val="000000"/>
                <w:sz w:val="18"/>
              </w:rPr>
              <w:t>Guia de uso para el estudiante</w:t>
            </w:r>
          </w:p>
        </w:tc>
        <w:tc>
          <w:tcPr>
            <w:tcW w:type="dxa" w:w="6853"/>
            <w:vAlign w:val="center"/>
            <w:shd w:fill="FFFFFF"/>
          </w:tcPr>
          <w:p>
            <w:pPr>
              <w:spacing w:after="0" w:line="252" w:lineRule="auto"/>
            </w:pPr>
            <w:r>
              <w:rPr>
                <w:rFonts w:ascii="Montserrat" w:hAnsi="Montserrat" w:eastAsia="Montserrat" w:cs="Montserrat"/>
                <w:b w:val="0"/>
                <w:color w:val="000000"/>
                <w:sz w:val="18"/>
              </w:rPr>
              <w:t>Revisa el material para diferenciar lo que una persona intenta lograr, las dificultades que experimenta y los beneficios que espera. Usa esas ideas para mejorar tu ficha de problema y tus hipotesis.</w:t>
            </w:r>
          </w:p>
        </w:tc>
      </w:tr>
      <w:tr>
        <w:tc>
          <w:tcPr>
            <w:tcW w:type="dxa" w:w="2507"/>
            <w:vAlign w:val="center"/>
            <w:shd w:fill="FFFFFF"/>
          </w:tcPr>
          <w:p>
            <w:pPr>
              <w:spacing w:after="0" w:line="252" w:lineRule="auto"/>
            </w:pPr>
            <w:r>
              <w:rPr>
                <w:rFonts w:ascii="Montserrat" w:hAnsi="Montserrat" w:eastAsia="Montserrat" w:cs="Montserrat"/>
                <w:b w:val="0"/>
                <w:color w:val="000000"/>
                <w:sz w:val="18"/>
              </w:rPr>
              <w:t>Criterio de calidad</w:t>
            </w:r>
          </w:p>
        </w:tc>
        <w:tc>
          <w:tcPr>
            <w:tcW w:type="dxa" w:w="6853"/>
            <w:vAlign w:val="center"/>
            <w:shd w:fill="FFFFFF"/>
          </w:tcPr>
          <w:p>
            <w:pPr>
              <w:spacing w:after="0" w:line="252" w:lineRule="auto"/>
            </w:pPr>
            <w:r>
              <w:rPr>
                <w:rFonts w:ascii="Montserrat" w:hAnsi="Montserrat" w:eastAsia="Montserrat" w:cs="Montserrat"/>
                <w:b w:val="0"/>
                <w:color w:val="000000"/>
                <w:sz w:val="18"/>
              </w:rPr>
              <w:t>Fuente declarada en el syllabus; uso alineado con problema, oportunidad y solucion inicial.</w:t>
            </w:r>
          </w:p>
        </w:tc>
      </w:tr>
      <w:tr>
        <w:tc>
          <w:tcPr>
            <w:tcW w:type="dxa" w:w="2507"/>
            <w:vAlign w:val="center"/>
            <w:shd w:fill="FFFFFF"/>
          </w:tcPr>
          <w:p>
            <w:pPr>
              <w:spacing w:after="0" w:line="252" w:lineRule="auto"/>
            </w:pPr>
            <w:r>
              <w:rPr>
                <w:rFonts w:ascii="Montserrat" w:hAnsi="Montserrat" w:eastAsia="Montserrat" w:cs="Montserrat"/>
                <w:b w:val="0"/>
                <w:color w:val="000000"/>
                <w:sz w:val="18"/>
              </w:rPr>
              <w:t>Accesibilidad</w:t>
            </w:r>
          </w:p>
        </w:tc>
        <w:tc>
          <w:tcPr>
            <w:tcW w:type="dxa" w:w="6853"/>
            <w:vAlign w:val="center"/>
            <w:shd w:fill="FFFFFF"/>
          </w:tcPr>
          <w:p>
            <w:pPr>
              <w:spacing w:after="0" w:line="252" w:lineRule="auto"/>
            </w:pPr>
            <w:r>
              <w:rPr>
                <w:rFonts w:ascii="Montserrat" w:hAnsi="Montserrat" w:eastAsia="Montserrat" w:cs="Montserrat"/>
                <w:b w:val="0"/>
                <w:color w:val="000000"/>
                <w:sz w:val="18"/>
              </w:rPr>
              <w:t>Entregar guia de lectura con preguntas y glosario breve.</w:t>
            </w:r>
          </w:p>
        </w:tc>
      </w:tr>
      <w:tr>
        <w:tc>
          <w:tcPr>
            <w:tcW w:type="dxa" w:w="2507"/>
            <w:vAlign w:val="center"/>
            <w:shd w:fill="FFFFFF"/>
          </w:tcPr>
          <w:p>
            <w:pPr>
              <w:spacing w:after="0" w:line="252" w:lineRule="auto"/>
            </w:pPr>
            <w:r>
              <w:rPr>
                <w:rFonts w:ascii="Montserrat" w:hAnsi="Montserrat" w:eastAsia="Montserrat" w:cs="Montserrat"/>
                <w:b w:val="0"/>
                <w:color w:val="000000"/>
                <w:sz w:val="18"/>
              </w:rPr>
              <w:t>Conexion con evidencia</w:t>
            </w:r>
          </w:p>
        </w:tc>
        <w:tc>
          <w:tcPr>
            <w:tcW w:type="dxa" w:w="6853"/>
            <w:vAlign w:val="center"/>
            <w:shd w:fill="FFFFFF"/>
          </w:tcPr>
          <w:p>
            <w:pPr>
              <w:spacing w:after="0" w:line="252" w:lineRule="auto"/>
            </w:pPr>
            <w:r>
              <w:rPr>
                <w:rFonts w:ascii="Montserrat" w:hAnsi="Montserrat" w:eastAsia="Montserrat" w:cs="Montserrat"/>
                <w:b w:val="0"/>
                <w:color w:val="000000"/>
                <w:sz w:val="18"/>
              </w:rPr>
              <w:t>Ficha de problema, mapa de actores e hipotesis.</w:t>
            </w:r>
          </w:p>
        </w:tc>
      </w:tr>
    </w:tbl>
    <w:p>
      <w:pPr>
        <w:spacing w:after="120"/>
      </w:pPr>
    </w:p>
    <w:p>
      <w:pPr>
        <w:pStyle w:val="Heading1"/>
      </w:pPr>
      <w:r>
        <w:rPr>
          <w:rFonts w:ascii="Montserrat" w:hAnsi="Montserrat" w:eastAsia="Montserrat" w:cs="Montserrat"/>
          <w:b/>
          <w:color w:val="1A2403"/>
          <w:sz w:val="32"/>
        </w:rPr>
        <w:t>Material 2. The Lean Startup</w:t>
      </w:r>
    </w:p>
    <w:tbl>
      <w:tblGrid>
        <w:gridCol w:w="2507"/>
        <w:gridCol w:w="6853"/>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507"/>
            <w:vAlign w:val="center"/>
            <w:shd w:fill="1A2403"/>
          </w:tcPr>
          <w:p>
            <w:pPr>
              <w:spacing w:after="0" w:line="252" w:lineRule="auto"/>
            </w:pPr>
            <w:r>
              <w:rPr>
                <w:rFonts w:ascii="Montserrat" w:hAnsi="Montserrat" w:eastAsia="Montserrat" w:cs="Montserrat"/>
                <w:b/>
                <w:color w:val="FFFFFF"/>
                <w:sz w:val="18"/>
              </w:rPr>
              <w:t>Campo</w:t>
            </w:r>
          </w:p>
        </w:tc>
        <w:tc>
          <w:tcPr>
            <w:tcW w:type="dxa" w:w="6853"/>
            <w:vAlign w:val="center"/>
            <w:shd w:fill="1A2403"/>
          </w:tcPr>
          <w:p>
            <w:pPr>
              <w:spacing w:after="0" w:line="252" w:lineRule="auto"/>
            </w:pPr>
            <w:r>
              <w:rPr>
                <w:rFonts w:ascii="Montserrat" w:hAnsi="Montserrat" w:eastAsia="Montserrat" w:cs="Montserrat"/>
                <w:b/>
                <w:color w:val="FFFFFF"/>
                <w:sz w:val="18"/>
              </w:rPr>
              <w:t>Ficha de curaduria</w:t>
            </w:r>
          </w:p>
        </w:tc>
      </w:tr>
      <w:tr>
        <w:tc>
          <w:tcPr>
            <w:tcW w:type="dxa" w:w="2507"/>
            <w:vAlign w:val="center"/>
            <w:shd w:fill="FFFFFF"/>
          </w:tcPr>
          <w:p>
            <w:pPr>
              <w:spacing w:after="0" w:line="252" w:lineRule="auto"/>
            </w:pPr>
            <w:r>
              <w:rPr>
                <w:rFonts w:ascii="Montserrat" w:hAnsi="Montserrat" w:eastAsia="Montserrat" w:cs="Montserrat"/>
                <w:b w:val="0"/>
                <w:color w:val="000000"/>
                <w:sz w:val="18"/>
              </w:rPr>
              <w:t>Material</w:t>
            </w:r>
          </w:p>
        </w:tc>
        <w:tc>
          <w:tcPr>
            <w:tcW w:type="dxa" w:w="6853"/>
            <w:vAlign w:val="center"/>
            <w:shd w:fill="FFFFFF"/>
          </w:tcPr>
          <w:p>
            <w:pPr>
              <w:spacing w:after="0" w:line="252" w:lineRule="auto"/>
            </w:pPr>
            <w:r>
              <w:rPr>
                <w:rFonts w:ascii="Montserrat" w:hAnsi="Montserrat" w:eastAsia="Montserrat" w:cs="Montserrat"/>
                <w:b w:val="0"/>
                <w:i/>
                <w:color w:val="000000"/>
                <w:sz w:val="18"/>
              </w:rPr>
              <w:t>The Lean Startup</w:t>
            </w:r>
          </w:p>
        </w:tc>
      </w:tr>
      <w:tr>
        <w:tc>
          <w:tcPr>
            <w:tcW w:type="dxa" w:w="2507"/>
            <w:vAlign w:val="center"/>
            <w:shd w:fill="FFFFFF"/>
          </w:tcPr>
          <w:p>
            <w:pPr>
              <w:spacing w:after="0" w:line="252" w:lineRule="auto"/>
            </w:pPr>
            <w:r>
              <w:rPr>
                <w:rFonts w:ascii="Montserrat" w:hAnsi="Montserrat" w:eastAsia="Montserrat" w:cs="Montserrat"/>
                <w:b w:val="0"/>
                <w:color w:val="000000"/>
                <w:sz w:val="18"/>
              </w:rPr>
              <w:t>Tipo</w:t>
            </w:r>
          </w:p>
        </w:tc>
        <w:tc>
          <w:tcPr>
            <w:tcW w:type="dxa" w:w="6853"/>
            <w:vAlign w:val="center"/>
            <w:shd w:fill="FFFFFF"/>
          </w:tcPr>
          <w:p>
            <w:pPr>
              <w:spacing w:after="0" w:line="252" w:lineRule="auto"/>
            </w:pPr>
            <w:r>
              <w:rPr>
                <w:rFonts w:ascii="Montserrat" w:hAnsi="Montserrat" w:eastAsia="Montserrat" w:cs="Montserrat"/>
                <w:b w:val="0"/>
                <w:color w:val="000000"/>
                <w:sz w:val="18"/>
              </w:rPr>
              <w:t>Libro base / lectura orientada</w:t>
            </w:r>
          </w:p>
        </w:tc>
      </w:tr>
      <w:tr>
        <w:tc>
          <w:tcPr>
            <w:tcW w:type="dxa" w:w="2507"/>
            <w:vAlign w:val="center"/>
            <w:shd w:fill="FFFFFF"/>
          </w:tcPr>
          <w:p>
            <w:pPr>
              <w:spacing w:after="0" w:line="252" w:lineRule="auto"/>
            </w:pPr>
            <w:r>
              <w:rPr>
                <w:rFonts w:ascii="Montserrat" w:hAnsi="Montserrat" w:eastAsia="Montserrat" w:cs="Montserrat"/>
                <w:b w:val="0"/>
                <w:color w:val="000000"/>
                <w:sz w:val="18"/>
              </w:rPr>
              <w:t>Fuente o referencia</w:t>
            </w:r>
          </w:p>
        </w:tc>
        <w:tc>
          <w:tcPr>
            <w:tcW w:type="dxa" w:w="6853"/>
            <w:vAlign w:val="center"/>
            <w:shd w:fill="FFFFFF"/>
          </w:tcPr>
          <w:p>
            <w:pPr>
              <w:spacing w:after="0" w:line="252" w:lineRule="auto"/>
            </w:pPr>
            <w:r>
              <w:rPr>
                <w:rFonts w:ascii="Montserrat" w:hAnsi="Montserrat" w:eastAsia="Montserrat" w:cs="Montserrat"/>
                <w:b w:val="0"/>
                <w:color w:val="000000"/>
                <w:sz w:val="18"/>
              </w:rPr>
              <w:t xml:space="preserve">Ries, E. (2011). </w:t>
            </w:r>
            <w:r>
              <w:rPr>
                <w:rFonts w:ascii="Montserrat" w:hAnsi="Montserrat" w:eastAsia="Montserrat" w:cs="Montserrat"/>
                <w:b w:val="0"/>
                <w:i/>
                <w:color w:val="000000"/>
                <w:sz w:val="18"/>
              </w:rPr>
              <w:t>The Lean Startup</w:t>
            </w:r>
            <w:r>
              <w:rPr>
                <w:rFonts w:ascii="Montserrat" w:hAnsi="Montserrat" w:eastAsia="Montserrat" w:cs="Montserrat"/>
                <w:b w:val="0"/>
                <w:color w:val="000000"/>
                <w:sz w:val="18"/>
              </w:rPr>
              <w:t>. Crown Business.</w:t>
            </w:r>
          </w:p>
        </w:tc>
      </w:tr>
      <w:tr>
        <w:tc>
          <w:tcPr>
            <w:tcW w:type="dxa" w:w="2507"/>
            <w:vAlign w:val="center"/>
            <w:shd w:fill="FFFFFF"/>
          </w:tcPr>
          <w:p>
            <w:pPr>
              <w:spacing w:after="0" w:line="252" w:lineRule="auto"/>
            </w:pPr>
            <w:r>
              <w:rPr>
                <w:rFonts w:ascii="Montserrat" w:hAnsi="Montserrat" w:eastAsia="Montserrat" w:cs="Montserrat"/>
                <w:b w:val="0"/>
                <w:color w:val="000000"/>
                <w:sz w:val="18"/>
              </w:rPr>
              <w:t>Momento de aprendizaje</w:t>
            </w:r>
          </w:p>
        </w:tc>
        <w:tc>
          <w:tcPr>
            <w:tcW w:type="dxa" w:w="6853"/>
            <w:vAlign w:val="center"/>
            <w:shd w:fill="FFFFFF"/>
          </w:tcPr>
          <w:p>
            <w:pPr>
              <w:spacing w:after="0" w:line="252" w:lineRule="auto"/>
            </w:pPr>
            <w:r>
              <w:rPr>
                <w:rFonts w:ascii="Montserrat" w:hAnsi="Montserrat" w:eastAsia="Montserrat" w:cs="Montserrat"/>
                <w:b w:val="0"/>
                <w:color w:val="000000"/>
                <w:sz w:val="18"/>
              </w:rPr>
              <w:t>Ideacion, Validacion y evaluacion</w:t>
            </w:r>
          </w:p>
        </w:tc>
      </w:tr>
      <w:tr>
        <w:tc>
          <w:tcPr>
            <w:tcW w:type="dxa" w:w="2507"/>
            <w:vAlign w:val="center"/>
            <w:shd w:fill="FFFFFF"/>
          </w:tcPr>
          <w:p>
            <w:pPr>
              <w:spacing w:after="0" w:line="252" w:lineRule="auto"/>
            </w:pPr>
            <w:r>
              <w:rPr>
                <w:rFonts w:ascii="Montserrat" w:hAnsi="Montserrat" w:eastAsia="Montserrat" w:cs="Montserrat"/>
                <w:b w:val="0"/>
                <w:color w:val="000000"/>
                <w:sz w:val="18"/>
              </w:rPr>
              <w:t>Proposito pedagogico</w:t>
            </w:r>
          </w:p>
        </w:tc>
        <w:tc>
          <w:tcPr>
            <w:tcW w:type="dxa" w:w="6853"/>
            <w:vAlign w:val="center"/>
            <w:shd w:fill="FFFFFF"/>
          </w:tcPr>
          <w:p>
            <w:pPr>
              <w:spacing w:after="0" w:line="252" w:lineRule="auto"/>
            </w:pPr>
            <w:r>
              <w:rPr>
                <w:rFonts w:ascii="Montserrat" w:hAnsi="Montserrat" w:eastAsia="Montserrat" w:cs="Montserrat"/>
                <w:b w:val="0"/>
                <w:color w:val="000000"/>
                <w:sz w:val="18"/>
              </w:rPr>
              <w:t>Introducir aprendizaje validado, experimentacion temprana y decisiones de pivote o continuidad.</w:t>
            </w:r>
          </w:p>
        </w:tc>
      </w:tr>
      <w:tr>
        <w:tc>
          <w:tcPr>
            <w:tcW w:type="dxa" w:w="2507"/>
            <w:vAlign w:val="center"/>
            <w:shd w:fill="FFFFFF"/>
          </w:tcPr>
          <w:p>
            <w:pPr>
              <w:spacing w:after="0" w:line="252" w:lineRule="auto"/>
            </w:pPr>
            <w:r>
              <w:rPr>
                <w:rFonts w:ascii="Montserrat" w:hAnsi="Montserrat" w:eastAsia="Montserrat" w:cs="Montserrat"/>
                <w:b w:val="0"/>
                <w:color w:val="000000"/>
                <w:sz w:val="18"/>
              </w:rPr>
              <w:t>Guia de uso para el estudiante</w:t>
            </w:r>
          </w:p>
        </w:tc>
        <w:tc>
          <w:tcPr>
            <w:tcW w:type="dxa" w:w="6853"/>
            <w:vAlign w:val="center"/>
            <w:shd w:fill="FFFFFF"/>
          </w:tcPr>
          <w:p>
            <w:pPr>
              <w:spacing w:after="0" w:line="252" w:lineRule="auto"/>
            </w:pPr>
            <w:r>
              <w:rPr>
                <w:rFonts w:ascii="Montserrat" w:hAnsi="Montserrat" w:eastAsia="Montserrat" w:cs="Montserrat"/>
                <w:b w:val="0"/>
                <w:color w:val="000000"/>
                <w:sz w:val="18"/>
              </w:rPr>
              <w:t>Usa este material para comprender por que una decision emprendedora debe apoyarse en evidencia y no solo en entusiasmo. Relaciona el concepto de aprendizaje validado con tu bitacora.</w:t>
            </w:r>
          </w:p>
        </w:tc>
      </w:tr>
      <w:tr>
        <w:tc>
          <w:tcPr>
            <w:tcW w:type="dxa" w:w="2507"/>
            <w:vAlign w:val="center"/>
            <w:shd w:fill="FFFFFF"/>
          </w:tcPr>
          <w:p>
            <w:pPr>
              <w:spacing w:after="0" w:line="252" w:lineRule="auto"/>
            </w:pPr>
            <w:r>
              <w:rPr>
                <w:rFonts w:ascii="Montserrat" w:hAnsi="Montserrat" w:eastAsia="Montserrat" w:cs="Montserrat"/>
                <w:b w:val="0"/>
                <w:color w:val="000000"/>
                <w:sz w:val="18"/>
              </w:rPr>
              <w:t>Criterio de calidad</w:t>
            </w:r>
          </w:p>
        </w:tc>
        <w:tc>
          <w:tcPr>
            <w:tcW w:type="dxa" w:w="6853"/>
            <w:vAlign w:val="center"/>
            <w:shd w:fill="FFFFFF"/>
          </w:tcPr>
          <w:p>
            <w:pPr>
              <w:spacing w:after="0" w:line="252" w:lineRule="auto"/>
            </w:pPr>
            <w:r>
              <w:rPr>
                <w:rFonts w:ascii="Montserrat" w:hAnsi="Montserrat" w:eastAsia="Montserrat" w:cs="Montserrat"/>
                <w:b w:val="0"/>
                <w:color w:val="000000"/>
                <w:sz w:val="18"/>
              </w:rPr>
              <w:t>Fuente declarada en el syllabus; requiere validacion CRAI o acceso legal antes de compartir copias.</w:t>
            </w:r>
          </w:p>
        </w:tc>
      </w:tr>
      <w:tr>
        <w:tc>
          <w:tcPr>
            <w:tcW w:type="dxa" w:w="2507"/>
            <w:vAlign w:val="center"/>
            <w:shd w:fill="FFFFFF"/>
          </w:tcPr>
          <w:p>
            <w:pPr>
              <w:spacing w:after="0" w:line="252" w:lineRule="auto"/>
            </w:pPr>
            <w:r>
              <w:rPr>
                <w:rFonts w:ascii="Montserrat" w:hAnsi="Montserrat" w:eastAsia="Montserrat" w:cs="Montserrat"/>
                <w:b w:val="0"/>
                <w:color w:val="000000"/>
                <w:sz w:val="18"/>
              </w:rPr>
              <w:t>Accesibilidad</w:t>
            </w:r>
          </w:p>
        </w:tc>
        <w:tc>
          <w:tcPr>
            <w:tcW w:type="dxa" w:w="6853"/>
            <w:vAlign w:val="center"/>
            <w:shd w:fill="FFFFFF"/>
          </w:tcPr>
          <w:p>
            <w:pPr>
              <w:spacing w:after="0" w:line="252" w:lineRule="auto"/>
            </w:pPr>
            <w:r>
              <w:rPr>
                <w:rFonts w:ascii="Montserrat" w:hAnsi="Montserrat" w:eastAsia="Montserrat" w:cs="Montserrat"/>
                <w:b w:val="0"/>
                <w:color w:val="000000"/>
                <w:sz w:val="18"/>
              </w:rPr>
              <w:t>Proveer resumen orientador propio y preguntas de lectura; no distribuir copias no autorizadas.</w:t>
            </w:r>
          </w:p>
        </w:tc>
      </w:tr>
      <w:tr>
        <w:tc>
          <w:tcPr>
            <w:tcW w:type="dxa" w:w="2507"/>
            <w:vAlign w:val="center"/>
            <w:shd w:fill="FFFFFF"/>
          </w:tcPr>
          <w:p>
            <w:pPr>
              <w:spacing w:after="0" w:line="252" w:lineRule="auto"/>
            </w:pPr>
            <w:r>
              <w:rPr>
                <w:rFonts w:ascii="Montserrat" w:hAnsi="Montserrat" w:eastAsia="Montserrat" w:cs="Montserrat"/>
                <w:b w:val="0"/>
                <w:color w:val="000000"/>
                <w:sz w:val="18"/>
              </w:rPr>
              <w:t>Conexion con evidencia</w:t>
            </w:r>
          </w:p>
        </w:tc>
        <w:tc>
          <w:tcPr>
            <w:tcW w:type="dxa" w:w="6853"/>
            <w:vAlign w:val="center"/>
            <w:shd w:fill="FFFFFF"/>
          </w:tcPr>
          <w:p>
            <w:pPr>
              <w:spacing w:after="0" w:line="252" w:lineRule="auto"/>
            </w:pPr>
            <w:r>
              <w:rPr>
                <w:rFonts w:ascii="Montserrat" w:hAnsi="Montserrat" w:eastAsia="Montserrat" w:cs="Montserrat"/>
                <w:b w:val="0"/>
                <w:color w:val="000000"/>
                <w:sz w:val="18"/>
              </w:rPr>
              <w:t>Matriz de hipotesis, evidencia positiva/negativa y decision Gate 1.</w:t>
            </w:r>
          </w:p>
        </w:tc>
      </w:tr>
    </w:tbl>
    <w:p>
      <w:pPr>
        <w:spacing w:after="120"/>
      </w:pPr>
    </w:p>
    <w:p>
      <w:pPr>
        <w:pStyle w:val="Heading1"/>
      </w:pPr>
      <w:r>
        <w:rPr>
          <w:rFonts w:ascii="Montserrat" w:hAnsi="Montserrat" w:eastAsia="Montserrat" w:cs="Montserrat"/>
          <w:b/>
          <w:color w:val="1A2403"/>
          <w:sz w:val="32"/>
        </w:rPr>
        <w:t>Material 3. Change by Design</w:t>
      </w:r>
    </w:p>
    <w:tbl>
      <w:tblGrid>
        <w:gridCol w:w="2507"/>
        <w:gridCol w:w="6853"/>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507"/>
            <w:vAlign w:val="center"/>
            <w:shd w:fill="1A2403"/>
          </w:tcPr>
          <w:p>
            <w:pPr>
              <w:spacing w:after="0" w:line="252" w:lineRule="auto"/>
            </w:pPr>
            <w:r>
              <w:rPr>
                <w:rFonts w:ascii="Montserrat" w:hAnsi="Montserrat" w:eastAsia="Montserrat" w:cs="Montserrat"/>
                <w:b/>
                <w:color w:val="FFFFFF"/>
                <w:sz w:val="18"/>
              </w:rPr>
              <w:t>Campo</w:t>
            </w:r>
          </w:p>
        </w:tc>
        <w:tc>
          <w:tcPr>
            <w:tcW w:type="dxa" w:w="6853"/>
            <w:vAlign w:val="center"/>
            <w:shd w:fill="1A2403"/>
          </w:tcPr>
          <w:p>
            <w:pPr>
              <w:spacing w:after="0" w:line="252" w:lineRule="auto"/>
            </w:pPr>
            <w:r>
              <w:rPr>
                <w:rFonts w:ascii="Montserrat" w:hAnsi="Montserrat" w:eastAsia="Montserrat" w:cs="Montserrat"/>
                <w:b/>
                <w:color w:val="FFFFFF"/>
                <w:sz w:val="18"/>
              </w:rPr>
              <w:t>Ficha de curaduria</w:t>
            </w:r>
          </w:p>
        </w:tc>
      </w:tr>
      <w:tr>
        <w:tc>
          <w:tcPr>
            <w:tcW w:type="dxa" w:w="2507"/>
            <w:vAlign w:val="center"/>
            <w:shd w:fill="FFFFFF"/>
          </w:tcPr>
          <w:p>
            <w:pPr>
              <w:spacing w:after="0" w:line="252" w:lineRule="auto"/>
            </w:pPr>
            <w:r>
              <w:rPr>
                <w:rFonts w:ascii="Montserrat" w:hAnsi="Montserrat" w:eastAsia="Montserrat" w:cs="Montserrat"/>
                <w:b w:val="0"/>
                <w:color w:val="000000"/>
                <w:sz w:val="18"/>
              </w:rPr>
              <w:t>Material</w:t>
            </w:r>
          </w:p>
        </w:tc>
        <w:tc>
          <w:tcPr>
            <w:tcW w:type="dxa" w:w="6853"/>
            <w:vAlign w:val="center"/>
            <w:shd w:fill="FFFFFF"/>
          </w:tcPr>
          <w:p>
            <w:pPr>
              <w:spacing w:after="0" w:line="252" w:lineRule="auto"/>
            </w:pPr>
            <w:r>
              <w:rPr>
                <w:rFonts w:ascii="Montserrat" w:hAnsi="Montserrat" w:eastAsia="Montserrat" w:cs="Montserrat"/>
                <w:b w:val="0"/>
                <w:i/>
                <w:color w:val="000000"/>
                <w:sz w:val="18"/>
              </w:rPr>
              <w:t>Change by Design</w:t>
            </w:r>
          </w:p>
        </w:tc>
      </w:tr>
      <w:tr>
        <w:tc>
          <w:tcPr>
            <w:tcW w:type="dxa" w:w="2507"/>
            <w:vAlign w:val="center"/>
            <w:shd w:fill="FFFFFF"/>
          </w:tcPr>
          <w:p>
            <w:pPr>
              <w:spacing w:after="0" w:line="252" w:lineRule="auto"/>
            </w:pPr>
            <w:r>
              <w:rPr>
                <w:rFonts w:ascii="Montserrat" w:hAnsi="Montserrat" w:eastAsia="Montserrat" w:cs="Montserrat"/>
                <w:b w:val="0"/>
                <w:color w:val="000000"/>
                <w:sz w:val="18"/>
              </w:rPr>
              <w:t>Tipo</w:t>
            </w:r>
          </w:p>
        </w:tc>
        <w:tc>
          <w:tcPr>
            <w:tcW w:type="dxa" w:w="6853"/>
            <w:vAlign w:val="center"/>
            <w:shd w:fill="FFFFFF"/>
          </w:tcPr>
          <w:p>
            <w:pPr>
              <w:spacing w:after="0" w:line="252" w:lineRule="auto"/>
            </w:pPr>
            <w:r>
              <w:rPr>
                <w:rFonts w:ascii="Montserrat" w:hAnsi="Montserrat" w:eastAsia="Montserrat" w:cs="Montserrat"/>
                <w:b w:val="0"/>
                <w:color w:val="000000"/>
                <w:sz w:val="18"/>
              </w:rPr>
              <w:t>Libro base / lectura orientada</w:t>
            </w:r>
          </w:p>
        </w:tc>
      </w:tr>
      <w:tr>
        <w:tc>
          <w:tcPr>
            <w:tcW w:type="dxa" w:w="2507"/>
            <w:vAlign w:val="center"/>
            <w:shd w:fill="FFFFFF"/>
          </w:tcPr>
          <w:p>
            <w:pPr>
              <w:spacing w:after="0" w:line="252" w:lineRule="auto"/>
            </w:pPr>
            <w:r>
              <w:rPr>
                <w:rFonts w:ascii="Montserrat" w:hAnsi="Montserrat" w:eastAsia="Montserrat" w:cs="Montserrat"/>
                <w:b w:val="0"/>
                <w:color w:val="000000"/>
                <w:sz w:val="18"/>
              </w:rPr>
              <w:t>Fuente o referencia</w:t>
            </w:r>
          </w:p>
        </w:tc>
        <w:tc>
          <w:tcPr>
            <w:tcW w:type="dxa" w:w="6853"/>
            <w:vAlign w:val="center"/>
            <w:shd w:fill="FFFFFF"/>
          </w:tcPr>
          <w:p>
            <w:pPr>
              <w:spacing w:after="0" w:line="252" w:lineRule="auto"/>
            </w:pPr>
            <w:r>
              <w:rPr>
                <w:rFonts w:ascii="Montserrat" w:hAnsi="Montserrat" w:eastAsia="Montserrat" w:cs="Montserrat"/>
                <w:b w:val="0"/>
                <w:color w:val="000000"/>
                <w:sz w:val="18"/>
              </w:rPr>
              <w:t xml:space="preserve">Brown, T. (2009). </w:t>
            </w:r>
            <w:r>
              <w:rPr>
                <w:rFonts w:ascii="Montserrat" w:hAnsi="Montserrat" w:eastAsia="Montserrat" w:cs="Montserrat"/>
                <w:b w:val="0"/>
                <w:i/>
                <w:color w:val="000000"/>
                <w:sz w:val="18"/>
              </w:rPr>
              <w:t>Change by Design</w:t>
            </w:r>
            <w:r>
              <w:rPr>
                <w:rFonts w:ascii="Montserrat" w:hAnsi="Montserrat" w:eastAsia="Montserrat" w:cs="Montserrat"/>
                <w:b w:val="0"/>
                <w:color w:val="000000"/>
                <w:sz w:val="18"/>
              </w:rPr>
              <w:t>. Harper Business.</w:t>
            </w:r>
          </w:p>
        </w:tc>
      </w:tr>
      <w:tr>
        <w:tc>
          <w:tcPr>
            <w:tcW w:type="dxa" w:w="2507"/>
            <w:vAlign w:val="center"/>
            <w:shd w:fill="FFFFFF"/>
          </w:tcPr>
          <w:p>
            <w:pPr>
              <w:spacing w:after="0" w:line="252" w:lineRule="auto"/>
            </w:pPr>
            <w:r>
              <w:rPr>
                <w:rFonts w:ascii="Montserrat" w:hAnsi="Montserrat" w:eastAsia="Montserrat" w:cs="Montserrat"/>
                <w:b w:val="0"/>
                <w:color w:val="000000"/>
                <w:sz w:val="18"/>
              </w:rPr>
              <w:t>Momento de aprendizaje</w:t>
            </w:r>
          </w:p>
        </w:tc>
        <w:tc>
          <w:tcPr>
            <w:tcW w:type="dxa" w:w="6853"/>
            <w:vAlign w:val="center"/>
            <w:shd w:fill="FFFFFF"/>
          </w:tcPr>
          <w:p>
            <w:pPr>
              <w:spacing w:after="0" w:line="252" w:lineRule="auto"/>
            </w:pPr>
            <w:r>
              <w:rPr>
                <w:rFonts w:ascii="Montserrat" w:hAnsi="Montserrat" w:eastAsia="Montserrat" w:cs="Montserrat"/>
                <w:b w:val="0"/>
                <w:color w:val="000000"/>
                <w:sz w:val="18"/>
              </w:rPr>
              <w:t>Ideacion y Solucion e implementacion</w:t>
            </w:r>
          </w:p>
        </w:tc>
      </w:tr>
      <w:tr>
        <w:tc>
          <w:tcPr>
            <w:tcW w:type="dxa" w:w="2507"/>
            <w:vAlign w:val="center"/>
            <w:shd w:fill="FFFFFF"/>
          </w:tcPr>
          <w:p>
            <w:pPr>
              <w:spacing w:after="0" w:line="252" w:lineRule="auto"/>
            </w:pPr>
            <w:r>
              <w:rPr>
                <w:rFonts w:ascii="Montserrat" w:hAnsi="Montserrat" w:eastAsia="Montserrat" w:cs="Montserrat"/>
                <w:b w:val="0"/>
                <w:color w:val="000000"/>
                <w:sz w:val="18"/>
              </w:rPr>
              <w:t>Proposito pedagogico</w:t>
            </w:r>
          </w:p>
        </w:tc>
        <w:tc>
          <w:tcPr>
            <w:tcW w:type="dxa" w:w="6853"/>
            <w:vAlign w:val="center"/>
            <w:shd w:fill="FFFFFF"/>
          </w:tcPr>
          <w:p>
            <w:pPr>
              <w:spacing w:after="0" w:line="252" w:lineRule="auto"/>
            </w:pPr>
            <w:r>
              <w:rPr>
                <w:rFonts w:ascii="Montserrat" w:hAnsi="Montserrat" w:eastAsia="Montserrat" w:cs="Montserrat"/>
                <w:b w:val="0"/>
                <w:color w:val="000000"/>
                <w:sz w:val="18"/>
              </w:rPr>
              <w:t>Relacionar observacion, empatia, creatividad y prototipado de baja fidelidad.</w:t>
            </w:r>
          </w:p>
        </w:tc>
      </w:tr>
      <w:tr>
        <w:tc>
          <w:tcPr>
            <w:tcW w:type="dxa" w:w="2507"/>
            <w:vAlign w:val="center"/>
            <w:shd w:fill="FFFFFF"/>
          </w:tcPr>
          <w:p>
            <w:pPr>
              <w:spacing w:after="0" w:line="252" w:lineRule="auto"/>
            </w:pPr>
            <w:r>
              <w:rPr>
                <w:rFonts w:ascii="Montserrat" w:hAnsi="Montserrat" w:eastAsia="Montserrat" w:cs="Montserrat"/>
                <w:b w:val="0"/>
                <w:color w:val="000000"/>
                <w:sz w:val="18"/>
              </w:rPr>
              <w:t>Guia de uso para el estudiante</w:t>
            </w:r>
          </w:p>
        </w:tc>
        <w:tc>
          <w:tcPr>
            <w:tcW w:type="dxa" w:w="6853"/>
            <w:vAlign w:val="center"/>
            <w:shd w:fill="FFFFFF"/>
          </w:tcPr>
          <w:p>
            <w:pPr>
              <w:spacing w:after="0" w:line="252" w:lineRule="auto"/>
            </w:pPr>
            <w:r>
              <w:rPr>
                <w:rFonts w:ascii="Montserrat" w:hAnsi="Montserrat" w:eastAsia="Montserrat" w:cs="Montserrat"/>
                <w:b w:val="0"/>
                <w:color w:val="000000"/>
                <w:sz w:val="18"/>
              </w:rPr>
              <w:t>Revisa el material para reconocer que la ideacion debe partir de comprension del usuario y que prototipar sirve para aprender, no para presentar una solucion terminada.</w:t>
            </w:r>
          </w:p>
        </w:tc>
      </w:tr>
      <w:tr>
        <w:tc>
          <w:tcPr>
            <w:tcW w:type="dxa" w:w="2507"/>
            <w:vAlign w:val="center"/>
            <w:shd w:fill="FFFFFF"/>
          </w:tcPr>
          <w:p>
            <w:pPr>
              <w:spacing w:after="0" w:line="252" w:lineRule="auto"/>
            </w:pPr>
            <w:r>
              <w:rPr>
                <w:rFonts w:ascii="Montserrat" w:hAnsi="Montserrat" w:eastAsia="Montserrat" w:cs="Montserrat"/>
                <w:b w:val="0"/>
                <w:color w:val="000000"/>
                <w:sz w:val="18"/>
              </w:rPr>
              <w:t>Criterio de calidad</w:t>
            </w:r>
          </w:p>
        </w:tc>
        <w:tc>
          <w:tcPr>
            <w:tcW w:type="dxa" w:w="6853"/>
            <w:vAlign w:val="center"/>
            <w:shd w:fill="FFFFFF"/>
          </w:tcPr>
          <w:p>
            <w:pPr>
              <w:spacing w:after="0" w:line="252" w:lineRule="auto"/>
            </w:pPr>
            <w:r>
              <w:rPr>
                <w:rFonts w:ascii="Montserrat" w:hAnsi="Montserrat" w:eastAsia="Montserrat" w:cs="Montserrat"/>
                <w:b w:val="0"/>
                <w:color w:val="000000"/>
                <w:sz w:val="18"/>
              </w:rPr>
              <w:t>Fuente declarada en el syllabus; pertinente para pensamiento de diseno y prototipado.</w:t>
            </w:r>
          </w:p>
        </w:tc>
      </w:tr>
      <w:tr>
        <w:tc>
          <w:tcPr>
            <w:tcW w:type="dxa" w:w="2507"/>
            <w:vAlign w:val="center"/>
            <w:shd w:fill="FFFFFF"/>
          </w:tcPr>
          <w:p>
            <w:pPr>
              <w:spacing w:after="0" w:line="252" w:lineRule="auto"/>
            </w:pPr>
            <w:r>
              <w:rPr>
                <w:rFonts w:ascii="Montserrat" w:hAnsi="Montserrat" w:eastAsia="Montserrat" w:cs="Montserrat"/>
                <w:b w:val="0"/>
                <w:color w:val="000000"/>
                <w:sz w:val="18"/>
              </w:rPr>
              <w:t>Accesibilidad</w:t>
            </w:r>
          </w:p>
        </w:tc>
        <w:tc>
          <w:tcPr>
            <w:tcW w:type="dxa" w:w="6853"/>
            <w:vAlign w:val="center"/>
            <w:shd w:fill="FFFFFF"/>
          </w:tcPr>
          <w:p>
            <w:pPr>
              <w:spacing w:after="0" w:line="252" w:lineRule="auto"/>
            </w:pPr>
            <w:r>
              <w:rPr>
                <w:rFonts w:ascii="Montserrat" w:hAnsi="Montserrat" w:eastAsia="Montserrat" w:cs="Montserrat"/>
                <w:b w:val="0"/>
                <w:color w:val="000000"/>
                <w:sz w:val="18"/>
              </w:rPr>
              <w:t>Acompanhar con mapa conceptual de conceptos clave.</w:t>
            </w:r>
          </w:p>
        </w:tc>
      </w:tr>
      <w:tr>
        <w:tc>
          <w:tcPr>
            <w:tcW w:type="dxa" w:w="2507"/>
            <w:vAlign w:val="center"/>
            <w:shd w:fill="FFFFFF"/>
          </w:tcPr>
          <w:p>
            <w:pPr>
              <w:spacing w:after="0" w:line="252" w:lineRule="auto"/>
            </w:pPr>
            <w:r>
              <w:rPr>
                <w:rFonts w:ascii="Montserrat" w:hAnsi="Montserrat" w:eastAsia="Montserrat" w:cs="Montserrat"/>
                <w:b w:val="0"/>
                <w:color w:val="000000"/>
                <w:sz w:val="18"/>
              </w:rPr>
              <w:t>Conexion con evidencia</w:t>
            </w:r>
          </w:p>
        </w:tc>
        <w:tc>
          <w:tcPr>
            <w:tcW w:type="dxa" w:w="6853"/>
            <w:vAlign w:val="center"/>
            <w:shd w:fill="FFFFFF"/>
          </w:tcPr>
          <w:p>
            <w:pPr>
              <w:spacing w:after="0" w:line="252" w:lineRule="auto"/>
            </w:pPr>
            <w:r>
              <w:rPr>
                <w:rFonts w:ascii="Montserrat" w:hAnsi="Montserrat" w:eastAsia="Montserrat" w:cs="Montserrat"/>
                <w:b w:val="0"/>
                <w:color w:val="000000"/>
                <w:sz w:val="18"/>
              </w:rPr>
              <w:t>Instrumento exploratorio, prototipo de baja fidelidad y retroalimentacion.</w:t>
            </w:r>
          </w:p>
        </w:tc>
      </w:tr>
    </w:tbl>
    <w:p>
      <w:pPr>
        <w:spacing w:after="120"/>
      </w:pPr>
    </w:p>
    <w:p>
      <w:pPr>
        <w:pStyle w:val="Heading1"/>
      </w:pPr>
      <w:r>
        <w:rPr>
          <w:rFonts w:ascii="Montserrat" w:hAnsi="Montserrat" w:eastAsia="Montserrat" w:cs="Montserrat"/>
          <w:b/>
          <w:color w:val="1A2403"/>
          <w:sz w:val="32"/>
        </w:rPr>
        <w:t>Material 4. The Startup Owner's Manual</w:t>
      </w:r>
    </w:p>
    <w:tbl>
      <w:tblGrid>
        <w:gridCol w:w="2507"/>
        <w:gridCol w:w="6853"/>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507"/>
            <w:vAlign w:val="center"/>
            <w:shd w:fill="1A2403"/>
          </w:tcPr>
          <w:p>
            <w:pPr>
              <w:spacing w:after="0" w:line="252" w:lineRule="auto"/>
            </w:pPr>
            <w:r>
              <w:rPr>
                <w:rFonts w:ascii="Montserrat" w:hAnsi="Montserrat" w:eastAsia="Montserrat" w:cs="Montserrat"/>
                <w:b/>
                <w:color w:val="FFFFFF"/>
                <w:sz w:val="18"/>
              </w:rPr>
              <w:t>Campo</w:t>
            </w:r>
          </w:p>
        </w:tc>
        <w:tc>
          <w:tcPr>
            <w:tcW w:type="dxa" w:w="6853"/>
            <w:vAlign w:val="center"/>
            <w:shd w:fill="1A2403"/>
          </w:tcPr>
          <w:p>
            <w:pPr>
              <w:spacing w:after="0" w:line="252" w:lineRule="auto"/>
            </w:pPr>
            <w:r>
              <w:rPr>
                <w:rFonts w:ascii="Montserrat" w:hAnsi="Montserrat" w:eastAsia="Montserrat" w:cs="Montserrat"/>
                <w:b/>
                <w:color w:val="FFFFFF"/>
                <w:sz w:val="18"/>
              </w:rPr>
              <w:t>Ficha de curaduria</w:t>
            </w:r>
          </w:p>
        </w:tc>
      </w:tr>
      <w:tr>
        <w:tc>
          <w:tcPr>
            <w:tcW w:type="dxa" w:w="2507"/>
            <w:vAlign w:val="center"/>
            <w:shd w:fill="FFFFFF"/>
          </w:tcPr>
          <w:p>
            <w:pPr>
              <w:spacing w:after="0" w:line="252" w:lineRule="auto"/>
            </w:pPr>
            <w:r>
              <w:rPr>
                <w:rFonts w:ascii="Montserrat" w:hAnsi="Montserrat" w:eastAsia="Montserrat" w:cs="Montserrat"/>
                <w:b w:val="0"/>
                <w:color w:val="000000"/>
                <w:sz w:val="18"/>
              </w:rPr>
              <w:t>Material</w:t>
            </w:r>
          </w:p>
        </w:tc>
        <w:tc>
          <w:tcPr>
            <w:tcW w:type="dxa" w:w="6853"/>
            <w:vAlign w:val="center"/>
            <w:shd w:fill="FFFFFF"/>
          </w:tcPr>
          <w:p>
            <w:pPr>
              <w:spacing w:after="0" w:line="252" w:lineRule="auto"/>
            </w:pPr>
            <w:r>
              <w:rPr>
                <w:rFonts w:ascii="Montserrat" w:hAnsi="Montserrat" w:eastAsia="Montserrat" w:cs="Montserrat"/>
                <w:b w:val="0"/>
                <w:i/>
                <w:color w:val="000000"/>
                <w:sz w:val="18"/>
              </w:rPr>
              <w:t>The Startup Owner's Manual</w:t>
            </w:r>
          </w:p>
        </w:tc>
      </w:tr>
      <w:tr>
        <w:tc>
          <w:tcPr>
            <w:tcW w:type="dxa" w:w="2507"/>
            <w:vAlign w:val="center"/>
            <w:shd w:fill="FFFFFF"/>
          </w:tcPr>
          <w:p>
            <w:pPr>
              <w:spacing w:after="0" w:line="252" w:lineRule="auto"/>
            </w:pPr>
            <w:r>
              <w:rPr>
                <w:rFonts w:ascii="Montserrat" w:hAnsi="Montserrat" w:eastAsia="Montserrat" w:cs="Montserrat"/>
                <w:b w:val="0"/>
                <w:color w:val="000000"/>
                <w:sz w:val="18"/>
              </w:rPr>
              <w:t>Tipo</w:t>
            </w:r>
          </w:p>
        </w:tc>
        <w:tc>
          <w:tcPr>
            <w:tcW w:type="dxa" w:w="6853"/>
            <w:vAlign w:val="center"/>
            <w:shd w:fill="FFFFFF"/>
          </w:tcPr>
          <w:p>
            <w:pPr>
              <w:spacing w:after="0" w:line="252" w:lineRule="auto"/>
            </w:pPr>
            <w:r>
              <w:rPr>
                <w:rFonts w:ascii="Montserrat" w:hAnsi="Montserrat" w:eastAsia="Montserrat" w:cs="Montserrat"/>
                <w:b w:val="0"/>
                <w:color w:val="000000"/>
                <w:sz w:val="18"/>
              </w:rPr>
              <w:t>Libro base / lectura orientada</w:t>
            </w:r>
          </w:p>
        </w:tc>
      </w:tr>
      <w:tr>
        <w:tc>
          <w:tcPr>
            <w:tcW w:type="dxa" w:w="2507"/>
            <w:vAlign w:val="center"/>
            <w:shd w:fill="FFFFFF"/>
          </w:tcPr>
          <w:p>
            <w:pPr>
              <w:spacing w:after="0" w:line="252" w:lineRule="auto"/>
            </w:pPr>
            <w:r>
              <w:rPr>
                <w:rFonts w:ascii="Montserrat" w:hAnsi="Montserrat" w:eastAsia="Montserrat" w:cs="Montserrat"/>
                <w:b w:val="0"/>
                <w:color w:val="000000"/>
                <w:sz w:val="18"/>
              </w:rPr>
              <w:t>Fuente o referencia</w:t>
            </w:r>
          </w:p>
        </w:tc>
        <w:tc>
          <w:tcPr>
            <w:tcW w:type="dxa" w:w="6853"/>
            <w:vAlign w:val="center"/>
            <w:shd w:fill="FFFFFF"/>
          </w:tcPr>
          <w:p>
            <w:pPr>
              <w:spacing w:after="0" w:line="252" w:lineRule="auto"/>
            </w:pPr>
            <w:r>
              <w:rPr>
                <w:rFonts w:ascii="Montserrat" w:hAnsi="Montserrat" w:eastAsia="Montserrat" w:cs="Montserrat"/>
                <w:b w:val="0"/>
                <w:color w:val="000000"/>
                <w:sz w:val="18"/>
              </w:rPr>
              <w:t xml:space="preserve">Blank, S. y Dorf, B. (2012). </w:t>
            </w:r>
            <w:r>
              <w:rPr>
                <w:rFonts w:ascii="Montserrat" w:hAnsi="Montserrat" w:eastAsia="Montserrat" w:cs="Montserrat"/>
                <w:b w:val="0"/>
                <w:i/>
                <w:color w:val="000000"/>
                <w:sz w:val="18"/>
              </w:rPr>
              <w:t>The Startup Owner's Manual</w:t>
            </w:r>
            <w:r>
              <w:rPr>
                <w:rFonts w:ascii="Montserrat" w:hAnsi="Montserrat" w:eastAsia="Montserrat" w:cs="Montserrat"/>
                <w:b w:val="0"/>
                <w:color w:val="000000"/>
                <w:sz w:val="18"/>
              </w:rPr>
              <w:t>. K&amp;S Ranch.</w:t>
            </w:r>
          </w:p>
        </w:tc>
      </w:tr>
      <w:tr>
        <w:tc>
          <w:tcPr>
            <w:tcW w:type="dxa" w:w="2507"/>
            <w:vAlign w:val="center"/>
            <w:shd w:fill="FFFFFF"/>
          </w:tcPr>
          <w:p>
            <w:pPr>
              <w:spacing w:after="0" w:line="252" w:lineRule="auto"/>
            </w:pPr>
            <w:r>
              <w:rPr>
                <w:rFonts w:ascii="Montserrat" w:hAnsi="Montserrat" w:eastAsia="Montserrat" w:cs="Montserrat"/>
                <w:b w:val="0"/>
                <w:color w:val="000000"/>
                <w:sz w:val="18"/>
              </w:rPr>
              <w:t>Momento de aprendizaje</w:t>
            </w:r>
          </w:p>
        </w:tc>
        <w:tc>
          <w:tcPr>
            <w:tcW w:type="dxa" w:w="6853"/>
            <w:vAlign w:val="center"/>
            <w:shd w:fill="FFFFFF"/>
          </w:tcPr>
          <w:p>
            <w:pPr>
              <w:spacing w:after="0" w:line="252" w:lineRule="auto"/>
            </w:pPr>
            <w:r>
              <w:rPr>
                <w:rFonts w:ascii="Montserrat" w:hAnsi="Montserrat" w:eastAsia="Montserrat" w:cs="Montserrat"/>
                <w:b w:val="0"/>
                <w:color w:val="000000"/>
                <w:sz w:val="18"/>
              </w:rPr>
              <w:t>Validacion temprana y Solucion e implementacion</w:t>
            </w:r>
          </w:p>
        </w:tc>
      </w:tr>
      <w:tr>
        <w:tc>
          <w:tcPr>
            <w:tcW w:type="dxa" w:w="2507"/>
            <w:vAlign w:val="center"/>
            <w:shd w:fill="FFFFFF"/>
          </w:tcPr>
          <w:p>
            <w:pPr>
              <w:spacing w:after="0" w:line="252" w:lineRule="auto"/>
            </w:pPr>
            <w:r>
              <w:rPr>
                <w:rFonts w:ascii="Montserrat" w:hAnsi="Montserrat" w:eastAsia="Montserrat" w:cs="Montserrat"/>
                <w:b w:val="0"/>
                <w:color w:val="000000"/>
                <w:sz w:val="18"/>
              </w:rPr>
              <w:t>Proposito pedagogico</w:t>
            </w:r>
          </w:p>
        </w:tc>
        <w:tc>
          <w:tcPr>
            <w:tcW w:type="dxa" w:w="6853"/>
            <w:vAlign w:val="center"/>
            <w:shd w:fill="FFFFFF"/>
          </w:tcPr>
          <w:p>
            <w:pPr>
              <w:spacing w:after="0" w:line="252" w:lineRule="auto"/>
            </w:pPr>
            <w:r>
              <w:rPr>
                <w:rFonts w:ascii="Montserrat" w:hAnsi="Montserrat" w:eastAsia="Montserrat" w:cs="Montserrat"/>
                <w:b w:val="0"/>
                <w:color w:val="000000"/>
                <w:sz w:val="18"/>
              </w:rPr>
              <w:t>Orientar el contraste con actores externos y la necesidad de salir del escritorio para validar supuestos.</w:t>
            </w:r>
          </w:p>
        </w:tc>
      </w:tr>
      <w:tr>
        <w:tc>
          <w:tcPr>
            <w:tcW w:type="dxa" w:w="2507"/>
            <w:vAlign w:val="center"/>
            <w:shd w:fill="FFFFFF"/>
          </w:tcPr>
          <w:p>
            <w:pPr>
              <w:spacing w:after="0" w:line="252" w:lineRule="auto"/>
            </w:pPr>
            <w:r>
              <w:rPr>
                <w:rFonts w:ascii="Montserrat" w:hAnsi="Montserrat" w:eastAsia="Montserrat" w:cs="Montserrat"/>
                <w:b w:val="0"/>
                <w:color w:val="000000"/>
                <w:sz w:val="18"/>
              </w:rPr>
              <w:t>Guia de uso para el estudiante</w:t>
            </w:r>
          </w:p>
        </w:tc>
        <w:tc>
          <w:tcPr>
            <w:tcW w:type="dxa" w:w="6853"/>
            <w:vAlign w:val="center"/>
            <w:shd w:fill="FFFFFF"/>
          </w:tcPr>
          <w:p>
            <w:pPr>
              <w:spacing w:after="0" w:line="252" w:lineRule="auto"/>
            </w:pPr>
            <w:r>
              <w:rPr>
                <w:rFonts w:ascii="Montserrat" w:hAnsi="Montserrat" w:eastAsia="Montserrat" w:cs="Montserrat"/>
                <w:b w:val="0"/>
                <w:color w:val="000000"/>
                <w:sz w:val="18"/>
              </w:rPr>
              <w:t>Usa este material para preparar conversaciones con actores y reconocer que las hipotesis deben contrastarse fuera de la suposicion del equipo.</w:t>
            </w:r>
          </w:p>
        </w:tc>
      </w:tr>
      <w:tr>
        <w:tc>
          <w:tcPr>
            <w:tcW w:type="dxa" w:w="2507"/>
            <w:vAlign w:val="center"/>
            <w:shd w:fill="FFFFFF"/>
          </w:tcPr>
          <w:p>
            <w:pPr>
              <w:spacing w:after="0" w:line="252" w:lineRule="auto"/>
            </w:pPr>
            <w:r>
              <w:rPr>
                <w:rFonts w:ascii="Montserrat" w:hAnsi="Montserrat" w:eastAsia="Montserrat" w:cs="Montserrat"/>
                <w:b w:val="0"/>
                <w:color w:val="000000"/>
                <w:sz w:val="18"/>
              </w:rPr>
              <w:t>Criterio de calidad</w:t>
            </w:r>
          </w:p>
        </w:tc>
        <w:tc>
          <w:tcPr>
            <w:tcW w:type="dxa" w:w="6853"/>
            <w:vAlign w:val="center"/>
            <w:shd w:fill="FFFFFF"/>
          </w:tcPr>
          <w:p>
            <w:pPr>
              <w:spacing w:after="0" w:line="252" w:lineRule="auto"/>
            </w:pPr>
            <w:r>
              <w:rPr>
                <w:rFonts w:ascii="Montserrat" w:hAnsi="Montserrat" w:eastAsia="Montserrat" w:cs="Montserrat"/>
                <w:b w:val="0"/>
                <w:color w:val="000000"/>
                <w:sz w:val="18"/>
              </w:rPr>
              <w:t>Fuente declarada en el syllabus; util para desarrollo de clientes y validacion.</w:t>
            </w:r>
          </w:p>
        </w:tc>
      </w:tr>
      <w:tr>
        <w:tc>
          <w:tcPr>
            <w:tcW w:type="dxa" w:w="2507"/>
            <w:vAlign w:val="center"/>
            <w:shd w:fill="FFFFFF"/>
          </w:tcPr>
          <w:p>
            <w:pPr>
              <w:spacing w:after="0" w:line="252" w:lineRule="auto"/>
            </w:pPr>
            <w:r>
              <w:rPr>
                <w:rFonts w:ascii="Montserrat" w:hAnsi="Montserrat" w:eastAsia="Montserrat" w:cs="Montserrat"/>
                <w:b w:val="0"/>
                <w:color w:val="000000"/>
                <w:sz w:val="18"/>
              </w:rPr>
              <w:t>Accesibilidad</w:t>
            </w:r>
          </w:p>
        </w:tc>
        <w:tc>
          <w:tcPr>
            <w:tcW w:type="dxa" w:w="6853"/>
            <w:vAlign w:val="center"/>
            <w:shd w:fill="FFFFFF"/>
          </w:tcPr>
          <w:p>
            <w:pPr>
              <w:spacing w:after="0" w:line="252" w:lineRule="auto"/>
            </w:pPr>
            <w:r>
              <w:rPr>
                <w:rFonts w:ascii="Montserrat" w:hAnsi="Montserrat" w:eastAsia="Montserrat" w:cs="Montserrat"/>
                <w:b w:val="0"/>
                <w:color w:val="000000"/>
                <w:sz w:val="18"/>
              </w:rPr>
              <w:t>Incluir guia de lectura con preguntas sobre actores, supuestos y evidencia.</w:t>
            </w:r>
          </w:p>
        </w:tc>
      </w:tr>
      <w:tr>
        <w:tc>
          <w:tcPr>
            <w:tcW w:type="dxa" w:w="2507"/>
            <w:vAlign w:val="center"/>
            <w:shd w:fill="FFFFFF"/>
          </w:tcPr>
          <w:p>
            <w:pPr>
              <w:spacing w:after="0" w:line="252" w:lineRule="auto"/>
            </w:pPr>
            <w:r>
              <w:rPr>
                <w:rFonts w:ascii="Montserrat" w:hAnsi="Montserrat" w:eastAsia="Montserrat" w:cs="Montserrat"/>
                <w:b w:val="0"/>
                <w:color w:val="000000"/>
                <w:sz w:val="18"/>
              </w:rPr>
              <w:t>Conexion con evidencia</w:t>
            </w:r>
          </w:p>
        </w:tc>
        <w:tc>
          <w:tcPr>
            <w:tcW w:type="dxa" w:w="6853"/>
            <w:vAlign w:val="center"/>
            <w:shd w:fill="FFFFFF"/>
          </w:tcPr>
          <w:p>
            <w:pPr>
              <w:spacing w:after="0" w:line="252" w:lineRule="auto"/>
            </w:pPr>
            <w:r>
              <w:rPr>
                <w:rFonts w:ascii="Montserrat" w:hAnsi="Montserrat" w:eastAsia="Montserrat" w:cs="Montserrat"/>
                <w:b w:val="0"/>
                <w:color w:val="000000"/>
                <w:sz w:val="18"/>
              </w:rPr>
              <w:t>Entrevistas, observacion, encuesta exploratoria y bitacora.</w:t>
            </w:r>
          </w:p>
        </w:tc>
      </w:tr>
    </w:tbl>
    <w:p>
      <w:pPr>
        <w:spacing w:after="120"/>
      </w:pPr>
    </w:p>
    <w:p>
      <w:pPr>
        <w:pStyle w:val="Heading1"/>
      </w:pPr>
      <w:r>
        <w:rPr>
          <w:rFonts w:ascii="Montserrat" w:hAnsi="Montserrat" w:eastAsia="Montserrat" w:cs="Montserrat"/>
          <w:b/>
          <w:color w:val="1A2403"/>
          <w:sz w:val="32"/>
        </w:rPr>
        <w:t>Material 5. Guia institucional Gate 1</w:t>
      </w:r>
    </w:p>
    <w:tbl>
      <w:tblGrid>
        <w:gridCol w:w="2507"/>
        <w:gridCol w:w="6853"/>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507"/>
            <w:vAlign w:val="center"/>
            <w:shd w:fill="1A2403"/>
          </w:tcPr>
          <w:p>
            <w:pPr>
              <w:spacing w:after="0" w:line="252" w:lineRule="auto"/>
            </w:pPr>
            <w:r>
              <w:rPr>
                <w:rFonts w:ascii="Montserrat" w:hAnsi="Montserrat" w:eastAsia="Montserrat" w:cs="Montserrat"/>
                <w:b/>
                <w:color w:val="FFFFFF"/>
                <w:sz w:val="18"/>
              </w:rPr>
              <w:t>Campo</w:t>
            </w:r>
          </w:p>
        </w:tc>
        <w:tc>
          <w:tcPr>
            <w:tcW w:type="dxa" w:w="6853"/>
            <w:vAlign w:val="center"/>
            <w:shd w:fill="1A2403"/>
          </w:tcPr>
          <w:p>
            <w:pPr>
              <w:spacing w:after="0" w:line="252" w:lineRule="auto"/>
            </w:pPr>
            <w:r>
              <w:rPr>
                <w:rFonts w:ascii="Montserrat" w:hAnsi="Montserrat" w:eastAsia="Montserrat" w:cs="Montserrat"/>
                <w:b/>
                <w:color w:val="FFFFFF"/>
                <w:sz w:val="18"/>
              </w:rPr>
              <w:t>Ficha de curaduria</w:t>
            </w:r>
          </w:p>
        </w:tc>
      </w:tr>
      <w:tr>
        <w:tc>
          <w:tcPr>
            <w:tcW w:type="dxa" w:w="2507"/>
            <w:vAlign w:val="center"/>
            <w:shd w:fill="FFFFFF"/>
          </w:tcPr>
          <w:p>
            <w:pPr>
              <w:spacing w:after="0" w:line="252" w:lineRule="auto"/>
            </w:pPr>
            <w:r>
              <w:rPr>
                <w:rFonts w:ascii="Montserrat" w:hAnsi="Montserrat" w:eastAsia="Montserrat" w:cs="Montserrat"/>
                <w:b w:val="0"/>
                <w:color w:val="000000"/>
                <w:sz w:val="18"/>
              </w:rPr>
              <w:t>Material</w:t>
            </w:r>
          </w:p>
        </w:tc>
        <w:tc>
          <w:tcPr>
            <w:tcW w:type="dxa" w:w="6853"/>
            <w:vAlign w:val="center"/>
            <w:shd w:fill="FFFFFF"/>
          </w:tcPr>
          <w:p>
            <w:pPr>
              <w:spacing w:after="0" w:line="252" w:lineRule="auto"/>
            </w:pPr>
            <w:r>
              <w:rPr>
                <w:rFonts w:ascii="Montserrat" w:hAnsi="Montserrat" w:eastAsia="Montserrat" w:cs="Montserrat"/>
                <w:b w:val="0"/>
                <w:color w:val="000000"/>
                <w:sz w:val="18"/>
              </w:rPr>
              <w:t>Guia institucional del reto Gate 1</w:t>
            </w:r>
          </w:p>
        </w:tc>
      </w:tr>
      <w:tr>
        <w:tc>
          <w:tcPr>
            <w:tcW w:type="dxa" w:w="2507"/>
            <w:vAlign w:val="center"/>
            <w:shd w:fill="FFFFFF"/>
          </w:tcPr>
          <w:p>
            <w:pPr>
              <w:spacing w:after="0" w:line="252" w:lineRule="auto"/>
            </w:pPr>
            <w:r>
              <w:rPr>
                <w:rFonts w:ascii="Montserrat" w:hAnsi="Montserrat" w:eastAsia="Montserrat" w:cs="Montserrat"/>
                <w:b w:val="0"/>
                <w:color w:val="000000"/>
                <w:sz w:val="18"/>
              </w:rPr>
              <w:t>Tipo</w:t>
            </w:r>
          </w:p>
        </w:tc>
        <w:tc>
          <w:tcPr>
            <w:tcW w:type="dxa" w:w="6853"/>
            <w:vAlign w:val="center"/>
            <w:shd w:fill="FFFFFF"/>
          </w:tcPr>
          <w:p>
            <w:pPr>
              <w:spacing w:after="0" w:line="252" w:lineRule="auto"/>
            </w:pPr>
            <w:r>
              <w:rPr>
                <w:rFonts w:ascii="Montserrat" w:hAnsi="Montserrat" w:eastAsia="Montserrat" w:cs="Montserrat"/>
                <w:b w:val="0"/>
                <w:color w:val="000000"/>
                <w:sz w:val="18"/>
              </w:rPr>
              <w:t>Material propio de aula / guia descargable</w:t>
            </w:r>
          </w:p>
        </w:tc>
      </w:tr>
      <w:tr>
        <w:tc>
          <w:tcPr>
            <w:tcW w:type="dxa" w:w="2507"/>
            <w:vAlign w:val="center"/>
            <w:shd w:fill="FFFFFF"/>
          </w:tcPr>
          <w:p>
            <w:pPr>
              <w:spacing w:after="0" w:line="252" w:lineRule="auto"/>
            </w:pPr>
            <w:r>
              <w:rPr>
                <w:rFonts w:ascii="Montserrat" w:hAnsi="Montserrat" w:eastAsia="Montserrat" w:cs="Montserrat"/>
                <w:b w:val="0"/>
                <w:color w:val="000000"/>
                <w:sz w:val="18"/>
              </w:rPr>
              <w:t>Fuente o referencia</w:t>
            </w:r>
          </w:p>
        </w:tc>
        <w:tc>
          <w:tcPr>
            <w:tcW w:type="dxa" w:w="6853"/>
            <w:vAlign w:val="center"/>
            <w:shd w:fill="FFFFFF"/>
          </w:tcPr>
          <w:p>
            <w:pPr>
              <w:spacing w:after="0" w:line="252" w:lineRule="auto"/>
            </w:pPr>
            <w:r>
              <w:rPr>
                <w:rFonts w:ascii="Montserrat" w:hAnsi="Montserrat" w:eastAsia="Montserrat" w:cs="Montserrat"/>
                <w:b w:val="0"/>
                <w:color w:val="000000"/>
                <w:sz w:val="18"/>
              </w:rPr>
              <w:t>Produccion CEIS / Universidad de America basada en syllabus y fases aprobadas.</w:t>
            </w:r>
          </w:p>
        </w:tc>
      </w:tr>
      <w:tr>
        <w:tc>
          <w:tcPr>
            <w:tcW w:type="dxa" w:w="2507"/>
            <w:vAlign w:val="center"/>
            <w:shd w:fill="FFFFFF"/>
          </w:tcPr>
          <w:p>
            <w:pPr>
              <w:spacing w:after="0" w:line="252" w:lineRule="auto"/>
            </w:pPr>
            <w:r>
              <w:rPr>
                <w:rFonts w:ascii="Montserrat" w:hAnsi="Montserrat" w:eastAsia="Montserrat" w:cs="Montserrat"/>
                <w:b w:val="0"/>
                <w:color w:val="000000"/>
                <w:sz w:val="18"/>
              </w:rPr>
              <w:t>Momento de aprendizaje</w:t>
            </w:r>
          </w:p>
        </w:tc>
        <w:tc>
          <w:tcPr>
            <w:tcW w:type="dxa" w:w="6853"/>
            <w:vAlign w:val="center"/>
            <w:shd w:fill="FFFFFF"/>
          </w:tcPr>
          <w:p>
            <w:pPr>
              <w:spacing w:after="0" w:line="252" w:lineRule="auto"/>
            </w:pPr>
            <w:r>
              <w:rPr>
                <w:rFonts w:ascii="Montserrat" w:hAnsi="Montserrat" w:eastAsia="Montserrat" w:cs="Montserrat"/>
                <w:b w:val="0"/>
                <w:color w:val="000000"/>
                <w:sz w:val="18"/>
              </w:rPr>
              <w:t>Todos los momentos</w:t>
            </w:r>
          </w:p>
        </w:tc>
      </w:tr>
      <w:tr>
        <w:tc>
          <w:tcPr>
            <w:tcW w:type="dxa" w:w="2507"/>
            <w:vAlign w:val="center"/>
            <w:shd w:fill="FFFFFF"/>
          </w:tcPr>
          <w:p>
            <w:pPr>
              <w:spacing w:after="0" w:line="252" w:lineRule="auto"/>
            </w:pPr>
            <w:r>
              <w:rPr>
                <w:rFonts w:ascii="Montserrat" w:hAnsi="Montserrat" w:eastAsia="Montserrat" w:cs="Montserrat"/>
                <w:b w:val="0"/>
                <w:color w:val="000000"/>
                <w:sz w:val="18"/>
              </w:rPr>
              <w:t>Proposito pedagogico</w:t>
            </w:r>
          </w:p>
        </w:tc>
        <w:tc>
          <w:tcPr>
            <w:tcW w:type="dxa" w:w="6853"/>
            <w:vAlign w:val="center"/>
            <w:shd w:fill="FFFFFF"/>
          </w:tcPr>
          <w:p>
            <w:pPr>
              <w:spacing w:after="0" w:line="252" w:lineRule="auto"/>
            </w:pPr>
            <w:r>
              <w:rPr>
                <w:rFonts w:ascii="Montserrat" w:hAnsi="Montserrat" w:eastAsia="Montserrat" w:cs="Montserrat"/>
                <w:b w:val="0"/>
                <w:color w:val="000000"/>
                <w:sz w:val="18"/>
              </w:rPr>
              <w:t>Integrar ruta, evidencias, criterios eticos, rubrica y lista de chequeo del portafolio.</w:t>
            </w:r>
          </w:p>
        </w:tc>
      </w:tr>
      <w:tr>
        <w:tc>
          <w:tcPr>
            <w:tcW w:type="dxa" w:w="2507"/>
            <w:vAlign w:val="center"/>
            <w:shd w:fill="FFFFFF"/>
          </w:tcPr>
          <w:p>
            <w:pPr>
              <w:spacing w:after="0" w:line="252" w:lineRule="auto"/>
            </w:pPr>
            <w:r>
              <w:rPr>
                <w:rFonts w:ascii="Montserrat" w:hAnsi="Montserrat" w:eastAsia="Montserrat" w:cs="Montserrat"/>
                <w:b w:val="0"/>
                <w:color w:val="000000"/>
                <w:sz w:val="18"/>
              </w:rPr>
              <w:t>Guia de uso para el estudiante</w:t>
            </w:r>
          </w:p>
        </w:tc>
        <w:tc>
          <w:tcPr>
            <w:tcW w:type="dxa" w:w="6853"/>
            <w:vAlign w:val="center"/>
            <w:shd w:fill="FFFFFF"/>
          </w:tcPr>
          <w:p>
            <w:pPr>
              <w:spacing w:after="0" w:line="252" w:lineRule="auto"/>
            </w:pPr>
            <w:r>
              <w:rPr>
                <w:rFonts w:ascii="Montserrat" w:hAnsi="Montserrat" w:eastAsia="Montserrat" w:cs="Montserrat"/>
                <w:b w:val="0"/>
                <w:color w:val="000000"/>
                <w:sz w:val="18"/>
              </w:rPr>
              <w:t>Consulta esta guia antes de cada entrega parcial. Verifica que tu evidencia este completa, trazable y conectada con la decision Gate 1.</w:t>
            </w:r>
          </w:p>
        </w:tc>
      </w:tr>
      <w:tr>
        <w:tc>
          <w:tcPr>
            <w:tcW w:type="dxa" w:w="2507"/>
            <w:vAlign w:val="center"/>
            <w:shd w:fill="FFFFFF"/>
          </w:tcPr>
          <w:p>
            <w:pPr>
              <w:spacing w:after="0" w:line="252" w:lineRule="auto"/>
            </w:pPr>
            <w:r>
              <w:rPr>
                <w:rFonts w:ascii="Montserrat" w:hAnsi="Montserrat" w:eastAsia="Montserrat" w:cs="Montserrat"/>
                <w:b w:val="0"/>
                <w:color w:val="000000"/>
                <w:sz w:val="18"/>
              </w:rPr>
              <w:t>Criterio de calidad</w:t>
            </w:r>
          </w:p>
        </w:tc>
        <w:tc>
          <w:tcPr>
            <w:tcW w:type="dxa" w:w="6853"/>
            <w:vAlign w:val="center"/>
            <w:shd w:fill="FFFFFF"/>
          </w:tcPr>
          <w:p>
            <w:pPr>
              <w:spacing w:after="0" w:line="252" w:lineRule="auto"/>
            </w:pPr>
            <w:r>
              <w:rPr>
                <w:rFonts w:ascii="Montserrat" w:hAnsi="Montserrat" w:eastAsia="Montserrat" w:cs="Montserrat"/>
                <w:b w:val="0"/>
                <w:color w:val="000000"/>
                <w:sz w:val="18"/>
              </w:rPr>
              <w:t>Debe alinearse con RA, ABR, rubrica y lineamientos institucionales.</w:t>
            </w:r>
          </w:p>
        </w:tc>
      </w:tr>
      <w:tr>
        <w:tc>
          <w:tcPr>
            <w:tcW w:type="dxa" w:w="2507"/>
            <w:vAlign w:val="center"/>
            <w:shd w:fill="FFFFFF"/>
          </w:tcPr>
          <w:p>
            <w:pPr>
              <w:spacing w:after="0" w:line="252" w:lineRule="auto"/>
            </w:pPr>
            <w:r>
              <w:rPr>
                <w:rFonts w:ascii="Montserrat" w:hAnsi="Montserrat" w:eastAsia="Montserrat" w:cs="Montserrat"/>
                <w:b w:val="0"/>
                <w:color w:val="000000"/>
                <w:sz w:val="18"/>
              </w:rPr>
              <w:t>Accesibilidad</w:t>
            </w:r>
          </w:p>
        </w:tc>
        <w:tc>
          <w:tcPr>
            <w:tcW w:type="dxa" w:w="6853"/>
            <w:vAlign w:val="center"/>
            <w:shd w:fill="FFFFFF"/>
          </w:tcPr>
          <w:p>
            <w:pPr>
              <w:spacing w:after="0" w:line="252" w:lineRule="auto"/>
            </w:pPr>
            <w:r>
              <w:rPr>
                <w:rFonts w:ascii="Montserrat" w:hAnsi="Montserrat" w:eastAsia="Montserrat" w:cs="Montserrat"/>
                <w:b w:val="0"/>
                <w:color w:val="000000"/>
                <w:sz w:val="18"/>
              </w:rPr>
              <w:t>PDF etiquetado, lenguaje claro, tablas legibles y version editable de plantillas.</w:t>
            </w:r>
          </w:p>
        </w:tc>
      </w:tr>
      <w:tr>
        <w:tc>
          <w:tcPr>
            <w:tcW w:type="dxa" w:w="2507"/>
            <w:vAlign w:val="center"/>
            <w:shd w:fill="FFFFFF"/>
          </w:tcPr>
          <w:p>
            <w:pPr>
              <w:spacing w:after="0" w:line="252" w:lineRule="auto"/>
            </w:pPr>
            <w:r>
              <w:rPr>
                <w:rFonts w:ascii="Montserrat" w:hAnsi="Montserrat" w:eastAsia="Montserrat" w:cs="Montserrat"/>
                <w:b w:val="0"/>
                <w:color w:val="000000"/>
                <w:sz w:val="18"/>
              </w:rPr>
              <w:t>Conexion con evidencia</w:t>
            </w:r>
          </w:p>
        </w:tc>
        <w:tc>
          <w:tcPr>
            <w:tcW w:type="dxa" w:w="6853"/>
            <w:vAlign w:val="center"/>
            <w:shd w:fill="FFFFFF"/>
          </w:tcPr>
          <w:p>
            <w:pPr>
              <w:spacing w:after="0" w:line="252" w:lineRule="auto"/>
            </w:pPr>
            <w:r>
              <w:rPr>
                <w:rFonts w:ascii="Montserrat" w:hAnsi="Montserrat" w:eastAsia="Montserrat" w:cs="Montserrat"/>
                <w:b w:val="0"/>
                <w:color w:val="000000"/>
                <w:sz w:val="18"/>
              </w:rPr>
              <w:t>Portafolio completo y sustentacion final.</w:t>
            </w:r>
          </w:p>
        </w:tc>
      </w:tr>
    </w:tbl>
    <w:p>
      <w:pPr>
        <w:spacing w:after="120"/>
      </w:pPr>
    </w:p>
    <w:p>
      <w:pPr>
        <w:pBdr>
          <w:bottom w:val="single" w:sz="8" w:space="4" w:color="FFCE00"/>
        </w:pBdr>
      </w:pPr>
    </w:p>
    <w:p>
      <w:pPr>
        <w:pStyle w:val="Heading1"/>
      </w:pPr>
      <w:r>
        <w:rPr>
          <w:rFonts w:ascii="Montserrat" w:hAnsi="Montserrat" w:eastAsia="Montserrat" w:cs="Montserrat"/>
          <w:b/>
          <w:color w:val="1A2403"/>
          <w:sz w:val="32"/>
        </w:rPr>
        <w:t>5. Matriz final de produccion</w:t>
      </w:r>
    </w:p>
    <w:p>
      <w:pPr>
        <w:sectPr>
          <w:headerReference w:type="default" r:id="rId11"/>
          <w:footerReference w:type="default" r:id="rId12"/>
          <w:pgSz w:w="12240" w:h="15840"/>
          <w:pgMar w:top="1440" w:right="1440" w:bottom="1440" w:left="1440" w:header="708" w:footer="708" w:gutter="0"/>
          <w:cols w:space="720"/>
          <w:docGrid w:linePitch="360"/>
        </w:sectPr>
      </w:pPr>
    </w:p>
    <w:tbl>
      <w:tblGrid>
        <w:gridCol w:w="1308"/>
        <w:gridCol w:w="1549"/>
        <w:gridCol w:w="1748"/>
        <w:gridCol w:w="900"/>
        <w:gridCol w:w="3128"/>
        <w:gridCol w:w="1432"/>
        <w:gridCol w:w="2895"/>
      </w:tblGrid>
      <w:tblPr>
        <w:jc w:val="left"/>
        <w:tblLook w:firstColumn="1" w:firstRow="1" w:lastColumn="0" w:lastRow="0" w:noHBand="0" w:noVBand="1" w:val="04A0"/>
        <w:tblW w:type="dxa" w:w="129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308"/>
            <w:vAlign w:val="center"/>
            <w:shd w:fill="1A2403"/>
          </w:tcPr>
          <w:p>
            <w:pPr>
              <w:spacing w:after="0" w:line="252" w:lineRule="auto"/>
            </w:pPr>
            <w:r>
              <w:rPr>
                <w:rFonts w:ascii="Montserrat" w:hAnsi="Montserrat" w:eastAsia="Montserrat" w:cs="Montserrat"/>
                <w:b/>
                <w:color w:val="FFFFFF"/>
                <w:sz w:val="16"/>
              </w:rPr>
              <w:t>Recurso</w:t>
            </w:r>
          </w:p>
        </w:tc>
        <w:tc>
          <w:tcPr>
            <w:tcW w:type="dxa" w:w="1549"/>
            <w:vAlign w:val="center"/>
            <w:shd w:fill="1A2403"/>
          </w:tcPr>
          <w:p>
            <w:pPr>
              <w:spacing w:after="0" w:line="252" w:lineRule="auto"/>
            </w:pPr>
            <w:r>
              <w:rPr>
                <w:rFonts w:ascii="Montserrat" w:hAnsi="Montserrat" w:eastAsia="Montserrat" w:cs="Montserrat"/>
                <w:b/>
                <w:color w:val="FFFFFF"/>
                <w:sz w:val="16"/>
              </w:rPr>
              <w:t>Tipo</w:t>
            </w:r>
          </w:p>
        </w:tc>
        <w:tc>
          <w:tcPr>
            <w:tcW w:type="dxa" w:w="1748"/>
            <w:vAlign w:val="center"/>
            <w:shd w:fill="1A2403"/>
          </w:tcPr>
          <w:p>
            <w:pPr>
              <w:spacing w:after="0" w:line="252" w:lineRule="auto"/>
            </w:pPr>
            <w:r>
              <w:rPr>
                <w:rFonts w:ascii="Montserrat" w:hAnsi="Montserrat" w:eastAsia="Montserrat" w:cs="Montserrat"/>
                <w:b/>
                <w:color w:val="FFFFFF"/>
                <w:sz w:val="16"/>
              </w:rPr>
              <w:t>Momento de aprendizaje</w:t>
            </w:r>
          </w:p>
        </w:tc>
        <w:tc>
          <w:tcPr>
            <w:tcW w:type="dxa" w:w="900"/>
            <w:vAlign w:val="center"/>
            <w:shd w:fill="1A2403"/>
          </w:tcPr>
          <w:p>
            <w:pPr>
              <w:spacing w:after="0" w:line="252" w:lineRule="auto"/>
            </w:pPr>
            <w:r>
              <w:rPr>
                <w:rFonts w:ascii="Montserrat" w:hAnsi="Montserrat" w:eastAsia="Montserrat" w:cs="Montserrat"/>
                <w:b/>
                <w:color w:val="FFFFFF"/>
                <w:sz w:val="16"/>
              </w:rPr>
              <w:t>Resultado de aprendizaje</w:t>
            </w:r>
          </w:p>
        </w:tc>
        <w:tc>
          <w:tcPr>
            <w:tcW w:type="dxa" w:w="3128"/>
            <w:vAlign w:val="center"/>
            <w:shd w:fill="1A2403"/>
          </w:tcPr>
          <w:p>
            <w:pPr>
              <w:spacing w:after="0" w:line="252" w:lineRule="auto"/>
            </w:pPr>
            <w:r>
              <w:rPr>
                <w:rFonts w:ascii="Montserrat" w:hAnsi="Montserrat" w:eastAsia="Montserrat" w:cs="Montserrat"/>
                <w:b/>
                <w:color w:val="FFFFFF"/>
                <w:sz w:val="16"/>
              </w:rPr>
              <w:t>Producto desarrollado</w:t>
            </w:r>
          </w:p>
        </w:tc>
        <w:tc>
          <w:tcPr>
            <w:tcW w:type="dxa" w:w="1432"/>
            <w:vAlign w:val="center"/>
            <w:shd w:fill="1A2403"/>
          </w:tcPr>
          <w:p>
            <w:pPr>
              <w:spacing w:after="0" w:line="252" w:lineRule="auto"/>
            </w:pPr>
            <w:r>
              <w:rPr>
                <w:rFonts w:ascii="Montserrat" w:hAnsi="Montserrat" w:eastAsia="Montserrat" w:cs="Montserrat"/>
                <w:b/>
                <w:color w:val="FFFFFF"/>
                <w:sz w:val="16"/>
              </w:rPr>
              <w:t>Estado</w:t>
            </w:r>
          </w:p>
        </w:tc>
        <w:tc>
          <w:tcPr>
            <w:tcW w:type="dxa" w:w="2895"/>
            <w:vAlign w:val="center"/>
            <w:shd w:fill="1A2403"/>
          </w:tcPr>
          <w:p>
            <w:pPr>
              <w:spacing w:after="0" w:line="252" w:lineRule="auto"/>
            </w:pPr>
            <w:r>
              <w:rPr>
                <w:rFonts w:ascii="Montserrat" w:hAnsi="Montserrat" w:eastAsia="Montserrat" w:cs="Montserrat"/>
                <w:b/>
                <w:color w:val="FFFFFF"/>
                <w:sz w:val="16"/>
              </w:rPr>
              <w:t>Observaciones de montaje LMS</w:t>
            </w:r>
          </w:p>
        </w:tc>
      </w:tr>
      <w:tr>
        <w:tc>
          <w:tcPr>
            <w:tcW w:type="dxa" w:w="1308"/>
            <w:vAlign w:val="center"/>
            <w:shd w:fill="FFFFFF"/>
          </w:tcPr>
          <w:p>
            <w:pPr>
              <w:spacing w:after="0" w:line="252" w:lineRule="auto"/>
            </w:pPr>
            <w:r>
              <w:rPr>
                <w:rFonts w:ascii="Montserrat" w:hAnsi="Montserrat" w:eastAsia="Montserrat" w:cs="Montserrat"/>
                <w:b w:val="0"/>
                <w:color w:val="000000"/>
                <w:sz w:val="16"/>
              </w:rPr>
              <w:t>Canvas de Validacion Gate 1</w:t>
            </w:r>
          </w:p>
        </w:tc>
        <w:tc>
          <w:tcPr>
            <w:tcW w:type="dxa" w:w="1549"/>
            <w:vAlign w:val="center"/>
            <w:shd w:fill="FFFFFF"/>
          </w:tcPr>
          <w:p>
            <w:pPr>
              <w:spacing w:after="0" w:line="252" w:lineRule="auto"/>
            </w:pPr>
            <w:r>
              <w:rPr>
                <w:rFonts w:ascii="Montserrat" w:hAnsi="Montserrat" w:eastAsia="Montserrat" w:cs="Montserrat"/>
                <w:b w:val="0"/>
                <w:color w:val="000000"/>
                <w:sz w:val="16"/>
              </w:rPr>
              <w:t>Infografia animada / imagen interactiva</w:t>
            </w:r>
          </w:p>
        </w:tc>
        <w:tc>
          <w:tcPr>
            <w:tcW w:type="dxa" w:w="1748"/>
            <w:vAlign w:val="center"/>
            <w:shd w:fill="FFFFFF"/>
          </w:tcPr>
          <w:p>
            <w:pPr>
              <w:spacing w:after="0" w:line="252" w:lineRule="auto"/>
            </w:pPr>
            <w:r>
              <w:rPr>
                <w:rFonts w:ascii="Montserrat" w:hAnsi="Montserrat" w:eastAsia="Montserrat" w:cs="Montserrat"/>
                <w:b w:val="0"/>
                <w:color w:val="000000"/>
                <w:sz w:val="16"/>
              </w:rPr>
              <w:t>Bienvenida, Definicion del reto, transversal</w:t>
            </w:r>
          </w:p>
        </w:tc>
        <w:tc>
          <w:tcPr>
            <w:tcW w:type="dxa" w:w="900"/>
            <w:vAlign w:val="center"/>
            <w:shd w:fill="FFFFFF"/>
          </w:tcPr>
          <w:p>
            <w:pPr>
              <w:spacing w:after="0" w:line="252" w:lineRule="auto"/>
            </w:pPr>
            <w:r>
              <w:rPr>
                <w:rFonts w:ascii="Montserrat" w:hAnsi="Montserrat" w:eastAsia="Montserrat" w:cs="Montserrat"/>
                <w:b w:val="0"/>
                <w:color w:val="000000"/>
                <w:sz w:val="16"/>
              </w:rPr>
              <w:t>RA unico</w:t>
            </w:r>
          </w:p>
        </w:tc>
        <w:tc>
          <w:tcPr>
            <w:tcW w:type="dxa" w:w="3128"/>
            <w:vAlign w:val="center"/>
            <w:shd w:fill="FFFFFF"/>
          </w:tcPr>
          <w:p>
            <w:pPr>
              <w:spacing w:after="0" w:line="252" w:lineRule="auto"/>
            </w:pPr>
            <w:r>
              <w:rPr>
                <w:rFonts w:ascii="Montserrat" w:hAnsi="Montserrat" w:eastAsia="Montserrat" w:cs="Montserrat"/>
                <w:b w:val="0"/>
                <w:color w:val="000000"/>
                <w:sz w:val="16"/>
              </w:rPr>
              <w:t>Copy completo, jerarquia, brief visual, alt text e indicaciones graficas</w:t>
            </w:r>
          </w:p>
        </w:tc>
        <w:tc>
          <w:tcPr>
            <w:tcW w:type="dxa" w:w="1432"/>
            <w:vAlign w:val="center"/>
            <w:shd w:fill="FFFFFF"/>
          </w:tcPr>
          <w:p>
            <w:pPr>
              <w:spacing w:after="0" w:line="252" w:lineRule="auto"/>
            </w:pPr>
            <w:r>
              <w:rPr>
                <w:rFonts w:ascii="Montserrat" w:hAnsi="Montserrat" w:eastAsia="Montserrat" w:cs="Montserrat"/>
                <w:b w:val="0"/>
                <w:color w:val="000000"/>
                <w:sz w:val="16"/>
              </w:rPr>
              <w:t>Listo para diseno</w:t>
            </w:r>
          </w:p>
        </w:tc>
        <w:tc>
          <w:tcPr>
            <w:tcW w:type="dxa" w:w="2895"/>
            <w:vAlign w:val="center"/>
            <w:shd w:fill="FFFFFF"/>
          </w:tcPr>
          <w:p>
            <w:pPr>
              <w:spacing w:after="0" w:line="252" w:lineRule="auto"/>
            </w:pPr>
            <w:r>
              <w:rPr>
                <w:rFonts w:ascii="Montserrat" w:hAnsi="Montserrat" w:eastAsia="Montserrat" w:cs="Montserrat"/>
                <w:b w:val="0"/>
                <w:color w:val="000000"/>
                <w:sz w:val="16"/>
              </w:rPr>
              <w:t>Montar en seccion inicial y repetir como recurso fijo en cada modulo.</w:t>
            </w:r>
          </w:p>
        </w:tc>
      </w:tr>
      <w:tr>
        <w:tc>
          <w:tcPr>
            <w:tcW w:type="dxa" w:w="1308"/>
            <w:vAlign w:val="center"/>
            <w:shd w:fill="FFFFFF"/>
          </w:tcPr>
          <w:p>
            <w:pPr>
              <w:spacing w:after="0" w:line="252" w:lineRule="auto"/>
            </w:pPr>
            <w:r>
              <w:rPr>
                <w:rFonts w:ascii="Montserrat" w:hAnsi="Montserrat" w:eastAsia="Montserrat" w:cs="Montserrat"/>
                <w:b w:val="0"/>
                <w:color w:val="000000"/>
                <w:sz w:val="16"/>
              </w:rPr>
              <w:t>Validacion temprana con actores</w:t>
            </w:r>
          </w:p>
        </w:tc>
        <w:tc>
          <w:tcPr>
            <w:tcW w:type="dxa" w:w="1549"/>
            <w:vAlign w:val="center"/>
            <w:shd w:fill="FFFFFF"/>
          </w:tcPr>
          <w:p>
            <w:pPr>
              <w:spacing w:after="0" w:line="252" w:lineRule="auto"/>
            </w:pPr>
            <w:r>
              <w:rPr>
                <w:rFonts w:ascii="Montserrat" w:hAnsi="Montserrat" w:eastAsia="Montserrat" w:cs="Montserrat"/>
                <w:b w:val="0"/>
                <w:color w:val="000000"/>
                <w:sz w:val="16"/>
              </w:rPr>
              <w:t>Video tutorial</w:t>
            </w:r>
          </w:p>
        </w:tc>
        <w:tc>
          <w:tcPr>
            <w:tcW w:type="dxa" w:w="1748"/>
            <w:vAlign w:val="center"/>
            <w:shd w:fill="FFFFFF"/>
          </w:tcPr>
          <w:p>
            <w:pPr>
              <w:spacing w:after="0" w:line="252" w:lineRule="auto"/>
            </w:pPr>
            <w:r>
              <w:rPr>
                <w:rFonts w:ascii="Montserrat" w:hAnsi="Montserrat" w:eastAsia="Montserrat" w:cs="Montserrat"/>
                <w:b w:val="0"/>
                <w:color w:val="000000"/>
                <w:sz w:val="16"/>
              </w:rPr>
              <w:t>Ideacion, Solucion e implementacion</w:t>
            </w:r>
          </w:p>
        </w:tc>
        <w:tc>
          <w:tcPr>
            <w:tcW w:type="dxa" w:w="900"/>
            <w:vAlign w:val="center"/>
            <w:shd w:fill="FFFFFF"/>
          </w:tcPr>
          <w:p>
            <w:pPr>
              <w:spacing w:after="0" w:line="252" w:lineRule="auto"/>
            </w:pPr>
            <w:r>
              <w:rPr>
                <w:rFonts w:ascii="Montserrat" w:hAnsi="Montserrat" w:eastAsia="Montserrat" w:cs="Montserrat"/>
                <w:b w:val="0"/>
                <w:color w:val="000000"/>
                <w:sz w:val="16"/>
              </w:rPr>
              <w:t>RA unico</w:t>
            </w:r>
          </w:p>
        </w:tc>
        <w:tc>
          <w:tcPr>
            <w:tcW w:type="dxa" w:w="3128"/>
            <w:vAlign w:val="center"/>
            <w:shd w:fill="FFFFFF"/>
          </w:tcPr>
          <w:p>
            <w:pPr>
              <w:spacing w:after="0" w:line="252" w:lineRule="auto"/>
            </w:pPr>
            <w:r>
              <w:rPr>
                <w:rFonts w:ascii="Montserrat" w:hAnsi="Montserrat" w:eastAsia="Montserrat" w:cs="Montserrat"/>
                <w:b w:val="0"/>
                <w:color w:val="000000"/>
                <w:sz w:val="16"/>
              </w:rPr>
              <w:t>Guion literario, storyboard, apoyos visuales, accesibilidad y cierre pedagogico</w:t>
            </w:r>
          </w:p>
        </w:tc>
        <w:tc>
          <w:tcPr>
            <w:tcW w:type="dxa" w:w="1432"/>
            <w:vAlign w:val="center"/>
            <w:shd w:fill="FFFFFF"/>
          </w:tcPr>
          <w:p>
            <w:pPr>
              <w:spacing w:after="0" w:line="252" w:lineRule="auto"/>
            </w:pPr>
            <w:r>
              <w:rPr>
                <w:rFonts w:ascii="Montserrat" w:hAnsi="Montserrat" w:eastAsia="Montserrat" w:cs="Montserrat"/>
                <w:b w:val="0"/>
                <w:color w:val="000000"/>
                <w:sz w:val="16"/>
              </w:rPr>
              <w:t>Listo para produccion audiovisual</w:t>
            </w:r>
          </w:p>
        </w:tc>
        <w:tc>
          <w:tcPr>
            <w:tcW w:type="dxa" w:w="2895"/>
            <w:vAlign w:val="center"/>
            <w:shd w:fill="FFFFFF"/>
          </w:tcPr>
          <w:p>
            <w:pPr>
              <w:spacing w:after="0" w:line="252" w:lineRule="auto"/>
            </w:pPr>
            <w:r>
              <w:rPr>
                <w:rFonts w:ascii="Montserrat" w:hAnsi="Montserrat" w:eastAsia="Montserrat" w:cs="Montserrat"/>
                <w:b w:val="0"/>
                <w:color w:val="000000"/>
                <w:sz w:val="16"/>
              </w:rPr>
              <w:t>Montar con subtitulos, transcripcion y plantillas descargables.</w:t>
            </w:r>
          </w:p>
        </w:tc>
      </w:tr>
      <w:tr>
        <w:tc>
          <w:tcPr>
            <w:tcW w:type="dxa" w:w="1308"/>
            <w:vAlign w:val="center"/>
            <w:shd w:fill="FFFFFF"/>
          </w:tcPr>
          <w:p>
            <w:pPr>
              <w:spacing w:after="0" w:line="252" w:lineRule="auto"/>
            </w:pPr>
            <w:r>
              <w:rPr>
                <w:rFonts w:ascii="Montserrat" w:hAnsi="Montserrat" w:eastAsia="Montserrat" w:cs="Montserrat"/>
                <w:b w:val="0"/>
                <w:color w:val="000000"/>
                <w:sz w:val="16"/>
              </w:rPr>
              <w:t>Decide Gate 1</w:t>
            </w:r>
          </w:p>
        </w:tc>
        <w:tc>
          <w:tcPr>
            <w:tcW w:type="dxa" w:w="1549"/>
            <w:vAlign w:val="center"/>
            <w:shd w:fill="FFFFFF"/>
          </w:tcPr>
          <w:p>
            <w:pPr>
              <w:spacing w:after="0" w:line="252" w:lineRule="auto"/>
            </w:pPr>
            <w:r>
              <w:rPr>
                <w:rFonts w:ascii="Montserrat" w:hAnsi="Montserrat" w:eastAsia="Montserrat" w:cs="Montserrat"/>
                <w:b w:val="0"/>
                <w:color w:val="000000"/>
                <w:sz w:val="16"/>
              </w:rPr>
              <w:t>OVA interactivo</w:t>
            </w:r>
          </w:p>
        </w:tc>
        <w:tc>
          <w:tcPr>
            <w:tcW w:type="dxa" w:w="1748"/>
            <w:vAlign w:val="center"/>
            <w:shd w:fill="FFFFFF"/>
          </w:tcPr>
          <w:p>
            <w:pPr>
              <w:spacing w:after="0" w:line="252" w:lineRule="auto"/>
            </w:pPr>
            <w:r>
              <w:rPr>
                <w:rFonts w:ascii="Montserrat" w:hAnsi="Montserrat" w:eastAsia="Montserrat" w:cs="Montserrat"/>
                <w:b w:val="0"/>
                <w:color w:val="000000"/>
                <w:sz w:val="16"/>
              </w:rPr>
              <w:t>Validacion y evaluacion</w:t>
            </w:r>
          </w:p>
        </w:tc>
        <w:tc>
          <w:tcPr>
            <w:tcW w:type="dxa" w:w="900"/>
            <w:vAlign w:val="center"/>
            <w:shd w:fill="FFFFFF"/>
          </w:tcPr>
          <w:p>
            <w:pPr>
              <w:spacing w:after="0" w:line="252" w:lineRule="auto"/>
            </w:pPr>
            <w:r>
              <w:rPr>
                <w:rFonts w:ascii="Montserrat" w:hAnsi="Montserrat" w:eastAsia="Montserrat" w:cs="Montserrat"/>
                <w:b w:val="0"/>
                <w:color w:val="000000"/>
                <w:sz w:val="16"/>
              </w:rPr>
              <w:t>RA unico</w:t>
            </w:r>
          </w:p>
        </w:tc>
        <w:tc>
          <w:tcPr>
            <w:tcW w:type="dxa" w:w="3128"/>
            <w:vAlign w:val="center"/>
            <w:shd w:fill="FFFFFF"/>
          </w:tcPr>
          <w:p>
            <w:pPr>
              <w:spacing w:after="0" w:line="252" w:lineRule="auto"/>
            </w:pPr>
            <w:r>
              <w:rPr>
                <w:rFonts w:ascii="Montserrat" w:hAnsi="Montserrat" w:eastAsia="Montserrat" w:cs="Montserrat"/>
                <w:b w:val="0"/>
                <w:color w:val="000000"/>
                <w:sz w:val="16"/>
              </w:rPr>
              <w:t>Pantallas, flujo, retroalimentaciones, criterios y trazabilidad LMS</w:t>
            </w:r>
          </w:p>
        </w:tc>
        <w:tc>
          <w:tcPr>
            <w:tcW w:type="dxa" w:w="1432"/>
            <w:vAlign w:val="center"/>
            <w:shd w:fill="FFFFFF"/>
          </w:tcPr>
          <w:p>
            <w:pPr>
              <w:spacing w:after="0" w:line="252" w:lineRule="auto"/>
            </w:pPr>
            <w:r>
              <w:rPr>
                <w:rFonts w:ascii="Montserrat" w:hAnsi="Montserrat" w:eastAsia="Montserrat" w:cs="Montserrat"/>
                <w:b w:val="0"/>
                <w:color w:val="000000"/>
                <w:sz w:val="16"/>
              </w:rPr>
              <w:t>Listo para desarrollo H5P/SCORM</w:t>
            </w:r>
          </w:p>
        </w:tc>
        <w:tc>
          <w:tcPr>
            <w:tcW w:type="dxa" w:w="2895"/>
            <w:vAlign w:val="center"/>
            <w:shd w:fill="FFFFFF"/>
          </w:tcPr>
          <w:p>
            <w:pPr>
              <w:spacing w:after="0" w:line="252" w:lineRule="auto"/>
            </w:pPr>
            <w:r>
              <w:rPr>
                <w:rFonts w:ascii="Montserrat" w:hAnsi="Montserrat" w:eastAsia="Montserrat" w:cs="Montserrat"/>
                <w:b w:val="0"/>
                <w:color w:val="000000"/>
                <w:sz w:val="16"/>
              </w:rPr>
              <w:t>Configurar finalizacion, respuestas y texto argumentativo exportable.</w:t>
            </w:r>
          </w:p>
        </w:tc>
      </w:tr>
      <w:tr>
        <w:tc>
          <w:tcPr>
            <w:tcW w:type="dxa" w:w="1308"/>
            <w:vAlign w:val="center"/>
            <w:shd w:fill="FFFFFF"/>
          </w:tcPr>
          <w:p>
            <w:pPr>
              <w:spacing w:after="0" w:line="252" w:lineRule="auto"/>
            </w:pPr>
            <w:r>
              <w:rPr>
                <w:rFonts w:ascii="Montserrat" w:hAnsi="Montserrat" w:eastAsia="Montserrat" w:cs="Montserrat"/>
                <w:b w:val="0"/>
                <w:color w:val="000000"/>
                <w:sz w:val="16"/>
              </w:rPr>
              <w:t>Value Proposition Design</w:t>
            </w:r>
          </w:p>
        </w:tc>
        <w:tc>
          <w:tcPr>
            <w:tcW w:type="dxa" w:w="1549"/>
            <w:vAlign w:val="center"/>
            <w:shd w:fill="FFFFFF"/>
          </w:tcPr>
          <w:p>
            <w:pPr>
              <w:spacing w:after="0" w:line="252" w:lineRule="auto"/>
            </w:pPr>
            <w:r>
              <w:rPr>
                <w:rFonts w:ascii="Montserrat" w:hAnsi="Montserrat" w:eastAsia="Montserrat" w:cs="Montserrat"/>
                <w:b w:val="0"/>
                <w:color w:val="000000"/>
                <w:sz w:val="16"/>
              </w:rPr>
              <w:t>Material complementario</w:t>
            </w:r>
          </w:p>
        </w:tc>
        <w:tc>
          <w:tcPr>
            <w:tcW w:type="dxa" w:w="1748"/>
            <w:vAlign w:val="center"/>
            <w:shd w:fill="FFFFFF"/>
          </w:tcPr>
          <w:p>
            <w:pPr>
              <w:spacing w:after="0" w:line="252" w:lineRule="auto"/>
            </w:pPr>
            <w:r>
              <w:rPr>
                <w:rFonts w:ascii="Montserrat" w:hAnsi="Montserrat" w:eastAsia="Montserrat" w:cs="Montserrat"/>
                <w:b w:val="0"/>
                <w:color w:val="000000"/>
                <w:sz w:val="16"/>
              </w:rPr>
              <w:t>Definicion del reto / Ideacion</w:t>
            </w:r>
          </w:p>
        </w:tc>
        <w:tc>
          <w:tcPr>
            <w:tcW w:type="dxa" w:w="900"/>
            <w:vAlign w:val="center"/>
            <w:shd w:fill="FFFFFF"/>
          </w:tcPr>
          <w:p>
            <w:pPr>
              <w:spacing w:after="0" w:line="252" w:lineRule="auto"/>
            </w:pPr>
            <w:r>
              <w:rPr>
                <w:rFonts w:ascii="Montserrat" w:hAnsi="Montserrat" w:eastAsia="Montserrat" w:cs="Montserrat"/>
                <w:b w:val="0"/>
                <w:color w:val="000000"/>
                <w:sz w:val="16"/>
              </w:rPr>
              <w:t>RA unico</w:t>
            </w:r>
          </w:p>
        </w:tc>
        <w:tc>
          <w:tcPr>
            <w:tcW w:type="dxa" w:w="3128"/>
            <w:vAlign w:val="center"/>
            <w:shd w:fill="FFFFFF"/>
          </w:tcPr>
          <w:p>
            <w:pPr>
              <w:spacing w:after="0" w:line="252" w:lineRule="auto"/>
            </w:pPr>
            <w:r>
              <w:rPr>
                <w:rFonts w:ascii="Montserrat" w:hAnsi="Montserrat" w:eastAsia="Montserrat" w:cs="Montserrat"/>
                <w:b w:val="0"/>
                <w:color w:val="000000"/>
                <w:sz w:val="16"/>
              </w:rPr>
              <w:t>Ficha de curaduria completa</w:t>
            </w:r>
          </w:p>
        </w:tc>
        <w:tc>
          <w:tcPr>
            <w:tcW w:type="dxa" w:w="1432"/>
            <w:vAlign w:val="center"/>
            <w:shd w:fill="FFFFFF"/>
          </w:tcPr>
          <w:p>
            <w:pPr>
              <w:spacing w:after="0" w:line="252" w:lineRule="auto"/>
            </w:pPr>
            <w:r>
              <w:rPr>
                <w:rFonts w:ascii="Montserrat" w:hAnsi="Montserrat" w:eastAsia="Montserrat" w:cs="Montserrat"/>
                <w:b w:val="0"/>
                <w:color w:val="000000"/>
                <w:sz w:val="16"/>
              </w:rPr>
              <w:t>Listo para curaduria CRAI</w:t>
            </w:r>
          </w:p>
        </w:tc>
        <w:tc>
          <w:tcPr>
            <w:tcW w:type="dxa" w:w="2895"/>
            <w:vAlign w:val="center"/>
            <w:shd w:fill="FFFFFF"/>
          </w:tcPr>
          <w:p>
            <w:pPr>
              <w:spacing w:after="0" w:line="252" w:lineRule="auto"/>
            </w:pPr>
            <w:r>
              <w:rPr>
                <w:rFonts w:ascii="Montserrat" w:hAnsi="Montserrat" w:eastAsia="Montserrat" w:cs="Montserrat"/>
                <w:b w:val="0"/>
                <w:color w:val="000000"/>
                <w:sz w:val="16"/>
              </w:rPr>
              <w:t>Enlazar solo acceso autorizado.</w:t>
            </w:r>
          </w:p>
        </w:tc>
      </w:tr>
      <w:tr>
        <w:tc>
          <w:tcPr>
            <w:tcW w:type="dxa" w:w="1308"/>
            <w:vAlign w:val="center"/>
            <w:shd w:fill="FFFFFF"/>
          </w:tcPr>
          <w:p>
            <w:pPr>
              <w:spacing w:after="0" w:line="252" w:lineRule="auto"/>
            </w:pPr>
            <w:r>
              <w:rPr>
                <w:rFonts w:ascii="Montserrat" w:hAnsi="Montserrat" w:eastAsia="Montserrat" w:cs="Montserrat"/>
                <w:b w:val="0"/>
                <w:color w:val="000000"/>
                <w:sz w:val="16"/>
              </w:rPr>
              <w:t>The Lean Startup</w:t>
            </w:r>
          </w:p>
        </w:tc>
        <w:tc>
          <w:tcPr>
            <w:tcW w:type="dxa" w:w="1549"/>
            <w:vAlign w:val="center"/>
            <w:shd w:fill="FFFFFF"/>
          </w:tcPr>
          <w:p>
            <w:pPr>
              <w:spacing w:after="0" w:line="252" w:lineRule="auto"/>
            </w:pPr>
            <w:r>
              <w:rPr>
                <w:rFonts w:ascii="Montserrat" w:hAnsi="Montserrat" w:eastAsia="Montserrat" w:cs="Montserrat"/>
                <w:b w:val="0"/>
                <w:color w:val="000000"/>
                <w:sz w:val="16"/>
              </w:rPr>
              <w:t>Material complementario</w:t>
            </w:r>
          </w:p>
        </w:tc>
        <w:tc>
          <w:tcPr>
            <w:tcW w:type="dxa" w:w="1748"/>
            <w:vAlign w:val="center"/>
            <w:shd w:fill="FFFFFF"/>
          </w:tcPr>
          <w:p>
            <w:pPr>
              <w:spacing w:after="0" w:line="252" w:lineRule="auto"/>
            </w:pPr>
            <w:r>
              <w:rPr>
                <w:rFonts w:ascii="Montserrat" w:hAnsi="Montserrat" w:eastAsia="Montserrat" w:cs="Montserrat"/>
                <w:b w:val="0"/>
                <w:color w:val="000000"/>
                <w:sz w:val="16"/>
              </w:rPr>
              <w:t>Ideacion / Validacion</w:t>
            </w:r>
          </w:p>
        </w:tc>
        <w:tc>
          <w:tcPr>
            <w:tcW w:type="dxa" w:w="900"/>
            <w:vAlign w:val="center"/>
            <w:shd w:fill="FFFFFF"/>
          </w:tcPr>
          <w:p>
            <w:pPr>
              <w:spacing w:after="0" w:line="252" w:lineRule="auto"/>
            </w:pPr>
            <w:r>
              <w:rPr>
                <w:rFonts w:ascii="Montserrat" w:hAnsi="Montserrat" w:eastAsia="Montserrat" w:cs="Montserrat"/>
                <w:b w:val="0"/>
                <w:color w:val="000000"/>
                <w:sz w:val="16"/>
              </w:rPr>
              <w:t>RA unico</w:t>
            </w:r>
          </w:p>
        </w:tc>
        <w:tc>
          <w:tcPr>
            <w:tcW w:type="dxa" w:w="3128"/>
            <w:vAlign w:val="center"/>
            <w:shd w:fill="FFFFFF"/>
          </w:tcPr>
          <w:p>
            <w:pPr>
              <w:spacing w:after="0" w:line="252" w:lineRule="auto"/>
            </w:pPr>
            <w:r>
              <w:rPr>
                <w:rFonts w:ascii="Montserrat" w:hAnsi="Montserrat" w:eastAsia="Montserrat" w:cs="Montserrat"/>
                <w:b w:val="0"/>
                <w:color w:val="000000"/>
                <w:sz w:val="16"/>
              </w:rPr>
              <w:t>Ficha de curaduria completa</w:t>
            </w:r>
          </w:p>
        </w:tc>
        <w:tc>
          <w:tcPr>
            <w:tcW w:type="dxa" w:w="1432"/>
            <w:vAlign w:val="center"/>
            <w:shd w:fill="FFFFFF"/>
          </w:tcPr>
          <w:p>
            <w:pPr>
              <w:spacing w:after="0" w:line="252" w:lineRule="auto"/>
            </w:pPr>
            <w:r>
              <w:rPr>
                <w:rFonts w:ascii="Montserrat" w:hAnsi="Montserrat" w:eastAsia="Montserrat" w:cs="Montserrat"/>
                <w:b w:val="0"/>
                <w:color w:val="000000"/>
                <w:sz w:val="16"/>
              </w:rPr>
              <w:t>Listo para curaduria CRAI</w:t>
            </w:r>
          </w:p>
        </w:tc>
        <w:tc>
          <w:tcPr>
            <w:tcW w:type="dxa" w:w="2895"/>
            <w:vAlign w:val="center"/>
            <w:shd w:fill="FFFFFF"/>
          </w:tcPr>
          <w:p>
            <w:pPr>
              <w:spacing w:after="0" w:line="252" w:lineRule="auto"/>
            </w:pPr>
            <w:r>
              <w:rPr>
                <w:rFonts w:ascii="Montserrat" w:hAnsi="Montserrat" w:eastAsia="Montserrat" w:cs="Montserrat"/>
                <w:b w:val="0"/>
                <w:color w:val="000000"/>
                <w:sz w:val="16"/>
              </w:rPr>
              <w:t>Validar derechos antes de usar PDF local.</w:t>
            </w:r>
          </w:p>
        </w:tc>
      </w:tr>
      <w:tr>
        <w:tc>
          <w:tcPr>
            <w:tcW w:type="dxa" w:w="1308"/>
            <w:vAlign w:val="center"/>
            <w:shd w:fill="FFFFFF"/>
          </w:tcPr>
          <w:p>
            <w:pPr>
              <w:spacing w:after="0" w:line="252" w:lineRule="auto"/>
            </w:pPr>
            <w:r>
              <w:rPr>
                <w:rFonts w:ascii="Montserrat" w:hAnsi="Montserrat" w:eastAsia="Montserrat" w:cs="Montserrat"/>
                <w:b w:val="0"/>
                <w:color w:val="000000"/>
                <w:sz w:val="16"/>
              </w:rPr>
              <w:t>Change by Design</w:t>
            </w:r>
          </w:p>
        </w:tc>
        <w:tc>
          <w:tcPr>
            <w:tcW w:type="dxa" w:w="1549"/>
            <w:vAlign w:val="center"/>
            <w:shd w:fill="FFFFFF"/>
          </w:tcPr>
          <w:p>
            <w:pPr>
              <w:spacing w:after="0" w:line="252" w:lineRule="auto"/>
            </w:pPr>
            <w:r>
              <w:rPr>
                <w:rFonts w:ascii="Montserrat" w:hAnsi="Montserrat" w:eastAsia="Montserrat" w:cs="Montserrat"/>
                <w:b w:val="0"/>
                <w:color w:val="000000"/>
                <w:sz w:val="16"/>
              </w:rPr>
              <w:t>Material complementario</w:t>
            </w:r>
          </w:p>
        </w:tc>
        <w:tc>
          <w:tcPr>
            <w:tcW w:type="dxa" w:w="1748"/>
            <w:vAlign w:val="center"/>
            <w:shd w:fill="FFFFFF"/>
          </w:tcPr>
          <w:p>
            <w:pPr>
              <w:spacing w:after="0" w:line="252" w:lineRule="auto"/>
            </w:pPr>
            <w:r>
              <w:rPr>
                <w:rFonts w:ascii="Montserrat" w:hAnsi="Montserrat" w:eastAsia="Montserrat" w:cs="Montserrat"/>
                <w:b w:val="0"/>
                <w:color w:val="000000"/>
                <w:sz w:val="16"/>
              </w:rPr>
              <w:t>Ideacion / Prototipo</w:t>
            </w:r>
          </w:p>
        </w:tc>
        <w:tc>
          <w:tcPr>
            <w:tcW w:type="dxa" w:w="900"/>
            <w:vAlign w:val="center"/>
            <w:shd w:fill="FFFFFF"/>
          </w:tcPr>
          <w:p>
            <w:pPr>
              <w:spacing w:after="0" w:line="252" w:lineRule="auto"/>
            </w:pPr>
            <w:r>
              <w:rPr>
                <w:rFonts w:ascii="Montserrat" w:hAnsi="Montserrat" w:eastAsia="Montserrat" w:cs="Montserrat"/>
                <w:b w:val="0"/>
                <w:color w:val="000000"/>
                <w:sz w:val="16"/>
              </w:rPr>
              <w:t>RA unico</w:t>
            </w:r>
          </w:p>
        </w:tc>
        <w:tc>
          <w:tcPr>
            <w:tcW w:type="dxa" w:w="3128"/>
            <w:vAlign w:val="center"/>
            <w:shd w:fill="FFFFFF"/>
          </w:tcPr>
          <w:p>
            <w:pPr>
              <w:spacing w:after="0" w:line="252" w:lineRule="auto"/>
            </w:pPr>
            <w:r>
              <w:rPr>
                <w:rFonts w:ascii="Montserrat" w:hAnsi="Montserrat" w:eastAsia="Montserrat" w:cs="Montserrat"/>
                <w:b w:val="0"/>
                <w:color w:val="000000"/>
                <w:sz w:val="16"/>
              </w:rPr>
              <w:t>Ficha de curaduria completa</w:t>
            </w:r>
          </w:p>
        </w:tc>
        <w:tc>
          <w:tcPr>
            <w:tcW w:type="dxa" w:w="1432"/>
            <w:vAlign w:val="center"/>
            <w:shd w:fill="FFFFFF"/>
          </w:tcPr>
          <w:p>
            <w:pPr>
              <w:spacing w:after="0" w:line="252" w:lineRule="auto"/>
            </w:pPr>
            <w:r>
              <w:rPr>
                <w:rFonts w:ascii="Montserrat" w:hAnsi="Montserrat" w:eastAsia="Montserrat" w:cs="Montserrat"/>
                <w:b w:val="0"/>
                <w:color w:val="000000"/>
                <w:sz w:val="16"/>
              </w:rPr>
              <w:t>Listo para curaduria CRAI</w:t>
            </w:r>
          </w:p>
        </w:tc>
        <w:tc>
          <w:tcPr>
            <w:tcW w:type="dxa" w:w="2895"/>
            <w:vAlign w:val="center"/>
            <w:shd w:fill="FFFFFF"/>
          </w:tcPr>
          <w:p>
            <w:pPr>
              <w:spacing w:after="0" w:line="252" w:lineRule="auto"/>
            </w:pPr>
            <w:r>
              <w:rPr>
                <w:rFonts w:ascii="Montserrat" w:hAnsi="Montserrat" w:eastAsia="Montserrat" w:cs="Montserrat"/>
                <w:b w:val="0"/>
                <w:color w:val="000000"/>
                <w:sz w:val="16"/>
              </w:rPr>
              <w:t>Acompanhar con mapa conceptual.</w:t>
            </w:r>
          </w:p>
        </w:tc>
      </w:tr>
      <w:tr>
        <w:tc>
          <w:tcPr>
            <w:tcW w:type="dxa" w:w="1308"/>
            <w:vAlign w:val="center"/>
            <w:shd w:fill="FFFFFF"/>
          </w:tcPr>
          <w:p>
            <w:pPr>
              <w:spacing w:after="0" w:line="252" w:lineRule="auto"/>
            </w:pPr>
            <w:r>
              <w:rPr>
                <w:rFonts w:ascii="Montserrat" w:hAnsi="Montserrat" w:eastAsia="Montserrat" w:cs="Montserrat"/>
                <w:b w:val="0"/>
                <w:color w:val="000000"/>
                <w:sz w:val="16"/>
              </w:rPr>
              <w:t>The Startup Owner's Manual</w:t>
            </w:r>
          </w:p>
        </w:tc>
        <w:tc>
          <w:tcPr>
            <w:tcW w:type="dxa" w:w="1549"/>
            <w:vAlign w:val="center"/>
            <w:shd w:fill="FFFFFF"/>
          </w:tcPr>
          <w:p>
            <w:pPr>
              <w:spacing w:after="0" w:line="252" w:lineRule="auto"/>
            </w:pPr>
            <w:r>
              <w:rPr>
                <w:rFonts w:ascii="Montserrat" w:hAnsi="Montserrat" w:eastAsia="Montserrat" w:cs="Montserrat"/>
                <w:b w:val="0"/>
                <w:color w:val="000000"/>
                <w:sz w:val="16"/>
              </w:rPr>
              <w:t>Material complementario</w:t>
            </w:r>
          </w:p>
        </w:tc>
        <w:tc>
          <w:tcPr>
            <w:tcW w:type="dxa" w:w="1748"/>
            <w:vAlign w:val="center"/>
            <w:shd w:fill="FFFFFF"/>
          </w:tcPr>
          <w:p>
            <w:pPr>
              <w:spacing w:after="0" w:line="252" w:lineRule="auto"/>
            </w:pPr>
            <w:r>
              <w:rPr>
                <w:rFonts w:ascii="Montserrat" w:hAnsi="Montserrat" w:eastAsia="Montserrat" w:cs="Montserrat"/>
                <w:b w:val="0"/>
                <w:color w:val="000000"/>
                <w:sz w:val="16"/>
              </w:rPr>
              <w:t>Validacion temprana</w:t>
            </w:r>
          </w:p>
        </w:tc>
        <w:tc>
          <w:tcPr>
            <w:tcW w:type="dxa" w:w="900"/>
            <w:vAlign w:val="center"/>
            <w:shd w:fill="FFFFFF"/>
          </w:tcPr>
          <w:p>
            <w:pPr>
              <w:spacing w:after="0" w:line="252" w:lineRule="auto"/>
            </w:pPr>
            <w:r>
              <w:rPr>
                <w:rFonts w:ascii="Montserrat" w:hAnsi="Montserrat" w:eastAsia="Montserrat" w:cs="Montserrat"/>
                <w:b w:val="0"/>
                <w:color w:val="000000"/>
                <w:sz w:val="16"/>
              </w:rPr>
              <w:t>RA unico</w:t>
            </w:r>
          </w:p>
        </w:tc>
        <w:tc>
          <w:tcPr>
            <w:tcW w:type="dxa" w:w="3128"/>
            <w:vAlign w:val="center"/>
            <w:shd w:fill="FFFFFF"/>
          </w:tcPr>
          <w:p>
            <w:pPr>
              <w:spacing w:after="0" w:line="252" w:lineRule="auto"/>
            </w:pPr>
            <w:r>
              <w:rPr>
                <w:rFonts w:ascii="Montserrat" w:hAnsi="Montserrat" w:eastAsia="Montserrat" w:cs="Montserrat"/>
                <w:b w:val="0"/>
                <w:color w:val="000000"/>
                <w:sz w:val="16"/>
              </w:rPr>
              <w:t>Ficha de curaduria completa</w:t>
            </w:r>
          </w:p>
        </w:tc>
        <w:tc>
          <w:tcPr>
            <w:tcW w:type="dxa" w:w="1432"/>
            <w:vAlign w:val="center"/>
            <w:shd w:fill="FFFFFF"/>
          </w:tcPr>
          <w:p>
            <w:pPr>
              <w:spacing w:after="0" w:line="252" w:lineRule="auto"/>
            </w:pPr>
            <w:r>
              <w:rPr>
                <w:rFonts w:ascii="Montserrat" w:hAnsi="Montserrat" w:eastAsia="Montserrat" w:cs="Montserrat"/>
                <w:b w:val="0"/>
                <w:color w:val="000000"/>
                <w:sz w:val="16"/>
              </w:rPr>
              <w:t>Listo para curaduria CRAI</w:t>
            </w:r>
          </w:p>
        </w:tc>
        <w:tc>
          <w:tcPr>
            <w:tcW w:type="dxa" w:w="2895"/>
            <w:vAlign w:val="center"/>
            <w:shd w:fill="FFFFFF"/>
          </w:tcPr>
          <w:p>
            <w:pPr>
              <w:spacing w:after="0" w:line="252" w:lineRule="auto"/>
            </w:pPr>
            <w:r>
              <w:rPr>
                <w:rFonts w:ascii="Montserrat" w:hAnsi="Montserrat" w:eastAsia="Montserrat" w:cs="Montserrat"/>
                <w:b w:val="0"/>
                <w:color w:val="000000"/>
                <w:sz w:val="16"/>
              </w:rPr>
              <w:t>Enlazar biblioteca/CRAI si esta disponible.</w:t>
            </w:r>
          </w:p>
        </w:tc>
      </w:tr>
      <w:tr>
        <w:tc>
          <w:tcPr>
            <w:tcW w:type="dxa" w:w="1308"/>
            <w:vAlign w:val="center"/>
            <w:shd w:fill="FFFFFF"/>
          </w:tcPr>
          <w:p>
            <w:pPr>
              <w:spacing w:after="0" w:line="252" w:lineRule="auto"/>
            </w:pPr>
            <w:r>
              <w:rPr>
                <w:rFonts w:ascii="Montserrat" w:hAnsi="Montserrat" w:eastAsia="Montserrat" w:cs="Montserrat"/>
                <w:b w:val="0"/>
                <w:color w:val="000000"/>
                <w:sz w:val="16"/>
              </w:rPr>
              <w:t>Guia institucional Gate 1</w:t>
            </w:r>
          </w:p>
        </w:tc>
        <w:tc>
          <w:tcPr>
            <w:tcW w:type="dxa" w:w="1549"/>
            <w:vAlign w:val="center"/>
            <w:shd w:fill="FFFFFF"/>
          </w:tcPr>
          <w:p>
            <w:pPr>
              <w:spacing w:after="0" w:line="252" w:lineRule="auto"/>
            </w:pPr>
            <w:r>
              <w:rPr>
                <w:rFonts w:ascii="Montserrat" w:hAnsi="Montserrat" w:eastAsia="Montserrat" w:cs="Montserrat"/>
                <w:b w:val="0"/>
                <w:color w:val="000000"/>
                <w:sz w:val="16"/>
              </w:rPr>
              <w:t>Material complementario propio</w:t>
            </w:r>
          </w:p>
        </w:tc>
        <w:tc>
          <w:tcPr>
            <w:tcW w:type="dxa" w:w="1748"/>
            <w:vAlign w:val="center"/>
            <w:shd w:fill="FFFFFF"/>
          </w:tcPr>
          <w:p>
            <w:pPr>
              <w:spacing w:after="0" w:line="252" w:lineRule="auto"/>
            </w:pPr>
            <w:r>
              <w:rPr>
                <w:rFonts w:ascii="Montserrat" w:hAnsi="Montserrat" w:eastAsia="Montserrat" w:cs="Montserrat"/>
                <w:b w:val="0"/>
                <w:color w:val="000000"/>
                <w:sz w:val="16"/>
              </w:rPr>
              <w:t>Todos</w:t>
            </w:r>
          </w:p>
        </w:tc>
        <w:tc>
          <w:tcPr>
            <w:tcW w:type="dxa" w:w="900"/>
            <w:vAlign w:val="center"/>
            <w:shd w:fill="FFFFFF"/>
          </w:tcPr>
          <w:p>
            <w:pPr>
              <w:spacing w:after="0" w:line="252" w:lineRule="auto"/>
            </w:pPr>
            <w:r>
              <w:rPr>
                <w:rFonts w:ascii="Montserrat" w:hAnsi="Montserrat" w:eastAsia="Montserrat" w:cs="Montserrat"/>
                <w:b w:val="0"/>
                <w:color w:val="000000"/>
                <w:sz w:val="16"/>
              </w:rPr>
              <w:t>RA unico</w:t>
            </w:r>
          </w:p>
        </w:tc>
        <w:tc>
          <w:tcPr>
            <w:tcW w:type="dxa" w:w="3128"/>
            <w:vAlign w:val="center"/>
            <w:shd w:fill="FFFFFF"/>
          </w:tcPr>
          <w:p>
            <w:pPr>
              <w:spacing w:after="0" w:line="252" w:lineRule="auto"/>
            </w:pPr>
            <w:r>
              <w:rPr>
                <w:rFonts w:ascii="Montserrat" w:hAnsi="Montserrat" w:eastAsia="Montserrat" w:cs="Montserrat"/>
                <w:b w:val="0"/>
                <w:color w:val="000000"/>
                <w:sz w:val="16"/>
              </w:rPr>
              <w:t>Ficha de curaduria y alcance de produccion</w:t>
            </w:r>
          </w:p>
        </w:tc>
        <w:tc>
          <w:tcPr>
            <w:tcW w:type="dxa" w:w="1432"/>
            <w:vAlign w:val="center"/>
            <w:shd w:fill="FFFFFF"/>
          </w:tcPr>
          <w:p>
            <w:pPr>
              <w:spacing w:after="0" w:line="252" w:lineRule="auto"/>
            </w:pPr>
            <w:r>
              <w:rPr>
                <w:rFonts w:ascii="Montserrat" w:hAnsi="Montserrat" w:eastAsia="Montserrat" w:cs="Montserrat"/>
                <w:b w:val="0"/>
                <w:color w:val="000000"/>
                <w:sz w:val="16"/>
              </w:rPr>
              <w:t>Listo para redaccion final</w:t>
            </w:r>
          </w:p>
        </w:tc>
        <w:tc>
          <w:tcPr>
            <w:tcW w:type="dxa" w:w="2895"/>
            <w:vAlign w:val="center"/>
            <w:shd w:fill="FFFFFF"/>
          </w:tcPr>
          <w:p>
            <w:pPr>
              <w:spacing w:after="0" w:line="252" w:lineRule="auto"/>
            </w:pPr>
            <w:r>
              <w:rPr>
                <w:rFonts w:ascii="Montserrat" w:hAnsi="Montserrat" w:eastAsia="Montserrat" w:cs="Montserrat"/>
                <w:b w:val="0"/>
                <w:color w:val="000000"/>
                <w:sz w:val="16"/>
              </w:rPr>
              <w:t>Montar como PDF y plantillas editables.</w:t>
            </w:r>
          </w:p>
        </w:tc>
      </w:tr>
    </w:tbl>
    <w:p>
      <w:pPr>
        <w:spacing w:after="120"/>
      </w:pPr>
    </w:p>
    <w:p>
      <w:pPr>
        <w:sectPr>
          <w:headerReference w:type="default" r:id="rId13"/>
          <w:footerReference w:type="default" r:id="rId14"/>
          <w:pgSz w:w="15840" w:h="12240" w:orient="landscape"/>
          <w:pgMar w:top="1440" w:right="1440" w:bottom="1440" w:left="1440" w:header="708" w:footer="708" w:gutter="0"/>
          <w:cols w:space="720"/>
          <w:docGrid w:linePitch="360"/>
        </w:sectPr>
      </w:pPr>
    </w:p>
    <w:p>
      <w:pPr>
        <w:pStyle w:val="Heading1"/>
      </w:pPr>
      <w:r>
        <w:rPr>
          <w:rFonts w:ascii="Montserrat" w:hAnsi="Montserrat" w:eastAsia="Montserrat" w:cs="Montserrat"/>
          <w:b/>
          <w:color w:val="1A2403"/>
          <w:sz w:val="32"/>
        </w:rPr>
        <w:t>6. Criterios de accesibilidad transversales</w:t>
      </w:r>
    </w:p>
    <w:tbl>
      <w:tblGrid>
        <w:gridCol w:w="1964"/>
        <w:gridCol w:w="7396"/>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964"/>
            <w:vAlign w:val="center"/>
            <w:shd w:fill="1A2403"/>
          </w:tcPr>
          <w:p>
            <w:pPr>
              <w:spacing w:after="0" w:line="252" w:lineRule="auto"/>
            </w:pPr>
            <w:r>
              <w:rPr>
                <w:rFonts w:ascii="Montserrat" w:hAnsi="Montserrat" w:eastAsia="Montserrat" w:cs="Montserrat"/>
                <w:b/>
                <w:color w:val="FFFFFF"/>
                <w:sz w:val="18"/>
              </w:rPr>
              <w:t>Criterio</w:t>
            </w:r>
          </w:p>
        </w:tc>
        <w:tc>
          <w:tcPr>
            <w:tcW w:type="dxa" w:w="7396"/>
            <w:vAlign w:val="center"/>
            <w:shd w:fill="1A2403"/>
          </w:tcPr>
          <w:p>
            <w:pPr>
              <w:spacing w:after="0" w:line="252" w:lineRule="auto"/>
            </w:pPr>
            <w:r>
              <w:rPr>
                <w:rFonts w:ascii="Montserrat" w:hAnsi="Montserrat" w:eastAsia="Montserrat" w:cs="Montserrat"/>
                <w:b/>
                <w:color w:val="FFFFFF"/>
                <w:sz w:val="18"/>
              </w:rPr>
              <w:t>Aplicacion</w:t>
            </w:r>
          </w:p>
        </w:tc>
      </w:tr>
      <w:tr>
        <w:tc>
          <w:tcPr>
            <w:tcW w:type="dxa" w:w="1964"/>
            <w:vAlign w:val="center"/>
            <w:shd w:fill="FFFFFF"/>
          </w:tcPr>
          <w:p>
            <w:pPr>
              <w:spacing w:after="0" w:line="252" w:lineRule="auto"/>
            </w:pPr>
            <w:r>
              <w:rPr>
                <w:rFonts w:ascii="Montserrat" w:hAnsi="Montserrat" w:eastAsia="Montserrat" w:cs="Montserrat"/>
                <w:b w:val="0"/>
                <w:color w:val="000000"/>
                <w:sz w:val="18"/>
              </w:rPr>
              <w:t>Texto alternativo</w:t>
            </w:r>
          </w:p>
        </w:tc>
        <w:tc>
          <w:tcPr>
            <w:tcW w:type="dxa" w:w="7396"/>
            <w:vAlign w:val="center"/>
            <w:shd w:fill="FFFFFF"/>
          </w:tcPr>
          <w:p>
            <w:pPr>
              <w:spacing w:after="0" w:line="252" w:lineRule="auto"/>
            </w:pPr>
            <w:r>
              <w:rPr>
                <w:rFonts w:ascii="Montserrat" w:hAnsi="Montserrat" w:eastAsia="Montserrat" w:cs="Montserrat"/>
                <w:b w:val="0"/>
                <w:color w:val="000000"/>
                <w:sz w:val="18"/>
              </w:rPr>
              <w:t>Toda imagen o infografia debe incluir descripcion equivalente.</w:t>
            </w:r>
          </w:p>
        </w:tc>
      </w:tr>
      <w:tr>
        <w:tc>
          <w:tcPr>
            <w:tcW w:type="dxa" w:w="1964"/>
            <w:vAlign w:val="center"/>
            <w:shd w:fill="FFFFFF"/>
          </w:tcPr>
          <w:p>
            <w:pPr>
              <w:spacing w:after="0" w:line="252" w:lineRule="auto"/>
            </w:pPr>
            <w:r>
              <w:rPr>
                <w:rFonts w:ascii="Montserrat" w:hAnsi="Montserrat" w:eastAsia="Montserrat" w:cs="Montserrat"/>
                <w:b w:val="0"/>
                <w:color w:val="000000"/>
                <w:sz w:val="18"/>
              </w:rPr>
              <w:t>Subtitulos</w:t>
            </w:r>
          </w:p>
        </w:tc>
        <w:tc>
          <w:tcPr>
            <w:tcW w:type="dxa" w:w="7396"/>
            <w:vAlign w:val="center"/>
            <w:shd w:fill="FFFFFF"/>
          </w:tcPr>
          <w:p>
            <w:pPr>
              <w:spacing w:after="0" w:line="252" w:lineRule="auto"/>
            </w:pPr>
            <w:r>
              <w:rPr>
                <w:rFonts w:ascii="Montserrat" w:hAnsi="Montserrat" w:eastAsia="Montserrat" w:cs="Montserrat"/>
                <w:b w:val="0"/>
                <w:color w:val="000000"/>
                <w:sz w:val="18"/>
              </w:rPr>
              <w:t>Todo video debe tener subtitulos sincronizados y transcripcion.</w:t>
            </w:r>
          </w:p>
        </w:tc>
      </w:tr>
      <w:tr>
        <w:tc>
          <w:tcPr>
            <w:tcW w:type="dxa" w:w="1964"/>
            <w:vAlign w:val="center"/>
            <w:shd w:fill="FFFFFF"/>
          </w:tcPr>
          <w:p>
            <w:pPr>
              <w:spacing w:after="0" w:line="252" w:lineRule="auto"/>
            </w:pPr>
            <w:r>
              <w:rPr>
                <w:rFonts w:ascii="Montserrat" w:hAnsi="Montserrat" w:eastAsia="Montserrat" w:cs="Montserrat"/>
                <w:b w:val="0"/>
                <w:color w:val="000000"/>
                <w:sz w:val="18"/>
              </w:rPr>
              <w:t>Contraste</w:t>
            </w:r>
          </w:p>
        </w:tc>
        <w:tc>
          <w:tcPr>
            <w:tcW w:type="dxa" w:w="7396"/>
            <w:vAlign w:val="center"/>
            <w:shd w:fill="FFFFFF"/>
          </w:tcPr>
          <w:p>
            <w:pPr>
              <w:spacing w:after="0" w:line="252" w:lineRule="auto"/>
            </w:pPr>
            <w:r>
              <w:rPr>
                <w:rFonts w:ascii="Montserrat" w:hAnsi="Montserrat" w:eastAsia="Montserrat" w:cs="Montserrat"/>
                <w:b w:val="0"/>
                <w:color w:val="000000"/>
                <w:sz w:val="18"/>
              </w:rPr>
              <w:t>Usar combinaciones de alto contraste con paleta institucional.</w:t>
            </w:r>
          </w:p>
        </w:tc>
      </w:tr>
      <w:tr>
        <w:tc>
          <w:tcPr>
            <w:tcW w:type="dxa" w:w="1964"/>
            <w:vAlign w:val="center"/>
            <w:shd w:fill="FFFFFF"/>
          </w:tcPr>
          <w:p>
            <w:pPr>
              <w:spacing w:after="0" w:line="252" w:lineRule="auto"/>
            </w:pPr>
            <w:r>
              <w:rPr>
                <w:rFonts w:ascii="Montserrat" w:hAnsi="Montserrat" w:eastAsia="Montserrat" w:cs="Montserrat"/>
                <w:b w:val="0"/>
                <w:color w:val="000000"/>
                <w:sz w:val="18"/>
              </w:rPr>
              <w:t>Lenguaje claro</w:t>
            </w:r>
          </w:p>
        </w:tc>
        <w:tc>
          <w:tcPr>
            <w:tcW w:type="dxa" w:w="7396"/>
            <w:vAlign w:val="center"/>
            <w:shd w:fill="FFFFFF"/>
          </w:tcPr>
          <w:p>
            <w:pPr>
              <w:spacing w:after="0" w:line="252" w:lineRule="auto"/>
            </w:pPr>
            <w:r>
              <w:rPr>
                <w:rFonts w:ascii="Montserrat" w:hAnsi="Montserrat" w:eastAsia="Montserrat" w:cs="Montserrat"/>
                <w:b w:val="0"/>
                <w:color w:val="000000"/>
                <w:sz w:val="18"/>
              </w:rPr>
              <w:t>Instrucciones breves, verbos de accion y ejemplos aplicados.</w:t>
            </w:r>
          </w:p>
        </w:tc>
      </w:tr>
      <w:tr>
        <w:tc>
          <w:tcPr>
            <w:tcW w:type="dxa" w:w="1964"/>
            <w:vAlign w:val="center"/>
            <w:shd w:fill="FFFFFF"/>
          </w:tcPr>
          <w:p>
            <w:pPr>
              <w:spacing w:after="0" w:line="252" w:lineRule="auto"/>
            </w:pPr>
            <w:r>
              <w:rPr>
                <w:rFonts w:ascii="Montserrat" w:hAnsi="Montserrat" w:eastAsia="Montserrat" w:cs="Montserrat"/>
                <w:b w:val="0"/>
                <w:color w:val="000000"/>
                <w:sz w:val="18"/>
              </w:rPr>
              <w:t>Navegacion</w:t>
            </w:r>
          </w:p>
        </w:tc>
        <w:tc>
          <w:tcPr>
            <w:tcW w:type="dxa" w:w="7396"/>
            <w:vAlign w:val="center"/>
            <w:shd w:fill="FFFFFF"/>
          </w:tcPr>
          <w:p>
            <w:pPr>
              <w:spacing w:after="0" w:line="252" w:lineRule="auto"/>
            </w:pPr>
            <w:r>
              <w:rPr>
                <w:rFonts w:ascii="Montserrat" w:hAnsi="Montserrat" w:eastAsia="Montserrat" w:cs="Montserrat"/>
                <w:b w:val="0"/>
                <w:color w:val="000000"/>
                <w:sz w:val="18"/>
              </w:rPr>
              <w:t>Recursos interactivos navegables por teclado y con alternativa a arrastrar/soltar.</w:t>
            </w:r>
          </w:p>
        </w:tc>
      </w:tr>
      <w:tr>
        <w:tc>
          <w:tcPr>
            <w:tcW w:type="dxa" w:w="1964"/>
            <w:vAlign w:val="center"/>
            <w:shd w:fill="FFFFFF"/>
          </w:tcPr>
          <w:p>
            <w:pPr>
              <w:spacing w:after="0" w:line="252" w:lineRule="auto"/>
            </w:pPr>
            <w:r>
              <w:rPr>
                <w:rFonts w:ascii="Montserrat" w:hAnsi="Montserrat" w:eastAsia="Montserrat" w:cs="Montserrat"/>
                <w:b w:val="0"/>
                <w:color w:val="000000"/>
                <w:sz w:val="18"/>
              </w:rPr>
              <w:t>Archivos descargables</w:t>
            </w:r>
          </w:p>
        </w:tc>
        <w:tc>
          <w:tcPr>
            <w:tcW w:type="dxa" w:w="7396"/>
            <w:vAlign w:val="center"/>
            <w:shd w:fill="FFFFFF"/>
          </w:tcPr>
          <w:p>
            <w:pPr>
              <w:spacing w:after="0" w:line="252" w:lineRule="auto"/>
            </w:pPr>
            <w:r>
              <w:rPr>
                <w:rFonts w:ascii="Montserrat" w:hAnsi="Montserrat" w:eastAsia="Montserrat" w:cs="Montserrat"/>
                <w:b w:val="0"/>
                <w:color w:val="000000"/>
                <w:sz w:val="18"/>
              </w:rPr>
              <w:t>Plantillas en formato editable y PDF accesible.</w:t>
            </w:r>
          </w:p>
        </w:tc>
      </w:tr>
    </w:tbl>
    <w:p>
      <w:pPr>
        <w:spacing w:after="120"/>
      </w:pPr>
    </w:p>
    <w:p>
      <w:pPr>
        <w:pStyle w:val="Heading1"/>
      </w:pPr>
      <w:r>
        <w:rPr>
          <w:rFonts w:ascii="Montserrat" w:hAnsi="Montserrat" w:eastAsia="Montserrat" w:cs="Montserrat"/>
          <w:b/>
          <w:color w:val="1A2403"/>
          <w:sz w:val="32"/>
        </w:rPr>
        <w:t>7. Roles especializados que intervienen</w:t>
      </w:r>
    </w:p>
    <w:tbl>
      <w:tblGrid>
        <w:gridCol w:w="3367"/>
        <w:gridCol w:w="5993"/>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3367"/>
            <w:vAlign w:val="center"/>
            <w:shd w:fill="1A2403"/>
          </w:tcPr>
          <w:p>
            <w:pPr>
              <w:spacing w:after="0" w:line="252" w:lineRule="auto"/>
            </w:pPr>
            <w:r>
              <w:rPr>
                <w:rFonts w:ascii="Montserrat" w:hAnsi="Montserrat" w:eastAsia="Montserrat" w:cs="Montserrat"/>
                <w:b/>
                <w:color w:val="FFFFFF"/>
                <w:sz w:val="18"/>
              </w:rPr>
              <w:t>Rol</w:t>
            </w:r>
          </w:p>
        </w:tc>
        <w:tc>
          <w:tcPr>
            <w:tcW w:type="dxa" w:w="5993"/>
            <w:vAlign w:val="center"/>
            <w:shd w:fill="1A2403"/>
          </w:tcPr>
          <w:p>
            <w:pPr>
              <w:spacing w:after="0" w:line="252" w:lineRule="auto"/>
            </w:pPr>
            <w:r>
              <w:rPr>
                <w:rFonts w:ascii="Montserrat" w:hAnsi="Montserrat" w:eastAsia="Montserrat" w:cs="Montserrat"/>
                <w:b/>
                <w:color w:val="FFFFFF"/>
                <w:sz w:val="18"/>
              </w:rPr>
              <w:t>Responsabilidad</w:t>
            </w:r>
          </w:p>
        </w:tc>
      </w:tr>
      <w:tr>
        <w:tc>
          <w:tcPr>
            <w:tcW w:type="dxa" w:w="3367"/>
            <w:vAlign w:val="center"/>
            <w:shd w:fill="FFFFFF"/>
          </w:tcPr>
          <w:p>
            <w:pPr>
              <w:spacing w:after="0" w:line="252" w:lineRule="auto"/>
            </w:pPr>
            <w:r>
              <w:rPr>
                <w:rFonts w:ascii="Montserrat" w:hAnsi="Montserrat" w:eastAsia="Montserrat" w:cs="Montserrat"/>
                <w:b w:val="0"/>
                <w:color w:val="000000"/>
                <w:sz w:val="18"/>
              </w:rPr>
              <w:t>Disenador grafico e-learning</w:t>
            </w:r>
          </w:p>
        </w:tc>
        <w:tc>
          <w:tcPr>
            <w:tcW w:type="dxa" w:w="5993"/>
            <w:vAlign w:val="center"/>
            <w:shd w:fill="FFFFFF"/>
          </w:tcPr>
          <w:p>
            <w:pPr>
              <w:spacing w:after="0" w:line="252" w:lineRule="auto"/>
            </w:pPr>
            <w:r>
              <w:rPr>
                <w:rFonts w:ascii="Montserrat" w:hAnsi="Montserrat" w:eastAsia="Montserrat" w:cs="Montserrat"/>
                <w:b w:val="0"/>
                <w:color w:val="000000"/>
                <w:sz w:val="18"/>
              </w:rPr>
              <w:t>Convertir briefs en piezas visuales institucionales y accesibles.</w:t>
            </w:r>
          </w:p>
        </w:tc>
      </w:tr>
      <w:tr>
        <w:tc>
          <w:tcPr>
            <w:tcW w:type="dxa" w:w="3367"/>
            <w:vAlign w:val="center"/>
            <w:shd w:fill="FFFFFF"/>
          </w:tcPr>
          <w:p>
            <w:pPr>
              <w:spacing w:after="0" w:line="252" w:lineRule="auto"/>
            </w:pPr>
            <w:r>
              <w:rPr>
                <w:rFonts w:ascii="Montserrat" w:hAnsi="Montserrat" w:eastAsia="Montserrat" w:cs="Montserrat"/>
                <w:b w:val="0"/>
                <w:color w:val="000000"/>
                <w:sz w:val="18"/>
              </w:rPr>
              <w:t>Productor audiovisual</w:t>
            </w:r>
          </w:p>
        </w:tc>
        <w:tc>
          <w:tcPr>
            <w:tcW w:type="dxa" w:w="5993"/>
            <w:vAlign w:val="center"/>
            <w:shd w:fill="FFFFFF"/>
          </w:tcPr>
          <w:p>
            <w:pPr>
              <w:spacing w:after="0" w:line="252" w:lineRule="auto"/>
            </w:pPr>
            <w:r>
              <w:rPr>
                <w:rFonts w:ascii="Montserrat" w:hAnsi="Montserrat" w:eastAsia="Montserrat" w:cs="Montserrat"/>
                <w:b w:val="0"/>
                <w:color w:val="000000"/>
                <w:sz w:val="18"/>
              </w:rPr>
              <w:t>Grabar o animar el video tutorial con subtitulos y transcripcion.</w:t>
            </w:r>
          </w:p>
        </w:tc>
      </w:tr>
      <w:tr>
        <w:tc>
          <w:tcPr>
            <w:tcW w:type="dxa" w:w="3367"/>
            <w:vAlign w:val="center"/>
            <w:shd w:fill="FFFFFF"/>
          </w:tcPr>
          <w:p>
            <w:pPr>
              <w:spacing w:after="0" w:line="252" w:lineRule="auto"/>
            </w:pPr>
            <w:r>
              <w:rPr>
                <w:rFonts w:ascii="Montserrat" w:hAnsi="Montserrat" w:eastAsia="Montserrat" w:cs="Montserrat"/>
                <w:b w:val="0"/>
                <w:color w:val="000000"/>
                <w:sz w:val="18"/>
              </w:rPr>
              <w:t>Desarrollador e-learning / Administrador LMS</w:t>
            </w:r>
          </w:p>
        </w:tc>
        <w:tc>
          <w:tcPr>
            <w:tcW w:type="dxa" w:w="5993"/>
            <w:vAlign w:val="center"/>
            <w:shd w:fill="FFFFFF"/>
          </w:tcPr>
          <w:p>
            <w:pPr>
              <w:spacing w:after="0" w:line="252" w:lineRule="auto"/>
            </w:pPr>
            <w:r>
              <w:rPr>
                <w:rFonts w:ascii="Montserrat" w:hAnsi="Montserrat" w:eastAsia="Montserrat" w:cs="Montserrat"/>
                <w:b w:val="0"/>
                <w:color w:val="000000"/>
                <w:sz w:val="18"/>
              </w:rPr>
              <w:t>Implementar OVA, H5P o SCORM y configurar trazabilidad.</w:t>
            </w:r>
          </w:p>
        </w:tc>
      </w:tr>
      <w:tr>
        <w:tc>
          <w:tcPr>
            <w:tcW w:type="dxa" w:w="3367"/>
            <w:vAlign w:val="center"/>
            <w:shd w:fill="FFFFFF"/>
          </w:tcPr>
          <w:p>
            <w:pPr>
              <w:spacing w:after="0" w:line="252" w:lineRule="auto"/>
            </w:pPr>
            <w:r>
              <w:rPr>
                <w:rFonts w:ascii="Montserrat" w:hAnsi="Montserrat" w:eastAsia="Montserrat" w:cs="Montserrat"/>
                <w:b w:val="0"/>
                <w:color w:val="000000"/>
                <w:sz w:val="18"/>
              </w:rPr>
              <w:t>Gestor de contenido</w:t>
            </w:r>
          </w:p>
        </w:tc>
        <w:tc>
          <w:tcPr>
            <w:tcW w:type="dxa" w:w="5993"/>
            <w:vAlign w:val="center"/>
            <w:shd w:fill="FFFFFF"/>
          </w:tcPr>
          <w:p>
            <w:pPr>
              <w:spacing w:after="0" w:line="252" w:lineRule="auto"/>
            </w:pPr>
            <w:r>
              <w:rPr>
                <w:rFonts w:ascii="Montserrat" w:hAnsi="Montserrat" w:eastAsia="Montserrat" w:cs="Montserrat"/>
                <w:b w:val="0"/>
                <w:color w:val="000000"/>
                <w:sz w:val="18"/>
              </w:rPr>
              <w:t>Revisar precision disciplinar y coherencia con syllabus.</w:t>
            </w:r>
          </w:p>
        </w:tc>
      </w:tr>
      <w:tr>
        <w:tc>
          <w:tcPr>
            <w:tcW w:type="dxa" w:w="3367"/>
            <w:vAlign w:val="center"/>
            <w:shd w:fill="FFFFFF"/>
          </w:tcPr>
          <w:p>
            <w:pPr>
              <w:spacing w:after="0" w:line="252" w:lineRule="auto"/>
            </w:pPr>
            <w:r>
              <w:rPr>
                <w:rFonts w:ascii="Montserrat" w:hAnsi="Montserrat" w:eastAsia="Montserrat" w:cs="Montserrat"/>
                <w:b w:val="0"/>
                <w:color w:val="000000"/>
                <w:sz w:val="18"/>
              </w:rPr>
              <w:t>Adecuador pedagogico</w:t>
            </w:r>
          </w:p>
        </w:tc>
        <w:tc>
          <w:tcPr>
            <w:tcW w:type="dxa" w:w="5993"/>
            <w:vAlign w:val="center"/>
            <w:shd w:fill="FFFFFF"/>
          </w:tcPr>
          <w:p>
            <w:pPr>
              <w:spacing w:after="0" w:line="252" w:lineRule="auto"/>
            </w:pPr>
            <w:r>
              <w:rPr>
                <w:rFonts w:ascii="Montserrat" w:hAnsi="Montserrat" w:eastAsia="Montserrat" w:cs="Montserrat"/>
                <w:b w:val="0"/>
                <w:color w:val="000000"/>
                <w:sz w:val="18"/>
              </w:rPr>
              <w:t>Verificar conexion con ABR, RA, actividades y evaluacion.</w:t>
            </w:r>
          </w:p>
        </w:tc>
      </w:tr>
      <w:tr>
        <w:tc>
          <w:tcPr>
            <w:tcW w:type="dxa" w:w="3367"/>
            <w:vAlign w:val="center"/>
            <w:shd w:fill="FFFFFF"/>
          </w:tcPr>
          <w:p>
            <w:pPr>
              <w:spacing w:after="0" w:line="252" w:lineRule="auto"/>
            </w:pPr>
            <w:r>
              <w:rPr>
                <w:rFonts w:ascii="Montserrat" w:hAnsi="Montserrat" w:eastAsia="Montserrat" w:cs="Montserrat"/>
                <w:b w:val="0"/>
                <w:color w:val="000000"/>
                <w:sz w:val="18"/>
              </w:rPr>
              <w:t>Coordinacion de Virtualidad</w:t>
            </w:r>
          </w:p>
        </w:tc>
        <w:tc>
          <w:tcPr>
            <w:tcW w:type="dxa" w:w="5993"/>
            <w:vAlign w:val="center"/>
            <w:shd w:fill="FFFFFF"/>
          </w:tcPr>
          <w:p>
            <w:pPr>
              <w:spacing w:after="0" w:line="252" w:lineRule="auto"/>
            </w:pPr>
            <w:r>
              <w:rPr>
                <w:rFonts w:ascii="Montserrat" w:hAnsi="Montserrat" w:eastAsia="Montserrat" w:cs="Montserrat"/>
                <w:b w:val="0"/>
                <w:color w:val="000000"/>
                <w:sz w:val="18"/>
              </w:rPr>
              <w:t>Validar calidad, accesibilidad, identidad institucional y montaje.</w:t>
            </w:r>
          </w:p>
        </w:tc>
      </w:tr>
      <w:tr>
        <w:tc>
          <w:tcPr>
            <w:tcW w:type="dxa" w:w="3367"/>
            <w:vAlign w:val="center"/>
            <w:shd w:fill="FFFFFF"/>
          </w:tcPr>
          <w:p>
            <w:pPr>
              <w:spacing w:after="0" w:line="252" w:lineRule="auto"/>
            </w:pPr>
            <w:r>
              <w:rPr>
                <w:rFonts w:ascii="Montserrat" w:hAnsi="Montserrat" w:eastAsia="Montserrat" w:cs="Montserrat"/>
                <w:b w:val="0"/>
                <w:color w:val="000000"/>
                <w:sz w:val="18"/>
              </w:rPr>
              <w:t>CRAI / Biblioteca</w:t>
            </w:r>
          </w:p>
        </w:tc>
        <w:tc>
          <w:tcPr>
            <w:tcW w:type="dxa" w:w="5993"/>
            <w:vAlign w:val="center"/>
            <w:shd w:fill="FFFFFF"/>
          </w:tcPr>
          <w:p>
            <w:pPr>
              <w:spacing w:after="0" w:line="252" w:lineRule="auto"/>
            </w:pPr>
            <w:r>
              <w:rPr>
                <w:rFonts w:ascii="Montserrat" w:hAnsi="Montserrat" w:eastAsia="Montserrat" w:cs="Montserrat"/>
                <w:b w:val="0"/>
                <w:color w:val="000000"/>
                <w:sz w:val="18"/>
              </w:rPr>
              <w:t>Confirmar acceso legal a bibliografia base y complementaria.</w:t>
            </w:r>
          </w:p>
        </w:tc>
      </w:tr>
    </w:tbl>
    <w:p>
      <w:pPr>
        <w:spacing w:after="120"/>
      </w:pPr>
    </w:p>
    <w:p>
      <w:pPr>
        <w:pStyle w:val="Heading1"/>
      </w:pPr>
      <w:r>
        <w:rPr>
          <w:rFonts w:ascii="Montserrat" w:hAnsi="Montserrat" w:eastAsia="Montserrat" w:cs="Montserrat"/>
          <w:b/>
          <w:color w:val="1A2403"/>
          <w:sz w:val="32"/>
        </w:rPr>
        <w:t>8. Alertas o decisiones pendientes</w:t>
      </w:r>
    </w:p>
    <w:tbl>
      <w:tblGrid>
        <w:gridCol w:w="3361"/>
        <w:gridCol w:w="3810"/>
        <w:gridCol w:w="2189"/>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3361"/>
            <w:vAlign w:val="center"/>
            <w:shd w:fill="1A2403"/>
          </w:tcPr>
          <w:p>
            <w:pPr>
              <w:spacing w:after="0" w:line="252" w:lineRule="auto"/>
            </w:pPr>
            <w:r>
              <w:rPr>
                <w:rFonts w:ascii="Montserrat" w:hAnsi="Montserrat" w:eastAsia="Montserrat" w:cs="Montserrat"/>
                <w:b/>
                <w:color w:val="FFFFFF"/>
                <w:sz w:val="18"/>
              </w:rPr>
              <w:t>Alerta</w:t>
            </w:r>
          </w:p>
        </w:tc>
        <w:tc>
          <w:tcPr>
            <w:tcW w:type="dxa" w:w="3810"/>
            <w:vAlign w:val="center"/>
            <w:shd w:fill="1A2403"/>
          </w:tcPr>
          <w:p>
            <w:pPr>
              <w:spacing w:after="0" w:line="252" w:lineRule="auto"/>
            </w:pPr>
            <w:r>
              <w:rPr>
                <w:rFonts w:ascii="Montserrat" w:hAnsi="Montserrat" w:eastAsia="Montserrat" w:cs="Montserrat"/>
                <w:b/>
                <w:color w:val="FFFFFF"/>
                <w:sz w:val="18"/>
              </w:rPr>
              <w:t>Impacto</w:t>
            </w:r>
          </w:p>
        </w:tc>
        <w:tc>
          <w:tcPr>
            <w:tcW w:type="dxa" w:w="2189"/>
            <w:vAlign w:val="center"/>
            <w:shd w:fill="1A2403"/>
          </w:tcPr>
          <w:p>
            <w:pPr>
              <w:spacing w:after="0" w:line="252" w:lineRule="auto"/>
            </w:pPr>
            <w:r>
              <w:rPr>
                <w:rFonts w:ascii="Montserrat" w:hAnsi="Montserrat" w:eastAsia="Montserrat" w:cs="Montserrat"/>
                <w:b/>
                <w:color w:val="FFFFFF"/>
                <w:sz w:val="18"/>
              </w:rPr>
              <w:t>Responsable</w:t>
            </w:r>
          </w:p>
        </w:tc>
      </w:tr>
      <w:tr>
        <w:tc>
          <w:tcPr>
            <w:tcW w:type="dxa" w:w="3361"/>
            <w:vAlign w:val="center"/>
            <w:shd w:fill="FFFFFF"/>
          </w:tcPr>
          <w:p>
            <w:pPr>
              <w:spacing w:after="0" w:line="252" w:lineRule="auto"/>
            </w:pPr>
            <w:r>
              <w:rPr>
                <w:rFonts w:ascii="Montserrat" w:hAnsi="Montserrat" w:eastAsia="Montserrat" w:cs="Montserrat"/>
                <w:b w:val="0"/>
                <w:color w:val="000000"/>
                <w:sz w:val="18"/>
              </w:rPr>
              <w:t>Documento de Saberes completo sigue pendiente por partes 2 a 4</w:t>
            </w:r>
          </w:p>
        </w:tc>
        <w:tc>
          <w:tcPr>
            <w:tcW w:type="dxa" w:w="3810"/>
            <w:vAlign w:val="center"/>
            <w:shd w:fill="FFFFFF"/>
          </w:tcPr>
          <w:p>
            <w:pPr>
              <w:spacing w:after="0" w:line="252" w:lineRule="auto"/>
            </w:pPr>
            <w:r>
              <w:rPr>
                <w:rFonts w:ascii="Montserrat" w:hAnsi="Montserrat" w:eastAsia="Montserrat" w:cs="Montserrat"/>
                <w:b w:val="0"/>
                <w:color w:val="000000"/>
                <w:sz w:val="18"/>
              </w:rPr>
              <w:t>Puede afectar profundidad de algunos recursos si se producen antes de cerrar contenido.</w:t>
            </w:r>
          </w:p>
        </w:tc>
        <w:tc>
          <w:tcPr>
            <w:tcW w:type="dxa" w:w="2189"/>
            <w:vAlign w:val="center"/>
            <w:shd w:fill="FFFFFF"/>
          </w:tcPr>
          <w:p>
            <w:pPr>
              <w:spacing w:after="0" w:line="252" w:lineRule="auto"/>
            </w:pPr>
            <w:r>
              <w:rPr>
                <w:rFonts w:ascii="Montserrat" w:hAnsi="Montserrat" w:eastAsia="Montserrat" w:cs="Montserrat"/>
                <w:b w:val="0"/>
                <w:color w:val="000000"/>
                <w:sz w:val="18"/>
              </w:rPr>
              <w:t>CEIS / gestor de contenido / usuario.</w:t>
            </w:r>
          </w:p>
        </w:tc>
      </w:tr>
      <w:tr>
        <w:tc>
          <w:tcPr>
            <w:tcW w:type="dxa" w:w="3361"/>
            <w:vAlign w:val="center"/>
            <w:shd w:fill="FFFFFF"/>
          </w:tcPr>
          <w:p>
            <w:pPr>
              <w:spacing w:after="0" w:line="252" w:lineRule="auto"/>
            </w:pPr>
            <w:r>
              <w:rPr>
                <w:rFonts w:ascii="Montserrat" w:hAnsi="Montserrat" w:eastAsia="Montserrat" w:cs="Montserrat"/>
                <w:b w:val="0"/>
                <w:color w:val="000000"/>
                <w:sz w:val="18"/>
              </w:rPr>
              <w:t>Validar uso del PDF local de Lean Startup</w:t>
            </w:r>
          </w:p>
        </w:tc>
        <w:tc>
          <w:tcPr>
            <w:tcW w:type="dxa" w:w="3810"/>
            <w:vAlign w:val="center"/>
            <w:shd w:fill="FFFFFF"/>
          </w:tcPr>
          <w:p>
            <w:pPr>
              <w:spacing w:after="0" w:line="252" w:lineRule="auto"/>
            </w:pPr>
            <w:r>
              <w:rPr>
                <w:rFonts w:ascii="Montserrat" w:hAnsi="Montserrat" w:eastAsia="Montserrat" w:cs="Montserrat"/>
                <w:b w:val="0"/>
                <w:color w:val="000000"/>
                <w:sz w:val="18"/>
              </w:rPr>
              <w:t>Evita problemas de derechos de autor y distribucion.</w:t>
            </w:r>
          </w:p>
        </w:tc>
        <w:tc>
          <w:tcPr>
            <w:tcW w:type="dxa" w:w="2189"/>
            <w:vAlign w:val="center"/>
            <w:shd w:fill="FFFFFF"/>
          </w:tcPr>
          <w:p>
            <w:pPr>
              <w:spacing w:after="0" w:line="252" w:lineRule="auto"/>
            </w:pPr>
            <w:r>
              <w:rPr>
                <w:rFonts w:ascii="Montserrat" w:hAnsi="Montserrat" w:eastAsia="Montserrat" w:cs="Montserrat"/>
                <w:b w:val="0"/>
                <w:color w:val="000000"/>
                <w:sz w:val="18"/>
              </w:rPr>
              <w:t>CRAI / Coordinacion de Virtualidad.</w:t>
            </w:r>
          </w:p>
        </w:tc>
      </w:tr>
      <w:tr>
        <w:tc>
          <w:tcPr>
            <w:tcW w:type="dxa" w:w="3361"/>
            <w:vAlign w:val="center"/>
            <w:shd w:fill="FFFFFF"/>
          </w:tcPr>
          <w:p>
            <w:pPr>
              <w:spacing w:after="0" w:line="252" w:lineRule="auto"/>
            </w:pPr>
            <w:r>
              <w:rPr>
                <w:rFonts w:ascii="Montserrat" w:hAnsi="Montserrat" w:eastAsia="Montserrat" w:cs="Montserrat"/>
                <w:b w:val="0"/>
                <w:color w:val="000000"/>
                <w:sz w:val="18"/>
              </w:rPr>
              <w:t>Confirmar herramientas LMS disponibles para H5P, SCORM o equivalente</w:t>
            </w:r>
          </w:p>
        </w:tc>
        <w:tc>
          <w:tcPr>
            <w:tcW w:type="dxa" w:w="3810"/>
            <w:vAlign w:val="center"/>
            <w:shd w:fill="FFFFFF"/>
          </w:tcPr>
          <w:p>
            <w:pPr>
              <w:spacing w:after="0" w:line="252" w:lineRule="auto"/>
            </w:pPr>
            <w:r>
              <w:rPr>
                <w:rFonts w:ascii="Montserrat" w:hAnsi="Montserrat" w:eastAsia="Montserrat" w:cs="Montserrat"/>
                <w:b w:val="0"/>
                <w:color w:val="000000"/>
                <w:sz w:val="18"/>
              </w:rPr>
              <w:t>Define formato tecnico del OVA.</w:t>
            </w:r>
          </w:p>
        </w:tc>
        <w:tc>
          <w:tcPr>
            <w:tcW w:type="dxa" w:w="2189"/>
            <w:vAlign w:val="center"/>
            <w:shd w:fill="FFFFFF"/>
          </w:tcPr>
          <w:p>
            <w:pPr>
              <w:spacing w:after="0" w:line="252" w:lineRule="auto"/>
            </w:pPr>
            <w:r>
              <w:rPr>
                <w:rFonts w:ascii="Montserrat" w:hAnsi="Montserrat" w:eastAsia="Montserrat" w:cs="Montserrat"/>
                <w:b w:val="0"/>
                <w:color w:val="000000"/>
                <w:sz w:val="18"/>
              </w:rPr>
              <w:t>Administrador LMS / Direccion de Tecnologia.</w:t>
            </w:r>
          </w:p>
        </w:tc>
      </w:tr>
      <w:tr>
        <w:tc>
          <w:tcPr>
            <w:tcW w:type="dxa" w:w="3361"/>
            <w:vAlign w:val="center"/>
            <w:shd w:fill="FFFFFF"/>
          </w:tcPr>
          <w:p>
            <w:pPr>
              <w:spacing w:after="0" w:line="252" w:lineRule="auto"/>
            </w:pPr>
            <w:r>
              <w:rPr>
                <w:rFonts w:ascii="Montserrat" w:hAnsi="Montserrat" w:eastAsia="Montserrat" w:cs="Montserrat"/>
                <w:b w:val="0"/>
                <w:color w:val="000000"/>
                <w:sz w:val="18"/>
              </w:rPr>
              <w:t>Confirmar protocolo etico institucional</w:t>
            </w:r>
          </w:p>
        </w:tc>
        <w:tc>
          <w:tcPr>
            <w:tcW w:type="dxa" w:w="3810"/>
            <w:vAlign w:val="center"/>
            <w:shd w:fill="FFFFFF"/>
          </w:tcPr>
          <w:p>
            <w:pPr>
              <w:spacing w:after="0" w:line="252" w:lineRule="auto"/>
            </w:pPr>
            <w:r>
              <w:rPr>
                <w:rFonts w:ascii="Montserrat" w:hAnsi="Montserrat" w:eastAsia="Montserrat" w:cs="Montserrat"/>
                <w:b w:val="0"/>
                <w:color w:val="000000"/>
                <w:sz w:val="18"/>
              </w:rPr>
              <w:t>Debe incorporarse en video, guia Gate 1 y plantillas.</w:t>
            </w:r>
          </w:p>
        </w:tc>
        <w:tc>
          <w:tcPr>
            <w:tcW w:type="dxa" w:w="2189"/>
            <w:vAlign w:val="center"/>
            <w:shd w:fill="FFFFFF"/>
          </w:tcPr>
          <w:p>
            <w:pPr>
              <w:spacing w:after="0" w:line="252" w:lineRule="auto"/>
            </w:pPr>
            <w:r>
              <w:rPr>
                <w:rFonts w:ascii="Montserrat" w:hAnsi="Montserrat" w:eastAsia="Montserrat" w:cs="Montserrat"/>
                <w:b w:val="0"/>
                <w:color w:val="000000"/>
                <w:sz w:val="18"/>
              </w:rPr>
              <w:t>Programa academico / CEIS.</w:t>
            </w:r>
          </w:p>
        </w:tc>
      </w:tr>
      <w:tr>
        <w:tc>
          <w:tcPr>
            <w:tcW w:type="dxa" w:w="3361"/>
            <w:vAlign w:val="center"/>
            <w:shd w:fill="FFFFFF"/>
          </w:tcPr>
          <w:p>
            <w:pPr>
              <w:spacing w:after="0" w:line="252" w:lineRule="auto"/>
            </w:pPr>
            <w:r>
              <w:rPr>
                <w:rFonts w:ascii="Montserrat" w:hAnsi="Montserrat" w:eastAsia="Montserrat" w:cs="Montserrat"/>
                <w:b w:val="0"/>
                <w:color w:val="000000"/>
                <w:sz w:val="18"/>
              </w:rPr>
              <w:t>Confirmar logos oficiales a usar en piezas finales</w:t>
            </w:r>
          </w:p>
        </w:tc>
        <w:tc>
          <w:tcPr>
            <w:tcW w:type="dxa" w:w="3810"/>
            <w:vAlign w:val="center"/>
            <w:shd w:fill="FFFFFF"/>
          </w:tcPr>
          <w:p>
            <w:pPr>
              <w:spacing w:after="0" w:line="252" w:lineRule="auto"/>
            </w:pPr>
            <w:r>
              <w:rPr>
                <w:rFonts w:ascii="Montserrat" w:hAnsi="Montserrat" w:eastAsia="Montserrat" w:cs="Montserrat"/>
                <w:b w:val="0"/>
                <w:color w:val="000000"/>
                <w:sz w:val="18"/>
              </w:rPr>
              <w:t>Evita recreacion o uso indebido de identidad.</w:t>
            </w:r>
          </w:p>
        </w:tc>
        <w:tc>
          <w:tcPr>
            <w:tcW w:type="dxa" w:w="2189"/>
            <w:vAlign w:val="center"/>
            <w:shd w:fill="FFFFFF"/>
          </w:tcPr>
          <w:p>
            <w:pPr>
              <w:spacing w:after="0" w:line="252" w:lineRule="auto"/>
            </w:pPr>
            <w:r>
              <w:rPr>
                <w:rFonts w:ascii="Montserrat" w:hAnsi="Montserrat" w:eastAsia="Montserrat" w:cs="Montserrat"/>
                <w:b w:val="0"/>
                <w:color w:val="000000"/>
                <w:sz w:val="18"/>
              </w:rPr>
              <w:t>Comunicaciones / CEIS.</w:t>
            </w:r>
          </w:p>
        </w:tc>
      </w:tr>
    </w:tbl>
    <w:p>
      <w:pPr>
        <w:spacing w:after="120"/>
      </w:pPr>
    </w:p>
    <w:p>
      <w:pPr>
        <w:pStyle w:val="Heading1"/>
      </w:pPr>
      <w:r>
        <w:rPr>
          <w:rFonts w:ascii="Montserrat" w:hAnsi="Montserrat" w:eastAsia="Montserrat" w:cs="Montserrat"/>
          <w:b/>
          <w:color w:val="1A2403"/>
          <w:sz w:val="32"/>
        </w:rPr>
        <w:t>9. Relacion de coherencia con fases anteriores</w:t>
      </w:r>
    </w:p>
    <w:tbl>
      <w:tblGrid>
        <w:gridCol w:w="1458"/>
        <w:gridCol w:w="7902"/>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458"/>
            <w:vAlign w:val="center"/>
            <w:shd w:fill="1A2403"/>
          </w:tcPr>
          <w:p>
            <w:pPr>
              <w:spacing w:after="0" w:line="252" w:lineRule="auto"/>
            </w:pPr>
            <w:r>
              <w:rPr>
                <w:rFonts w:ascii="Montserrat" w:hAnsi="Montserrat" w:eastAsia="Montserrat" w:cs="Montserrat"/>
                <w:b/>
                <w:color w:val="FFFFFF"/>
                <w:sz w:val="18"/>
              </w:rPr>
              <w:t>Fase previa</w:t>
            </w:r>
          </w:p>
        </w:tc>
        <w:tc>
          <w:tcPr>
            <w:tcW w:type="dxa" w:w="7902"/>
            <w:vAlign w:val="center"/>
            <w:shd w:fill="1A2403"/>
          </w:tcPr>
          <w:p>
            <w:pPr>
              <w:spacing w:after="0" w:line="252" w:lineRule="auto"/>
            </w:pPr>
            <w:r>
              <w:rPr>
                <w:rFonts w:ascii="Montserrat" w:hAnsi="Montserrat" w:eastAsia="Montserrat" w:cs="Montserrat"/>
                <w:b/>
                <w:color w:val="FFFFFF"/>
                <w:sz w:val="18"/>
              </w:rPr>
              <w:t>Coherencia mantenida</w:t>
            </w:r>
          </w:p>
        </w:tc>
      </w:tr>
      <w:tr>
        <w:tc>
          <w:tcPr>
            <w:tcW w:type="dxa" w:w="1458"/>
            <w:vAlign w:val="center"/>
            <w:shd w:fill="FFFFFF"/>
          </w:tcPr>
          <w:p>
            <w:pPr>
              <w:spacing w:after="0" w:line="252" w:lineRule="auto"/>
            </w:pPr>
            <w:r>
              <w:rPr>
                <w:rFonts w:ascii="Montserrat" w:hAnsi="Montserrat" w:eastAsia="Montserrat" w:cs="Montserrat"/>
                <w:b w:val="0"/>
                <w:color w:val="000000"/>
                <w:sz w:val="18"/>
              </w:rPr>
              <w:t>Fase 0</w:t>
            </w:r>
          </w:p>
        </w:tc>
        <w:tc>
          <w:tcPr>
            <w:tcW w:type="dxa" w:w="7902"/>
            <w:vAlign w:val="center"/>
            <w:shd w:fill="FFFFFF"/>
          </w:tcPr>
          <w:p>
            <w:pPr>
              <w:spacing w:after="0" w:line="252" w:lineRule="auto"/>
            </w:pPr>
            <w:r>
              <w:rPr>
                <w:rFonts w:ascii="Montserrat" w:hAnsi="Montserrat" w:eastAsia="Montserrat" w:cs="Montserrat"/>
                <w:b w:val="0"/>
                <w:color w:val="000000"/>
                <w:sz w:val="18"/>
              </w:rPr>
              <w:t>Cumple cantidad de recursos para 3 creditos: 3 didacticos y 5 complementarios.</w:t>
            </w:r>
          </w:p>
        </w:tc>
      </w:tr>
      <w:tr>
        <w:tc>
          <w:tcPr>
            <w:tcW w:type="dxa" w:w="1458"/>
            <w:vAlign w:val="center"/>
            <w:shd w:fill="FFFFFF"/>
          </w:tcPr>
          <w:p>
            <w:pPr>
              <w:spacing w:after="0" w:line="252" w:lineRule="auto"/>
            </w:pPr>
            <w:r>
              <w:rPr>
                <w:rFonts w:ascii="Montserrat" w:hAnsi="Montserrat" w:eastAsia="Montserrat" w:cs="Montserrat"/>
                <w:b w:val="0"/>
                <w:color w:val="000000"/>
                <w:sz w:val="18"/>
              </w:rPr>
              <w:t>Fase 1</w:t>
            </w:r>
          </w:p>
        </w:tc>
        <w:tc>
          <w:tcPr>
            <w:tcW w:type="dxa" w:w="7902"/>
            <w:vAlign w:val="center"/>
            <w:shd w:fill="FFFFFF"/>
          </w:tcPr>
          <w:p>
            <w:pPr>
              <w:spacing w:after="0" w:line="252" w:lineRule="auto"/>
            </w:pPr>
            <w:r>
              <w:rPr>
                <w:rFonts w:ascii="Montserrat" w:hAnsi="Montserrat" w:eastAsia="Montserrat" w:cs="Montserrat"/>
                <w:b w:val="0"/>
                <w:color w:val="000000"/>
                <w:sz w:val="18"/>
              </w:rPr>
              <w:t>Cada recurso traza al RA unico y saberes del syllabus.</w:t>
            </w:r>
          </w:p>
        </w:tc>
      </w:tr>
      <w:tr>
        <w:tc>
          <w:tcPr>
            <w:tcW w:type="dxa" w:w="1458"/>
            <w:vAlign w:val="center"/>
            <w:shd w:fill="FFFFFF"/>
          </w:tcPr>
          <w:p>
            <w:pPr>
              <w:spacing w:after="0" w:line="252" w:lineRule="auto"/>
            </w:pPr>
            <w:r>
              <w:rPr>
                <w:rFonts w:ascii="Montserrat" w:hAnsi="Montserrat" w:eastAsia="Montserrat" w:cs="Montserrat"/>
                <w:b w:val="0"/>
                <w:color w:val="000000"/>
                <w:sz w:val="18"/>
              </w:rPr>
              <w:t>Fase 2</w:t>
            </w:r>
          </w:p>
        </w:tc>
        <w:tc>
          <w:tcPr>
            <w:tcW w:type="dxa" w:w="7902"/>
            <w:vAlign w:val="center"/>
            <w:shd w:fill="FFFFFF"/>
          </w:tcPr>
          <w:p>
            <w:pPr>
              <w:spacing w:after="0" w:line="252" w:lineRule="auto"/>
            </w:pPr>
            <w:r>
              <w:rPr>
                <w:rFonts w:ascii="Montserrat" w:hAnsi="Montserrat" w:eastAsia="Montserrat" w:cs="Montserrat"/>
                <w:b w:val="0"/>
                <w:color w:val="000000"/>
                <w:sz w:val="18"/>
              </w:rPr>
              <w:t>Los recursos se organizan segun momentos ABR.</w:t>
            </w:r>
          </w:p>
        </w:tc>
      </w:tr>
      <w:tr>
        <w:tc>
          <w:tcPr>
            <w:tcW w:type="dxa" w:w="1458"/>
            <w:vAlign w:val="center"/>
            <w:shd w:fill="FFFFFF"/>
          </w:tcPr>
          <w:p>
            <w:pPr>
              <w:spacing w:after="0" w:line="252" w:lineRule="auto"/>
            </w:pPr>
            <w:r>
              <w:rPr>
                <w:rFonts w:ascii="Montserrat" w:hAnsi="Montserrat" w:eastAsia="Montserrat" w:cs="Montserrat"/>
                <w:b w:val="0"/>
                <w:color w:val="000000"/>
                <w:sz w:val="18"/>
              </w:rPr>
              <w:t>Fase 3</w:t>
            </w:r>
          </w:p>
        </w:tc>
        <w:tc>
          <w:tcPr>
            <w:tcW w:type="dxa" w:w="7902"/>
            <w:vAlign w:val="center"/>
            <w:shd w:fill="FFFFFF"/>
          </w:tcPr>
          <w:p>
            <w:pPr>
              <w:spacing w:after="0" w:line="252" w:lineRule="auto"/>
            </w:pPr>
            <w:r>
              <w:rPr>
                <w:rFonts w:ascii="Montserrat" w:hAnsi="Montserrat" w:eastAsia="Montserrat" w:cs="Montserrat"/>
                <w:b w:val="0"/>
                <w:color w:val="000000"/>
                <w:sz w:val="18"/>
              </w:rPr>
              <w:t>Los recursos alimentan portafolio, rubrica Gate 1 y trazabilidad LMS.</w:t>
            </w:r>
          </w:p>
        </w:tc>
      </w:tr>
      <w:tr>
        <w:tc>
          <w:tcPr>
            <w:tcW w:type="dxa" w:w="1458"/>
            <w:vAlign w:val="center"/>
            <w:shd w:fill="FFFFFF"/>
          </w:tcPr>
          <w:p>
            <w:pPr>
              <w:spacing w:after="0" w:line="252" w:lineRule="auto"/>
            </w:pPr>
            <w:r>
              <w:rPr>
                <w:rFonts w:ascii="Montserrat" w:hAnsi="Montserrat" w:eastAsia="Montserrat" w:cs="Montserrat"/>
                <w:b w:val="0"/>
                <w:color w:val="000000"/>
                <w:sz w:val="18"/>
              </w:rPr>
              <w:t>Fase 4</w:t>
            </w:r>
          </w:p>
        </w:tc>
        <w:tc>
          <w:tcPr>
            <w:tcW w:type="dxa" w:w="7902"/>
            <w:vAlign w:val="center"/>
            <w:shd w:fill="FFFFFF"/>
          </w:tcPr>
          <w:p>
            <w:pPr>
              <w:spacing w:after="0" w:line="252" w:lineRule="auto"/>
            </w:pPr>
            <w:r>
              <w:rPr>
                <w:rFonts w:ascii="Montserrat" w:hAnsi="Montserrat" w:eastAsia="Montserrat" w:cs="Montserrat"/>
                <w:b w:val="0"/>
                <w:color w:val="000000"/>
                <w:sz w:val="18"/>
              </w:rPr>
              <w:t>Mantiene alertas de derechos, etica, tecnologia y validacion academica.</w:t>
            </w:r>
          </w:p>
        </w:tc>
      </w:tr>
      <w:tr>
        <w:tc>
          <w:tcPr>
            <w:tcW w:type="dxa" w:w="1458"/>
            <w:vAlign w:val="center"/>
            <w:shd w:fill="FFFFFF"/>
          </w:tcPr>
          <w:p>
            <w:pPr>
              <w:spacing w:after="0" w:line="252" w:lineRule="auto"/>
            </w:pPr>
            <w:r>
              <w:rPr>
                <w:rFonts w:ascii="Montserrat" w:hAnsi="Montserrat" w:eastAsia="Montserrat" w:cs="Montserrat"/>
                <w:b w:val="0"/>
                <w:color w:val="000000"/>
                <w:sz w:val="18"/>
              </w:rPr>
              <w:t>Fase 5</w:t>
            </w:r>
          </w:p>
        </w:tc>
        <w:tc>
          <w:tcPr>
            <w:tcW w:type="dxa" w:w="7902"/>
            <w:vAlign w:val="center"/>
            <w:shd w:fill="FFFFFF"/>
          </w:tcPr>
          <w:p>
            <w:pPr>
              <w:spacing w:after="0" w:line="252" w:lineRule="auto"/>
            </w:pPr>
            <w:r>
              <w:rPr>
                <w:rFonts w:ascii="Montserrat" w:hAnsi="Montserrat" w:eastAsia="Montserrat" w:cs="Montserrat"/>
                <w:b w:val="0"/>
                <w:color w:val="000000"/>
                <w:sz w:val="18"/>
              </w:rPr>
              <w:t>Retoma arquitectura del aula y componentes tecnopedagogicos aprobados parcialmente.</w:t>
            </w:r>
          </w:p>
        </w:tc>
      </w:tr>
    </w:tbl>
    <w:p>
      <w:pPr>
        <w:spacing w:after="120"/>
      </w:pPr>
    </w:p>
    <w:p>
      <w:pPr>
        <w:pStyle w:val="Heading1"/>
      </w:pPr>
      <w:r>
        <w:rPr>
          <w:rFonts w:ascii="Montserrat" w:hAnsi="Montserrat" w:eastAsia="Montserrat" w:cs="Montserrat"/>
          <w:b/>
          <w:color w:val="1A2403"/>
          <w:sz w:val="32"/>
        </w:rPr>
        <w:t>10. Condicion de cierre de la fase</w:t>
      </w:r>
    </w:p>
    <w:p>
      <w:pPr/>
      <w:r>
        <w:rPr>
          <w:rFonts w:ascii="Montserrat" w:hAnsi="Montserrat" w:eastAsia="Montserrat" w:cs="Montserrat"/>
          <w:b w:val="0"/>
          <w:color w:val="000000"/>
          <w:sz w:val="21"/>
        </w:rPr>
        <w:t>La Fase 6 puede cerrarse cuando el usuario, programa academico o rol responsable apruebe:</w:t>
      </w:r>
    </w:p>
    <w:p>
      <w:pPr>
        <w:pStyle w:val="ListNumber"/>
      </w:pPr>
      <w:r>
        <w:rPr>
          <w:rFonts w:ascii="Montserrat" w:hAnsi="Montserrat" w:eastAsia="Montserrat" w:cs="Montserrat"/>
          <w:b w:val="0"/>
          <w:color w:val="000000"/>
          <w:sz w:val="20"/>
        </w:rPr>
        <w:t>Los 3 recursos didacticos desarrollados en formato textual de produccion.</w:t>
      </w:r>
    </w:p>
    <w:p>
      <w:pPr>
        <w:pStyle w:val="ListNumber"/>
      </w:pPr>
      <w:r>
        <w:rPr>
          <w:rFonts w:ascii="Montserrat" w:hAnsi="Montserrat" w:eastAsia="Montserrat" w:cs="Montserrat"/>
          <w:b w:val="0"/>
          <w:color w:val="000000"/>
          <w:sz w:val="20"/>
        </w:rPr>
        <w:t>Las 5 fichas de materiales complementarios.</w:t>
      </w:r>
    </w:p>
    <w:p>
      <w:pPr>
        <w:pStyle w:val="ListNumber"/>
      </w:pPr>
      <w:r>
        <w:rPr>
          <w:rFonts w:ascii="Montserrat" w:hAnsi="Montserrat" w:eastAsia="Montserrat" w:cs="Montserrat"/>
          <w:b w:val="0"/>
          <w:color w:val="000000"/>
          <w:sz w:val="20"/>
        </w:rPr>
        <w:t>La matriz final de produccion y montaje LMS.</w:t>
      </w:r>
    </w:p>
    <w:p>
      <w:pPr>
        <w:pStyle w:val="ListNumber"/>
      </w:pPr>
      <w:r>
        <w:rPr>
          <w:rFonts w:ascii="Montserrat" w:hAnsi="Montserrat" w:eastAsia="Montserrat" w:cs="Montserrat"/>
          <w:b w:val="0"/>
          <w:color w:val="000000"/>
          <w:sz w:val="20"/>
        </w:rPr>
        <w:t>Las indicaciones de accesibilidad e identidad institucional.</w:t>
      </w:r>
    </w:p>
    <w:p>
      <w:pPr>
        <w:pStyle w:val="ListNumber"/>
      </w:pPr>
      <w:r>
        <w:rPr>
          <w:rFonts w:ascii="Montserrat" w:hAnsi="Montserrat" w:eastAsia="Montserrat" w:cs="Montserrat"/>
          <w:b w:val="0"/>
          <w:color w:val="000000"/>
          <w:sz w:val="20"/>
        </w:rPr>
        <w:t>Las alertas tecnicas, bibliograficas y eticas que deben resolverse antes de montaje.</w:t>
      </w:r>
    </w:p>
    <w:p>
      <w:pPr>
        <w:pStyle w:val="Heading1"/>
      </w:pPr>
      <w:r>
        <w:rPr>
          <w:rFonts w:ascii="Montserrat" w:hAnsi="Montserrat" w:eastAsia="Montserrat" w:cs="Montserrat"/>
          <w:b/>
          <w:color w:val="1A2403"/>
          <w:sz w:val="32"/>
        </w:rPr>
        <w:t>11. Estado de la fase</w:t>
      </w:r>
    </w:p>
    <w:p>
      <w:pPr>
        <w:pStyle w:val="BrandCode"/>
      </w:pPr>
      <w:r>
        <w:rPr>
          <w:rFonts w:ascii="Consolas" w:hAnsi="Consolas" w:eastAsia="Consolas" w:cs="Consolas"/>
          <w:color w:val="3D3D3F"/>
          <w:sz w:val="17"/>
        </w:rPr>
        <w:t>Estado de la fase:</w:t>
      </w:r>
    </w:p>
    <w:p>
      <w:pPr>
        <w:pStyle w:val="BrandCode"/>
      </w:pPr>
      <w:r>
        <w:rPr>
          <w:rFonts w:ascii="Consolas" w:hAnsi="Consolas" w:eastAsia="Consolas" w:cs="Consolas"/>
          <w:color w:val="3D3D3F"/>
          <w:sz w:val="17"/>
        </w:rPr>
        <w:t>- Productos generados: tres recursos didacticos desarrollados, cinco fichas de materiales complementarios, matriz final de produccion, criterios de accesibilidad, roles y alertas de montaje.</w:t>
      </w:r>
    </w:p>
    <w:p>
      <w:pPr>
        <w:pStyle w:val="BrandCode"/>
      </w:pPr>
      <w:r>
        <w:rPr>
          <w:rFonts w:ascii="Consolas" w:hAnsi="Consolas" w:eastAsia="Consolas" w:cs="Consolas"/>
          <w:color w:val="3D3D3F"/>
          <w:sz w:val="17"/>
        </w:rPr>
        <w:t>- Decisiones tomadas: se desarrollan recursos para Canvas Gate 1, validacion temprana y decision Gate 1; se curan cinco materiales conectados con bibliografia del syllabus y guia institucional propia.</w:t>
      </w:r>
    </w:p>
    <w:p>
      <w:pPr>
        <w:pStyle w:val="BrandCode"/>
      </w:pPr>
      <w:r>
        <w:rPr>
          <w:rFonts w:ascii="Consolas" w:hAnsi="Consolas" w:eastAsia="Consolas" w:cs="Consolas"/>
          <w:color w:val="3D3D3F"/>
          <w:sz w:val="17"/>
        </w:rPr>
        <w:t>- Coherencia con fases anteriores: la fase responde a la configuracion de 3 creditos, ABR, RA unico, portafolio Gate 1 y arquitectura de aula aprobada parcialmente en Fase 5.</w:t>
      </w:r>
    </w:p>
    <w:p>
      <w:pPr>
        <w:pStyle w:val="BrandCode"/>
      </w:pPr>
      <w:r>
        <w:rPr>
          <w:rFonts w:ascii="Consolas" w:hAnsi="Consolas" w:eastAsia="Consolas" w:cs="Consolas"/>
          <w:color w:val="3D3D3F"/>
          <w:sz w:val="17"/>
        </w:rPr>
        <w:t>- Alertas o ajustes pendientes: completar Documento de Saberes partes 2 a 4, validar uso legal de fuentes, confirmar herramienta LMS para OVA, protocolo etico y logos oficiales finales.</w:t>
      </w:r>
    </w:p>
    <w:p>
      <w:pPr>
        <w:pStyle w:val="BrandCode"/>
      </w:pPr>
      <w:r>
        <w:rPr>
          <w:rFonts w:ascii="Consolas" w:hAnsi="Consolas" w:eastAsia="Consolas" w:cs="Consolas"/>
          <w:color w:val="3D3D3F"/>
          <w:sz w:val="17"/>
        </w:rPr>
        <w:t>- Roles que deben aprobar: Programa academico, CEIS/gestor de contenido, adecuador pedagogico, disenador grafico e-learning, Coordinacion de Virtualidad y administrador LMS.</w:t>
      </w:r>
    </w:p>
    <w:p>
      <w:pPr>
        <w:pStyle w:val="BrandCode"/>
      </w:pPr>
      <w:r>
        <w:rPr>
          <w:rFonts w:ascii="Consolas" w:hAnsi="Consolas" w:eastAsia="Consolas" w:cs="Consolas"/>
          <w:color w:val="3D3D3F"/>
          <w:sz w:val="17"/>
        </w:rPr>
        <w:t>- Solicitud de aprobacion: Por favor revise y apruebe esta fase antes de continuar con Fase 7: Montaje en LMS.</w:t>
      </w:r>
    </w:p>
    <w:p>
      <w:pPr/>
      <w:r>
        <w:rPr>
          <w:rFonts w:ascii="Montserrat" w:hAnsi="Montserrat" w:eastAsia="Montserrat" w:cs="Montserrat"/>
          <w:b/>
          <w:color w:val="000000"/>
          <w:sz w:val="21"/>
        </w:rPr>
        <w:t>Estado de aprobacion:</w:t>
      </w:r>
      <w:r>
        <w:rPr>
          <w:rFonts w:ascii="Montserrat" w:hAnsi="Montserrat" w:eastAsia="Montserrat" w:cs="Montserrat"/>
          <w:b w:val="0"/>
          <w:color w:val="000000"/>
          <w:sz w:val="21"/>
        </w:rPr>
        <w:t xml:space="preserve"> pendiente de aprobacion.</w:t>
      </w:r>
    </w:p>
    <w:sectPr w:rsidR="00FC693F" w:rsidRPr="0006063C" w:rsidSect="00034616">
      <w:headerReference w:type="default" r:id="rId15"/>
      <w:footerReference w:type="default" r:id="rId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before="40"/>
    </w:pPr>
    <w:r>
      <w:rPr>
        <w:rFonts w:ascii="Montserrat" w:hAnsi="Montserrat" w:eastAsia="Montserrat" w:cs="Montserrat"/>
        <w:color w:val="606060"/>
        <w:sz w:val="16"/>
      </w:rPr>
      <w:t>Universidad de America - CEIS | Vigilada MinEducacion</w:t>
    </w:r>
    <w:r>
      <w:tab/>
    </w:r>
    <w:r>
      <w:rPr>
        <w:rFonts w:ascii="Montserrat" w:hAnsi="Montserrat" w:eastAsia="Montserrat" w:cs="Montserrat"/>
        <w:color w:val="606060"/>
        <w:sz w:val="16"/>
      </w:rPr>
      <w:t xml:space="preserve">Pagina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before="40"/>
    </w:pPr>
    <w:r>
      <w:rPr>
        <w:rFonts w:ascii="Montserrat" w:hAnsi="Montserrat" w:eastAsia="Montserrat" w:cs="Montserrat"/>
        <w:color w:val="606060"/>
        <w:sz w:val="16"/>
      </w:rPr>
      <w:t>Universidad de America - CEIS | Vigilada MinEducacion</w:t>
    </w:r>
    <w:r>
      <w:tab/>
    </w:r>
    <w:r>
      <w:rPr>
        <w:rFonts w:ascii="Montserrat" w:hAnsi="Montserrat" w:eastAsia="Montserrat" w:cs="Montserrat"/>
        <w:color w:val="606060"/>
        <w:sz w:val="16"/>
      </w:rPr>
      <w:t xml:space="preserve">Pagina </w:t>
    </w: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before="40"/>
    </w:pPr>
    <w:r>
      <w:rPr>
        <w:rFonts w:ascii="Montserrat" w:hAnsi="Montserrat" w:eastAsia="Montserrat" w:cs="Montserrat"/>
        <w:color w:val="606060"/>
        <w:sz w:val="16"/>
      </w:rPr>
      <w:t>Universidad de America - CEIS | Vigilada MinEducacion</w:t>
    </w:r>
    <w:r>
      <w:tab/>
    </w:r>
    <w:r>
      <w:rPr>
        <w:rFonts w:ascii="Montserrat" w:hAnsi="Montserrat" w:eastAsia="Montserrat" w:cs="Montserrat"/>
        <w:color w:val="606060"/>
        <w:sz w:val="16"/>
      </w:rPr>
      <w:t xml:space="preserve">Pagina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40"/>
      <w:pBdr>
        <w:bottom w:val="single" w:sz="4" w:space="4" w:color="A7A9AA"/>
      </w:pBdr>
    </w:pPr>
    <w:r>
      <w:rPr>
        <w:rFonts w:ascii="Montserrat" w:hAnsi="Montserrat" w:eastAsia="Montserrat" w:cs="Montserrat"/>
        <w:b/>
        <w:color w:val="1A2403"/>
        <w:sz w:val="17"/>
      </w:rPr>
      <w:t>Universidad de America / CEIS</w:t>
    </w:r>
    <w:r>
      <w:tab/>
    </w:r>
    <w:r>
      <w:rPr>
        <w:rFonts w:ascii="Montserrat" w:hAnsi="Montserrat" w:eastAsia="Montserrat" w:cs="Montserrat"/>
        <w:color w:val="606060"/>
        <w:sz w:val="17"/>
      </w:rPr>
      <w:t>Fase 6. Diseno grafico y recursos e-learning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after="40"/>
      <w:pBdr>
        <w:bottom w:val="single" w:sz="4" w:space="4" w:color="A7A9AA"/>
      </w:pBdr>
    </w:pPr>
    <w:r>
      <w:rPr>
        <w:rFonts w:ascii="Montserrat" w:hAnsi="Montserrat" w:eastAsia="Montserrat" w:cs="Montserrat"/>
        <w:b/>
        <w:color w:val="1A2403"/>
        <w:sz w:val="17"/>
      </w:rPr>
      <w:t>Universidad de America / CEIS</w:t>
    </w:r>
    <w:r>
      <w:tab/>
    </w:r>
    <w:r>
      <w:rPr>
        <w:rFonts w:ascii="Montserrat" w:hAnsi="Montserrat" w:eastAsia="Montserrat" w:cs="Montserrat"/>
        <w:color w:val="606060"/>
        <w:sz w:val="17"/>
      </w:rPr>
      <w:t>Fase 6. Diseno grafico y recursos e-learning</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40"/>
      <w:pBdr>
        <w:bottom w:val="single" w:sz="4" w:space="4" w:color="A7A9AA"/>
      </w:pBdr>
    </w:pPr>
    <w:r>
      <w:rPr>
        <w:rFonts w:ascii="Montserrat" w:hAnsi="Montserrat" w:eastAsia="Montserrat" w:cs="Montserrat"/>
        <w:b/>
        <w:color w:val="1A2403"/>
        <w:sz w:val="17"/>
      </w:rPr>
      <w:t>Universidad de America / CEIS</w:t>
    </w:r>
    <w:r>
      <w:tab/>
    </w:r>
    <w:r>
      <w:rPr>
        <w:rFonts w:ascii="Montserrat" w:hAnsi="Montserrat" w:eastAsia="Montserrat" w:cs="Montserrat"/>
        <w:color w:val="606060"/>
        <w:sz w:val="17"/>
      </w:rPr>
      <w:t>Fase 6. Diseno grafico y recursos e-learning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Montserrat" w:hAnsi="Montserrat"/>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ontserrat" w:hAnsi="Montserrat"/>
      <w:b/>
      <w:bCs/>
      <w:color w:val="1A240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ontserrat" w:hAnsi="Montserrat"/>
      <w:b/>
      <w:bCs/>
      <w:color w:val="6378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ontserrat" w:hAnsi="Montserrat"/>
      <w:b/>
      <w:bCs/>
      <w:color w:val="1A240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Montserrat" w:hAnsi="Montserrat"/>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Montserrat" w:hAnsi="Montserrat"/>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andCoverTitle">
    <w:name w:val="Brand Cover Title"/>
    <w:pPr>
      <w:spacing w:after="120"/>
      <w:jc w:val="center"/>
    </w:pPr>
    <w:rPr>
      <w:rFonts w:ascii="Montserrat" w:hAnsi="Montserrat"/>
      <w:b/>
      <w:color w:val="1A2403"/>
      <w:sz w:val="52"/>
    </w:rPr>
  </w:style>
  <w:style w:type="paragraph" w:customStyle="1" w:styleId="BrandSubtitle">
    <w:name w:val="Brand Subtitle"/>
    <w:pPr>
      <w:spacing w:after="240"/>
      <w:jc w:val="center"/>
    </w:pPr>
    <w:rPr>
      <w:rFonts w:ascii="Montserrat" w:hAnsi="Montserrat"/>
      <w:color w:val="606060"/>
      <w:sz w:val="24"/>
    </w:rPr>
  </w:style>
  <w:style w:type="paragraph" w:customStyle="1" w:styleId="BrandMetadata">
    <w:name w:val="Brand Metadata"/>
    <w:pPr>
      <w:spacing w:after="60" w:line="264" w:lineRule="auto"/>
    </w:pPr>
    <w:rPr>
      <w:rFonts w:ascii="Montserrat" w:hAnsi="Montserrat"/>
      <w:color w:val="606060"/>
      <w:sz w:val="19"/>
    </w:rPr>
  </w:style>
  <w:style w:type="paragraph" w:customStyle="1" w:styleId="BrandCallout">
    <w:name w:val="Brand Callout"/>
    <w:pPr>
      <w:spacing w:before="120" w:after="160" w:line="264" w:lineRule="auto"/>
      <w:ind w:left="259"/>
    </w:pPr>
    <w:rPr>
      <w:rFonts w:ascii="Montserrat" w:hAnsi="Montserrat"/>
      <w:color w:val="1A2403"/>
      <w:sz w:val="19"/>
    </w:rPr>
  </w:style>
  <w:style w:type="paragraph" w:customStyle="1" w:styleId="BrandCode">
    <w:name w:val="Brand Code"/>
    <w:pPr>
      <w:spacing w:after="80"/>
    </w:pPr>
    <w:rPr>
      <w:rFonts w:ascii="Consolas" w:hAnsi="Consolas"/>
      <w:color w:val="3D3D3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6. Diseno grafico y recursos e-learning</dc:title>
  <dc:subject>Proceso de virtualizacion UOUA</dc:subject>
  <dc:creator>Universidad de America / CEIS</dc:creator>
  <cp:keywords/>
  <dc:description>Documento generado desde Markdown con aplicacion de marca Universidad de America / CEIS.</dc:description>
  <cp:lastModifiedBy/>
  <cp:revision>1</cp:revision>
  <dcterms:created xsi:type="dcterms:W3CDTF">2013-12-23T23:15:00Z</dcterms:created>
  <dcterms:modified xsi:type="dcterms:W3CDTF">2013-12-23T23:15:00Z</dcterms:modified>
  <cp:category/>
</cp:coreProperties>
</file>