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320BF2DF" w:rsidR="009C7B7C" w:rsidRDefault="00EE7B8D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Nicolás Ronderos</w:t>
      </w:r>
    </w:p>
    <w:p w14:paraId="0F71336D" w14:textId="74458C92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García.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blackboard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6EF5E5C3" w14:textId="046F779D" w:rsidR="0025742A" w:rsidRDefault="0025742A" w:rsidP="0025742A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82A0" w14:textId="77777777" w:rsidR="0025742A" w:rsidRDefault="0025742A" w:rsidP="0025742A">
      <w:pPr>
        <w:spacing w:line="276" w:lineRule="auto"/>
        <w:jc w:val="center"/>
        <w:rPr>
          <w:rFonts w:ascii="Garamond" w:hAnsi="Garamond"/>
        </w:rPr>
      </w:pP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Baths: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00DA" w14:textId="07E1A435" w:rsidR="003E5764" w:rsidRDefault="003E5764" w:rsidP="0025742A">
      <w:pPr>
        <w:spacing w:line="276" w:lineRule="auto"/>
        <w:jc w:val="center"/>
        <w:rPr>
          <w:rFonts w:ascii="Garamond" w:hAnsi="Garamond"/>
          <w:lang w:val="es-CO"/>
        </w:rPr>
      </w:pP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 xml:space="preserve">-Bedrooms: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0A47B9D3" w14:textId="57755F64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318" w14:textId="08E97D7B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1B0B2A11" w14:textId="094FB37A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0438" w14:textId="099BA742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</w:p>
    <w:p w14:paraId="336C533D" w14:textId="778C23BD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 Owner:</w:t>
      </w:r>
      <w:r w:rsidR="00E04E09">
        <w:rPr>
          <w:rFonts w:ascii="Garamond" w:hAnsi="Garamond"/>
          <w:lang w:val="es-CO"/>
        </w:rPr>
        <w:t xml:space="preserve"> variable 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7E7581BC" w14:textId="5B86A4DD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921E" w14:textId="0A0CC24B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268660E8" w14:textId="07C3BD0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1AB3" w14:textId="7423C492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35A06D20" w14:textId="668734C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3134C498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73CEECD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total de metros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 Tradititonal: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 Waterfront: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3598E49A" w:rsidR="00CB64B4" w:rsidRPr="00CB64B4" w:rsidRDefault="008E09B7" w:rsidP="008E09B7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8E09B7">
        <w:rPr>
          <w:rFonts w:eastAsiaTheme="minorHAnsi"/>
          <w:noProof/>
        </w:rPr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="00CB64B4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11A0CD14" w14:textId="360EF3E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>s de White y Breusch-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76B0F196" w14:textId="7D30F88E" w:rsidR="0068456E" w:rsidRDefault="0068456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ABC6389" w14:textId="58E6B7E4" w:rsidR="0068456E" w:rsidRDefault="0068456E" w:rsidP="005D128D">
      <w:pPr>
        <w:spacing w:line="276" w:lineRule="auto"/>
        <w:jc w:val="center"/>
        <w:rPr>
          <w:rFonts w:ascii="Garamond" w:hAnsi="Garamond"/>
          <w:lang w:val="es-CO"/>
        </w:rPr>
      </w:pPr>
      <w:r w:rsidRPr="0068456E">
        <w:rPr>
          <w:rFonts w:ascii="Garamond" w:hAnsi="Garamond"/>
          <w:noProof/>
          <w:lang w:val="es-CO"/>
        </w:rPr>
        <w:drawing>
          <wp:inline distT="0" distB="0" distL="0" distR="0" wp14:anchorId="1B9F2944" wp14:editId="18EA6CC0">
            <wp:extent cx="4700738" cy="263652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1" cy="26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93D3" w14:textId="6FF9EFE4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rFonts w:ascii="Garamond" w:hAnsi="Garamond"/>
          <w:noProof/>
          <w:lang w:val="es-CO"/>
        </w:rPr>
        <w:lastRenderedPageBreak/>
        <w:drawing>
          <wp:inline distT="0" distB="0" distL="0" distR="0" wp14:anchorId="4475A490" wp14:editId="4A45B9E9">
            <wp:extent cx="4701600" cy="275084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7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7CBE292E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90474A7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Eviews)</w:t>
      </w:r>
      <w:r>
        <w:rPr>
          <w:rFonts w:ascii="Garamond" w:hAnsi="Garamond"/>
          <w:lang w:val="es-CO"/>
        </w:rPr>
        <w:t xml:space="preserve">. Muestre sus resultados. Descargue el add-in de Eviews </w:t>
      </w:r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r>
        <w:rPr>
          <w:rFonts w:ascii="Garamond" w:hAnsi="Garamond"/>
          <w:lang w:val="es-CO"/>
        </w:rPr>
        <w:t xml:space="preserve">, calcule los errores estándar usando </w:t>
      </w:r>
      <w:r w:rsidR="0025742A">
        <w:rPr>
          <w:rFonts w:ascii="Garamond" w:hAnsi="Garamond"/>
          <w:lang w:val="es-CO"/>
        </w:rPr>
        <w:t>Re muestreo</w:t>
      </w:r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5499CFD1" w:rsidR="003D4BDD" w:rsidRDefault="003D4BDD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BC65FF7" w14:textId="50C025CC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lastRenderedPageBreak/>
        <w:drawing>
          <wp:inline distT="0" distB="0" distL="0" distR="0" wp14:anchorId="096A2596" wp14:editId="435FE425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44D1D5FB" w14:textId="2468B0FE" w:rsidR="00EC1B28" w:rsidRPr="005237B3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77777777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Eviews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1E1F2876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2C5FF7C2" w14:textId="78B08C7D" w:rsidR="00C35F17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280A8E66" w14:textId="0485788A" w:rsidR="00C35F17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wf punto2a u 1 201</w:t>
      </w:r>
    </w:p>
    <w:p w14:paraId="0F6E0527" w14:textId="536E248B" w:rsidR="00C35F17" w:rsidRPr="00C35F17" w:rsidRDefault="00C35F17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 w:rsidRPr="00C35F17">
        <w:rPr>
          <w:rFonts w:ascii="Garamond" w:hAnsi="Garamond"/>
          <w:lang w:val="es-CO"/>
        </w:rPr>
        <w:t xml:space="preserve">genr x=(@trend-100)/20 </w:t>
      </w:r>
      <w:r w:rsidRPr="00C35F17">
        <w:rPr>
          <w:rFonts w:ascii="Garamond" w:hAnsi="Garamond"/>
          <w:color w:val="FF0000"/>
          <w:lang w:val="es-CO"/>
        </w:rPr>
        <w:t>(trend crea variables lineales de 0 hasta la última observación (0 a 200)</w:t>
      </w:r>
    </w:p>
    <w:p w14:paraId="437CD66A" w14:textId="008B3FF0" w:rsidR="00C35F17" w:rsidRPr="00C35F17" w:rsidRDefault="00C35F17" w:rsidP="007F1DAC">
      <w:pPr>
        <w:spacing w:line="276" w:lineRule="auto"/>
        <w:jc w:val="both"/>
        <w:rPr>
          <w:rFonts w:ascii="Garamond" w:hAnsi="Garamond"/>
          <w:lang w:val="fr-FR"/>
        </w:rPr>
      </w:pPr>
      <w:r w:rsidRPr="00C35F17">
        <w:rPr>
          <w:rFonts w:ascii="Garamond" w:hAnsi="Garamond"/>
          <w:lang w:val="fr-FR"/>
        </w:rPr>
        <w:t>genr normaldensidad=@dnorm(x)</w:t>
      </w:r>
    </w:p>
    <w:p w14:paraId="4544E21C" w14:textId="6FAE3286" w:rsidR="00C35F17" w:rsidRDefault="00C35F17" w:rsidP="007F1DAC">
      <w:pPr>
        <w:spacing w:line="276" w:lineRule="auto"/>
        <w:jc w:val="both"/>
        <w:rPr>
          <w:rFonts w:ascii="Garamond" w:hAnsi="Garamond"/>
          <w:lang w:val="fr-FR"/>
        </w:rPr>
      </w:pPr>
      <w:r w:rsidRPr="00C35F17">
        <w:rPr>
          <w:rFonts w:ascii="Garamond" w:hAnsi="Garamond"/>
          <w:lang w:val="fr-FR"/>
        </w:rPr>
        <w:t xml:space="preserve">genr normalacumulada=@cnorm(x) </w:t>
      </w:r>
    </w:p>
    <w:p w14:paraId="08D53EE3" w14:textId="77777777" w:rsidR="00C35F17" w:rsidRPr="00C35F17" w:rsidRDefault="00C35F17" w:rsidP="007F1DAC">
      <w:pPr>
        <w:spacing w:line="276" w:lineRule="auto"/>
        <w:jc w:val="both"/>
        <w:rPr>
          <w:rFonts w:ascii="Garamond" w:hAnsi="Garamond"/>
          <w:lang w:val="fr-FR"/>
        </w:rPr>
      </w:pPr>
    </w:p>
    <w:p w14:paraId="2F9D27CB" w14:textId="77DA35D8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0950A632" w14:textId="7224CAD0" w:rsidR="00C35F17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8858766" w14:textId="7459EFC8" w:rsidR="00C35F17" w:rsidRPr="00C35F17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C35F17">
        <w:rPr>
          <w:rFonts w:ascii="Garamond" w:hAnsi="Garamond"/>
          <w:lang w:val="es-CO"/>
        </w:rPr>
        <w:t>V significa grado de l</w:t>
      </w:r>
      <w:r>
        <w:rPr>
          <w:rFonts w:ascii="Garamond" w:hAnsi="Garamond"/>
          <w:lang w:val="es-CO"/>
        </w:rPr>
        <w:t>ibertad</w:t>
      </w:r>
    </w:p>
    <w:p w14:paraId="234BA327" w14:textId="063ACBC4" w:rsidR="00C35F17" w:rsidRPr="005B09A2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5B09A2">
        <w:rPr>
          <w:rFonts w:ascii="Garamond" w:hAnsi="Garamond"/>
          <w:lang w:val="es-CO"/>
        </w:rPr>
        <w:t>genr t1</w:t>
      </w:r>
      <w:r w:rsidR="005B09A2" w:rsidRPr="005B09A2">
        <w:rPr>
          <w:rFonts w:ascii="Garamond" w:hAnsi="Garamond"/>
          <w:lang w:val="es-CO"/>
        </w:rPr>
        <w:t>gradolibertad</w:t>
      </w:r>
      <w:r w:rsidRPr="005B09A2">
        <w:rPr>
          <w:rFonts w:ascii="Garamond" w:hAnsi="Garamond"/>
          <w:lang w:val="es-CO"/>
        </w:rPr>
        <w:t>=@dtdist(x, 1)</w:t>
      </w:r>
    </w:p>
    <w:p w14:paraId="6C86DEA2" w14:textId="6326594D" w:rsidR="00C35F17" w:rsidRDefault="00C35F17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5B09A2">
        <w:rPr>
          <w:rFonts w:ascii="Garamond" w:hAnsi="Garamond"/>
          <w:lang w:val="es-CO"/>
        </w:rPr>
        <w:t>genr</w:t>
      </w:r>
      <w:r w:rsidR="005B09A2" w:rsidRPr="005B09A2">
        <w:rPr>
          <w:rFonts w:ascii="Garamond" w:hAnsi="Garamond"/>
          <w:lang w:val="es-CO"/>
        </w:rPr>
        <w:t xml:space="preserve"> t1</w:t>
      </w:r>
      <w:r w:rsidR="005B09A2">
        <w:rPr>
          <w:rFonts w:ascii="Garamond" w:hAnsi="Garamond"/>
          <w:lang w:val="es-CO"/>
        </w:rPr>
        <w:t>acumulada=@ctdist(x,1)</w:t>
      </w:r>
    </w:p>
    <w:p w14:paraId="513CC9AB" w14:textId="77777777" w:rsidR="00FD2A2F" w:rsidRPr="005B09A2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3B0C5F21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Pr="00A6758E">
        <w:rPr>
          <w:rFonts w:ascii="Garamond" w:hAnsi="Garamond"/>
          <w:lang w:val="es-CO"/>
        </w:rPr>
        <w:t xml:space="preserve"> </w:t>
      </w:r>
      <w:r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64AA3A4C" w14:textId="7430C4B6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DF7639F" w14:textId="66B574A5" w:rsidR="00586F26" w:rsidRDefault="00586F26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A48CC62" w14:textId="35D5C1C4" w:rsidR="00586F26" w:rsidRDefault="00586F26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647740D6" w14:textId="4DFF3A44" w:rsidR="00586F26" w:rsidRDefault="00586F26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36B2B74" w14:textId="77777777" w:rsidR="00586F26" w:rsidRDefault="00586F26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6C8457CE" w14:textId="472A2194" w:rsidR="005B09A2" w:rsidRDefault="005B09A2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Genr x2=@trend/20</w:t>
      </w:r>
    </w:p>
    <w:p w14:paraId="7718A96B" w14:textId="3656F399" w:rsidR="005B09A2" w:rsidRDefault="005B09A2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 w:rsidRPr="005B09A2">
        <w:rPr>
          <w:rFonts w:ascii="Garamond" w:hAnsi="Garamond"/>
          <w:lang w:val="en-US"/>
        </w:rPr>
        <w:t xml:space="preserve">For !k=1 to 5 </w:t>
      </w:r>
      <w:r w:rsidRPr="005B09A2">
        <w:rPr>
          <w:rFonts w:ascii="Garamond" w:hAnsi="Garamond"/>
          <w:color w:val="FF0000"/>
          <w:lang w:val="en-US"/>
        </w:rPr>
        <w:t xml:space="preserve">(! </w:t>
      </w:r>
      <w:r w:rsidRPr="005B09A2">
        <w:rPr>
          <w:rFonts w:ascii="Garamond" w:hAnsi="Garamond"/>
          <w:color w:val="FF0000"/>
          <w:lang w:val="es-CO"/>
        </w:rPr>
        <w:t>Permite crear una variable t</w:t>
      </w:r>
      <w:r>
        <w:rPr>
          <w:rFonts w:ascii="Garamond" w:hAnsi="Garamond"/>
          <w:color w:val="FF0000"/>
          <w:lang w:val="es-CO"/>
        </w:rPr>
        <w:t>emporal que solo dura para el código)</w:t>
      </w:r>
    </w:p>
    <w:p w14:paraId="40CBFD56" w14:textId="1CA2277D" w:rsidR="005B09A2" w:rsidRPr="00586F26" w:rsidRDefault="00586F26" w:rsidP="007F1DAC">
      <w:pPr>
        <w:spacing w:line="276" w:lineRule="auto"/>
        <w:jc w:val="both"/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>g</w:t>
      </w:r>
      <w:r w:rsidR="005B09A2" w:rsidRPr="00586F26">
        <w:rPr>
          <w:rFonts w:ascii="Garamond" w:hAnsi="Garamond"/>
          <w:lang w:val="fr-FR"/>
        </w:rPr>
        <w:t>enr chi</w:t>
      </w:r>
      <w:r w:rsidRPr="00586F26">
        <w:rPr>
          <w:rFonts w:ascii="Garamond" w:hAnsi="Garamond"/>
          <w:lang w:val="fr-FR"/>
        </w:rPr>
        <w:t>densidad</w:t>
      </w:r>
      <w:r w:rsidR="005B09A2" w:rsidRPr="00586F26">
        <w:rPr>
          <w:rFonts w:ascii="Garamond" w:hAnsi="Garamond"/>
          <w:lang w:val="fr-FR"/>
        </w:rPr>
        <w:t>{!k}</w:t>
      </w:r>
      <w:r w:rsidRPr="00586F26">
        <w:rPr>
          <w:rFonts w:ascii="Garamond" w:hAnsi="Garamond"/>
          <w:lang w:val="fr-FR"/>
        </w:rPr>
        <w:t>=@dchisq(x</w:t>
      </w:r>
      <w:r>
        <w:rPr>
          <w:rFonts w:ascii="Garamond" w:hAnsi="Garamond"/>
          <w:lang w:val="fr-FR"/>
        </w:rPr>
        <w:t>2</w:t>
      </w:r>
      <w:r w:rsidRPr="00586F26">
        <w:rPr>
          <w:rFonts w:ascii="Garamond" w:hAnsi="Garamond"/>
          <w:lang w:val="fr-FR"/>
        </w:rPr>
        <w:t>,!k)</w:t>
      </w:r>
    </w:p>
    <w:p w14:paraId="0CAC4614" w14:textId="13D1B95C" w:rsidR="00586F26" w:rsidRDefault="00586F26" w:rsidP="007F1DAC">
      <w:pPr>
        <w:spacing w:line="276" w:lineRule="auto"/>
        <w:jc w:val="both"/>
        <w:rPr>
          <w:rFonts w:ascii="Garamond" w:hAnsi="Garamond"/>
          <w:lang w:val="fr-FR"/>
        </w:rPr>
      </w:pPr>
      <w:r w:rsidRPr="00586F26">
        <w:rPr>
          <w:rFonts w:ascii="Garamond" w:hAnsi="Garamond"/>
          <w:lang w:val="fr-FR"/>
        </w:rPr>
        <w:t>genr chiacumulada{!k}=@cchisq(x</w:t>
      </w:r>
      <w:r>
        <w:rPr>
          <w:rFonts w:ascii="Garamond" w:hAnsi="Garamond"/>
          <w:lang w:val="fr-FR"/>
        </w:rPr>
        <w:t>2</w:t>
      </w:r>
      <w:r w:rsidRPr="00586F26">
        <w:rPr>
          <w:rFonts w:ascii="Garamond" w:hAnsi="Garamond"/>
          <w:lang w:val="fr-FR"/>
        </w:rPr>
        <w:t>,!k</w:t>
      </w:r>
      <w:r>
        <w:rPr>
          <w:rFonts w:ascii="Garamond" w:hAnsi="Garamond"/>
          <w:lang w:val="fr-FR"/>
        </w:rPr>
        <w:t>)</w:t>
      </w:r>
    </w:p>
    <w:p w14:paraId="210762F4" w14:textId="516ED86E" w:rsidR="00586F26" w:rsidRDefault="00586F26" w:rsidP="007F1DAC">
      <w:pPr>
        <w:spacing w:line="276" w:lineRule="auto"/>
        <w:jc w:val="both"/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>else</w:t>
      </w:r>
    </w:p>
    <w:p w14:paraId="2471E541" w14:textId="4EE5B12F" w:rsidR="00586F26" w:rsidRDefault="00586F26" w:rsidP="007F1DAC">
      <w:pPr>
        <w:spacing w:line="276" w:lineRule="auto"/>
        <w:jc w:val="both"/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>genr chidensidad5=@dchisq(x2,5)</w:t>
      </w:r>
    </w:p>
    <w:p w14:paraId="5CCB2A45" w14:textId="35E8D825" w:rsidR="00586F26" w:rsidRDefault="00586F26" w:rsidP="007F1DAC">
      <w:pPr>
        <w:spacing w:line="276" w:lineRule="auto"/>
        <w:jc w:val="both"/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>genr</w:t>
      </w:r>
      <w:r w:rsidRPr="00586F26">
        <w:rPr>
          <w:rFonts w:ascii="Garamond" w:hAnsi="Garamond"/>
          <w:lang w:val="fr-FR"/>
        </w:rPr>
        <w:t xml:space="preserve"> </w:t>
      </w:r>
      <w:hyperlink r:id="rId22" w:history="1">
        <w:r w:rsidRPr="00586F26">
          <w:rPr>
            <w:rStyle w:val="Hipervnculo"/>
            <w:rFonts w:ascii="Garamond" w:hAnsi="Garamond"/>
            <w:color w:val="auto"/>
            <w:u w:val="none"/>
            <w:lang w:val="fr-FR"/>
          </w:rPr>
          <w:t>chiacumulada5=@cchisq(x2.5)</w:t>
        </w:r>
      </w:hyperlink>
    </w:p>
    <w:p w14:paraId="28D3DEAF" w14:textId="0349FEB8" w:rsidR="00586F26" w:rsidRDefault="001D60E5" w:rsidP="007F1DAC">
      <w:pPr>
        <w:spacing w:line="276" w:lineRule="auto"/>
        <w:jc w:val="both"/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>next</w:t>
      </w:r>
    </w:p>
    <w:p w14:paraId="48BD9995" w14:textId="77777777" w:rsidR="001D60E5" w:rsidRPr="00586F26" w:rsidRDefault="001D60E5" w:rsidP="007F1DAC">
      <w:pPr>
        <w:spacing w:line="276" w:lineRule="auto"/>
        <w:jc w:val="both"/>
        <w:rPr>
          <w:rFonts w:ascii="Garamond" w:hAnsi="Garamond"/>
          <w:lang w:val="fr-FR"/>
        </w:rPr>
      </w:pPr>
    </w:p>
    <w:p w14:paraId="718B501F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r w:rsidRPr="00B84172">
        <w:rPr>
          <w:rFonts w:ascii="Garamond" w:hAnsi="Garamond"/>
          <w:i/>
          <w:lang w:val="es-CO"/>
        </w:rPr>
        <w:t>iid</w:t>
      </w:r>
      <w:r>
        <w:rPr>
          <w:rFonts w:ascii="Garamond" w:hAnsi="Garamond"/>
          <w:lang w:val="es-CO"/>
        </w:rPr>
        <w:t>. Utilice Eviews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2237"/>
        <w:gridCol w:w="2163"/>
        <w:gridCol w:w="2236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717BE7BA" w:rsidR="00B84172" w:rsidRDefault="00586F26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Scalar normala=@cnorm(-2.2)</w:t>
            </w:r>
          </w:p>
        </w:tc>
        <w:tc>
          <w:tcPr>
            <w:tcW w:w="2245" w:type="dxa"/>
          </w:tcPr>
          <w:p w14:paraId="7F4B4507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05A410DD" w14:textId="09F4B8F1" w:rsidR="00B84172" w:rsidRDefault="00586F26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Scalar normal3=cnorm(5)-cnorm(1)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T-student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11551E06" w:rsidR="00B84172" w:rsidRDefault="00FD2A2F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S</w:t>
            </w:r>
            <w:r>
              <w:rPr>
                <w:lang w:val="es-CO"/>
              </w:rPr>
              <w:t>calar tstudent1=@ctdist(-2.2,2)</w:t>
            </w:r>
          </w:p>
        </w:tc>
        <w:tc>
          <w:tcPr>
            <w:tcW w:w="2245" w:type="dxa"/>
          </w:tcPr>
          <w:p w14:paraId="51E4245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38541E96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 xml:space="preserve">T-student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2CDE31B9" w:rsidR="007F1DAC" w:rsidRDefault="00FD2A2F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S</w:t>
            </w:r>
            <w:r>
              <w:rPr>
                <w:lang w:val="es-CO"/>
              </w:rPr>
              <w:t>calar tstudent1=@ctdist(-2.2,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>)</w:t>
            </w:r>
          </w:p>
        </w:tc>
        <w:tc>
          <w:tcPr>
            <w:tcW w:w="2245" w:type="dxa"/>
          </w:tcPr>
          <w:p w14:paraId="51B10351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0ED919E3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12544EE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  <w:tc>
          <w:tcPr>
            <w:tcW w:w="2245" w:type="dxa"/>
          </w:tcPr>
          <w:p w14:paraId="476341F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</w:p>
        </w:tc>
      </w:tr>
    </w:tbl>
    <w:p w14:paraId="12977C38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8853607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976818A" w14:textId="77777777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Eviews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52064996" w14:textId="5641D549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36A02A89" w14:textId="1E754CEF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Wf cr</w:t>
      </w:r>
      <w:r w:rsidR="001D60E5">
        <w:rPr>
          <w:rFonts w:ascii="Garamond" w:hAnsi="Garamond"/>
          <w:lang w:val="es-CO"/>
        </w:rPr>
        <w:t>e</w:t>
      </w:r>
      <w:r>
        <w:rPr>
          <w:rFonts w:ascii="Garamond" w:hAnsi="Garamond"/>
          <w:lang w:val="es-CO"/>
        </w:rPr>
        <w:t>ate u 1 1000</w:t>
      </w:r>
    </w:p>
    <w:p w14:paraId="593A93BB" w14:textId="518EAA0B" w:rsidR="001D60E5" w:rsidRDefault="001D60E5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Matrix (10000, 2) mat</w:t>
      </w:r>
    </w:p>
    <w:p w14:paraId="17EA79BB" w14:textId="0C7D0961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Vector(10) vectorconelnombreququiera</w:t>
      </w:r>
    </w:p>
    <w:p w14:paraId="125E68DB" w14:textId="31E7D2D3" w:rsidR="00FD2A2F" w:rsidRPr="00FD2A2F" w:rsidRDefault="001D60E5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>
        <w:rPr>
          <w:rFonts w:ascii="Garamond" w:hAnsi="Garamond"/>
          <w:lang w:val="es-CO"/>
        </w:rPr>
        <w:t>vectorconelnombreququiera</w:t>
      </w:r>
      <w:r w:rsidR="00FD2A2F" w:rsidRPr="00FD2A2F">
        <w:rPr>
          <w:rFonts w:ascii="Garamond" w:hAnsi="Garamond"/>
          <w:lang w:val="es-CO"/>
        </w:rPr>
        <w:t xml:space="preserve">.fill(0=1, l) nrnd </w:t>
      </w:r>
      <w:r w:rsidR="00FD2A2F" w:rsidRPr="00FD2A2F">
        <w:rPr>
          <w:rFonts w:ascii="Garamond" w:hAnsi="Garamond"/>
          <w:color w:val="FF0000"/>
          <w:lang w:val="es-CO"/>
        </w:rPr>
        <w:t>(falta col</w:t>
      </w:r>
      <w:r w:rsidR="00FD2A2F">
        <w:rPr>
          <w:rFonts w:ascii="Garamond" w:hAnsi="Garamond"/>
          <w:color w:val="FF0000"/>
          <w:lang w:val="es-CO"/>
        </w:rPr>
        <w:t>ocar varianza nueve, ya que por defecto esta cuadrada con media cero y varianza 1)</w:t>
      </w:r>
    </w:p>
    <w:p w14:paraId="14491FFA" w14:textId="77777777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545C79CF" w14:textId="7441DB4D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c.</w:t>
      </w:r>
      <w:r>
        <w:rPr>
          <w:rFonts w:ascii="Garamond" w:hAnsi="Garamond"/>
          <w:lang w:val="es-CO"/>
        </w:rPr>
        <w:t xml:space="preserve"> 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. </w:t>
      </w:r>
      <w:r w:rsidR="002B09E4">
        <w:rPr>
          <w:rFonts w:ascii="Garamond" w:hAnsi="Garamond"/>
          <w:lang w:val="es-CO"/>
        </w:rPr>
        <w:t xml:space="preserve"> Interprete sus resultados.</w:t>
      </w:r>
    </w:p>
    <w:p w14:paraId="1D870758" w14:textId="08847EDC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Scalar varinsesgadaqueeso</w:t>
      </w:r>
      <w:r w:rsidR="001D60E5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>gorro</w:t>
      </w:r>
      <w:r w:rsidR="001D60E5">
        <w:rPr>
          <w:rFonts w:ascii="Garamond" w:hAnsi="Garamond"/>
          <w:lang w:val="es-CO"/>
        </w:rPr>
        <w:t>=(@stdev(</w:t>
      </w:r>
      <w:r w:rsidR="001D60E5">
        <w:rPr>
          <w:rFonts w:ascii="Garamond" w:hAnsi="Garamond"/>
          <w:lang w:val="es-CO"/>
        </w:rPr>
        <w:t>vectorconelnombreququiera</w:t>
      </w:r>
      <w:r w:rsidR="001D60E5">
        <w:rPr>
          <w:rFonts w:ascii="Garamond" w:hAnsi="Garamond"/>
          <w:lang w:val="es-CO"/>
        </w:rPr>
        <w:t>))²</w:t>
      </w:r>
    </w:p>
    <w:p w14:paraId="7ABE609B" w14:textId="77777777" w:rsidR="001D60E5" w:rsidRDefault="001D60E5" w:rsidP="001D60E5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Sacalar varsesgadaqueescontilde=(@stdevp(</w:t>
      </w:r>
      <w:r>
        <w:rPr>
          <w:rFonts w:ascii="Garamond" w:hAnsi="Garamond"/>
          <w:lang w:val="es-CO"/>
        </w:rPr>
        <w:t>vectorconelnombreququiera))²</w:t>
      </w:r>
    </w:p>
    <w:p w14:paraId="5E036A81" w14:textId="691E5B89" w:rsidR="001D60E5" w:rsidRDefault="001D60E5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CAA740E" w14:textId="0B0160F0" w:rsidR="001D60E5" w:rsidRPr="001D60E5" w:rsidRDefault="001D60E5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>
        <w:rPr>
          <w:rFonts w:ascii="Garamond" w:hAnsi="Garamond"/>
          <w:lang w:val="es-CO"/>
        </w:rPr>
        <w:t xml:space="preserve">Mtos(matrix,grupo) </w:t>
      </w:r>
      <w:r>
        <w:rPr>
          <w:rFonts w:ascii="Garamond" w:hAnsi="Garamond"/>
          <w:color w:val="FF0000"/>
          <w:lang w:val="es-CO"/>
        </w:rPr>
        <w:t>(mtos tranforma la información de matriz a seires de tiempo)</w:t>
      </w:r>
    </w:p>
    <w:sectPr w:rsidR="001D60E5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5742A"/>
    <w:rsid w:val="002B09E4"/>
    <w:rsid w:val="002C3441"/>
    <w:rsid w:val="002F79C1"/>
    <w:rsid w:val="00341DB3"/>
    <w:rsid w:val="0035527E"/>
    <w:rsid w:val="003D4BDD"/>
    <w:rsid w:val="003E5764"/>
    <w:rsid w:val="004117BC"/>
    <w:rsid w:val="00451E53"/>
    <w:rsid w:val="00480A55"/>
    <w:rsid w:val="004845B2"/>
    <w:rsid w:val="004A2853"/>
    <w:rsid w:val="004A4A7D"/>
    <w:rsid w:val="00515A70"/>
    <w:rsid w:val="005237B3"/>
    <w:rsid w:val="0055406A"/>
    <w:rsid w:val="00586F26"/>
    <w:rsid w:val="005B09A2"/>
    <w:rsid w:val="005D128D"/>
    <w:rsid w:val="005D2953"/>
    <w:rsid w:val="006122F8"/>
    <w:rsid w:val="0063372C"/>
    <w:rsid w:val="0066783A"/>
    <w:rsid w:val="0068456E"/>
    <w:rsid w:val="00686BD0"/>
    <w:rsid w:val="00693AAA"/>
    <w:rsid w:val="006C0078"/>
    <w:rsid w:val="006D2E19"/>
    <w:rsid w:val="007F12A4"/>
    <w:rsid w:val="007F1DAC"/>
    <w:rsid w:val="0087216D"/>
    <w:rsid w:val="00892A52"/>
    <w:rsid w:val="00896A6B"/>
    <w:rsid w:val="008E09B7"/>
    <w:rsid w:val="008E24B2"/>
    <w:rsid w:val="00925BC7"/>
    <w:rsid w:val="00975A5F"/>
    <w:rsid w:val="00980C53"/>
    <w:rsid w:val="009B7770"/>
    <w:rsid w:val="009C7B7C"/>
    <w:rsid w:val="00A5199C"/>
    <w:rsid w:val="00A54968"/>
    <w:rsid w:val="00A6758E"/>
    <w:rsid w:val="00A845B3"/>
    <w:rsid w:val="00B12357"/>
    <w:rsid w:val="00B83CAE"/>
    <w:rsid w:val="00B84172"/>
    <w:rsid w:val="00C35F17"/>
    <w:rsid w:val="00CB64B4"/>
    <w:rsid w:val="00CC2690"/>
    <w:rsid w:val="00D3306E"/>
    <w:rsid w:val="00D5320E"/>
    <w:rsid w:val="00E04E09"/>
    <w:rsid w:val="00E706E5"/>
    <w:rsid w:val="00E9431E"/>
    <w:rsid w:val="00EC1B28"/>
    <w:rsid w:val="00EE7B8D"/>
    <w:rsid w:val="00F05475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yperlink" Target="mailto:chiacumulada5=@cchisq(x2.5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7</cp:revision>
  <dcterms:created xsi:type="dcterms:W3CDTF">2020-08-27T17:27:00Z</dcterms:created>
  <dcterms:modified xsi:type="dcterms:W3CDTF">2020-08-28T02:52:00Z</dcterms:modified>
</cp:coreProperties>
</file>