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CF27D" w14:textId="77777777" w:rsidR="0099331B" w:rsidRPr="0099331B" w:rsidRDefault="0099331B" w:rsidP="00993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  <w:t xml:space="preserve">Analyse des besoins métiers — </w:t>
      </w:r>
      <w:proofErr w:type="spellStart"/>
      <w:r w:rsidRPr="009933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  <w:t>Aéroworld</w:t>
      </w:r>
      <w:proofErr w:type="spellEnd"/>
    </w:p>
    <w:p w14:paraId="338F70B7" w14:textId="77777777" w:rsidR="0099331B" w:rsidRPr="0099331B" w:rsidRDefault="0099331B" w:rsidP="00993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1) Introduction</w:t>
      </w:r>
    </w:p>
    <w:p w14:paraId="20E3E503" w14:textId="77777777" w:rsidR="0099331B" w:rsidRPr="0099331B" w:rsidRDefault="0099331B" w:rsidP="00993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proofErr w:type="spellStart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Aéroworld</w:t>
      </w:r>
      <w:proofErr w:type="spellEnd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est un acteur historique de l’aéronautique (conception, développement, fabrication, maintenance), présent à l’international et fortement “data-</w:t>
      </w:r>
      <w:proofErr w:type="spellStart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driven</w:t>
      </w:r>
      <w:proofErr w:type="spellEnd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”. Le volume, la variété et la sensibilité des données (essais en vol, opérations temps réel, capteurs, MRO, CRM) imposent une approche structurée pour transformer la donnée en actifs décisionnels sûrs et exploitables.</w:t>
      </w:r>
    </w:p>
    <w:p w14:paraId="61D57755" w14:textId="77777777" w:rsidR="0099331B" w:rsidRPr="0099331B" w:rsidRDefault="0099331B" w:rsidP="00993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Objectif de la mission.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Mettre en place une feuille de route “Data &amp; Analytics” permettant :</w:t>
      </w:r>
    </w:p>
    <w:p w14:paraId="554FF083" w14:textId="77777777" w:rsidR="0099331B" w:rsidRPr="0099331B" w:rsidRDefault="0099331B" w:rsidP="009933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proofErr w:type="gramStart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d’améliorer</w:t>
      </w:r>
      <w:proofErr w:type="gramEnd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la conception et la fiabilité produit,</w:t>
      </w:r>
    </w:p>
    <w:p w14:paraId="76CABC5C" w14:textId="77777777" w:rsidR="0099331B" w:rsidRPr="0099331B" w:rsidRDefault="0099331B" w:rsidP="009933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>d’optimiser</w:t>
      </w:r>
      <w:proofErr w:type="spellEnd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 xml:space="preserve"> la performance </w:t>
      </w:r>
      <w:proofErr w:type="spellStart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>opérationnelle</w:t>
      </w:r>
      <w:proofErr w:type="spellEnd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AA90F67" w14:textId="77777777" w:rsidR="0099331B" w:rsidRPr="0099331B" w:rsidRDefault="0099331B" w:rsidP="009933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>d’industrialiser</w:t>
      </w:r>
      <w:proofErr w:type="spellEnd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 xml:space="preserve"> la maintenance </w:t>
      </w:r>
      <w:proofErr w:type="spellStart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>prédictive</w:t>
      </w:r>
      <w:proofErr w:type="spellEnd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2C0D788" w14:textId="77777777" w:rsidR="0099331B" w:rsidRPr="0099331B" w:rsidRDefault="0099331B" w:rsidP="009933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proofErr w:type="gramStart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d’assurer</w:t>
      </w:r>
      <w:proofErr w:type="gramEnd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la sécurité et la gouvernance de la donnée,</w:t>
      </w:r>
    </w:p>
    <w:p w14:paraId="5B195293" w14:textId="77777777" w:rsidR="0099331B" w:rsidRPr="0099331B" w:rsidRDefault="0099331B" w:rsidP="009933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proofErr w:type="gramStart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de</w:t>
      </w:r>
      <w:proofErr w:type="gramEnd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doter les équipes d’outils décisionnels et d’un accompagnement au changement. </w:t>
      </w:r>
    </w:p>
    <w:p w14:paraId="7581A6E5" w14:textId="77777777" w:rsidR="0099331B" w:rsidRPr="0099331B" w:rsidRDefault="0099331B" w:rsidP="009933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31B">
        <w:rPr>
          <w:rFonts w:ascii="Times New Roman" w:eastAsia="Times New Roman" w:hAnsi="Times New Roman" w:cs="Times New Roman"/>
          <w:kern w:val="0"/>
          <w14:ligatures w14:val="none"/>
        </w:rPr>
        <w:pict w14:anchorId="2B6AD4CE">
          <v:rect id="_x0000_i1298" style="width:0;height:1.5pt" o:hralign="center" o:hrstd="t" o:hr="t" fillcolor="#a0a0a0" stroked="f"/>
        </w:pict>
      </w:r>
    </w:p>
    <w:p w14:paraId="09EC82B3" w14:textId="77777777" w:rsidR="0099331B" w:rsidRPr="0099331B" w:rsidRDefault="0099331B" w:rsidP="00993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2) </w:t>
      </w:r>
      <w:proofErr w:type="spellStart"/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Contexte</w:t>
      </w:r>
      <w:proofErr w:type="spellEnd"/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&amp; </w:t>
      </w:r>
      <w:proofErr w:type="spellStart"/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enjeux</w:t>
      </w:r>
      <w:proofErr w:type="spellEnd"/>
    </w:p>
    <w:p w14:paraId="515EC8E5" w14:textId="77777777" w:rsidR="0099331B" w:rsidRPr="0099331B" w:rsidRDefault="0099331B" w:rsidP="009933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Volumétrie &amp; hétérogénéité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multiplication des sources (vol, bancs d’essai, capteurs IoT, systèmes de maintenance, données clients). </w:t>
      </w:r>
      <w:proofErr w:type="spellStart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>Nécessité</w:t>
      </w:r>
      <w:proofErr w:type="spellEnd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 xml:space="preserve"> d’un </w:t>
      </w:r>
      <w:r w:rsidRPr="00993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Lake</w:t>
      </w:r>
      <w:r w:rsidRPr="009933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>sécurisé</w:t>
      </w:r>
      <w:proofErr w:type="spellEnd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 xml:space="preserve">, scalable et </w:t>
      </w:r>
      <w:proofErr w:type="spellStart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>interopérable</w:t>
      </w:r>
      <w:proofErr w:type="spellEnd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4DD80D" w14:textId="77777777" w:rsidR="0099331B" w:rsidRPr="0099331B" w:rsidRDefault="0099331B" w:rsidP="009933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Interopérabilité &amp; qualité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harmoniser les référentiels et garantir la traçabilité de bout en bout pour fiabiliser les analyses. </w:t>
      </w:r>
    </w:p>
    <w:p w14:paraId="116642EB" w14:textId="77777777" w:rsidR="0099331B" w:rsidRPr="0099331B" w:rsidRDefault="0099331B" w:rsidP="009933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Cybersécurité &amp; confidentialité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protection des plans, données clients et opérations (normes, contrôles d’accès, </w:t>
      </w:r>
      <w:proofErr w:type="spellStart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auditabilité</w:t>
      </w:r>
      <w:proofErr w:type="spellEnd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). </w:t>
      </w:r>
    </w:p>
    <w:p w14:paraId="1B21DCD5" w14:textId="77777777" w:rsidR="0099331B" w:rsidRPr="0099331B" w:rsidRDefault="0099331B" w:rsidP="009933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Posture attendue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rôle de </w:t>
      </w: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 xml:space="preserve">Chef de projet Data </w:t>
      </w:r>
      <w:proofErr w:type="spellStart"/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Analyst</w:t>
      </w:r>
      <w:proofErr w:type="spellEnd"/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 xml:space="preserve"> – consultant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, capable de challenger les besoins, formaliser, outiller et accompagner. </w:t>
      </w:r>
    </w:p>
    <w:p w14:paraId="7D219857" w14:textId="77777777" w:rsidR="0099331B" w:rsidRPr="0099331B" w:rsidRDefault="0099331B" w:rsidP="009933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31B">
        <w:rPr>
          <w:rFonts w:ascii="Times New Roman" w:eastAsia="Times New Roman" w:hAnsi="Times New Roman" w:cs="Times New Roman"/>
          <w:kern w:val="0"/>
          <w14:ligatures w14:val="none"/>
        </w:rPr>
        <w:pict w14:anchorId="3C72BDE0">
          <v:rect id="_x0000_i1299" style="width:0;height:1.5pt" o:hralign="center" o:hrstd="t" o:hr="t" fillcolor="#a0a0a0" stroked="f"/>
        </w:pict>
      </w:r>
    </w:p>
    <w:p w14:paraId="0CDE2DF5" w14:textId="77777777" w:rsidR="0099331B" w:rsidRPr="0099331B" w:rsidRDefault="0099331B" w:rsidP="00993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3) Parties </w:t>
      </w:r>
      <w:proofErr w:type="spellStart"/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prenantes</w:t>
      </w:r>
      <w:proofErr w:type="spellEnd"/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(non </w:t>
      </w:r>
      <w:proofErr w:type="spellStart"/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exhaustif</w:t>
      </w:r>
      <w:proofErr w:type="spellEnd"/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4295B64B" w14:textId="77777777" w:rsidR="0099331B" w:rsidRPr="0099331B" w:rsidRDefault="0099331B" w:rsidP="009933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Ingénierie / R&amp;D, essais en vol, qualité produit</w:t>
      </w:r>
    </w:p>
    <w:p w14:paraId="047F2E1F" w14:textId="77777777" w:rsidR="0099331B" w:rsidRPr="0099331B" w:rsidRDefault="0099331B" w:rsidP="009933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Opérations &amp; Flight Ops, MRO / maintenance, sûreté de fonctionnement</w:t>
      </w:r>
    </w:p>
    <w:p w14:paraId="1E190AB2" w14:textId="77777777" w:rsidR="0099331B" w:rsidRPr="0099331B" w:rsidRDefault="0099331B" w:rsidP="009933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IT / </w:t>
      </w:r>
      <w:proofErr w:type="spellStart"/>
      <w:r w:rsidRPr="00993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Sécu</w:t>
      </w:r>
      <w:proofErr w:type="spellEnd"/>
      <w:r w:rsidRPr="00993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Data Office (</w:t>
      </w:r>
      <w:proofErr w:type="spellStart"/>
      <w:r w:rsidRPr="00993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gouvernance</w:t>
      </w:r>
      <w:proofErr w:type="spellEnd"/>
      <w:r w:rsidRPr="00993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41BC0151" w14:textId="77777777" w:rsidR="0099331B" w:rsidRPr="0099331B" w:rsidRDefault="0099331B" w:rsidP="009933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3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Programme</w:t>
      </w:r>
      <w:proofErr w:type="spellEnd"/>
      <w:r w:rsidRPr="00993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Finance/Controlling, </w:t>
      </w:r>
      <w:proofErr w:type="spellStart"/>
      <w:r w:rsidRPr="00993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Achats</w:t>
      </w:r>
      <w:proofErr w:type="spellEnd"/>
      <w:r w:rsidRPr="00993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Pr="00993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Logistique</w:t>
      </w:r>
      <w:proofErr w:type="spellEnd"/>
    </w:p>
    <w:p w14:paraId="648B522C" w14:textId="77777777" w:rsidR="0099331B" w:rsidRPr="0099331B" w:rsidRDefault="0099331B" w:rsidP="009933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Direction (</w:t>
      </w:r>
      <w:proofErr w:type="spellStart"/>
      <w:r w:rsidRPr="00993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comité</w:t>
      </w:r>
      <w:proofErr w:type="spellEnd"/>
      <w:r w:rsidRPr="00993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pilotage)</w:t>
      </w:r>
      <w:r w:rsidRPr="009933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FDC4257" w14:textId="77777777" w:rsidR="0099331B" w:rsidRPr="0099331B" w:rsidRDefault="0099331B" w:rsidP="009933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31B">
        <w:rPr>
          <w:rFonts w:ascii="Times New Roman" w:eastAsia="Times New Roman" w:hAnsi="Times New Roman" w:cs="Times New Roman"/>
          <w:kern w:val="0"/>
          <w14:ligatures w14:val="none"/>
        </w:rPr>
        <w:pict w14:anchorId="18EB0874">
          <v:rect id="_x0000_i1300" style="width:0;height:1.5pt" o:hralign="center" o:hrstd="t" o:hr="t" fillcolor="#a0a0a0" stroked="f"/>
        </w:pict>
      </w:r>
    </w:p>
    <w:p w14:paraId="4FE9F412" w14:textId="77777777" w:rsidR="0099331B" w:rsidRPr="0099331B" w:rsidRDefault="0099331B" w:rsidP="00993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lastRenderedPageBreak/>
        <w:t>4) Besoin métier 1 — Amélioration de la conception &amp; fiabilité produit</w:t>
      </w:r>
    </w:p>
    <w:p w14:paraId="5D454907" w14:textId="77777777" w:rsidR="0099331B" w:rsidRPr="0099331B" w:rsidRDefault="0099331B" w:rsidP="00993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Finalité.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Exploiter les données d’essais en vol, bancs moteurs et capteurs pour itérer plus vite sur la conception, réduire les non-qualités et améliorer la sécurité. </w:t>
      </w:r>
    </w:p>
    <w:p w14:paraId="460F805D" w14:textId="77777777" w:rsidR="0099331B" w:rsidRPr="0099331B" w:rsidRDefault="0099331B" w:rsidP="00993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Le Chef de projet devra mettre en place :</w:t>
      </w:r>
    </w:p>
    <w:p w14:paraId="5BBC3C10" w14:textId="77777777" w:rsidR="0099331B" w:rsidRPr="0099331B" w:rsidRDefault="0099331B" w:rsidP="009933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Un </w:t>
      </w: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hub data R&amp;D/essais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centralisé (schémas normalisés, historisation, lignée des données).</w:t>
      </w:r>
    </w:p>
    <w:p w14:paraId="5F590834" w14:textId="77777777" w:rsidR="0099331B" w:rsidRPr="0099331B" w:rsidRDefault="0099331B" w:rsidP="009933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Des </w:t>
      </w: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analyses avancées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(stat., ML) pour corréler paramètres d’essais ↔ incidents / retours terrain.</w:t>
      </w:r>
    </w:p>
    <w:p w14:paraId="759C9D49" w14:textId="77777777" w:rsidR="0099331B" w:rsidRPr="0099331B" w:rsidRDefault="0099331B" w:rsidP="009933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Des </w:t>
      </w: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KPIs d’ingénierie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temps réel (stabilité, signatures de défaut, MTBF/</w:t>
      </w:r>
      <w:proofErr w:type="spellStart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Weibull</w:t>
      </w:r>
      <w:proofErr w:type="spellEnd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) et des </w:t>
      </w: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revues design-to-data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. </w:t>
      </w:r>
    </w:p>
    <w:p w14:paraId="144AF707" w14:textId="77777777" w:rsidR="0099331B" w:rsidRPr="0099331B" w:rsidRDefault="0099331B" w:rsidP="009933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31B">
        <w:rPr>
          <w:rFonts w:ascii="Times New Roman" w:eastAsia="Times New Roman" w:hAnsi="Times New Roman" w:cs="Times New Roman"/>
          <w:kern w:val="0"/>
          <w14:ligatures w14:val="none"/>
        </w:rPr>
        <w:pict w14:anchorId="0BB007F6">
          <v:rect id="_x0000_i1301" style="width:0;height:1.5pt" o:hralign="center" o:hrstd="t" o:hr="t" fillcolor="#a0a0a0" stroked="f"/>
        </w:pict>
      </w:r>
    </w:p>
    <w:p w14:paraId="1AF3849D" w14:textId="77777777" w:rsidR="0099331B" w:rsidRPr="0099331B" w:rsidRDefault="0099331B" w:rsidP="00993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5) Besoin métier 2 — Performance opérationnelle &amp; exploitation</w:t>
      </w:r>
    </w:p>
    <w:p w14:paraId="0B332FF0" w14:textId="77777777" w:rsidR="0099331B" w:rsidRPr="0099331B" w:rsidRDefault="0099331B" w:rsidP="00993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Finalité.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Fiabiliser l’exploitation des flottes, réduire les retards et optimiser la consommation, l’utilisation et la disponibilité. </w:t>
      </w:r>
    </w:p>
    <w:p w14:paraId="45C2C6CE" w14:textId="77777777" w:rsidR="0099331B" w:rsidRPr="0099331B" w:rsidRDefault="0099331B" w:rsidP="00993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Le Chef de projet devra mettre en place :</w:t>
      </w:r>
    </w:p>
    <w:p w14:paraId="5C51A4A7" w14:textId="77777777" w:rsidR="0099331B" w:rsidRPr="0099331B" w:rsidRDefault="0099331B" w:rsidP="009933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Un </w:t>
      </w: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monitoring centralisé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(télémétrie vol, conditions d’exploitation, </w:t>
      </w:r>
      <w:proofErr w:type="spellStart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exceedances</w:t>
      </w:r>
      <w:proofErr w:type="spellEnd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).</w:t>
      </w:r>
    </w:p>
    <w:p w14:paraId="43267003" w14:textId="77777777" w:rsidR="0099331B" w:rsidRPr="0099331B" w:rsidRDefault="0099331B" w:rsidP="009933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Des </w:t>
      </w: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tableaux de bord Ops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(dispatch </w:t>
      </w:r>
      <w:proofErr w:type="spellStart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reliability</w:t>
      </w:r>
      <w:proofErr w:type="spellEnd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, taux de ponctualité, CFMU </w:t>
      </w:r>
      <w:proofErr w:type="spellStart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delays</w:t>
      </w:r>
      <w:proofErr w:type="spellEnd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, fuel </w:t>
      </w:r>
      <w:proofErr w:type="spellStart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burn</w:t>
      </w:r>
      <w:proofErr w:type="spellEnd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, utilisation).</w:t>
      </w:r>
    </w:p>
    <w:p w14:paraId="34A3F8A9" w14:textId="77777777" w:rsidR="0099331B" w:rsidRPr="0099331B" w:rsidRDefault="0099331B" w:rsidP="009933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Des </w:t>
      </w: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modèles prédictifs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pour anticiper incidents et “</w:t>
      </w:r>
      <w:proofErr w:type="spellStart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unscheduled</w:t>
      </w:r>
      <w:proofErr w:type="spellEnd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</w:t>
      </w:r>
      <w:proofErr w:type="spellStart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removals</w:t>
      </w:r>
      <w:proofErr w:type="spellEnd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”. </w:t>
      </w:r>
    </w:p>
    <w:p w14:paraId="11872F82" w14:textId="77777777" w:rsidR="0099331B" w:rsidRPr="0099331B" w:rsidRDefault="0099331B" w:rsidP="009933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31B">
        <w:rPr>
          <w:rFonts w:ascii="Times New Roman" w:eastAsia="Times New Roman" w:hAnsi="Times New Roman" w:cs="Times New Roman"/>
          <w:kern w:val="0"/>
          <w14:ligatures w14:val="none"/>
        </w:rPr>
        <w:pict w14:anchorId="7B2E1638">
          <v:rect id="_x0000_i1302" style="width:0;height:1.5pt" o:hralign="center" o:hrstd="t" o:hr="t" fillcolor="#a0a0a0" stroked="f"/>
        </w:pict>
      </w:r>
    </w:p>
    <w:p w14:paraId="0A3645FA" w14:textId="77777777" w:rsidR="0099331B" w:rsidRPr="0099331B" w:rsidRDefault="0099331B" w:rsidP="00993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6) Besoin métier 3 — Maintenance prédictive (MRO)</w:t>
      </w:r>
    </w:p>
    <w:p w14:paraId="5F2740B0" w14:textId="77777777" w:rsidR="0099331B" w:rsidRPr="0099331B" w:rsidRDefault="0099331B" w:rsidP="00993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Finalité.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Passer d’une maintenance réactive à </w:t>
      </w: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prédictive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, réduire AOG et coûts MRO. </w:t>
      </w:r>
    </w:p>
    <w:p w14:paraId="7FE99AF7" w14:textId="77777777" w:rsidR="0099331B" w:rsidRPr="0099331B" w:rsidRDefault="0099331B" w:rsidP="00993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Le Chef de projet devra mettre en place :</w:t>
      </w:r>
    </w:p>
    <w:p w14:paraId="3FEAFFAC" w14:textId="77777777" w:rsidR="0099331B" w:rsidRPr="0099331B" w:rsidRDefault="0099331B" w:rsidP="009933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Un </w:t>
      </w: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Data Lake MRO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intégrant historiques, ordres de travail, BOM, cycles/temps de vol.</w:t>
      </w:r>
    </w:p>
    <w:p w14:paraId="355F52C2" w14:textId="77777777" w:rsidR="0099331B" w:rsidRPr="0099331B" w:rsidRDefault="0099331B" w:rsidP="009933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Des </w:t>
      </w: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modèles d’anticipation de défaillances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(degrés de santé, </w:t>
      </w:r>
      <w:proofErr w:type="spellStart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remaining</w:t>
      </w:r>
      <w:proofErr w:type="spellEnd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</w:t>
      </w:r>
      <w:proofErr w:type="spellStart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useful</w:t>
      </w:r>
      <w:proofErr w:type="spellEnd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life).</w:t>
      </w:r>
    </w:p>
    <w:p w14:paraId="24F6BE2F" w14:textId="77777777" w:rsidR="0099331B" w:rsidRPr="0099331B" w:rsidRDefault="0099331B" w:rsidP="009933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Des </w:t>
      </w: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workflows d’alertes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documentés (seuils, priorités, intégration GMAO) et des vues “plan de maintenance optimisé”. </w:t>
      </w:r>
    </w:p>
    <w:p w14:paraId="28EAE585" w14:textId="77777777" w:rsidR="0099331B" w:rsidRPr="0099331B" w:rsidRDefault="0099331B" w:rsidP="009933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31B">
        <w:rPr>
          <w:rFonts w:ascii="Times New Roman" w:eastAsia="Times New Roman" w:hAnsi="Times New Roman" w:cs="Times New Roman"/>
          <w:kern w:val="0"/>
          <w14:ligatures w14:val="none"/>
        </w:rPr>
        <w:pict w14:anchorId="321768D7">
          <v:rect id="_x0000_i1303" style="width:0;height:1.5pt" o:hralign="center" o:hrstd="t" o:hr="t" fillcolor="#a0a0a0" stroked="f"/>
        </w:pict>
      </w:r>
    </w:p>
    <w:p w14:paraId="5673EDFD" w14:textId="77777777" w:rsidR="0099331B" w:rsidRPr="0099331B" w:rsidRDefault="0099331B" w:rsidP="00993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lastRenderedPageBreak/>
        <w:t>7) Besoin métier 4 — Gouvernance &amp; sécurité de la donnée</w:t>
      </w:r>
    </w:p>
    <w:p w14:paraId="387DF879" w14:textId="77777777" w:rsidR="0099331B" w:rsidRPr="0099331B" w:rsidRDefault="0099331B" w:rsidP="00993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Finalité.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Protéger des actifs critiques, garantir conformité et confiance analytique. </w:t>
      </w:r>
    </w:p>
    <w:p w14:paraId="53B21392" w14:textId="77777777" w:rsidR="0099331B" w:rsidRPr="0099331B" w:rsidRDefault="0099331B" w:rsidP="00993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Le Chef de projet devra mettre en place :</w:t>
      </w:r>
    </w:p>
    <w:p w14:paraId="71A5AB2B" w14:textId="77777777" w:rsidR="0099331B" w:rsidRPr="0099331B" w:rsidRDefault="0099331B" w:rsidP="009933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Une </w:t>
      </w: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gouvernance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(classification, </w:t>
      </w:r>
      <w:proofErr w:type="spellStart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stewardship</w:t>
      </w:r>
      <w:proofErr w:type="spellEnd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, qualité, lignée, SLA de données).</w:t>
      </w:r>
    </w:p>
    <w:p w14:paraId="7BA4765F" w14:textId="77777777" w:rsidR="0099331B" w:rsidRPr="0099331B" w:rsidRDefault="0099331B" w:rsidP="009933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Des </w:t>
      </w: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contrôles d’accès &amp; audit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(RBAC/ABAC, chiffrement, logs, revues régulières).</w:t>
      </w:r>
    </w:p>
    <w:p w14:paraId="6F5E0E20" w14:textId="77777777" w:rsidR="0099331B" w:rsidRPr="0099331B" w:rsidRDefault="0099331B" w:rsidP="009933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Un </w:t>
      </w: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cadre de conformité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(ex. ISO 27001), avec </w:t>
      </w: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audits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récurrents et tableaux de bord de sécurité. </w:t>
      </w:r>
    </w:p>
    <w:p w14:paraId="0650C5F5" w14:textId="77777777" w:rsidR="0099331B" w:rsidRPr="0099331B" w:rsidRDefault="0099331B" w:rsidP="009933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31B">
        <w:rPr>
          <w:rFonts w:ascii="Times New Roman" w:eastAsia="Times New Roman" w:hAnsi="Times New Roman" w:cs="Times New Roman"/>
          <w:kern w:val="0"/>
          <w14:ligatures w14:val="none"/>
        </w:rPr>
        <w:pict w14:anchorId="471DDBBE">
          <v:rect id="_x0000_i1304" style="width:0;height:1.5pt" o:hralign="center" o:hrstd="t" o:hr="t" fillcolor="#a0a0a0" stroked="f"/>
        </w:pict>
      </w:r>
    </w:p>
    <w:p w14:paraId="63C703DF" w14:textId="77777777" w:rsidR="0099331B" w:rsidRPr="0099331B" w:rsidRDefault="0099331B" w:rsidP="00993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8) Données &amp; </w:t>
      </w:r>
      <w:proofErr w:type="spellStart"/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périmètre</w:t>
      </w:r>
      <w:proofErr w:type="spellEnd"/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technique (</w:t>
      </w:r>
      <w:proofErr w:type="spellStart"/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synthèse</w:t>
      </w:r>
      <w:proofErr w:type="spellEnd"/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64EC60DE" w14:textId="77777777" w:rsidR="0099331B" w:rsidRPr="0099331B" w:rsidRDefault="0099331B" w:rsidP="009933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Sources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essais &amp; capteurs (IoT/SCADA/FADEC), télémétrie vol, GMAO, ERP/PLM, CRM, qualité produit.</w:t>
      </w:r>
    </w:p>
    <w:p w14:paraId="5B4D2333" w14:textId="77777777" w:rsidR="0099331B" w:rsidRPr="0099331B" w:rsidRDefault="0099331B" w:rsidP="009933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Architecture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</w:t>
      </w: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Data Lake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+ zone gouvernée (</w:t>
      </w:r>
      <w:proofErr w:type="spellStart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warehouse</w:t>
      </w:r>
      <w:proofErr w:type="spellEnd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/</w:t>
      </w:r>
      <w:proofErr w:type="spellStart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lakehouse</w:t>
      </w:r>
      <w:proofErr w:type="spellEnd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), outillage ingestion &amp; qualité, catalogage, CICD </w:t>
      </w:r>
      <w:proofErr w:type="spellStart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analytics</w:t>
      </w:r>
      <w:proofErr w:type="spellEnd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.</w:t>
      </w:r>
    </w:p>
    <w:p w14:paraId="394C53B7" w14:textId="77777777" w:rsidR="0099331B" w:rsidRPr="0099331B" w:rsidRDefault="0099331B" w:rsidP="009933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Analytics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statistiques, ML/</w:t>
      </w:r>
      <w:proofErr w:type="spellStart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AutoML</w:t>
      </w:r>
      <w:proofErr w:type="spellEnd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, séries temporelles, détection d’anomalies, scénarios prédictifs.</w:t>
      </w:r>
    </w:p>
    <w:p w14:paraId="40345472" w14:textId="77777777" w:rsidR="0099331B" w:rsidRPr="0099331B" w:rsidRDefault="0099331B" w:rsidP="009933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93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Restitution</w:t>
      </w:r>
      <w:r w:rsidRPr="0099331B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3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dashboards</w:t>
      </w:r>
      <w:r w:rsidRPr="0099331B">
        <w:rPr>
          <w:rFonts w:ascii="Times New Roman" w:eastAsia="Times New Roman" w:hAnsi="Times New Roman" w:cs="Times New Roman"/>
          <w:kern w:val="0"/>
          <w14:ligatures w14:val="none"/>
        </w:rPr>
        <w:t xml:space="preserve"> (Ops/MRO/R&amp;D), </w:t>
      </w:r>
      <w:proofErr w:type="spellStart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>cartes</w:t>
      </w:r>
      <w:proofErr w:type="spellEnd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 xml:space="preserve">, alerting, exports “engineering packs”. </w:t>
      </w:r>
    </w:p>
    <w:p w14:paraId="32985F66" w14:textId="77777777" w:rsidR="0099331B" w:rsidRPr="0099331B" w:rsidRDefault="0099331B" w:rsidP="009933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31B">
        <w:rPr>
          <w:rFonts w:ascii="Times New Roman" w:eastAsia="Times New Roman" w:hAnsi="Times New Roman" w:cs="Times New Roman"/>
          <w:kern w:val="0"/>
          <w14:ligatures w14:val="none"/>
        </w:rPr>
        <w:pict w14:anchorId="5F83E77B">
          <v:rect id="_x0000_i1305" style="width:0;height:1.5pt" o:hralign="center" o:hrstd="t" o:hr="t" fillcolor="#a0a0a0" stroked="f"/>
        </w:pict>
      </w:r>
    </w:p>
    <w:p w14:paraId="1A90988F" w14:textId="77777777" w:rsidR="0099331B" w:rsidRPr="0099331B" w:rsidRDefault="0099331B" w:rsidP="00993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9) </w:t>
      </w:r>
      <w:proofErr w:type="spellStart"/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Indicateurs</w:t>
      </w:r>
      <w:proofErr w:type="spellEnd"/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 succès (</w:t>
      </w:r>
      <w:proofErr w:type="spellStart"/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exemples</w:t>
      </w:r>
      <w:proofErr w:type="spellEnd"/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38396AE2" w14:textId="77777777" w:rsidR="0099331B" w:rsidRPr="0099331B" w:rsidRDefault="0099331B" w:rsidP="009933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R&amp;D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-X% cycle moyen d’itération, -Y% non-qualités post-certification.</w:t>
      </w:r>
    </w:p>
    <w:p w14:paraId="0DC63E24" w14:textId="77777777" w:rsidR="0099331B" w:rsidRPr="0099331B" w:rsidRDefault="0099331B" w:rsidP="009933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93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Ops</w:t>
      </w:r>
      <w:r w:rsidRPr="0099331B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 xml:space="preserve"> +X pts dispatch reliability, -Y% delays techniques, -Z% fuel per block hour.</w:t>
      </w:r>
    </w:p>
    <w:p w14:paraId="094A9CFC" w14:textId="77777777" w:rsidR="0099331B" w:rsidRPr="0099331B" w:rsidRDefault="0099331B" w:rsidP="009933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MRO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-X% AOG, -Y% coût/heure de vol, +Z% respect planning maintenance.</w:t>
      </w:r>
    </w:p>
    <w:p w14:paraId="0E7521FA" w14:textId="77777777" w:rsidR="0099331B" w:rsidRPr="0099331B" w:rsidRDefault="0099331B" w:rsidP="009933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Data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&gt;98% complétude/qualité, 100% des jeux critiques catalogués &amp; tracés. </w:t>
      </w:r>
    </w:p>
    <w:p w14:paraId="3EA530AA" w14:textId="77777777" w:rsidR="0099331B" w:rsidRPr="0099331B" w:rsidRDefault="0099331B" w:rsidP="009933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31B">
        <w:rPr>
          <w:rFonts w:ascii="Times New Roman" w:eastAsia="Times New Roman" w:hAnsi="Times New Roman" w:cs="Times New Roman"/>
          <w:kern w:val="0"/>
          <w14:ligatures w14:val="none"/>
        </w:rPr>
        <w:pict w14:anchorId="62544341">
          <v:rect id="_x0000_i1306" style="width:0;height:1.5pt" o:hralign="center" o:hrstd="t" o:hr="t" fillcolor="#a0a0a0" stroked="f"/>
        </w:pict>
      </w:r>
    </w:p>
    <w:p w14:paraId="6248B01D" w14:textId="77777777" w:rsidR="0099331B" w:rsidRPr="0099331B" w:rsidRDefault="0099331B" w:rsidP="00993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10) </w:t>
      </w:r>
      <w:proofErr w:type="spellStart"/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Contraintes</w:t>
      </w:r>
      <w:proofErr w:type="spellEnd"/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&amp; </w:t>
      </w:r>
      <w:proofErr w:type="spellStart"/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hypothèses</w:t>
      </w:r>
      <w:proofErr w:type="spellEnd"/>
    </w:p>
    <w:p w14:paraId="199937E2" w14:textId="77777777" w:rsidR="0099331B" w:rsidRPr="0099331B" w:rsidRDefault="0099331B" w:rsidP="009933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Sécurité &amp; ITAR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périmètres d’accès stricts, journalisation, revue périodique.</w:t>
      </w:r>
    </w:p>
    <w:p w14:paraId="2601896F" w14:textId="77777777" w:rsidR="0099331B" w:rsidRPr="0099331B" w:rsidRDefault="0099331B" w:rsidP="009933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Interopérabilité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normalisation référentiels (avion/serial, ATA, config).</w:t>
      </w:r>
    </w:p>
    <w:p w14:paraId="240220DF" w14:textId="77777777" w:rsidR="0099331B" w:rsidRPr="0099331B" w:rsidRDefault="0099331B" w:rsidP="009933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Change management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formation, tutoriels, vidéo de prise en main / </w:t>
      </w:r>
      <w:proofErr w:type="spellStart"/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Loom</w:t>
      </w:r>
      <w:proofErr w:type="spellEnd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intégré au portfolio. </w:t>
      </w:r>
    </w:p>
    <w:p w14:paraId="00B3D1AC" w14:textId="77777777" w:rsidR="0099331B" w:rsidRPr="0099331B" w:rsidRDefault="0099331B" w:rsidP="009933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31B">
        <w:rPr>
          <w:rFonts w:ascii="Times New Roman" w:eastAsia="Times New Roman" w:hAnsi="Times New Roman" w:cs="Times New Roman"/>
          <w:kern w:val="0"/>
          <w14:ligatures w14:val="none"/>
        </w:rPr>
        <w:pict w14:anchorId="55A51231">
          <v:rect id="_x0000_i1307" style="width:0;height:1.5pt" o:hralign="center" o:hrstd="t" o:hr="t" fillcolor="#a0a0a0" stroked="f"/>
        </w:pict>
      </w:r>
    </w:p>
    <w:p w14:paraId="0D7F71FA" w14:textId="77777777" w:rsidR="0099331B" w:rsidRPr="0099331B" w:rsidRDefault="0099331B" w:rsidP="00993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11) </w:t>
      </w:r>
      <w:proofErr w:type="spellStart"/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Risques</w:t>
      </w:r>
      <w:proofErr w:type="spellEnd"/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&amp; </w:t>
      </w:r>
      <w:proofErr w:type="spellStart"/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mesures</w:t>
      </w:r>
      <w:proofErr w:type="spellEnd"/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 mitigation</w:t>
      </w:r>
    </w:p>
    <w:p w14:paraId="6D444A07" w14:textId="77777777" w:rsidR="0099331B" w:rsidRPr="0099331B" w:rsidRDefault="0099331B" w:rsidP="009933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Dette de qualité des données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→ campagnes de nettoyage, règles DQ, </w:t>
      </w:r>
      <w:proofErr w:type="spellStart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ownership</w:t>
      </w:r>
      <w:proofErr w:type="spellEnd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clair.</w:t>
      </w:r>
    </w:p>
    <w:p w14:paraId="6FD8DB73" w14:textId="77777777" w:rsidR="0099331B" w:rsidRPr="0099331B" w:rsidRDefault="0099331B" w:rsidP="009933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 xml:space="preserve">Modèles </w:t>
      </w:r>
      <w:proofErr w:type="gramStart"/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non adoptés</w:t>
      </w:r>
      <w:proofErr w:type="gramEnd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→ </w:t>
      </w:r>
      <w:proofErr w:type="spellStart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co-conception</w:t>
      </w:r>
      <w:proofErr w:type="spellEnd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avec métiers, seuils actionnables, feedback </w:t>
      </w:r>
      <w:proofErr w:type="spellStart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loops</w:t>
      </w:r>
      <w:proofErr w:type="spellEnd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.</w:t>
      </w:r>
    </w:p>
    <w:p w14:paraId="6D67B865" w14:textId="77777777" w:rsidR="0099331B" w:rsidRPr="0099331B" w:rsidRDefault="0099331B" w:rsidP="009933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Shadow IT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→ gouvernance, catalogue, partage sécurisé &amp; traçable. </w:t>
      </w:r>
    </w:p>
    <w:p w14:paraId="3F19F101" w14:textId="77777777" w:rsidR="0099331B" w:rsidRPr="0099331B" w:rsidRDefault="0099331B" w:rsidP="009933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31B">
        <w:rPr>
          <w:rFonts w:ascii="Times New Roman" w:eastAsia="Times New Roman" w:hAnsi="Times New Roman" w:cs="Times New Roman"/>
          <w:kern w:val="0"/>
          <w14:ligatures w14:val="none"/>
        </w:rPr>
        <w:pict w14:anchorId="38B7CC20">
          <v:rect id="_x0000_i1308" style="width:0;height:1.5pt" o:hralign="center" o:hrstd="t" o:hr="t" fillcolor="#a0a0a0" stroked="f"/>
        </w:pict>
      </w:r>
    </w:p>
    <w:p w14:paraId="613F8602" w14:textId="77777777" w:rsidR="0099331B" w:rsidRPr="0099331B" w:rsidRDefault="0099331B" w:rsidP="00993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12) Livrables attendus (alignés “portfolio candidats”)</w:t>
      </w:r>
    </w:p>
    <w:p w14:paraId="5D04E1FA" w14:textId="77777777" w:rsidR="0099331B" w:rsidRPr="0099331B" w:rsidRDefault="0099331B" w:rsidP="009933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Rapport d’analyse des besoins métiers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(présent document). </w:t>
      </w:r>
    </w:p>
    <w:p w14:paraId="1F5E1933" w14:textId="77777777" w:rsidR="0099331B" w:rsidRPr="0099331B" w:rsidRDefault="0099331B" w:rsidP="009933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Cahier des charges fonctionnel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(périmètre, exigences, critères d’acceptation). </w:t>
      </w:r>
    </w:p>
    <w:p w14:paraId="77F98A26" w14:textId="77777777" w:rsidR="0099331B" w:rsidRPr="0099331B" w:rsidRDefault="0099331B" w:rsidP="009933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Jeux de données normalisés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+ dictionnaire &amp; catalogage.</w:t>
      </w:r>
    </w:p>
    <w:p w14:paraId="3B35BEBA" w14:textId="77777777" w:rsidR="0099331B" w:rsidRPr="0099331B" w:rsidRDefault="0099331B" w:rsidP="009933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proofErr w:type="spellStart"/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Dashboards</w:t>
      </w:r>
      <w:proofErr w:type="spellEnd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(Ops/MRO/R&amp;D) + story/usage, </w:t>
      </w: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procédures de documentation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. </w:t>
      </w:r>
    </w:p>
    <w:p w14:paraId="17E2C734" w14:textId="77777777" w:rsidR="0099331B" w:rsidRPr="0099331B" w:rsidRDefault="0099331B" w:rsidP="009933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Vidéo de formation (</w:t>
      </w:r>
      <w:proofErr w:type="spellStart"/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Loom</w:t>
      </w:r>
      <w:proofErr w:type="spellEnd"/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)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démontrant l’usage du </w:t>
      </w:r>
      <w:proofErr w:type="spellStart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dashboard</w:t>
      </w:r>
      <w:proofErr w:type="spellEnd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(8 min </w:t>
      </w:r>
      <w:proofErr w:type="spellStart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min</w:t>
      </w:r>
      <w:proofErr w:type="spellEnd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). </w:t>
      </w:r>
    </w:p>
    <w:p w14:paraId="7200E35D" w14:textId="77777777" w:rsidR="0099331B" w:rsidRPr="0099331B" w:rsidRDefault="0099331B" w:rsidP="009933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31B">
        <w:rPr>
          <w:rFonts w:ascii="Times New Roman" w:eastAsia="Times New Roman" w:hAnsi="Times New Roman" w:cs="Times New Roman"/>
          <w:kern w:val="0"/>
          <w14:ligatures w14:val="none"/>
        </w:rPr>
        <w:pict w14:anchorId="7E1EB7CB">
          <v:rect id="_x0000_i1309" style="width:0;height:1.5pt" o:hralign="center" o:hrstd="t" o:hr="t" fillcolor="#a0a0a0" stroked="f"/>
        </w:pict>
      </w:r>
    </w:p>
    <w:p w14:paraId="271F5FF2" w14:textId="77777777" w:rsidR="0099331B" w:rsidRPr="0099331B" w:rsidRDefault="0099331B" w:rsidP="00993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13) Planning &amp; </w:t>
      </w:r>
      <w:proofErr w:type="spellStart"/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jalons</w:t>
      </w:r>
      <w:proofErr w:type="spellEnd"/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proofErr w:type="spellStart"/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indicatif</w:t>
      </w:r>
      <w:proofErr w:type="spellEnd"/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79B095CF" w14:textId="77777777" w:rsidR="0099331B" w:rsidRPr="0099331B" w:rsidRDefault="0099331B" w:rsidP="009933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S1–S2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cadrage, cartographie sources, gouvernance MVP.</w:t>
      </w:r>
    </w:p>
    <w:p w14:paraId="067030AC" w14:textId="77777777" w:rsidR="0099331B" w:rsidRPr="0099331B" w:rsidRDefault="0099331B" w:rsidP="009933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S3–S</w:t>
      </w:r>
      <w:proofErr w:type="gramStart"/>
      <w:r w:rsidRPr="00993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99331B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 xml:space="preserve"> ingestion </w:t>
      </w:r>
      <w:proofErr w:type="spellStart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>prioritaire</w:t>
      </w:r>
      <w:proofErr w:type="spellEnd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 xml:space="preserve">, DQ, premiers </w:t>
      </w:r>
      <w:proofErr w:type="spellStart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>modèles</w:t>
      </w:r>
      <w:proofErr w:type="spellEnd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 xml:space="preserve"> (Ops/MRO), </w:t>
      </w:r>
      <w:proofErr w:type="gramStart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>premiers</w:t>
      </w:r>
      <w:proofErr w:type="gramEnd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 xml:space="preserve"> dashboards.</w:t>
      </w:r>
    </w:p>
    <w:p w14:paraId="1907DD60" w14:textId="77777777" w:rsidR="0099331B" w:rsidRPr="0099331B" w:rsidRDefault="0099331B" w:rsidP="009933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S7–S</w:t>
      </w:r>
      <w:proofErr w:type="gramStart"/>
      <w:r w:rsidRPr="00993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</w:t>
      </w:r>
      <w:r w:rsidRPr="0099331B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 xml:space="preserve"> extension R&amp;D/</w:t>
      </w:r>
      <w:proofErr w:type="spellStart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>essais</w:t>
      </w:r>
      <w:proofErr w:type="spellEnd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>industrialisation</w:t>
      </w:r>
      <w:proofErr w:type="spellEnd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>MLOps</w:t>
      </w:r>
      <w:proofErr w:type="spellEnd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>alertes</w:t>
      </w:r>
      <w:proofErr w:type="spellEnd"/>
      <w:r w:rsidRPr="009933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C469C4" w14:textId="77777777" w:rsidR="0099331B" w:rsidRPr="0099331B" w:rsidRDefault="0099331B" w:rsidP="009933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S9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formation, support, </w:t>
      </w: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vidéo de formation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, rétrospective &amp; plan d’amélioration. </w:t>
      </w:r>
    </w:p>
    <w:p w14:paraId="531A5F64" w14:textId="77777777" w:rsidR="0099331B" w:rsidRPr="0099331B" w:rsidRDefault="0099331B" w:rsidP="009933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31B">
        <w:rPr>
          <w:rFonts w:ascii="Times New Roman" w:eastAsia="Times New Roman" w:hAnsi="Times New Roman" w:cs="Times New Roman"/>
          <w:kern w:val="0"/>
          <w14:ligatures w14:val="none"/>
        </w:rPr>
        <w:pict w14:anchorId="7B7DF495">
          <v:rect id="_x0000_i1310" style="width:0;height:1.5pt" o:hralign="center" o:hrstd="t" o:hr="t" fillcolor="#a0a0a0" stroked="f"/>
        </w:pict>
      </w:r>
    </w:p>
    <w:p w14:paraId="35CA5B57" w14:textId="77777777" w:rsidR="0099331B" w:rsidRPr="0099331B" w:rsidRDefault="0099331B" w:rsidP="00993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14) Conclusion</w:t>
      </w:r>
    </w:p>
    <w:p w14:paraId="2F1EF48B" w14:textId="77777777" w:rsidR="0099331B" w:rsidRPr="0099331B" w:rsidRDefault="0099331B" w:rsidP="00993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Face aux enjeux de volumétrie, d’interopérabilité et de sécurité, </w:t>
      </w:r>
      <w:proofErr w:type="spellStart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Aéroworld</w:t>
      </w:r>
      <w:proofErr w:type="spellEnd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a besoin d’un cadre </w:t>
      </w: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Data &amp; Analytics</w:t>
      </w:r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unifié, gouverné et orienté valeur. Le rôle du </w:t>
      </w:r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 xml:space="preserve">Chef de projet Data </w:t>
      </w:r>
      <w:proofErr w:type="spellStart"/>
      <w:r w:rsidRPr="00993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Analyst</w:t>
      </w:r>
      <w:proofErr w:type="spellEnd"/>
      <w:r w:rsidRPr="0099331B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est d’orchestrer cette transformation : prioriser les cas d’usage à ROI rapide, produire des indicateurs fiables, sécuriser la donnée et accompagner les équipes vers la maîtrise des outils — en ligne avec les attentes du cahier des charges “portfolio candidats”.</w:t>
      </w:r>
    </w:p>
    <w:p w14:paraId="6B6D0897" w14:textId="77777777" w:rsidR="0007508D" w:rsidRPr="0099331B" w:rsidRDefault="0007508D" w:rsidP="0099331B">
      <w:pPr>
        <w:rPr>
          <w:lang w:val="fr-FR"/>
        </w:rPr>
      </w:pPr>
    </w:p>
    <w:sectPr w:rsidR="0007508D" w:rsidRPr="00993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3C22"/>
    <w:multiLevelType w:val="multilevel"/>
    <w:tmpl w:val="2990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67D17"/>
    <w:multiLevelType w:val="multilevel"/>
    <w:tmpl w:val="78CC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056BF"/>
    <w:multiLevelType w:val="multilevel"/>
    <w:tmpl w:val="24E6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C1925"/>
    <w:multiLevelType w:val="multilevel"/>
    <w:tmpl w:val="9DC4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74B24"/>
    <w:multiLevelType w:val="multilevel"/>
    <w:tmpl w:val="CC6A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449B0"/>
    <w:multiLevelType w:val="multilevel"/>
    <w:tmpl w:val="59FA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210F2"/>
    <w:multiLevelType w:val="multilevel"/>
    <w:tmpl w:val="84F6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7527F"/>
    <w:multiLevelType w:val="multilevel"/>
    <w:tmpl w:val="52F8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37E18"/>
    <w:multiLevelType w:val="multilevel"/>
    <w:tmpl w:val="5628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96B6C"/>
    <w:multiLevelType w:val="multilevel"/>
    <w:tmpl w:val="9418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37994"/>
    <w:multiLevelType w:val="multilevel"/>
    <w:tmpl w:val="F468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33851"/>
    <w:multiLevelType w:val="multilevel"/>
    <w:tmpl w:val="7312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6779B"/>
    <w:multiLevelType w:val="multilevel"/>
    <w:tmpl w:val="8692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872703"/>
    <w:multiLevelType w:val="multilevel"/>
    <w:tmpl w:val="D444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657DB0"/>
    <w:multiLevelType w:val="multilevel"/>
    <w:tmpl w:val="43AE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DD3F26"/>
    <w:multiLevelType w:val="multilevel"/>
    <w:tmpl w:val="AEFE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9463B7"/>
    <w:multiLevelType w:val="multilevel"/>
    <w:tmpl w:val="417A4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27360C"/>
    <w:multiLevelType w:val="multilevel"/>
    <w:tmpl w:val="6680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394B98"/>
    <w:multiLevelType w:val="multilevel"/>
    <w:tmpl w:val="9818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2A1927"/>
    <w:multiLevelType w:val="multilevel"/>
    <w:tmpl w:val="65D6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CD1730"/>
    <w:multiLevelType w:val="multilevel"/>
    <w:tmpl w:val="A778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2D6488"/>
    <w:multiLevelType w:val="multilevel"/>
    <w:tmpl w:val="F810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AD73B3"/>
    <w:multiLevelType w:val="multilevel"/>
    <w:tmpl w:val="C2A0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699833">
    <w:abstractNumId w:val="7"/>
  </w:num>
  <w:num w:numId="2" w16cid:durableId="2050034963">
    <w:abstractNumId w:val="19"/>
  </w:num>
  <w:num w:numId="3" w16cid:durableId="499540579">
    <w:abstractNumId w:val="12"/>
  </w:num>
  <w:num w:numId="4" w16cid:durableId="757411069">
    <w:abstractNumId w:val="8"/>
  </w:num>
  <w:num w:numId="5" w16cid:durableId="1399090380">
    <w:abstractNumId w:val="2"/>
  </w:num>
  <w:num w:numId="6" w16cid:durableId="720440635">
    <w:abstractNumId w:val="9"/>
  </w:num>
  <w:num w:numId="7" w16cid:durableId="477233609">
    <w:abstractNumId w:val="22"/>
  </w:num>
  <w:num w:numId="8" w16cid:durableId="2063212957">
    <w:abstractNumId w:val="10"/>
  </w:num>
  <w:num w:numId="9" w16cid:durableId="730546230">
    <w:abstractNumId w:val="1"/>
  </w:num>
  <w:num w:numId="10" w16cid:durableId="1219829303">
    <w:abstractNumId w:val="6"/>
  </w:num>
  <w:num w:numId="11" w16cid:durableId="1968195263">
    <w:abstractNumId w:val="21"/>
  </w:num>
  <w:num w:numId="12" w16cid:durableId="2081829024">
    <w:abstractNumId w:val="17"/>
  </w:num>
  <w:num w:numId="13" w16cid:durableId="715475364">
    <w:abstractNumId w:val="3"/>
  </w:num>
  <w:num w:numId="14" w16cid:durableId="1613828577">
    <w:abstractNumId w:val="14"/>
  </w:num>
  <w:num w:numId="15" w16cid:durableId="621040441">
    <w:abstractNumId w:val="4"/>
  </w:num>
  <w:num w:numId="16" w16cid:durableId="1588997329">
    <w:abstractNumId w:val="20"/>
  </w:num>
  <w:num w:numId="17" w16cid:durableId="342628234">
    <w:abstractNumId w:val="0"/>
  </w:num>
  <w:num w:numId="18" w16cid:durableId="1654064783">
    <w:abstractNumId w:val="13"/>
  </w:num>
  <w:num w:numId="19" w16cid:durableId="206646258">
    <w:abstractNumId w:val="15"/>
  </w:num>
  <w:num w:numId="20" w16cid:durableId="362024259">
    <w:abstractNumId w:val="5"/>
  </w:num>
  <w:num w:numId="21" w16cid:durableId="115026241">
    <w:abstractNumId w:val="18"/>
  </w:num>
  <w:num w:numId="22" w16cid:durableId="625308770">
    <w:abstractNumId w:val="16"/>
  </w:num>
  <w:num w:numId="23" w16cid:durableId="812959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35E"/>
    <w:rsid w:val="0007508D"/>
    <w:rsid w:val="00092713"/>
    <w:rsid w:val="004A3464"/>
    <w:rsid w:val="0088235E"/>
    <w:rsid w:val="0099331B"/>
    <w:rsid w:val="00D35C65"/>
    <w:rsid w:val="00DA6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B6D8C"/>
  <w15:chartTrackingRefBased/>
  <w15:docId w15:val="{C6DC3BEB-76B5-4857-9ED0-012A69BF7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1489</TotalTime>
  <Pages>4</Pages>
  <Words>881</Words>
  <Characters>5368</Characters>
  <Application>Microsoft Office Word</Application>
  <DocSecurity>0</DocSecurity>
  <Lines>167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 BELLINI</dc:creator>
  <cp:keywords/>
  <dc:description/>
  <cp:lastModifiedBy>ARNOLD BELLINI</cp:lastModifiedBy>
  <cp:revision>2</cp:revision>
  <dcterms:created xsi:type="dcterms:W3CDTF">2025-12-01T07:00:00Z</dcterms:created>
  <dcterms:modified xsi:type="dcterms:W3CDTF">2025-12-02T12:54:00Z</dcterms:modified>
</cp:coreProperties>
</file>