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1D3" w:rsidRDefault="00623819" w:rsidP="001312BF">
      <w:pPr>
        <w:pStyle w:val="Ttulo1"/>
        <w:jc w:val="center"/>
      </w:pPr>
      <w:r>
        <w:t>Cálculo de primitivas</w:t>
      </w:r>
    </w:p>
    <w:p w:rsidR="001741D3" w:rsidRDefault="001741D3" w:rsidP="001741D3">
      <w:pPr>
        <w:autoSpaceDE w:val="0"/>
        <w:autoSpaceDN w:val="0"/>
        <w:adjustRightInd w:val="0"/>
        <w:spacing w:after="0" w:line="240" w:lineRule="auto"/>
        <w:rPr>
          <w:rFonts w:ascii="CMBX12" w:hAnsi="CMBX12" w:cs="CMBX12"/>
          <w:sz w:val="34"/>
          <w:szCs w:val="34"/>
        </w:rPr>
      </w:pPr>
    </w:p>
    <w:p w:rsidR="00BC01DC" w:rsidRDefault="00623819" w:rsidP="00252B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El segundo Teorema Fundamental del Cálculo nos marca la necesidad de abordar el cálculo de primitivas. Este proceso no es fácil, ni dada una función se tiene garantía de poder obtener una primitiva expresada en función de un número finito de operaciones funcionales con un número finito de funciones elementales.</w:t>
      </w:r>
    </w:p>
    <w:p w:rsidR="00623819" w:rsidRDefault="008E3579" w:rsidP="00252B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Analizaremos a continuación algunos métodos de inte</w:t>
      </w:r>
      <w:r w:rsidR="00BC01DC">
        <w:rPr>
          <w:rFonts w:ascii="Arial" w:hAnsi="Arial" w:cs="Arial"/>
          <w:sz w:val="24"/>
          <w:szCs w:val="24"/>
        </w:rPr>
        <w:t>gración o cálculo de primitivas, siendo conscientes que abarcamos sólo una parte de los mismos, pero que representa una parte significativa y que es necesario conocer.</w:t>
      </w:r>
    </w:p>
    <w:p w:rsidR="008E3579" w:rsidRDefault="008E3579" w:rsidP="00252BB6">
      <w:pPr>
        <w:autoSpaceDE w:val="0"/>
        <w:autoSpaceDN w:val="0"/>
        <w:adjustRightInd w:val="0"/>
        <w:spacing w:after="0" w:line="240" w:lineRule="auto"/>
        <w:jc w:val="both"/>
        <w:rPr>
          <w:rFonts w:ascii="Arial" w:hAnsi="Arial" w:cs="Arial"/>
          <w:sz w:val="24"/>
          <w:szCs w:val="24"/>
        </w:rPr>
      </w:pPr>
    </w:p>
    <w:p w:rsidR="00BC01DC" w:rsidRDefault="00BC01DC" w:rsidP="00252BB6">
      <w:pPr>
        <w:autoSpaceDE w:val="0"/>
        <w:autoSpaceDN w:val="0"/>
        <w:adjustRightInd w:val="0"/>
        <w:spacing w:after="0" w:line="240" w:lineRule="auto"/>
        <w:jc w:val="both"/>
        <w:rPr>
          <w:rFonts w:ascii="Arial" w:hAnsi="Arial" w:cs="Arial"/>
          <w:sz w:val="24"/>
          <w:szCs w:val="24"/>
        </w:rPr>
      </w:pPr>
    </w:p>
    <w:p w:rsidR="008E3579" w:rsidRPr="008E3579" w:rsidRDefault="008E3579" w:rsidP="00252BB6">
      <w:pPr>
        <w:autoSpaceDE w:val="0"/>
        <w:autoSpaceDN w:val="0"/>
        <w:adjustRightInd w:val="0"/>
        <w:spacing w:after="0" w:line="240" w:lineRule="auto"/>
        <w:jc w:val="both"/>
        <w:rPr>
          <w:rFonts w:ascii="Arial" w:hAnsi="Arial" w:cs="Arial"/>
          <w:b/>
          <w:sz w:val="24"/>
          <w:szCs w:val="24"/>
        </w:rPr>
      </w:pPr>
      <w:r w:rsidRPr="008E3579">
        <w:rPr>
          <w:rFonts w:ascii="Arial" w:hAnsi="Arial" w:cs="Arial"/>
          <w:b/>
          <w:sz w:val="24"/>
          <w:szCs w:val="24"/>
        </w:rPr>
        <w:t>Integrales inmediatas</w:t>
      </w:r>
    </w:p>
    <w:p w:rsidR="008E3579" w:rsidRDefault="008E3579" w:rsidP="00252B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lectura inversa de la tabla de derivadas permite construir una tabla de integrales inmediatas que es la base inicial a considerar como partida. </w:t>
      </w:r>
      <w:r w:rsidR="00E134C2">
        <w:rPr>
          <w:rFonts w:ascii="Arial" w:hAnsi="Arial" w:cs="Arial"/>
          <w:sz w:val="24"/>
          <w:szCs w:val="24"/>
        </w:rPr>
        <w:t>En esta tabla no indicaremos la constante que diferencia a las infinitas primitivas.</w:t>
      </w:r>
    </w:p>
    <w:p w:rsidR="008E3579" w:rsidRDefault="008E3579" w:rsidP="00252BB6">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3433"/>
      </w:tblGrid>
      <w:tr w:rsidR="008E3579" w:rsidTr="00B9438E">
        <w:tc>
          <w:tcPr>
            <w:tcW w:w="2093" w:type="dxa"/>
          </w:tcPr>
          <w:p w:rsidR="008E3579" w:rsidRDefault="008E3579" w:rsidP="00252BB6">
            <w:pPr>
              <w:autoSpaceDE w:val="0"/>
              <w:autoSpaceDN w:val="0"/>
              <w:adjustRightInd w:val="0"/>
              <w:jc w:val="both"/>
              <w:rPr>
                <w:rFonts w:ascii="Arial" w:hAnsi="Arial" w:cs="Arial"/>
                <w:sz w:val="24"/>
                <w:szCs w:val="24"/>
              </w:rPr>
            </w:pPr>
            <w:r>
              <w:rPr>
                <w:rFonts w:ascii="Arial" w:hAnsi="Arial" w:cs="Arial"/>
                <w:sz w:val="24"/>
                <w:szCs w:val="24"/>
              </w:rPr>
              <w:t>Constante</w:t>
            </w:r>
          </w:p>
        </w:tc>
        <w:tc>
          <w:tcPr>
            <w:tcW w:w="3433" w:type="dxa"/>
          </w:tcPr>
          <w:p w:rsidR="008E3579" w:rsidRDefault="00D33829" w:rsidP="00E134C2">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k</m:t>
                    </m:r>
                  </m:e>
                </m:nary>
                <m:r>
                  <w:rPr>
                    <w:rFonts w:ascii="Cambria Math" w:hAnsi="Cambria Math" w:cs="Arial"/>
                    <w:color w:val="FF0000"/>
                    <w:sz w:val="24"/>
                    <w:szCs w:val="24"/>
                  </w:rPr>
                  <m:t>dx=kx</m:t>
                </m:r>
              </m:oMath>
            </m:oMathPara>
          </w:p>
        </w:tc>
      </w:tr>
      <w:tr w:rsidR="008E3579" w:rsidTr="00B9438E">
        <w:tc>
          <w:tcPr>
            <w:tcW w:w="2093" w:type="dxa"/>
          </w:tcPr>
          <w:p w:rsidR="008E3579" w:rsidRDefault="008E3579" w:rsidP="00252BB6">
            <w:pPr>
              <w:autoSpaceDE w:val="0"/>
              <w:autoSpaceDN w:val="0"/>
              <w:adjustRightInd w:val="0"/>
              <w:jc w:val="both"/>
              <w:rPr>
                <w:rFonts w:ascii="Arial" w:hAnsi="Arial" w:cs="Arial"/>
                <w:sz w:val="24"/>
                <w:szCs w:val="24"/>
              </w:rPr>
            </w:pPr>
            <w:r>
              <w:rPr>
                <w:rFonts w:ascii="Arial" w:hAnsi="Arial" w:cs="Arial"/>
                <w:sz w:val="24"/>
                <w:szCs w:val="24"/>
              </w:rPr>
              <w:lastRenderedPageBreak/>
              <w:t>Potencias</w:t>
            </w:r>
          </w:p>
        </w:tc>
        <w:tc>
          <w:tcPr>
            <w:tcW w:w="3433" w:type="dxa"/>
          </w:tcPr>
          <w:p w:rsidR="008E3579" w:rsidRDefault="00D33829" w:rsidP="008E3579">
            <w:pPr>
              <w:autoSpaceDE w:val="0"/>
              <w:autoSpaceDN w:val="0"/>
              <w:adjustRightInd w:val="0"/>
              <w:jc w:val="both"/>
              <w:rPr>
                <w:rFonts w:ascii="Arial" w:hAnsi="Arial" w:cs="Arial"/>
                <w:sz w:val="24"/>
                <w:szCs w:val="24"/>
              </w:rPr>
            </w:pPr>
            <m:oMath>
              <m:nary>
                <m:naryPr>
                  <m:limLoc m:val="undOvr"/>
                  <m:subHide m:val="1"/>
                  <m:supHide m:val="1"/>
                  <m:ctrlPr>
                    <w:rPr>
                      <w:rFonts w:ascii="Cambria Math" w:hAnsi="Cambria Math" w:cs="Arial"/>
                      <w:i/>
                      <w:color w:val="FF0000"/>
                      <w:sz w:val="24"/>
                      <w:szCs w:val="24"/>
                    </w:rPr>
                  </m:ctrlPr>
                </m:naryPr>
                <m:sub/>
                <m:sup/>
                <m:e>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a</m:t>
                      </m:r>
                    </m:sup>
                  </m:sSup>
                  <m:r>
                    <w:rPr>
                      <w:rFonts w:ascii="Cambria Math" w:hAnsi="Cambria Math" w:cs="Arial"/>
                      <w:color w:val="FF0000"/>
                      <w:sz w:val="24"/>
                      <w:szCs w:val="24"/>
                    </w:rPr>
                    <m:t>dx=</m:t>
                  </m:r>
                  <m:f>
                    <m:fPr>
                      <m:ctrlPr>
                        <w:rPr>
                          <w:rFonts w:ascii="Cambria Math" w:hAnsi="Cambria Math" w:cs="Arial"/>
                          <w:i/>
                          <w:color w:val="FF0000"/>
                          <w:sz w:val="24"/>
                          <w:szCs w:val="24"/>
                        </w:rPr>
                      </m:ctrlPr>
                    </m:fPr>
                    <m:num>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a+1</m:t>
                          </m:r>
                        </m:sup>
                      </m:sSup>
                    </m:num>
                    <m:den>
                      <m:r>
                        <w:rPr>
                          <w:rFonts w:ascii="Cambria Math" w:hAnsi="Cambria Math" w:cs="Arial"/>
                          <w:color w:val="FF0000"/>
                          <w:sz w:val="24"/>
                          <w:szCs w:val="24"/>
                        </w:rPr>
                        <m:t>a+1</m:t>
                      </m:r>
                    </m:den>
                  </m:f>
                </m:e>
              </m:nary>
            </m:oMath>
            <w:r w:rsidR="008E3579" w:rsidRPr="00E134C2">
              <w:rPr>
                <w:rFonts w:ascii="Arial" w:eastAsiaTheme="minorEastAsia" w:hAnsi="Arial" w:cs="Arial"/>
                <w:color w:val="FF0000"/>
                <w:sz w:val="24"/>
                <w:szCs w:val="24"/>
              </w:rPr>
              <w:t xml:space="preserve"> si </w:t>
            </w:r>
            <m:oMath>
              <m:r>
                <w:rPr>
                  <w:rFonts w:ascii="Cambria Math" w:eastAsiaTheme="minorEastAsia" w:hAnsi="Cambria Math" w:cs="Arial"/>
                  <w:color w:val="FF0000"/>
                  <w:sz w:val="24"/>
                  <w:szCs w:val="24"/>
                </w:rPr>
                <m:t>a≠-1</m:t>
              </m:r>
            </m:oMath>
          </w:p>
        </w:tc>
      </w:tr>
      <w:tr w:rsidR="00B9438E" w:rsidTr="00B9438E">
        <w:tc>
          <w:tcPr>
            <w:tcW w:w="2093" w:type="dxa"/>
          </w:tcPr>
          <w:p w:rsidR="00B9438E" w:rsidRDefault="00B9438E" w:rsidP="00252BB6">
            <w:pPr>
              <w:autoSpaceDE w:val="0"/>
              <w:autoSpaceDN w:val="0"/>
              <w:adjustRightInd w:val="0"/>
              <w:jc w:val="both"/>
              <w:rPr>
                <w:rFonts w:ascii="Arial" w:hAnsi="Arial" w:cs="Arial"/>
                <w:sz w:val="24"/>
                <w:szCs w:val="24"/>
              </w:rPr>
            </w:pPr>
            <w:r>
              <w:rPr>
                <w:rFonts w:ascii="Arial" w:hAnsi="Arial" w:cs="Arial"/>
                <w:sz w:val="24"/>
                <w:szCs w:val="24"/>
              </w:rPr>
              <w:t>Exponenciales</w:t>
            </w:r>
          </w:p>
        </w:tc>
        <w:tc>
          <w:tcPr>
            <w:tcW w:w="3433" w:type="dxa"/>
          </w:tcPr>
          <w:p w:rsidR="00B9438E" w:rsidRPr="00E134C2" w:rsidRDefault="00D33829" w:rsidP="008E3579">
            <w:pPr>
              <w:autoSpaceDE w:val="0"/>
              <w:autoSpaceDN w:val="0"/>
              <w:adjustRightInd w:val="0"/>
              <w:jc w:val="both"/>
              <w:rPr>
                <w:rFonts w:ascii="Arial" w:eastAsia="Calibri" w:hAnsi="Arial" w:cs="Arial"/>
                <w:color w:val="FF0000"/>
                <w:sz w:val="24"/>
                <w:szCs w:val="24"/>
              </w:rPr>
            </w:pPr>
            <m:oMathPara>
              <m:oMath>
                <m:nary>
                  <m:naryPr>
                    <m:limLoc m:val="undOvr"/>
                    <m:subHide m:val="1"/>
                    <m:supHide m:val="1"/>
                    <m:ctrlPr>
                      <w:rPr>
                        <w:rFonts w:ascii="Cambria Math" w:eastAsia="Calibri" w:hAnsi="Cambria Math" w:cs="Arial"/>
                        <w:i/>
                        <w:color w:val="FF0000"/>
                        <w:sz w:val="24"/>
                        <w:szCs w:val="24"/>
                      </w:rPr>
                    </m:ctrlPr>
                  </m:naryPr>
                  <m:sub/>
                  <m:sup/>
                  <m:e>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e</m:t>
                        </m:r>
                      </m:e>
                      <m:sup>
                        <m:r>
                          <w:rPr>
                            <w:rFonts w:ascii="Cambria Math" w:eastAsia="Calibri" w:hAnsi="Cambria Math" w:cs="Arial"/>
                            <w:color w:val="FF0000"/>
                            <w:sz w:val="24"/>
                            <w:szCs w:val="24"/>
                          </w:rPr>
                          <m:t>x</m:t>
                        </m:r>
                      </m:sup>
                    </m:sSup>
                    <m:r>
                      <w:rPr>
                        <w:rFonts w:ascii="Cambria Math" w:eastAsia="Calibri" w:hAnsi="Cambria Math" w:cs="Arial"/>
                        <w:color w:val="FF0000"/>
                        <w:sz w:val="24"/>
                        <w:szCs w:val="24"/>
                      </w:rPr>
                      <m:t>dx=</m:t>
                    </m:r>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e</m:t>
                        </m:r>
                      </m:e>
                      <m:sup>
                        <m:r>
                          <w:rPr>
                            <w:rFonts w:ascii="Cambria Math" w:eastAsia="Calibri" w:hAnsi="Cambria Math" w:cs="Arial"/>
                            <w:color w:val="FF0000"/>
                            <w:sz w:val="24"/>
                            <w:szCs w:val="24"/>
                          </w:rPr>
                          <m:t>x</m:t>
                        </m:r>
                      </m:sup>
                    </m:sSup>
                  </m:e>
                </m:nary>
              </m:oMath>
            </m:oMathPara>
          </w:p>
        </w:tc>
      </w:tr>
      <w:tr w:rsidR="00B9438E" w:rsidTr="00B9438E">
        <w:tc>
          <w:tcPr>
            <w:tcW w:w="2093" w:type="dxa"/>
          </w:tcPr>
          <w:p w:rsidR="00B9438E" w:rsidRDefault="00B9438E" w:rsidP="00252BB6">
            <w:pPr>
              <w:autoSpaceDE w:val="0"/>
              <w:autoSpaceDN w:val="0"/>
              <w:adjustRightInd w:val="0"/>
              <w:jc w:val="both"/>
              <w:rPr>
                <w:rFonts w:ascii="Arial" w:hAnsi="Arial" w:cs="Arial"/>
                <w:sz w:val="24"/>
                <w:szCs w:val="24"/>
              </w:rPr>
            </w:pPr>
          </w:p>
        </w:tc>
        <w:tc>
          <w:tcPr>
            <w:tcW w:w="3433" w:type="dxa"/>
          </w:tcPr>
          <w:p w:rsidR="00B9438E" w:rsidRPr="00E134C2" w:rsidRDefault="00D33829" w:rsidP="008E3579">
            <w:pPr>
              <w:autoSpaceDE w:val="0"/>
              <w:autoSpaceDN w:val="0"/>
              <w:adjustRightInd w:val="0"/>
              <w:jc w:val="both"/>
              <w:rPr>
                <w:rFonts w:ascii="Arial" w:eastAsia="Calibri" w:hAnsi="Arial" w:cs="Arial"/>
                <w:color w:val="FF0000"/>
                <w:sz w:val="24"/>
                <w:szCs w:val="24"/>
              </w:rPr>
            </w:pPr>
            <m:oMathPara>
              <m:oMath>
                <m:nary>
                  <m:naryPr>
                    <m:limLoc m:val="undOvr"/>
                    <m:subHide m:val="1"/>
                    <m:supHide m:val="1"/>
                    <m:ctrlPr>
                      <w:rPr>
                        <w:rFonts w:ascii="Cambria Math" w:eastAsia="Calibri" w:hAnsi="Cambria Math" w:cs="Arial"/>
                        <w:i/>
                        <w:color w:val="FF0000"/>
                        <w:sz w:val="24"/>
                        <w:szCs w:val="24"/>
                      </w:rPr>
                    </m:ctrlPr>
                  </m:naryPr>
                  <m:sub/>
                  <m:sup/>
                  <m:e>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a</m:t>
                        </m:r>
                      </m:e>
                      <m:sup>
                        <m:r>
                          <w:rPr>
                            <w:rFonts w:ascii="Cambria Math" w:eastAsia="Calibri" w:hAnsi="Cambria Math" w:cs="Arial"/>
                            <w:color w:val="FF0000"/>
                            <w:sz w:val="24"/>
                            <w:szCs w:val="24"/>
                          </w:rPr>
                          <m:t>x</m:t>
                        </m:r>
                      </m:sup>
                    </m:sSup>
                    <m:r>
                      <w:rPr>
                        <w:rFonts w:ascii="Cambria Math" w:eastAsia="Calibri" w:hAnsi="Cambria Math" w:cs="Arial"/>
                        <w:color w:val="FF0000"/>
                        <w:sz w:val="24"/>
                        <w:szCs w:val="24"/>
                      </w:rPr>
                      <m:t>dx=</m:t>
                    </m:r>
                    <m:f>
                      <m:fPr>
                        <m:ctrlPr>
                          <w:rPr>
                            <w:rFonts w:ascii="Cambria Math" w:eastAsia="Calibri" w:hAnsi="Cambria Math" w:cs="Arial"/>
                            <w:i/>
                            <w:color w:val="FF0000"/>
                            <w:sz w:val="24"/>
                            <w:szCs w:val="24"/>
                          </w:rPr>
                        </m:ctrlPr>
                      </m:fPr>
                      <m:num>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a</m:t>
                            </m:r>
                          </m:e>
                          <m:sup>
                            <m:r>
                              <w:rPr>
                                <w:rFonts w:ascii="Cambria Math" w:eastAsia="Calibri" w:hAnsi="Cambria Math" w:cs="Arial"/>
                                <w:color w:val="FF0000"/>
                                <w:sz w:val="24"/>
                                <w:szCs w:val="24"/>
                              </w:rPr>
                              <m:t>x</m:t>
                            </m:r>
                          </m:sup>
                        </m:sSup>
                      </m:num>
                      <m:den>
                        <m:func>
                          <m:funcPr>
                            <m:ctrlPr>
                              <w:rPr>
                                <w:rFonts w:ascii="Cambria Math" w:eastAsia="Calibri" w:hAnsi="Cambria Math" w:cs="Arial"/>
                                <w:i/>
                                <w:color w:val="FF0000"/>
                                <w:sz w:val="24"/>
                                <w:szCs w:val="24"/>
                              </w:rPr>
                            </m:ctrlPr>
                          </m:funcPr>
                          <m:fName>
                            <m:r>
                              <m:rPr>
                                <m:sty m:val="p"/>
                              </m:rPr>
                              <w:rPr>
                                <w:rFonts w:ascii="Cambria Math" w:eastAsia="Calibri" w:hAnsi="Cambria Math" w:cs="Arial"/>
                                <w:color w:val="FF0000"/>
                                <w:sz w:val="24"/>
                                <w:szCs w:val="24"/>
                              </w:rPr>
                              <m:t>ln</m:t>
                            </m:r>
                          </m:fName>
                          <m:e>
                            <m:r>
                              <w:rPr>
                                <w:rFonts w:ascii="Cambria Math" w:eastAsia="Calibri" w:hAnsi="Cambria Math" w:cs="Arial"/>
                                <w:color w:val="FF0000"/>
                                <w:sz w:val="24"/>
                                <w:szCs w:val="24"/>
                              </w:rPr>
                              <m:t>a</m:t>
                            </m:r>
                          </m:e>
                        </m:func>
                      </m:den>
                    </m:f>
                  </m:e>
                </m:nary>
              </m:oMath>
            </m:oMathPara>
          </w:p>
        </w:tc>
      </w:tr>
      <w:tr w:rsidR="008E3579" w:rsidTr="00B9438E">
        <w:tc>
          <w:tcPr>
            <w:tcW w:w="2093" w:type="dxa"/>
          </w:tcPr>
          <w:p w:rsidR="008E3579" w:rsidRDefault="00B9438E" w:rsidP="00252BB6">
            <w:pPr>
              <w:autoSpaceDE w:val="0"/>
              <w:autoSpaceDN w:val="0"/>
              <w:adjustRightInd w:val="0"/>
              <w:jc w:val="both"/>
              <w:rPr>
                <w:rFonts w:ascii="Arial" w:hAnsi="Arial" w:cs="Arial"/>
                <w:sz w:val="24"/>
                <w:szCs w:val="24"/>
              </w:rPr>
            </w:pPr>
            <w:proofErr w:type="spellStart"/>
            <w:r>
              <w:rPr>
                <w:rFonts w:ascii="Arial" w:hAnsi="Arial" w:cs="Arial"/>
                <w:sz w:val="24"/>
                <w:szCs w:val="24"/>
              </w:rPr>
              <w:t>Logaritmícas</w:t>
            </w:r>
            <w:proofErr w:type="spellEnd"/>
          </w:p>
        </w:tc>
        <w:tc>
          <w:tcPr>
            <w:tcW w:w="3433" w:type="dxa"/>
          </w:tcPr>
          <w:p w:rsidR="008E3579" w:rsidRDefault="00D33829" w:rsidP="00252BB6">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f>
                      <m:fPr>
                        <m:ctrlPr>
                          <w:rPr>
                            <w:rFonts w:ascii="Cambria Math" w:hAnsi="Cambria Math" w:cs="Arial"/>
                            <w:i/>
                            <w:color w:val="FF0000"/>
                            <w:sz w:val="24"/>
                            <w:szCs w:val="24"/>
                          </w:rPr>
                        </m:ctrlPr>
                      </m:fPr>
                      <m:num>
                        <m:r>
                          <w:rPr>
                            <w:rFonts w:ascii="Cambria Math" w:hAnsi="Cambria Math" w:cs="Arial"/>
                            <w:color w:val="FF0000"/>
                            <w:sz w:val="24"/>
                            <w:szCs w:val="24"/>
                          </w:rPr>
                          <m:t>1</m:t>
                        </m:r>
                      </m:num>
                      <m:den>
                        <m:r>
                          <w:rPr>
                            <w:rFonts w:ascii="Cambria Math" w:hAnsi="Cambria Math" w:cs="Arial"/>
                            <w:color w:val="FF0000"/>
                            <w:sz w:val="24"/>
                            <w:szCs w:val="24"/>
                          </w:rPr>
                          <m:t>x</m:t>
                        </m:r>
                      </m:den>
                    </m:f>
                    <m:r>
                      <w:rPr>
                        <w:rFonts w:ascii="Cambria Math" w:hAnsi="Cambria Math" w:cs="Arial"/>
                        <w:color w:val="FF0000"/>
                        <w:sz w:val="24"/>
                        <w:szCs w:val="24"/>
                      </w:rPr>
                      <m:t>dx=</m:t>
                    </m:r>
                    <m:r>
                      <m:rPr>
                        <m:sty m:val="p"/>
                      </m:rPr>
                      <w:rPr>
                        <w:rFonts w:ascii="Cambria Math" w:hAnsi="Cambria Math" w:cs="Arial"/>
                        <w:color w:val="FF0000"/>
                        <w:sz w:val="24"/>
                        <w:szCs w:val="24"/>
                      </w:rPr>
                      <m:t>ln⁡</m:t>
                    </m:r>
                    <m:r>
                      <w:rPr>
                        <w:rFonts w:ascii="Cambria Math" w:hAnsi="Cambria Math" w:cs="Arial"/>
                        <w:color w:val="FF0000"/>
                        <w:sz w:val="24"/>
                        <w:szCs w:val="24"/>
                      </w:rPr>
                      <m:t>|x|</m:t>
                    </m:r>
                  </m:e>
                </m:nary>
              </m:oMath>
            </m:oMathPara>
          </w:p>
        </w:tc>
      </w:tr>
      <w:tr w:rsidR="008E3579" w:rsidTr="00B9438E">
        <w:tc>
          <w:tcPr>
            <w:tcW w:w="2093" w:type="dxa"/>
          </w:tcPr>
          <w:p w:rsidR="008E3579" w:rsidRDefault="00B9438E" w:rsidP="00252BB6">
            <w:pPr>
              <w:autoSpaceDE w:val="0"/>
              <w:autoSpaceDN w:val="0"/>
              <w:adjustRightInd w:val="0"/>
              <w:jc w:val="both"/>
              <w:rPr>
                <w:rFonts w:ascii="Arial" w:hAnsi="Arial" w:cs="Arial"/>
                <w:sz w:val="24"/>
                <w:szCs w:val="24"/>
              </w:rPr>
            </w:pPr>
            <w:r>
              <w:rPr>
                <w:rFonts w:ascii="Arial" w:hAnsi="Arial" w:cs="Arial"/>
                <w:sz w:val="24"/>
                <w:szCs w:val="24"/>
              </w:rPr>
              <w:t>Trigonomé</w:t>
            </w:r>
            <w:r w:rsidR="008E3579">
              <w:rPr>
                <w:rFonts w:ascii="Arial" w:hAnsi="Arial" w:cs="Arial"/>
                <w:sz w:val="24"/>
                <w:szCs w:val="24"/>
              </w:rPr>
              <w:t>tricas</w:t>
            </w:r>
          </w:p>
        </w:tc>
        <w:tc>
          <w:tcPr>
            <w:tcW w:w="3433" w:type="dxa"/>
          </w:tcPr>
          <w:p w:rsidR="008E3579" w:rsidRDefault="00D33829" w:rsidP="008E3579">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func>
                      <m:funcPr>
                        <m:ctrlPr>
                          <w:rPr>
                            <w:rFonts w:ascii="Cambria Math" w:hAnsi="Cambria Math" w:cs="Arial"/>
                            <w:i/>
                            <w:color w:val="FF0000"/>
                            <w:sz w:val="24"/>
                            <w:szCs w:val="24"/>
                          </w:rPr>
                        </m:ctrlPr>
                      </m:funcPr>
                      <m:fName>
                        <m:r>
                          <m:rPr>
                            <m:sty m:val="p"/>
                          </m:rPr>
                          <w:rPr>
                            <w:rFonts w:ascii="Cambria Math" w:hAnsi="Cambria Math" w:cs="Arial"/>
                            <w:color w:val="FF0000"/>
                            <w:sz w:val="24"/>
                            <w:szCs w:val="24"/>
                          </w:rPr>
                          <m:t>cos</m:t>
                        </m:r>
                      </m:fName>
                      <m:e>
                        <m:r>
                          <w:rPr>
                            <w:rFonts w:ascii="Cambria Math" w:hAnsi="Cambria Math" w:cs="Arial"/>
                            <w:color w:val="FF0000"/>
                            <w:sz w:val="24"/>
                            <w:szCs w:val="24"/>
                          </w:rPr>
                          <m:t>x</m:t>
                        </m:r>
                      </m:e>
                    </m:func>
                    <m:r>
                      <w:rPr>
                        <w:rFonts w:ascii="Cambria Math" w:hAnsi="Cambria Math" w:cs="Arial"/>
                        <w:color w:val="FF0000"/>
                        <w:sz w:val="24"/>
                        <w:szCs w:val="24"/>
                      </w:rPr>
                      <m:t>dx=senx</m:t>
                    </m:r>
                  </m:e>
                </m:nary>
              </m:oMath>
            </m:oMathPara>
          </w:p>
        </w:tc>
      </w:tr>
      <w:tr w:rsidR="008E3579" w:rsidTr="00B9438E">
        <w:tc>
          <w:tcPr>
            <w:tcW w:w="2093" w:type="dxa"/>
          </w:tcPr>
          <w:p w:rsidR="008E3579" w:rsidRDefault="008E3579" w:rsidP="00252BB6">
            <w:pPr>
              <w:autoSpaceDE w:val="0"/>
              <w:autoSpaceDN w:val="0"/>
              <w:adjustRightInd w:val="0"/>
              <w:jc w:val="both"/>
              <w:rPr>
                <w:rFonts w:ascii="Arial" w:hAnsi="Arial" w:cs="Arial"/>
                <w:sz w:val="24"/>
                <w:szCs w:val="24"/>
              </w:rPr>
            </w:pPr>
          </w:p>
        </w:tc>
        <w:tc>
          <w:tcPr>
            <w:tcW w:w="3433" w:type="dxa"/>
          </w:tcPr>
          <w:p w:rsidR="008E3579" w:rsidRDefault="00D33829" w:rsidP="00252BB6">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sen x dx=-</m:t>
                    </m:r>
                    <m:func>
                      <m:funcPr>
                        <m:ctrlPr>
                          <w:rPr>
                            <w:rFonts w:ascii="Cambria Math" w:hAnsi="Cambria Math" w:cs="Arial"/>
                            <w:i/>
                            <w:color w:val="FF0000"/>
                            <w:sz w:val="24"/>
                            <w:szCs w:val="24"/>
                          </w:rPr>
                        </m:ctrlPr>
                      </m:funcPr>
                      <m:fName>
                        <m:r>
                          <m:rPr>
                            <m:sty m:val="p"/>
                          </m:rPr>
                          <w:rPr>
                            <w:rFonts w:ascii="Cambria Math" w:hAnsi="Cambria Math" w:cs="Arial"/>
                            <w:color w:val="FF0000"/>
                            <w:sz w:val="24"/>
                            <w:szCs w:val="24"/>
                          </w:rPr>
                          <m:t>cos</m:t>
                        </m:r>
                      </m:fName>
                      <m:e>
                        <m:r>
                          <w:rPr>
                            <w:rFonts w:ascii="Cambria Math" w:hAnsi="Cambria Math" w:cs="Arial"/>
                            <w:color w:val="FF0000"/>
                            <w:sz w:val="24"/>
                            <w:szCs w:val="24"/>
                          </w:rPr>
                          <m:t>x</m:t>
                        </m:r>
                      </m:e>
                    </m:func>
                  </m:e>
                </m:nary>
              </m:oMath>
            </m:oMathPara>
          </w:p>
        </w:tc>
      </w:tr>
      <w:tr w:rsidR="008E3579" w:rsidTr="00B9438E">
        <w:tc>
          <w:tcPr>
            <w:tcW w:w="2093" w:type="dxa"/>
          </w:tcPr>
          <w:p w:rsidR="008E3579" w:rsidRDefault="008E3579" w:rsidP="00252BB6">
            <w:pPr>
              <w:autoSpaceDE w:val="0"/>
              <w:autoSpaceDN w:val="0"/>
              <w:adjustRightInd w:val="0"/>
              <w:jc w:val="both"/>
              <w:rPr>
                <w:rFonts w:ascii="Arial" w:hAnsi="Arial" w:cs="Arial"/>
                <w:sz w:val="24"/>
                <w:szCs w:val="24"/>
              </w:rPr>
            </w:pPr>
          </w:p>
        </w:tc>
        <w:tc>
          <w:tcPr>
            <w:tcW w:w="3433" w:type="dxa"/>
          </w:tcPr>
          <w:p w:rsidR="008E3579" w:rsidRPr="00E134C2" w:rsidRDefault="00D33829" w:rsidP="00E402C4">
            <w:pPr>
              <w:autoSpaceDE w:val="0"/>
              <w:autoSpaceDN w:val="0"/>
              <w:adjustRightInd w:val="0"/>
              <w:jc w:val="both"/>
              <w:rPr>
                <w:rFonts w:ascii="Arial" w:hAnsi="Arial" w:cs="Arial"/>
                <w:color w:val="FF0000"/>
                <w:sz w:val="24"/>
                <w:szCs w:val="24"/>
              </w:rPr>
            </w:pPr>
            <m:oMathPara>
              <m:oMath>
                <m:nary>
                  <m:naryPr>
                    <m:limLoc m:val="undOvr"/>
                    <m:subHide m:val="1"/>
                    <m:supHide m:val="1"/>
                    <m:ctrlPr>
                      <w:rPr>
                        <w:rFonts w:ascii="Cambria Math" w:hAnsi="Cambria Math" w:cs="Arial"/>
                        <w:i/>
                        <w:color w:val="FF0000"/>
                        <w:sz w:val="24"/>
                        <w:szCs w:val="24"/>
                      </w:rPr>
                    </m:ctrlPr>
                  </m:naryPr>
                  <m:sub/>
                  <m:sup/>
                  <m:e>
                    <m:d>
                      <m:dPr>
                        <m:ctrlPr>
                          <w:rPr>
                            <w:rFonts w:ascii="Cambria Math" w:hAnsi="Cambria Math" w:cs="Arial"/>
                            <w:i/>
                            <w:color w:val="FF0000"/>
                            <w:sz w:val="24"/>
                            <w:szCs w:val="24"/>
                          </w:rPr>
                        </m:ctrlPr>
                      </m:dPr>
                      <m:e>
                        <m:r>
                          <w:rPr>
                            <w:rFonts w:ascii="Cambria Math" w:hAnsi="Cambria Math" w:cs="Arial"/>
                            <w:color w:val="FF0000"/>
                            <w:sz w:val="24"/>
                            <w:szCs w:val="24"/>
                          </w:rPr>
                          <m:t>1+</m:t>
                        </m:r>
                        <m:sSup>
                          <m:sSupPr>
                            <m:ctrlPr>
                              <w:rPr>
                                <w:rFonts w:ascii="Cambria Math" w:hAnsi="Cambria Math" w:cs="Arial"/>
                                <w:i/>
                                <w:color w:val="FF0000"/>
                                <w:sz w:val="24"/>
                                <w:szCs w:val="24"/>
                              </w:rPr>
                            </m:ctrlPr>
                          </m:sSupPr>
                          <m:e>
                            <m:r>
                              <w:rPr>
                                <w:rFonts w:ascii="Cambria Math" w:hAnsi="Cambria Math" w:cs="Arial"/>
                                <w:color w:val="FF0000"/>
                                <w:sz w:val="24"/>
                                <w:szCs w:val="24"/>
                              </w:rPr>
                              <m:t>tg</m:t>
                            </m:r>
                          </m:e>
                          <m:sup>
                            <m:r>
                              <w:rPr>
                                <w:rFonts w:ascii="Cambria Math" w:hAnsi="Cambria Math" w:cs="Arial"/>
                                <w:color w:val="FF0000"/>
                                <w:sz w:val="24"/>
                                <w:szCs w:val="24"/>
                              </w:rPr>
                              <m:t>2</m:t>
                            </m:r>
                          </m:sup>
                        </m:sSup>
                        <m:r>
                          <w:rPr>
                            <w:rFonts w:ascii="Cambria Math" w:hAnsi="Cambria Math" w:cs="Arial"/>
                            <w:color w:val="FF0000"/>
                            <w:sz w:val="24"/>
                            <w:szCs w:val="24"/>
                          </w:rPr>
                          <m:t>x</m:t>
                        </m:r>
                      </m:e>
                    </m:d>
                    <m:r>
                      <w:rPr>
                        <w:rFonts w:ascii="Cambria Math" w:hAnsi="Cambria Math" w:cs="Arial"/>
                        <w:color w:val="FF0000"/>
                        <w:sz w:val="24"/>
                        <w:szCs w:val="24"/>
                      </w:rPr>
                      <m:t>dx=tg x</m:t>
                    </m:r>
                  </m:e>
                </m:nary>
              </m:oMath>
            </m:oMathPara>
          </w:p>
        </w:tc>
      </w:tr>
      <w:tr w:rsidR="008E3579" w:rsidTr="00B9438E">
        <w:tc>
          <w:tcPr>
            <w:tcW w:w="2093" w:type="dxa"/>
          </w:tcPr>
          <w:p w:rsidR="008E3579" w:rsidRDefault="00B9438E" w:rsidP="00252BB6">
            <w:pPr>
              <w:autoSpaceDE w:val="0"/>
              <w:autoSpaceDN w:val="0"/>
              <w:adjustRightInd w:val="0"/>
              <w:jc w:val="both"/>
              <w:rPr>
                <w:rFonts w:ascii="Arial" w:hAnsi="Arial" w:cs="Arial"/>
                <w:sz w:val="24"/>
                <w:szCs w:val="24"/>
              </w:rPr>
            </w:pPr>
            <w:r>
              <w:rPr>
                <w:rFonts w:ascii="Arial" w:hAnsi="Arial" w:cs="Arial"/>
                <w:sz w:val="24"/>
                <w:szCs w:val="24"/>
              </w:rPr>
              <w:t>Trigonométricas inversas</w:t>
            </w:r>
          </w:p>
        </w:tc>
        <w:tc>
          <w:tcPr>
            <w:tcW w:w="3433" w:type="dxa"/>
          </w:tcPr>
          <w:p w:rsidR="008E3579" w:rsidRPr="00E134C2" w:rsidRDefault="00D33829" w:rsidP="00252BB6">
            <w:pPr>
              <w:autoSpaceDE w:val="0"/>
              <w:autoSpaceDN w:val="0"/>
              <w:adjustRightInd w:val="0"/>
              <w:jc w:val="both"/>
              <w:rPr>
                <w:rFonts w:ascii="Arial" w:hAnsi="Arial" w:cs="Arial"/>
                <w:color w:val="FF0000"/>
                <w:sz w:val="24"/>
                <w:szCs w:val="24"/>
              </w:rPr>
            </w:pPr>
            <m:oMathPara>
              <m:oMath>
                <m:nary>
                  <m:naryPr>
                    <m:limLoc m:val="undOvr"/>
                    <m:subHide m:val="1"/>
                    <m:supHide m:val="1"/>
                    <m:ctrlPr>
                      <w:rPr>
                        <w:rFonts w:ascii="Cambria Math" w:hAnsi="Cambria Math" w:cs="Arial"/>
                        <w:i/>
                        <w:color w:val="FF0000"/>
                        <w:sz w:val="24"/>
                        <w:szCs w:val="24"/>
                      </w:rPr>
                    </m:ctrlPr>
                  </m:naryPr>
                  <m:sub/>
                  <m:sup/>
                  <m:e>
                    <m:f>
                      <m:fPr>
                        <m:ctrlPr>
                          <w:rPr>
                            <w:rFonts w:ascii="Cambria Math" w:hAnsi="Cambria Math" w:cs="Arial"/>
                            <w:i/>
                            <w:color w:val="FF0000"/>
                            <w:sz w:val="24"/>
                            <w:szCs w:val="24"/>
                          </w:rPr>
                        </m:ctrlPr>
                      </m:fPr>
                      <m:num>
                        <m:r>
                          <w:rPr>
                            <w:rFonts w:ascii="Cambria Math" w:hAnsi="Cambria Math" w:cs="Arial"/>
                            <w:color w:val="FF0000"/>
                            <w:sz w:val="24"/>
                            <w:szCs w:val="24"/>
                          </w:rPr>
                          <m:t>1</m:t>
                        </m:r>
                      </m:num>
                      <m:den>
                        <m:rad>
                          <m:radPr>
                            <m:degHide m:val="1"/>
                            <m:ctrlPr>
                              <w:rPr>
                                <w:rFonts w:ascii="Cambria Math" w:hAnsi="Cambria Math" w:cs="Arial"/>
                                <w:i/>
                                <w:color w:val="FF0000"/>
                                <w:sz w:val="24"/>
                                <w:szCs w:val="24"/>
                              </w:rPr>
                            </m:ctrlPr>
                          </m:radPr>
                          <m:deg/>
                          <m:e>
                            <m:r>
                              <w:rPr>
                                <w:rFonts w:ascii="Cambria Math" w:hAnsi="Cambria Math" w:cs="Arial"/>
                                <w:color w:val="FF0000"/>
                                <w:sz w:val="24"/>
                                <w:szCs w:val="24"/>
                              </w:rPr>
                              <m:t>1-</m:t>
                            </m:r>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2</m:t>
                                </m:r>
                              </m:sup>
                            </m:sSup>
                          </m:e>
                        </m:rad>
                      </m:den>
                    </m:f>
                    <m:r>
                      <w:rPr>
                        <w:rFonts w:ascii="Cambria Math" w:hAnsi="Cambria Math" w:cs="Arial"/>
                        <w:color w:val="FF0000"/>
                        <w:sz w:val="24"/>
                        <w:szCs w:val="24"/>
                      </w:rPr>
                      <m:t>dx=arcsen x</m:t>
                    </m:r>
                  </m:e>
                </m:nary>
              </m:oMath>
            </m:oMathPara>
          </w:p>
        </w:tc>
      </w:tr>
      <w:tr w:rsidR="008E3579" w:rsidTr="00B9438E">
        <w:tc>
          <w:tcPr>
            <w:tcW w:w="2093" w:type="dxa"/>
          </w:tcPr>
          <w:p w:rsidR="008E3579" w:rsidRDefault="008E3579" w:rsidP="00252BB6">
            <w:pPr>
              <w:autoSpaceDE w:val="0"/>
              <w:autoSpaceDN w:val="0"/>
              <w:adjustRightInd w:val="0"/>
              <w:jc w:val="both"/>
              <w:rPr>
                <w:rFonts w:ascii="Arial" w:hAnsi="Arial" w:cs="Arial"/>
                <w:sz w:val="24"/>
                <w:szCs w:val="24"/>
              </w:rPr>
            </w:pPr>
          </w:p>
        </w:tc>
        <w:tc>
          <w:tcPr>
            <w:tcW w:w="3433" w:type="dxa"/>
          </w:tcPr>
          <w:p w:rsidR="008E3579" w:rsidRDefault="00D33829" w:rsidP="00252BB6">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f>
                      <m:fPr>
                        <m:ctrlPr>
                          <w:rPr>
                            <w:rFonts w:ascii="Cambria Math" w:hAnsi="Cambria Math" w:cs="Arial"/>
                            <w:i/>
                            <w:color w:val="FF0000"/>
                            <w:sz w:val="24"/>
                            <w:szCs w:val="24"/>
                          </w:rPr>
                        </m:ctrlPr>
                      </m:fPr>
                      <m:num>
                        <m:r>
                          <w:rPr>
                            <w:rFonts w:ascii="Cambria Math" w:hAnsi="Cambria Math" w:cs="Arial"/>
                            <w:color w:val="FF0000"/>
                            <w:sz w:val="24"/>
                            <w:szCs w:val="24"/>
                          </w:rPr>
                          <m:t>1</m:t>
                        </m:r>
                      </m:num>
                      <m:den>
                        <m:r>
                          <w:rPr>
                            <w:rFonts w:ascii="Cambria Math" w:hAnsi="Cambria Math" w:cs="Arial"/>
                            <w:color w:val="FF0000"/>
                            <w:sz w:val="24"/>
                            <w:szCs w:val="24"/>
                          </w:rPr>
                          <m:t>1+</m:t>
                        </m:r>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2</m:t>
                            </m:r>
                          </m:sup>
                        </m:sSup>
                      </m:den>
                    </m:f>
                    <m:r>
                      <w:rPr>
                        <w:rFonts w:ascii="Cambria Math" w:hAnsi="Cambria Math" w:cs="Arial"/>
                        <w:color w:val="FF0000"/>
                        <w:sz w:val="24"/>
                        <w:szCs w:val="24"/>
                      </w:rPr>
                      <m:t>dx=arctg x</m:t>
                    </m:r>
                  </m:e>
                </m:nary>
              </m:oMath>
            </m:oMathPara>
          </w:p>
        </w:tc>
      </w:tr>
    </w:tbl>
    <w:p w:rsidR="00B9438E" w:rsidRDefault="00B9438E" w:rsidP="00252BB6">
      <w:pPr>
        <w:autoSpaceDE w:val="0"/>
        <w:autoSpaceDN w:val="0"/>
        <w:adjustRightInd w:val="0"/>
        <w:spacing w:after="0" w:line="240" w:lineRule="auto"/>
        <w:jc w:val="both"/>
        <w:rPr>
          <w:rFonts w:ascii="Arial" w:hAnsi="Arial" w:cs="Arial"/>
          <w:sz w:val="24"/>
          <w:szCs w:val="24"/>
        </w:rPr>
      </w:pPr>
    </w:p>
    <w:p w:rsidR="00BC01DC" w:rsidRDefault="00BC01DC" w:rsidP="00252BB6">
      <w:pPr>
        <w:autoSpaceDE w:val="0"/>
        <w:autoSpaceDN w:val="0"/>
        <w:adjustRightInd w:val="0"/>
        <w:spacing w:after="0" w:line="240" w:lineRule="auto"/>
        <w:jc w:val="both"/>
        <w:rPr>
          <w:rFonts w:ascii="Arial" w:hAnsi="Arial" w:cs="Arial"/>
          <w:sz w:val="24"/>
          <w:szCs w:val="24"/>
        </w:rPr>
      </w:pPr>
    </w:p>
    <w:p w:rsidR="00BC01DC" w:rsidRDefault="00BC01DC" w:rsidP="00252BB6">
      <w:pPr>
        <w:autoSpaceDE w:val="0"/>
        <w:autoSpaceDN w:val="0"/>
        <w:adjustRightInd w:val="0"/>
        <w:spacing w:after="0" w:line="240" w:lineRule="auto"/>
        <w:jc w:val="both"/>
        <w:rPr>
          <w:rFonts w:ascii="Arial" w:hAnsi="Arial" w:cs="Arial"/>
          <w:sz w:val="24"/>
          <w:szCs w:val="24"/>
        </w:rPr>
      </w:pPr>
      <w:bookmarkStart w:id="0" w:name="_GoBack"/>
      <w:bookmarkEnd w:id="0"/>
    </w:p>
    <w:p w:rsidR="00E134C2" w:rsidRPr="00E134C2" w:rsidRDefault="00E134C2" w:rsidP="00252BB6">
      <w:pPr>
        <w:autoSpaceDE w:val="0"/>
        <w:autoSpaceDN w:val="0"/>
        <w:adjustRightInd w:val="0"/>
        <w:spacing w:after="0" w:line="240" w:lineRule="auto"/>
        <w:jc w:val="both"/>
        <w:rPr>
          <w:rFonts w:ascii="Arial" w:hAnsi="Arial" w:cs="Arial"/>
          <w:b/>
          <w:sz w:val="24"/>
          <w:szCs w:val="24"/>
        </w:rPr>
      </w:pPr>
      <w:r w:rsidRPr="00E134C2">
        <w:rPr>
          <w:rFonts w:ascii="Arial" w:hAnsi="Arial" w:cs="Arial"/>
          <w:b/>
          <w:sz w:val="24"/>
          <w:szCs w:val="24"/>
        </w:rPr>
        <w:t>Descomposición</w:t>
      </w:r>
    </w:p>
    <w:p w:rsidR="00E134C2" w:rsidRDefault="00E134C2" w:rsidP="00252BB6">
      <w:pPr>
        <w:autoSpaceDE w:val="0"/>
        <w:autoSpaceDN w:val="0"/>
        <w:adjustRightInd w:val="0"/>
        <w:spacing w:after="0" w:line="240" w:lineRule="auto"/>
        <w:jc w:val="both"/>
        <w:rPr>
          <w:rFonts w:ascii="Arial" w:hAnsi="Arial" w:cs="Arial"/>
          <w:sz w:val="24"/>
          <w:szCs w:val="24"/>
        </w:rPr>
      </w:pPr>
    </w:p>
    <w:p w:rsidR="008E3579" w:rsidRDefault="00E134C2" w:rsidP="00252B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 aplicación de la linealidad de la integración:</w:t>
      </w:r>
    </w:p>
    <w:p w:rsidR="00E134C2" w:rsidRPr="00E134C2" w:rsidRDefault="00D33829" w:rsidP="00252BB6">
      <w:pPr>
        <w:autoSpaceDE w:val="0"/>
        <w:autoSpaceDN w:val="0"/>
        <w:adjustRightInd w:val="0"/>
        <w:spacing w:after="0" w:line="240" w:lineRule="auto"/>
        <w:jc w:val="both"/>
        <w:rPr>
          <w:rFonts w:ascii="Arial" w:eastAsiaTheme="minorEastAsia" w:hAnsi="Arial" w:cs="Arial"/>
          <w:color w:val="FF0000"/>
          <w:sz w:val="24"/>
          <w:szCs w:val="24"/>
        </w:rPr>
      </w:pPr>
      <m:oMathPara>
        <m:oMath>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(af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+bg(x)</m:t>
              </m:r>
            </m:e>
          </m:nary>
          <m:r>
            <w:rPr>
              <w:rFonts w:ascii="Cambria Math" w:hAnsi="Cambria Math" w:cs="Arial"/>
              <w:color w:val="FF0000"/>
              <w:sz w:val="24"/>
              <w:szCs w:val="24"/>
            </w:rPr>
            <m:t>) dx=a</m:t>
          </m:r>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dx+b</m:t>
              </m:r>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g</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dx</m:t>
                  </m:r>
                </m:e>
              </m:nary>
            </m:e>
          </m:nary>
        </m:oMath>
      </m:oMathPara>
    </w:p>
    <w:p w:rsidR="00E134C2" w:rsidRDefault="00E134C2" w:rsidP="00252BB6">
      <w:pPr>
        <w:autoSpaceDE w:val="0"/>
        <w:autoSpaceDN w:val="0"/>
        <w:adjustRightInd w:val="0"/>
        <w:spacing w:after="0" w:line="240" w:lineRule="auto"/>
        <w:jc w:val="both"/>
        <w:rPr>
          <w:rFonts w:ascii="Arial" w:eastAsiaTheme="minorEastAsia" w:hAnsi="Arial" w:cs="Arial"/>
          <w:sz w:val="24"/>
          <w:szCs w:val="24"/>
        </w:rPr>
      </w:pPr>
      <w:proofErr w:type="gramStart"/>
      <w:r>
        <w:rPr>
          <w:rFonts w:ascii="Arial" w:eastAsiaTheme="minorEastAsia" w:hAnsi="Arial" w:cs="Arial"/>
          <w:sz w:val="24"/>
          <w:szCs w:val="24"/>
        </w:rPr>
        <w:t>permite</w:t>
      </w:r>
      <w:proofErr w:type="gramEnd"/>
      <w:r>
        <w:rPr>
          <w:rFonts w:ascii="Arial" w:eastAsiaTheme="minorEastAsia" w:hAnsi="Arial" w:cs="Arial"/>
          <w:sz w:val="24"/>
          <w:szCs w:val="24"/>
        </w:rPr>
        <w:t xml:space="preserve"> descomponer una integral en varias</w:t>
      </w:r>
      <w:r w:rsidR="00D72804">
        <w:rPr>
          <w:rFonts w:ascii="Arial" w:eastAsiaTheme="minorEastAsia" w:hAnsi="Arial" w:cs="Arial"/>
          <w:sz w:val="24"/>
          <w:szCs w:val="24"/>
        </w:rPr>
        <w:t>. P</w:t>
      </w:r>
      <w:r>
        <w:rPr>
          <w:rFonts w:ascii="Arial" w:eastAsiaTheme="minorEastAsia" w:hAnsi="Arial" w:cs="Arial"/>
          <w:sz w:val="24"/>
          <w:szCs w:val="24"/>
        </w:rPr>
        <w:t>or ejemplo:</w:t>
      </w:r>
    </w:p>
    <w:p w:rsidR="00E134C2" w:rsidRDefault="00E134C2" w:rsidP="00252BB6">
      <w:pPr>
        <w:autoSpaceDE w:val="0"/>
        <w:autoSpaceDN w:val="0"/>
        <w:adjustRightInd w:val="0"/>
        <w:spacing w:after="0" w:line="240" w:lineRule="auto"/>
        <w:jc w:val="both"/>
        <w:rPr>
          <w:rFonts w:ascii="Arial" w:eastAsiaTheme="minorEastAsia" w:hAnsi="Arial" w:cs="Arial"/>
          <w:sz w:val="24"/>
          <w:szCs w:val="24"/>
        </w:rPr>
      </w:pPr>
    </w:p>
    <w:p w:rsidR="00600CDE" w:rsidRPr="00600CDE" w:rsidRDefault="00D33829" w:rsidP="00600CDE">
      <w:pPr>
        <w:autoSpaceDE w:val="0"/>
        <w:autoSpaceDN w:val="0"/>
        <w:adjustRightInd w:val="0"/>
        <w:spacing w:after="0" w:line="240" w:lineRule="auto"/>
        <w:jc w:val="center"/>
        <w:rPr>
          <w:rFonts w:ascii="Arial" w:eastAsiaTheme="minorEastAsia" w:hAnsi="Arial" w:cs="Arial"/>
          <w:color w:val="FF0000"/>
          <w:sz w:val="24"/>
          <w:szCs w:val="24"/>
        </w:rPr>
      </w:pPr>
      <m:oMathPara>
        <m:oMathParaPr>
          <m:jc m:val="center"/>
        </m:oMathParaPr>
        <m:oMath>
          <m:nary>
            <m:naryPr>
              <m:limLoc m:val="undOvr"/>
              <m:subHide m:val="1"/>
              <m:supHide m:val="1"/>
              <m:ctrlPr>
                <w:rPr>
                  <w:rFonts w:ascii="Cambria Math" w:eastAsiaTheme="minorEastAsia" w:hAnsi="Cambria Math" w:cs="Arial"/>
                  <w:i/>
                  <w:color w:val="FF0000"/>
                  <w:sz w:val="24"/>
                  <w:szCs w:val="24"/>
                </w:rPr>
              </m:ctrlPr>
            </m:naryPr>
            <m:sub/>
            <m:sup/>
            <m:e>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3</m:t>
                  </m:r>
                  <m:func>
                    <m:funcPr>
                      <m:ctrlPr>
                        <w:rPr>
                          <w:rFonts w:ascii="Cambria Math" w:eastAsiaTheme="minorEastAsia" w:hAnsi="Cambria Math" w:cs="Arial"/>
                          <w:color w:val="FF0000"/>
                          <w:sz w:val="24"/>
                          <w:szCs w:val="24"/>
                        </w:rPr>
                      </m:ctrlPr>
                    </m:funcPr>
                    <m:fName>
                      <m:r>
                        <m:rPr>
                          <m:sty m:val="p"/>
                        </m:rPr>
                        <w:rPr>
                          <w:rFonts w:ascii="Cambria Math" w:eastAsiaTheme="minorEastAsia" w:hAnsi="Cambria Math" w:cs="Arial"/>
                          <w:color w:val="FF0000"/>
                          <w:sz w:val="24"/>
                          <w:szCs w:val="24"/>
                        </w:rPr>
                        <m:t>cos</m:t>
                      </m:r>
                      <m:ctrlPr>
                        <w:rPr>
                          <w:rFonts w:ascii="Cambria Math" w:eastAsiaTheme="minorEastAsia" w:hAnsi="Cambria Math" w:cs="Arial"/>
                          <w:i/>
                          <w:color w:val="FF0000"/>
                          <w:sz w:val="24"/>
                          <w:szCs w:val="24"/>
                        </w:rPr>
                      </m:ctrlPr>
                    </m:fName>
                    <m:e>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x</m:t>
                          </m:r>
                        </m:e>
                      </m:d>
                    </m:e>
                  </m:func>
                  <m:r>
                    <w:rPr>
                      <w:rFonts w:ascii="Cambria Math" w:eastAsiaTheme="minorEastAsia" w:hAnsi="Cambria Math" w:cs="Arial"/>
                      <w:color w:val="FF0000"/>
                      <w:sz w:val="24"/>
                      <w:szCs w:val="24"/>
                    </w:rPr>
                    <m:t>-4</m:t>
                  </m:r>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x</m:t>
                      </m:r>
                    </m:e>
                    <m:sup>
                      <m:r>
                        <w:rPr>
                          <w:rFonts w:ascii="Cambria Math" w:eastAsiaTheme="minorEastAsia" w:hAnsi="Cambria Math" w:cs="Arial"/>
                          <w:color w:val="FF0000"/>
                          <w:sz w:val="24"/>
                          <w:szCs w:val="24"/>
                        </w:rPr>
                        <m:t>2</m:t>
                      </m:r>
                    </m:sup>
                  </m:sSup>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2</m:t>
                      </m:r>
                    </m:num>
                    <m:den>
                      <m:rad>
                        <m:radPr>
                          <m:degHide m:val="1"/>
                          <m:ctrlPr>
                            <w:rPr>
                              <w:rFonts w:ascii="Cambria Math" w:eastAsiaTheme="minorEastAsia" w:hAnsi="Cambria Math" w:cs="Arial"/>
                              <w:i/>
                              <w:color w:val="FF0000"/>
                              <w:sz w:val="24"/>
                              <w:szCs w:val="24"/>
                            </w:rPr>
                          </m:ctrlPr>
                        </m:radPr>
                        <m:deg/>
                        <m:e>
                          <m:r>
                            <w:rPr>
                              <w:rFonts w:ascii="Cambria Math" w:eastAsiaTheme="minorEastAsia" w:hAnsi="Cambria Math" w:cs="Arial"/>
                              <w:color w:val="FF0000"/>
                              <w:sz w:val="24"/>
                              <w:szCs w:val="24"/>
                            </w:rPr>
                            <m:t>1-</m:t>
                          </m:r>
                          <m:sSup>
                            <m:sSupPr>
                              <m:ctrlPr>
                                <w:rPr>
                                  <w:rFonts w:ascii="Cambria Math" w:eastAsiaTheme="minorEastAsia"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2</m:t>
                              </m:r>
                            </m:sup>
                          </m:sSup>
                        </m:e>
                      </m:rad>
                    </m:den>
                  </m:f>
                </m:e>
              </m:d>
              <m:r>
                <w:rPr>
                  <w:rFonts w:ascii="Cambria Math" w:eastAsiaTheme="minorEastAsia" w:hAnsi="Cambria Math" w:cs="Arial"/>
                  <w:color w:val="FF0000"/>
                  <w:sz w:val="24"/>
                  <w:szCs w:val="24"/>
                </w:rPr>
                <m:t>dx</m:t>
              </m:r>
            </m:e>
          </m:nary>
        </m:oMath>
      </m:oMathPara>
    </w:p>
    <w:p w:rsidR="00600CDE" w:rsidRPr="00600CDE" w:rsidRDefault="00600CDE" w:rsidP="00600CDE">
      <w:pPr>
        <w:autoSpaceDE w:val="0"/>
        <w:autoSpaceDN w:val="0"/>
        <w:adjustRightInd w:val="0"/>
        <w:spacing w:after="0" w:line="240" w:lineRule="auto"/>
        <w:jc w:val="center"/>
        <w:rPr>
          <w:rFonts w:ascii="Arial" w:eastAsiaTheme="minorEastAsia" w:hAnsi="Arial" w:cs="Arial"/>
          <w:color w:val="FF0000"/>
          <w:sz w:val="24"/>
          <w:szCs w:val="24"/>
        </w:rPr>
      </w:pPr>
    </w:p>
    <w:p w:rsidR="00E134C2" w:rsidRPr="00600CDE" w:rsidRDefault="00600CDE" w:rsidP="00600CDE">
      <w:pPr>
        <w:autoSpaceDE w:val="0"/>
        <w:autoSpaceDN w:val="0"/>
        <w:adjustRightInd w:val="0"/>
        <w:spacing w:after="0" w:line="240" w:lineRule="auto"/>
        <w:jc w:val="center"/>
        <w:rPr>
          <w:rFonts w:ascii="Arial" w:eastAsiaTheme="minorEastAsia" w:hAnsi="Arial" w:cs="Arial"/>
          <w:color w:val="FF0000"/>
          <w:sz w:val="24"/>
          <w:szCs w:val="24"/>
        </w:rPr>
      </w:pPr>
      <w:r w:rsidRPr="00600CDE">
        <w:rPr>
          <w:rFonts w:ascii="Arial" w:eastAsiaTheme="minorEastAsia" w:hAnsi="Arial" w:cs="Arial"/>
          <w:color w:val="FF0000"/>
          <w:sz w:val="24"/>
          <w:szCs w:val="24"/>
        </w:rPr>
        <w:t>=</w:t>
      </w:r>
      <m:oMath>
        <m:r>
          <w:rPr>
            <w:rFonts w:ascii="Cambria Math" w:eastAsiaTheme="minorEastAsia" w:hAnsi="Cambria Math" w:cs="Arial"/>
            <w:color w:val="FF0000"/>
            <w:sz w:val="24"/>
            <w:szCs w:val="24"/>
          </w:rPr>
          <m:t>3</m:t>
        </m:r>
        <m:nary>
          <m:naryPr>
            <m:limLoc m:val="undOvr"/>
            <m:subHide m:val="1"/>
            <m:supHide m:val="1"/>
            <m:ctrlPr>
              <w:rPr>
                <w:rFonts w:ascii="Cambria Math" w:eastAsiaTheme="minorEastAsia" w:hAnsi="Cambria Math" w:cs="Arial"/>
                <w:i/>
                <w:color w:val="FF0000"/>
                <w:sz w:val="24"/>
                <w:szCs w:val="24"/>
              </w:rPr>
            </m:ctrlPr>
          </m:naryPr>
          <m:sub/>
          <m:sup/>
          <m:e>
            <m:func>
              <m:funcPr>
                <m:ctrlPr>
                  <w:rPr>
                    <w:rFonts w:ascii="Cambria Math" w:eastAsiaTheme="minorEastAsia" w:hAnsi="Cambria Math" w:cs="Arial"/>
                    <w:i/>
                    <w:color w:val="FF0000"/>
                    <w:sz w:val="24"/>
                    <w:szCs w:val="24"/>
                  </w:rPr>
                </m:ctrlPr>
              </m:funcPr>
              <m:fName>
                <m:r>
                  <m:rPr>
                    <m:sty m:val="p"/>
                  </m:rPr>
                  <w:rPr>
                    <w:rFonts w:ascii="Cambria Math" w:eastAsiaTheme="minorEastAsia" w:hAnsi="Cambria Math" w:cs="Arial"/>
                    <w:color w:val="FF0000"/>
                    <w:sz w:val="24"/>
                    <w:szCs w:val="24"/>
                  </w:rPr>
                  <m:t>cos</m:t>
                </m:r>
              </m:fName>
              <m:e>
                <m:r>
                  <w:rPr>
                    <w:rFonts w:ascii="Cambria Math" w:eastAsiaTheme="minorEastAsia" w:hAnsi="Cambria Math" w:cs="Arial"/>
                    <w:color w:val="FF0000"/>
                    <w:sz w:val="24"/>
                    <w:szCs w:val="24"/>
                  </w:rPr>
                  <m:t>x dx</m:t>
                </m:r>
              </m:e>
            </m:func>
          </m:e>
        </m:nary>
        <m:r>
          <w:rPr>
            <w:rFonts w:ascii="Cambria Math" w:eastAsiaTheme="minorEastAsia" w:hAnsi="Cambria Math" w:cs="Arial"/>
            <w:color w:val="FF0000"/>
            <w:sz w:val="24"/>
            <w:szCs w:val="24"/>
          </w:rPr>
          <m:t xml:space="preserve">-4 </m:t>
        </m:r>
        <m:nary>
          <m:naryPr>
            <m:limLoc m:val="undOvr"/>
            <m:subHide m:val="1"/>
            <m:supHide m:val="1"/>
            <m:ctrlPr>
              <w:rPr>
                <w:rFonts w:ascii="Cambria Math" w:eastAsiaTheme="minorEastAsia" w:hAnsi="Cambria Math" w:cs="Arial"/>
                <w:i/>
                <w:color w:val="FF0000"/>
                <w:sz w:val="24"/>
                <w:szCs w:val="24"/>
              </w:rPr>
            </m:ctrlPr>
          </m:naryPr>
          <m:sub/>
          <m:sup/>
          <m:e>
            <m:sSup>
              <m:sSupPr>
                <m:ctrlPr>
                  <w:rPr>
                    <w:rFonts w:ascii="Cambria Math" w:eastAsiaTheme="minorEastAsia"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2</m:t>
                </m:r>
              </m:sup>
            </m:sSup>
            <m:r>
              <w:rPr>
                <w:rFonts w:ascii="Cambria Math" w:eastAsiaTheme="minorEastAsia" w:hAnsi="Cambria Math" w:cs="Arial"/>
                <w:color w:val="FF0000"/>
                <w:sz w:val="24"/>
                <w:szCs w:val="24"/>
              </w:rPr>
              <m:t>dx+2</m:t>
            </m:r>
            <m:nary>
              <m:naryPr>
                <m:limLoc m:val="undOvr"/>
                <m:subHide m:val="1"/>
                <m:supHide m:val="1"/>
                <m:ctrlPr>
                  <w:rPr>
                    <w:rFonts w:ascii="Cambria Math" w:eastAsiaTheme="minorEastAsia" w:hAnsi="Cambria Math" w:cs="Arial"/>
                    <w:i/>
                    <w:color w:val="FF0000"/>
                    <w:sz w:val="24"/>
                    <w:szCs w:val="24"/>
                  </w:rPr>
                </m:ctrlPr>
              </m:naryPr>
              <m:sub/>
              <m:sup/>
              <m:e>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1</m:t>
                    </m:r>
                  </m:num>
                  <m:den>
                    <m:rad>
                      <m:radPr>
                        <m:degHide m:val="1"/>
                        <m:ctrlPr>
                          <w:rPr>
                            <w:rFonts w:ascii="Cambria Math" w:eastAsiaTheme="minorEastAsia" w:hAnsi="Cambria Math" w:cs="Arial"/>
                            <w:i/>
                            <w:color w:val="FF0000"/>
                            <w:sz w:val="24"/>
                            <w:szCs w:val="24"/>
                          </w:rPr>
                        </m:ctrlPr>
                      </m:radPr>
                      <m:deg/>
                      <m:e>
                        <m:r>
                          <w:rPr>
                            <w:rFonts w:ascii="Cambria Math" w:eastAsiaTheme="minorEastAsia" w:hAnsi="Cambria Math" w:cs="Arial"/>
                            <w:color w:val="FF0000"/>
                            <w:sz w:val="24"/>
                            <w:szCs w:val="24"/>
                          </w:rPr>
                          <m:t>1-</m:t>
                        </m:r>
                        <m:sSup>
                          <m:sSupPr>
                            <m:ctrlPr>
                              <w:rPr>
                                <w:rFonts w:ascii="Cambria Math" w:eastAsiaTheme="minorEastAsia"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2</m:t>
                            </m:r>
                          </m:sup>
                        </m:sSup>
                      </m:e>
                    </m:rad>
                  </m:den>
                </m:f>
                <m:r>
                  <w:rPr>
                    <w:rFonts w:ascii="Cambria Math" w:eastAsiaTheme="minorEastAsia" w:hAnsi="Cambria Math" w:cs="Arial"/>
                    <w:color w:val="FF0000"/>
                    <w:sz w:val="24"/>
                    <w:szCs w:val="24"/>
                  </w:rPr>
                  <m:t>dx</m:t>
                </m:r>
              </m:e>
            </m:nary>
          </m:e>
        </m:nary>
      </m:oMath>
    </w:p>
    <w:p w:rsidR="00600CDE" w:rsidRPr="00600CDE" w:rsidRDefault="00600CDE" w:rsidP="00600CDE">
      <w:pPr>
        <w:autoSpaceDE w:val="0"/>
        <w:autoSpaceDN w:val="0"/>
        <w:adjustRightInd w:val="0"/>
        <w:spacing w:after="0" w:line="240" w:lineRule="auto"/>
        <w:jc w:val="center"/>
        <w:rPr>
          <w:rFonts w:ascii="Arial" w:eastAsiaTheme="minorEastAsia" w:hAnsi="Arial" w:cs="Arial"/>
          <w:color w:val="FF0000"/>
          <w:sz w:val="24"/>
          <w:szCs w:val="24"/>
        </w:rPr>
      </w:pPr>
      <w:r w:rsidRPr="00600CDE">
        <w:rPr>
          <w:rFonts w:ascii="Arial" w:eastAsiaTheme="minorEastAsia" w:hAnsi="Arial" w:cs="Arial"/>
          <w:color w:val="FF0000"/>
          <w:sz w:val="24"/>
          <w:szCs w:val="24"/>
        </w:rPr>
        <w:t>=</w:t>
      </w:r>
      <m:oMath>
        <m:r>
          <w:rPr>
            <w:rFonts w:ascii="Cambria Math" w:hAnsi="Cambria Math" w:cs="Arial"/>
            <w:color w:val="FF0000"/>
            <w:sz w:val="24"/>
            <w:szCs w:val="24"/>
          </w:rPr>
          <m:t>3sen x-4</m:t>
        </m:r>
        <m:f>
          <m:fPr>
            <m:ctrlPr>
              <w:rPr>
                <w:rFonts w:ascii="Cambria Math" w:hAnsi="Cambria Math" w:cs="Arial"/>
                <w:i/>
                <w:color w:val="FF0000"/>
                <w:sz w:val="24"/>
                <w:szCs w:val="24"/>
              </w:rPr>
            </m:ctrlPr>
          </m:fPr>
          <m:num>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3</m:t>
                </m:r>
              </m:sup>
            </m:sSup>
          </m:num>
          <m:den>
            <m:r>
              <w:rPr>
                <w:rFonts w:ascii="Cambria Math" w:hAnsi="Cambria Math" w:cs="Arial"/>
                <w:color w:val="FF0000"/>
                <w:sz w:val="24"/>
                <w:szCs w:val="24"/>
              </w:rPr>
              <m:t>3</m:t>
            </m:r>
          </m:den>
        </m:f>
        <m:r>
          <w:rPr>
            <w:rFonts w:ascii="Cambria Math" w:hAnsi="Cambria Math" w:cs="Arial"/>
            <w:color w:val="FF0000"/>
            <w:sz w:val="24"/>
            <w:szCs w:val="24"/>
          </w:rPr>
          <m:t>+arcsenx+C</m:t>
        </m:r>
      </m:oMath>
    </w:p>
    <w:p w:rsidR="00623819" w:rsidRDefault="00623819" w:rsidP="00252BB6">
      <w:pPr>
        <w:autoSpaceDE w:val="0"/>
        <w:autoSpaceDN w:val="0"/>
        <w:adjustRightInd w:val="0"/>
        <w:spacing w:after="0" w:line="240" w:lineRule="auto"/>
        <w:jc w:val="both"/>
        <w:rPr>
          <w:rFonts w:ascii="Arial" w:hAnsi="Arial" w:cs="Arial"/>
          <w:sz w:val="24"/>
          <w:szCs w:val="24"/>
        </w:rPr>
      </w:pPr>
    </w:p>
    <w:p w:rsidR="00D72804" w:rsidRDefault="00D72804" w:rsidP="00600CDE">
      <w:pPr>
        <w:autoSpaceDE w:val="0"/>
        <w:autoSpaceDN w:val="0"/>
        <w:adjustRightInd w:val="0"/>
        <w:spacing w:after="0" w:line="240" w:lineRule="auto"/>
        <w:rPr>
          <w:rFonts w:ascii="Arial" w:hAnsi="Arial" w:cs="Arial"/>
          <w:b/>
          <w:sz w:val="24"/>
          <w:szCs w:val="24"/>
        </w:rPr>
      </w:pPr>
    </w:p>
    <w:p w:rsidR="00A341A7" w:rsidRDefault="00600CDE" w:rsidP="00600CDE">
      <w:pPr>
        <w:autoSpaceDE w:val="0"/>
        <w:autoSpaceDN w:val="0"/>
        <w:adjustRightInd w:val="0"/>
        <w:spacing w:after="0" w:line="240" w:lineRule="auto"/>
        <w:rPr>
          <w:rFonts w:ascii="Arial" w:eastAsiaTheme="minorEastAsia" w:hAnsi="Arial" w:cs="Arial"/>
          <w:sz w:val="24"/>
          <w:szCs w:val="24"/>
        </w:rPr>
      </w:pPr>
      <w:r w:rsidRPr="00600CDE">
        <w:rPr>
          <w:rFonts w:ascii="Arial" w:hAnsi="Arial" w:cs="Arial"/>
          <w:b/>
          <w:sz w:val="24"/>
          <w:szCs w:val="24"/>
        </w:rPr>
        <w:t>Integrales cuasi-inmediatas</w:t>
      </w:r>
    </w:p>
    <w:p w:rsidR="00600CDE" w:rsidRDefault="00600CDE" w:rsidP="00600CDE">
      <w:pPr>
        <w:autoSpaceDE w:val="0"/>
        <w:autoSpaceDN w:val="0"/>
        <w:adjustRightInd w:val="0"/>
        <w:spacing w:after="0" w:line="240" w:lineRule="auto"/>
        <w:jc w:val="both"/>
        <w:rPr>
          <w:rFonts w:ascii="Arial" w:eastAsiaTheme="minorEastAsia" w:hAnsi="Arial" w:cs="Arial"/>
          <w:sz w:val="24"/>
          <w:szCs w:val="24"/>
        </w:rPr>
      </w:pPr>
      <w:r>
        <w:rPr>
          <w:rFonts w:ascii="Arial" w:eastAsiaTheme="minorEastAsia" w:hAnsi="Arial" w:cs="Arial"/>
          <w:sz w:val="24"/>
          <w:szCs w:val="24"/>
        </w:rPr>
        <w:t>Como aplicación de la regla de la cadena podemos construir una tabla de integrales cuasi-inmediatas:</w:t>
      </w:r>
    </w:p>
    <w:p w:rsidR="00600CDE" w:rsidRDefault="00600CDE" w:rsidP="00600CDE">
      <w:pPr>
        <w:autoSpaceDE w:val="0"/>
        <w:autoSpaceDN w:val="0"/>
        <w:adjustRightInd w:val="0"/>
        <w:spacing w:after="0" w:line="240" w:lineRule="auto"/>
        <w:jc w:val="both"/>
        <w:rPr>
          <w:rFonts w:ascii="Arial" w:eastAsiaTheme="minorEastAsia" w:hAnsi="Arial" w:cs="Arial"/>
          <w:sz w:val="24"/>
          <w:szCs w:val="24"/>
        </w:rPr>
      </w:pPr>
    </w:p>
    <w:tbl>
      <w:tblPr>
        <w:tblStyle w:val="Tablaconcuadrcula"/>
        <w:tblW w:w="0" w:type="auto"/>
        <w:tblLook w:val="04A0" w:firstRow="1" w:lastRow="0" w:firstColumn="1" w:lastColumn="0" w:noHBand="0" w:noVBand="1"/>
      </w:tblPr>
      <w:tblGrid>
        <w:gridCol w:w="2093"/>
        <w:gridCol w:w="3433"/>
      </w:tblGrid>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r>
              <w:rPr>
                <w:rFonts w:ascii="Arial" w:hAnsi="Arial" w:cs="Arial"/>
                <w:sz w:val="24"/>
                <w:szCs w:val="24"/>
              </w:rPr>
              <w:t>Potencias</w:t>
            </w:r>
          </w:p>
        </w:tc>
        <w:tc>
          <w:tcPr>
            <w:tcW w:w="3433" w:type="dxa"/>
          </w:tcPr>
          <w:p w:rsidR="00600CDE" w:rsidRDefault="00D33829" w:rsidP="00600CDE">
            <w:pPr>
              <w:autoSpaceDE w:val="0"/>
              <w:autoSpaceDN w:val="0"/>
              <w:adjustRightInd w:val="0"/>
              <w:jc w:val="both"/>
              <w:rPr>
                <w:rFonts w:ascii="Arial" w:hAnsi="Arial" w:cs="Arial"/>
                <w:sz w:val="24"/>
                <w:szCs w:val="24"/>
              </w:rPr>
            </w:pPr>
            <m:oMath>
              <m:nary>
                <m:naryPr>
                  <m:limLoc m:val="undOvr"/>
                  <m:subHide m:val="1"/>
                  <m:supHide m:val="1"/>
                  <m:ctrlPr>
                    <w:rPr>
                      <w:rFonts w:ascii="Cambria Math" w:hAnsi="Cambria Math" w:cs="Arial"/>
                      <w:i/>
                      <w:color w:val="FF0000"/>
                      <w:sz w:val="24"/>
                      <w:szCs w:val="24"/>
                    </w:rPr>
                  </m:ctrlPr>
                </m:naryPr>
                <m:sub/>
                <m:sup/>
                <m:e>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a</m:t>
                      </m:r>
                    </m:sup>
                  </m:sSup>
                  <m:r>
                    <w:rPr>
                      <w:rFonts w:ascii="Cambria Math" w:hAnsi="Cambria Math" w:cs="Arial"/>
                      <w:color w:val="FF0000"/>
                      <w:sz w:val="24"/>
                      <w:szCs w:val="24"/>
                    </w:rPr>
                    <m:t>f' dx=</m:t>
                  </m:r>
                  <m:f>
                    <m:fPr>
                      <m:ctrlPr>
                        <w:rPr>
                          <w:rFonts w:ascii="Cambria Math" w:hAnsi="Cambria Math" w:cs="Arial"/>
                          <w:i/>
                          <w:color w:val="FF0000"/>
                          <w:sz w:val="24"/>
                          <w:szCs w:val="24"/>
                        </w:rPr>
                      </m:ctrlPr>
                    </m:fPr>
                    <m:num>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a+1</m:t>
                          </m:r>
                        </m:sup>
                      </m:sSup>
                    </m:num>
                    <m:den>
                      <m:r>
                        <w:rPr>
                          <w:rFonts w:ascii="Cambria Math" w:hAnsi="Cambria Math" w:cs="Arial"/>
                          <w:color w:val="FF0000"/>
                          <w:sz w:val="24"/>
                          <w:szCs w:val="24"/>
                        </w:rPr>
                        <m:t>a+1</m:t>
                      </m:r>
                    </m:den>
                  </m:f>
                </m:e>
              </m:nary>
            </m:oMath>
            <w:r w:rsidR="00600CDE" w:rsidRPr="00E134C2">
              <w:rPr>
                <w:rFonts w:ascii="Arial" w:eastAsiaTheme="minorEastAsia" w:hAnsi="Arial" w:cs="Arial"/>
                <w:color w:val="FF0000"/>
                <w:sz w:val="24"/>
                <w:szCs w:val="24"/>
              </w:rPr>
              <w:t xml:space="preserve"> si </w:t>
            </w:r>
            <m:oMath>
              <m:r>
                <w:rPr>
                  <w:rFonts w:ascii="Cambria Math" w:eastAsiaTheme="minorEastAsia" w:hAnsi="Cambria Math" w:cs="Arial"/>
                  <w:color w:val="FF0000"/>
                  <w:sz w:val="24"/>
                  <w:szCs w:val="24"/>
                </w:rPr>
                <m:t>a≠-1</m:t>
              </m:r>
            </m:oMath>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r>
              <w:rPr>
                <w:rFonts w:ascii="Arial" w:hAnsi="Arial" w:cs="Arial"/>
                <w:sz w:val="24"/>
                <w:szCs w:val="24"/>
              </w:rPr>
              <w:t>Exponenciales</w:t>
            </w:r>
          </w:p>
        </w:tc>
        <w:tc>
          <w:tcPr>
            <w:tcW w:w="3433" w:type="dxa"/>
          </w:tcPr>
          <w:p w:rsidR="00600CDE" w:rsidRPr="00E134C2" w:rsidRDefault="00D33829" w:rsidP="00600CDE">
            <w:pPr>
              <w:autoSpaceDE w:val="0"/>
              <w:autoSpaceDN w:val="0"/>
              <w:adjustRightInd w:val="0"/>
              <w:jc w:val="both"/>
              <w:rPr>
                <w:rFonts w:ascii="Arial" w:eastAsia="Calibri" w:hAnsi="Arial" w:cs="Arial"/>
                <w:color w:val="FF0000"/>
                <w:sz w:val="24"/>
                <w:szCs w:val="24"/>
              </w:rPr>
            </w:pPr>
            <m:oMathPara>
              <m:oMath>
                <m:nary>
                  <m:naryPr>
                    <m:limLoc m:val="undOvr"/>
                    <m:subHide m:val="1"/>
                    <m:supHide m:val="1"/>
                    <m:ctrlPr>
                      <w:rPr>
                        <w:rFonts w:ascii="Cambria Math" w:eastAsia="Calibri" w:hAnsi="Cambria Math" w:cs="Arial"/>
                        <w:i/>
                        <w:color w:val="FF0000"/>
                        <w:sz w:val="24"/>
                        <w:szCs w:val="24"/>
                      </w:rPr>
                    </m:ctrlPr>
                  </m:naryPr>
                  <m:sub/>
                  <m:sup/>
                  <m:e>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e</m:t>
                        </m:r>
                      </m:e>
                      <m:sup>
                        <m:r>
                          <w:rPr>
                            <w:rFonts w:ascii="Cambria Math" w:eastAsia="Calibri" w:hAnsi="Cambria Math" w:cs="Arial"/>
                            <w:color w:val="FF0000"/>
                            <w:sz w:val="24"/>
                            <w:szCs w:val="24"/>
                          </w:rPr>
                          <m:t>f</m:t>
                        </m:r>
                      </m:sup>
                    </m:sSup>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f</m:t>
                        </m:r>
                      </m:e>
                      <m:sup>
                        <m:r>
                          <w:rPr>
                            <w:rFonts w:ascii="Cambria Math" w:eastAsia="Calibri" w:hAnsi="Cambria Math" w:cs="Arial"/>
                            <w:color w:val="FF0000"/>
                            <w:sz w:val="24"/>
                            <w:szCs w:val="24"/>
                          </w:rPr>
                          <m:t>'</m:t>
                        </m:r>
                      </m:sup>
                    </m:sSup>
                    <m:r>
                      <w:rPr>
                        <w:rFonts w:ascii="Cambria Math" w:eastAsia="Calibri" w:hAnsi="Cambria Math" w:cs="Arial"/>
                        <w:color w:val="FF0000"/>
                        <w:sz w:val="24"/>
                        <w:szCs w:val="24"/>
                      </w:rPr>
                      <m:t>dx=</m:t>
                    </m:r>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e</m:t>
                        </m:r>
                      </m:e>
                      <m:sup>
                        <m:r>
                          <w:rPr>
                            <w:rFonts w:ascii="Cambria Math" w:eastAsia="Calibri" w:hAnsi="Cambria Math" w:cs="Arial"/>
                            <w:color w:val="FF0000"/>
                            <w:sz w:val="24"/>
                            <w:szCs w:val="24"/>
                          </w:rPr>
                          <m:t>f</m:t>
                        </m:r>
                      </m:sup>
                    </m:sSup>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p>
        </w:tc>
        <w:tc>
          <w:tcPr>
            <w:tcW w:w="3433" w:type="dxa"/>
          </w:tcPr>
          <w:p w:rsidR="00600CDE" w:rsidRPr="00E134C2" w:rsidRDefault="00D33829" w:rsidP="00600CDE">
            <w:pPr>
              <w:autoSpaceDE w:val="0"/>
              <w:autoSpaceDN w:val="0"/>
              <w:adjustRightInd w:val="0"/>
              <w:jc w:val="both"/>
              <w:rPr>
                <w:rFonts w:ascii="Arial" w:eastAsia="Calibri" w:hAnsi="Arial" w:cs="Arial"/>
                <w:color w:val="FF0000"/>
                <w:sz w:val="24"/>
                <w:szCs w:val="24"/>
              </w:rPr>
            </w:pPr>
            <m:oMathPara>
              <m:oMath>
                <m:nary>
                  <m:naryPr>
                    <m:limLoc m:val="undOvr"/>
                    <m:subHide m:val="1"/>
                    <m:supHide m:val="1"/>
                    <m:ctrlPr>
                      <w:rPr>
                        <w:rFonts w:ascii="Cambria Math" w:eastAsia="Calibri" w:hAnsi="Cambria Math" w:cs="Arial"/>
                        <w:i/>
                        <w:color w:val="FF0000"/>
                        <w:sz w:val="24"/>
                        <w:szCs w:val="24"/>
                      </w:rPr>
                    </m:ctrlPr>
                  </m:naryPr>
                  <m:sub/>
                  <m:sup/>
                  <m:e>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a</m:t>
                        </m:r>
                      </m:e>
                      <m:sup>
                        <m:r>
                          <w:rPr>
                            <w:rFonts w:ascii="Cambria Math" w:eastAsia="Calibri" w:hAnsi="Cambria Math" w:cs="Arial"/>
                            <w:color w:val="FF0000"/>
                            <w:sz w:val="24"/>
                            <w:szCs w:val="24"/>
                          </w:rPr>
                          <m:t>f</m:t>
                        </m:r>
                      </m:sup>
                    </m:sSup>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f</m:t>
                        </m:r>
                      </m:e>
                      <m:sup>
                        <m:r>
                          <w:rPr>
                            <w:rFonts w:ascii="Cambria Math" w:eastAsia="Calibri" w:hAnsi="Cambria Math" w:cs="Arial"/>
                            <w:color w:val="FF0000"/>
                            <w:sz w:val="24"/>
                            <w:szCs w:val="24"/>
                          </w:rPr>
                          <m:t>'</m:t>
                        </m:r>
                      </m:sup>
                    </m:sSup>
                    <m:r>
                      <w:rPr>
                        <w:rFonts w:ascii="Cambria Math" w:eastAsia="Calibri" w:hAnsi="Cambria Math" w:cs="Arial"/>
                        <w:color w:val="FF0000"/>
                        <w:sz w:val="24"/>
                        <w:szCs w:val="24"/>
                      </w:rPr>
                      <m:t>dx=</m:t>
                    </m:r>
                    <m:f>
                      <m:fPr>
                        <m:ctrlPr>
                          <w:rPr>
                            <w:rFonts w:ascii="Cambria Math" w:eastAsia="Calibri" w:hAnsi="Cambria Math" w:cs="Arial"/>
                            <w:i/>
                            <w:color w:val="FF0000"/>
                            <w:sz w:val="24"/>
                            <w:szCs w:val="24"/>
                          </w:rPr>
                        </m:ctrlPr>
                      </m:fPr>
                      <m:num>
                        <m:sSup>
                          <m:sSupPr>
                            <m:ctrlPr>
                              <w:rPr>
                                <w:rFonts w:ascii="Cambria Math" w:eastAsia="Calibri" w:hAnsi="Cambria Math" w:cs="Arial"/>
                                <w:i/>
                                <w:color w:val="FF0000"/>
                                <w:sz w:val="24"/>
                                <w:szCs w:val="24"/>
                              </w:rPr>
                            </m:ctrlPr>
                          </m:sSupPr>
                          <m:e>
                            <m:r>
                              <w:rPr>
                                <w:rFonts w:ascii="Cambria Math" w:eastAsia="Calibri" w:hAnsi="Cambria Math" w:cs="Arial"/>
                                <w:color w:val="FF0000"/>
                                <w:sz w:val="24"/>
                                <w:szCs w:val="24"/>
                              </w:rPr>
                              <m:t>a</m:t>
                            </m:r>
                          </m:e>
                          <m:sup>
                            <m:r>
                              <w:rPr>
                                <w:rFonts w:ascii="Cambria Math" w:eastAsia="Calibri" w:hAnsi="Cambria Math" w:cs="Arial"/>
                                <w:color w:val="FF0000"/>
                                <w:sz w:val="24"/>
                                <w:szCs w:val="24"/>
                              </w:rPr>
                              <m:t>f</m:t>
                            </m:r>
                          </m:sup>
                        </m:sSup>
                      </m:num>
                      <m:den>
                        <m:func>
                          <m:funcPr>
                            <m:ctrlPr>
                              <w:rPr>
                                <w:rFonts w:ascii="Cambria Math" w:eastAsia="Calibri" w:hAnsi="Cambria Math" w:cs="Arial"/>
                                <w:i/>
                                <w:color w:val="FF0000"/>
                                <w:sz w:val="24"/>
                                <w:szCs w:val="24"/>
                              </w:rPr>
                            </m:ctrlPr>
                          </m:funcPr>
                          <m:fName>
                            <m:r>
                              <m:rPr>
                                <m:sty m:val="p"/>
                              </m:rPr>
                              <w:rPr>
                                <w:rFonts w:ascii="Cambria Math" w:eastAsia="Calibri" w:hAnsi="Cambria Math" w:cs="Arial"/>
                                <w:color w:val="FF0000"/>
                                <w:sz w:val="24"/>
                                <w:szCs w:val="24"/>
                              </w:rPr>
                              <m:t>ln</m:t>
                            </m:r>
                          </m:fName>
                          <m:e>
                            <m:r>
                              <w:rPr>
                                <w:rFonts w:ascii="Cambria Math" w:eastAsia="Calibri" w:hAnsi="Cambria Math" w:cs="Arial"/>
                                <w:color w:val="FF0000"/>
                                <w:sz w:val="24"/>
                                <w:szCs w:val="24"/>
                              </w:rPr>
                              <m:t>a</m:t>
                            </m:r>
                          </m:e>
                        </m:func>
                      </m:den>
                    </m:f>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proofErr w:type="spellStart"/>
            <w:r>
              <w:rPr>
                <w:rFonts w:ascii="Arial" w:hAnsi="Arial" w:cs="Arial"/>
                <w:sz w:val="24"/>
                <w:szCs w:val="24"/>
              </w:rPr>
              <w:t>Logaritmícas</w:t>
            </w:r>
            <w:proofErr w:type="spellEnd"/>
          </w:p>
        </w:tc>
        <w:tc>
          <w:tcPr>
            <w:tcW w:w="3433" w:type="dxa"/>
          </w:tcPr>
          <w:p w:rsidR="00600CDE" w:rsidRDefault="00D33829" w:rsidP="00600CDE">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f>
                      <m:fPr>
                        <m:ctrlPr>
                          <w:rPr>
                            <w:rFonts w:ascii="Cambria Math" w:hAnsi="Cambria Math" w:cs="Arial"/>
                            <w:i/>
                            <w:color w:val="FF0000"/>
                            <w:sz w:val="24"/>
                            <w:szCs w:val="24"/>
                          </w:rPr>
                        </m:ctrlPr>
                      </m:fPr>
                      <m:num>
                        <m:r>
                          <w:rPr>
                            <w:rFonts w:ascii="Cambria Math" w:hAnsi="Cambria Math" w:cs="Arial"/>
                            <w:color w:val="FF0000"/>
                            <w:sz w:val="24"/>
                            <w:szCs w:val="24"/>
                          </w:rPr>
                          <m:t>1</m:t>
                        </m:r>
                      </m:num>
                      <m:den>
                        <m:r>
                          <w:rPr>
                            <w:rFonts w:ascii="Cambria Math" w:hAnsi="Cambria Math" w:cs="Arial"/>
                            <w:color w:val="FF0000"/>
                            <w:sz w:val="24"/>
                            <w:szCs w:val="24"/>
                          </w:rPr>
                          <m:t>f</m:t>
                        </m:r>
                      </m:den>
                    </m:f>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m:t>
                        </m:r>
                      </m:sup>
                    </m:sSup>
                    <m:r>
                      <w:rPr>
                        <w:rFonts w:ascii="Cambria Math" w:hAnsi="Cambria Math" w:cs="Arial"/>
                        <w:color w:val="FF0000"/>
                        <w:sz w:val="24"/>
                        <w:szCs w:val="24"/>
                      </w:rPr>
                      <m:t>dx=</m:t>
                    </m:r>
                    <m:r>
                      <m:rPr>
                        <m:sty m:val="p"/>
                      </m:rPr>
                      <w:rPr>
                        <w:rFonts w:ascii="Cambria Math" w:hAnsi="Cambria Math" w:cs="Arial"/>
                        <w:color w:val="FF0000"/>
                        <w:sz w:val="24"/>
                        <w:szCs w:val="24"/>
                      </w:rPr>
                      <m:t>ln⁡</m:t>
                    </m:r>
                    <m:r>
                      <w:rPr>
                        <w:rFonts w:ascii="Cambria Math" w:hAnsi="Cambria Math" w:cs="Arial"/>
                        <w:color w:val="FF0000"/>
                        <w:sz w:val="24"/>
                        <w:szCs w:val="24"/>
                      </w:rPr>
                      <m:t>|f|</m:t>
                    </m:r>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r>
              <w:rPr>
                <w:rFonts w:ascii="Arial" w:hAnsi="Arial" w:cs="Arial"/>
                <w:sz w:val="24"/>
                <w:szCs w:val="24"/>
              </w:rPr>
              <w:t>Trigonométricas</w:t>
            </w:r>
          </w:p>
        </w:tc>
        <w:tc>
          <w:tcPr>
            <w:tcW w:w="3433" w:type="dxa"/>
          </w:tcPr>
          <w:p w:rsidR="00600CDE" w:rsidRDefault="00D33829" w:rsidP="00600CDE">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func>
                      <m:funcPr>
                        <m:ctrlPr>
                          <w:rPr>
                            <w:rFonts w:ascii="Cambria Math" w:hAnsi="Cambria Math" w:cs="Arial"/>
                            <w:i/>
                            <w:color w:val="FF0000"/>
                            <w:sz w:val="24"/>
                            <w:szCs w:val="24"/>
                          </w:rPr>
                        </m:ctrlPr>
                      </m:funcPr>
                      <m:fName>
                        <m:r>
                          <m:rPr>
                            <m:sty m:val="p"/>
                          </m:rPr>
                          <w:rPr>
                            <w:rFonts w:ascii="Cambria Math" w:hAnsi="Cambria Math" w:cs="Arial"/>
                            <w:color w:val="FF0000"/>
                            <w:sz w:val="24"/>
                            <w:szCs w:val="24"/>
                          </w:rPr>
                          <m:t>cos(</m:t>
                        </m:r>
                      </m:fName>
                      <m:e>
                        <m:r>
                          <w:rPr>
                            <w:rFonts w:ascii="Cambria Math" w:hAnsi="Cambria Math" w:cs="Arial"/>
                            <w:color w:val="FF0000"/>
                            <w:sz w:val="24"/>
                            <w:szCs w:val="24"/>
                          </w:rPr>
                          <m:t>f)  f'</m:t>
                        </m:r>
                      </m:e>
                    </m:func>
                    <m:r>
                      <w:rPr>
                        <w:rFonts w:ascii="Cambria Math" w:hAnsi="Cambria Math" w:cs="Arial"/>
                        <w:color w:val="FF0000"/>
                        <w:sz w:val="24"/>
                        <w:szCs w:val="24"/>
                      </w:rPr>
                      <m:t xml:space="preserve"> dx=sen f</m:t>
                    </m:r>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p>
        </w:tc>
        <w:tc>
          <w:tcPr>
            <w:tcW w:w="3433" w:type="dxa"/>
          </w:tcPr>
          <w:p w:rsidR="00600CDE" w:rsidRDefault="00D33829" w:rsidP="00600CDE">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 xml:space="preserve">sen </m:t>
                    </m:r>
                    <m:d>
                      <m:dPr>
                        <m:ctrlPr>
                          <w:rPr>
                            <w:rFonts w:ascii="Cambria Math" w:hAnsi="Cambria Math" w:cs="Arial"/>
                            <w:i/>
                            <w:color w:val="FF0000"/>
                            <w:sz w:val="24"/>
                            <w:szCs w:val="24"/>
                          </w:rPr>
                        </m:ctrlPr>
                      </m:dPr>
                      <m:e>
                        <m:r>
                          <w:rPr>
                            <w:rFonts w:ascii="Cambria Math" w:hAnsi="Cambria Math" w:cs="Arial"/>
                            <w:color w:val="FF0000"/>
                            <w:sz w:val="24"/>
                            <w:szCs w:val="24"/>
                          </w:rPr>
                          <m:t>f</m:t>
                        </m:r>
                      </m:e>
                    </m:d>
                    <m:sSup>
                      <m:sSupPr>
                        <m:ctrlPr>
                          <w:rPr>
                            <w:rFonts w:ascii="Cambria Math" w:hAnsi="Cambria Math" w:cs="Arial"/>
                            <w:i/>
                            <w:color w:val="FF0000"/>
                            <w:sz w:val="24"/>
                            <w:szCs w:val="24"/>
                          </w:rPr>
                        </m:ctrlPr>
                      </m:sSupPr>
                      <m:e>
                        <m:r>
                          <w:rPr>
                            <w:rFonts w:ascii="Cambria Math" w:hAnsi="Cambria Math" w:cs="Arial"/>
                            <w:color w:val="FF0000"/>
                            <w:sz w:val="24"/>
                            <w:szCs w:val="24"/>
                          </w:rPr>
                          <m:t xml:space="preserve"> f</m:t>
                        </m:r>
                      </m:e>
                      <m:sup>
                        <m:r>
                          <w:rPr>
                            <w:rFonts w:ascii="Cambria Math" w:hAnsi="Cambria Math" w:cs="Arial"/>
                            <w:color w:val="FF0000"/>
                            <w:sz w:val="24"/>
                            <w:szCs w:val="24"/>
                          </w:rPr>
                          <m:t>'</m:t>
                        </m:r>
                      </m:sup>
                    </m:sSup>
                    <m:r>
                      <w:rPr>
                        <w:rFonts w:ascii="Cambria Math" w:hAnsi="Cambria Math" w:cs="Arial"/>
                        <w:color w:val="FF0000"/>
                        <w:sz w:val="24"/>
                        <w:szCs w:val="24"/>
                      </w:rPr>
                      <m:t xml:space="preserve"> dx=-</m:t>
                    </m:r>
                    <m:func>
                      <m:funcPr>
                        <m:ctrlPr>
                          <w:rPr>
                            <w:rFonts w:ascii="Cambria Math" w:hAnsi="Cambria Math" w:cs="Arial"/>
                            <w:i/>
                            <w:color w:val="FF0000"/>
                            <w:sz w:val="24"/>
                            <w:szCs w:val="24"/>
                          </w:rPr>
                        </m:ctrlPr>
                      </m:funcPr>
                      <m:fName>
                        <m:r>
                          <m:rPr>
                            <m:sty m:val="p"/>
                          </m:rPr>
                          <w:rPr>
                            <w:rFonts w:ascii="Cambria Math" w:hAnsi="Cambria Math" w:cs="Arial"/>
                            <w:color w:val="FF0000"/>
                            <w:sz w:val="24"/>
                            <w:szCs w:val="24"/>
                          </w:rPr>
                          <m:t>cos</m:t>
                        </m:r>
                      </m:fName>
                      <m:e>
                        <m:r>
                          <w:rPr>
                            <w:rFonts w:ascii="Cambria Math" w:hAnsi="Cambria Math" w:cs="Arial"/>
                            <w:color w:val="FF0000"/>
                            <w:sz w:val="24"/>
                            <w:szCs w:val="24"/>
                          </w:rPr>
                          <m:t>f</m:t>
                        </m:r>
                      </m:e>
                    </m:func>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p>
        </w:tc>
        <w:tc>
          <w:tcPr>
            <w:tcW w:w="3433" w:type="dxa"/>
          </w:tcPr>
          <w:p w:rsidR="00600CDE" w:rsidRPr="00E134C2" w:rsidRDefault="00D33829" w:rsidP="00600CDE">
            <w:pPr>
              <w:autoSpaceDE w:val="0"/>
              <w:autoSpaceDN w:val="0"/>
              <w:adjustRightInd w:val="0"/>
              <w:jc w:val="both"/>
              <w:rPr>
                <w:rFonts w:ascii="Arial" w:hAnsi="Arial" w:cs="Arial"/>
                <w:color w:val="FF0000"/>
                <w:sz w:val="24"/>
                <w:szCs w:val="24"/>
              </w:rPr>
            </w:pPr>
            <m:oMathPara>
              <m:oMath>
                <m:nary>
                  <m:naryPr>
                    <m:limLoc m:val="undOvr"/>
                    <m:subHide m:val="1"/>
                    <m:supHide m:val="1"/>
                    <m:ctrlPr>
                      <w:rPr>
                        <w:rFonts w:ascii="Cambria Math" w:hAnsi="Cambria Math" w:cs="Arial"/>
                        <w:i/>
                        <w:color w:val="FF0000"/>
                        <w:sz w:val="24"/>
                        <w:szCs w:val="24"/>
                      </w:rPr>
                    </m:ctrlPr>
                  </m:naryPr>
                  <m:sub/>
                  <m:sup/>
                  <m:e>
                    <m:d>
                      <m:dPr>
                        <m:ctrlPr>
                          <w:rPr>
                            <w:rFonts w:ascii="Cambria Math" w:hAnsi="Cambria Math" w:cs="Arial"/>
                            <w:i/>
                            <w:color w:val="FF0000"/>
                            <w:sz w:val="24"/>
                            <w:szCs w:val="24"/>
                          </w:rPr>
                        </m:ctrlPr>
                      </m:dPr>
                      <m:e>
                        <m:r>
                          <w:rPr>
                            <w:rFonts w:ascii="Cambria Math" w:hAnsi="Cambria Math" w:cs="Arial"/>
                            <w:color w:val="FF0000"/>
                            <w:sz w:val="24"/>
                            <w:szCs w:val="24"/>
                          </w:rPr>
                          <m:t>1+</m:t>
                        </m:r>
                        <m:sSup>
                          <m:sSupPr>
                            <m:ctrlPr>
                              <w:rPr>
                                <w:rFonts w:ascii="Cambria Math" w:hAnsi="Cambria Math" w:cs="Arial"/>
                                <w:i/>
                                <w:color w:val="FF0000"/>
                                <w:sz w:val="24"/>
                                <w:szCs w:val="24"/>
                              </w:rPr>
                            </m:ctrlPr>
                          </m:sSupPr>
                          <m:e>
                            <m:r>
                              <w:rPr>
                                <w:rFonts w:ascii="Cambria Math" w:hAnsi="Cambria Math" w:cs="Arial"/>
                                <w:color w:val="FF0000"/>
                                <w:sz w:val="24"/>
                                <w:szCs w:val="24"/>
                              </w:rPr>
                              <m:t>tg</m:t>
                            </m:r>
                          </m:e>
                          <m:sup>
                            <m:r>
                              <w:rPr>
                                <w:rFonts w:ascii="Cambria Math" w:hAnsi="Cambria Math" w:cs="Arial"/>
                                <w:color w:val="FF0000"/>
                                <w:sz w:val="24"/>
                                <w:szCs w:val="24"/>
                              </w:rPr>
                              <m:t>2</m:t>
                            </m:r>
                          </m:sup>
                        </m:sSup>
                        <m:r>
                          <w:rPr>
                            <w:rFonts w:ascii="Cambria Math" w:hAnsi="Cambria Math" w:cs="Arial"/>
                            <w:color w:val="FF0000"/>
                            <w:sz w:val="24"/>
                            <w:szCs w:val="24"/>
                          </w:rPr>
                          <m:t>f</m:t>
                        </m:r>
                      </m:e>
                    </m:d>
                    <m:r>
                      <w:rPr>
                        <w:rFonts w:ascii="Cambria Math" w:hAnsi="Cambria Math" w:cs="Arial"/>
                        <w:color w:val="FF0000"/>
                        <w:sz w:val="24"/>
                        <w:szCs w:val="24"/>
                      </w:rPr>
                      <m:t xml:space="preserve"> </m:t>
                    </m:r>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m:t>
                        </m:r>
                      </m:sup>
                    </m:sSup>
                    <m:r>
                      <w:rPr>
                        <w:rFonts w:ascii="Cambria Math" w:hAnsi="Cambria Math" w:cs="Arial"/>
                        <w:color w:val="FF0000"/>
                        <w:sz w:val="24"/>
                        <w:szCs w:val="24"/>
                      </w:rPr>
                      <m:t>dx=tg f</m:t>
                    </m:r>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r>
              <w:rPr>
                <w:rFonts w:ascii="Arial" w:hAnsi="Arial" w:cs="Arial"/>
                <w:sz w:val="24"/>
                <w:szCs w:val="24"/>
              </w:rPr>
              <w:t>Trigonométricas inversas</w:t>
            </w:r>
          </w:p>
        </w:tc>
        <w:tc>
          <w:tcPr>
            <w:tcW w:w="3433" w:type="dxa"/>
          </w:tcPr>
          <w:p w:rsidR="00600CDE" w:rsidRPr="00E134C2" w:rsidRDefault="00D33829" w:rsidP="00600CDE">
            <w:pPr>
              <w:autoSpaceDE w:val="0"/>
              <w:autoSpaceDN w:val="0"/>
              <w:adjustRightInd w:val="0"/>
              <w:jc w:val="both"/>
              <w:rPr>
                <w:rFonts w:ascii="Arial" w:hAnsi="Arial" w:cs="Arial"/>
                <w:color w:val="FF0000"/>
                <w:sz w:val="24"/>
                <w:szCs w:val="24"/>
              </w:rPr>
            </w:pPr>
            <m:oMathPara>
              <m:oMath>
                <m:nary>
                  <m:naryPr>
                    <m:limLoc m:val="undOvr"/>
                    <m:subHide m:val="1"/>
                    <m:supHide m:val="1"/>
                    <m:ctrlPr>
                      <w:rPr>
                        <w:rFonts w:ascii="Cambria Math" w:hAnsi="Cambria Math" w:cs="Arial"/>
                        <w:i/>
                        <w:color w:val="FF0000"/>
                        <w:sz w:val="24"/>
                        <w:szCs w:val="24"/>
                      </w:rPr>
                    </m:ctrlPr>
                  </m:naryPr>
                  <m:sub/>
                  <m:sup/>
                  <m:e>
                    <m:f>
                      <m:fPr>
                        <m:ctrlPr>
                          <w:rPr>
                            <w:rFonts w:ascii="Cambria Math" w:hAnsi="Cambria Math" w:cs="Arial"/>
                            <w:i/>
                            <w:color w:val="FF0000"/>
                            <w:sz w:val="24"/>
                            <w:szCs w:val="24"/>
                          </w:rPr>
                        </m:ctrlPr>
                      </m:fPr>
                      <m:num>
                        <m:r>
                          <w:rPr>
                            <w:rFonts w:ascii="Cambria Math" w:hAnsi="Cambria Math" w:cs="Arial"/>
                            <w:color w:val="FF0000"/>
                            <w:sz w:val="24"/>
                            <w:szCs w:val="24"/>
                          </w:rPr>
                          <m:t>1</m:t>
                        </m:r>
                      </m:num>
                      <m:den>
                        <m:rad>
                          <m:radPr>
                            <m:degHide m:val="1"/>
                            <m:ctrlPr>
                              <w:rPr>
                                <w:rFonts w:ascii="Cambria Math" w:hAnsi="Cambria Math" w:cs="Arial"/>
                                <w:i/>
                                <w:color w:val="FF0000"/>
                                <w:sz w:val="24"/>
                                <w:szCs w:val="24"/>
                              </w:rPr>
                            </m:ctrlPr>
                          </m:radPr>
                          <m:deg/>
                          <m:e>
                            <m:r>
                              <w:rPr>
                                <w:rFonts w:ascii="Cambria Math" w:hAnsi="Cambria Math" w:cs="Arial"/>
                                <w:color w:val="FF0000"/>
                                <w:sz w:val="24"/>
                                <w:szCs w:val="24"/>
                              </w:rPr>
                              <m:t>1-</m:t>
                            </m:r>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2</m:t>
                                </m:r>
                              </m:sup>
                            </m:sSup>
                          </m:e>
                        </m:rad>
                      </m:den>
                    </m:f>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m:t>
                        </m:r>
                      </m:sup>
                    </m:sSup>
                    <m:r>
                      <w:rPr>
                        <w:rFonts w:ascii="Cambria Math" w:hAnsi="Cambria Math" w:cs="Arial"/>
                        <w:color w:val="FF0000"/>
                        <w:sz w:val="24"/>
                        <w:szCs w:val="24"/>
                      </w:rPr>
                      <m:t>dx=arcsen f</m:t>
                    </m:r>
                  </m:e>
                </m:nary>
              </m:oMath>
            </m:oMathPara>
          </w:p>
        </w:tc>
      </w:tr>
      <w:tr w:rsidR="00600CDE" w:rsidTr="00861DDA">
        <w:tc>
          <w:tcPr>
            <w:tcW w:w="2093" w:type="dxa"/>
          </w:tcPr>
          <w:p w:rsidR="00600CDE" w:rsidRDefault="00600CDE" w:rsidP="00861DDA">
            <w:pPr>
              <w:autoSpaceDE w:val="0"/>
              <w:autoSpaceDN w:val="0"/>
              <w:adjustRightInd w:val="0"/>
              <w:jc w:val="both"/>
              <w:rPr>
                <w:rFonts w:ascii="Arial" w:hAnsi="Arial" w:cs="Arial"/>
                <w:sz w:val="24"/>
                <w:szCs w:val="24"/>
              </w:rPr>
            </w:pPr>
          </w:p>
        </w:tc>
        <w:tc>
          <w:tcPr>
            <w:tcW w:w="3433" w:type="dxa"/>
          </w:tcPr>
          <w:p w:rsidR="00600CDE" w:rsidRDefault="00D33829" w:rsidP="00600CDE">
            <w:pPr>
              <w:autoSpaceDE w:val="0"/>
              <w:autoSpaceDN w:val="0"/>
              <w:adjustRightInd w:val="0"/>
              <w:jc w:val="both"/>
              <w:rPr>
                <w:rFonts w:ascii="Arial" w:hAnsi="Arial" w:cs="Arial"/>
                <w:sz w:val="24"/>
                <w:szCs w:val="24"/>
              </w:rPr>
            </w:pPr>
            <m:oMathPara>
              <m:oMath>
                <m:nary>
                  <m:naryPr>
                    <m:limLoc m:val="undOvr"/>
                    <m:subHide m:val="1"/>
                    <m:supHide m:val="1"/>
                    <m:ctrlPr>
                      <w:rPr>
                        <w:rFonts w:ascii="Cambria Math" w:hAnsi="Cambria Math" w:cs="Arial"/>
                        <w:i/>
                        <w:color w:val="FF0000"/>
                        <w:sz w:val="24"/>
                        <w:szCs w:val="24"/>
                      </w:rPr>
                    </m:ctrlPr>
                  </m:naryPr>
                  <m:sub/>
                  <m:sup/>
                  <m:e>
                    <m:f>
                      <m:fPr>
                        <m:ctrlPr>
                          <w:rPr>
                            <w:rFonts w:ascii="Cambria Math" w:hAnsi="Cambria Math" w:cs="Arial"/>
                            <w:i/>
                            <w:color w:val="FF0000"/>
                            <w:sz w:val="24"/>
                            <w:szCs w:val="24"/>
                          </w:rPr>
                        </m:ctrlPr>
                      </m:fPr>
                      <m:num>
                        <m:r>
                          <w:rPr>
                            <w:rFonts w:ascii="Cambria Math" w:hAnsi="Cambria Math" w:cs="Arial"/>
                            <w:color w:val="FF0000"/>
                            <w:sz w:val="24"/>
                            <w:szCs w:val="24"/>
                          </w:rPr>
                          <m:t>1</m:t>
                        </m:r>
                      </m:num>
                      <m:den>
                        <m:r>
                          <w:rPr>
                            <w:rFonts w:ascii="Cambria Math" w:hAnsi="Cambria Math" w:cs="Arial"/>
                            <w:color w:val="FF0000"/>
                            <w:sz w:val="24"/>
                            <w:szCs w:val="24"/>
                          </w:rPr>
                          <m:t>1+</m:t>
                        </m:r>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2</m:t>
                            </m:r>
                          </m:sup>
                        </m:sSup>
                      </m:den>
                    </m:f>
                    <m:sSup>
                      <m:sSupPr>
                        <m:ctrlPr>
                          <w:rPr>
                            <w:rFonts w:ascii="Cambria Math" w:hAnsi="Cambria Math" w:cs="Arial"/>
                            <w:i/>
                            <w:color w:val="FF0000"/>
                            <w:sz w:val="24"/>
                            <w:szCs w:val="24"/>
                          </w:rPr>
                        </m:ctrlPr>
                      </m:sSupPr>
                      <m:e>
                        <m:r>
                          <w:rPr>
                            <w:rFonts w:ascii="Cambria Math" w:hAnsi="Cambria Math" w:cs="Arial"/>
                            <w:color w:val="FF0000"/>
                            <w:sz w:val="24"/>
                            <w:szCs w:val="24"/>
                          </w:rPr>
                          <m:t>f</m:t>
                        </m:r>
                      </m:e>
                      <m:sup>
                        <m:r>
                          <w:rPr>
                            <w:rFonts w:ascii="Cambria Math" w:hAnsi="Cambria Math" w:cs="Arial"/>
                            <w:color w:val="FF0000"/>
                            <w:sz w:val="24"/>
                            <w:szCs w:val="24"/>
                          </w:rPr>
                          <m:t>'</m:t>
                        </m:r>
                      </m:sup>
                    </m:sSup>
                    <m:r>
                      <w:rPr>
                        <w:rFonts w:ascii="Cambria Math" w:hAnsi="Cambria Math" w:cs="Arial"/>
                        <w:color w:val="FF0000"/>
                        <w:sz w:val="24"/>
                        <w:szCs w:val="24"/>
                      </w:rPr>
                      <m:t>dx=arctg f</m:t>
                    </m:r>
                  </m:e>
                </m:nary>
              </m:oMath>
            </m:oMathPara>
          </w:p>
        </w:tc>
      </w:tr>
    </w:tbl>
    <w:p w:rsidR="00600CDE" w:rsidRDefault="00600CDE" w:rsidP="00600CDE">
      <w:pPr>
        <w:autoSpaceDE w:val="0"/>
        <w:autoSpaceDN w:val="0"/>
        <w:adjustRightInd w:val="0"/>
        <w:spacing w:after="0" w:line="240" w:lineRule="auto"/>
        <w:jc w:val="both"/>
        <w:rPr>
          <w:rFonts w:ascii="Arial" w:eastAsiaTheme="minorEastAsia" w:hAnsi="Arial" w:cs="Arial"/>
          <w:sz w:val="24"/>
          <w:szCs w:val="24"/>
        </w:rPr>
      </w:pPr>
    </w:p>
    <w:p w:rsidR="00600CDE" w:rsidRDefault="00600CDE" w:rsidP="00600CDE">
      <w:pPr>
        <w:autoSpaceDE w:val="0"/>
        <w:autoSpaceDN w:val="0"/>
        <w:adjustRightInd w:val="0"/>
        <w:spacing w:after="0" w:line="240" w:lineRule="auto"/>
        <w:rPr>
          <w:rFonts w:ascii="Arial" w:eastAsiaTheme="minorEastAsia" w:hAnsi="Arial" w:cs="Arial"/>
          <w:sz w:val="24"/>
          <w:szCs w:val="24"/>
        </w:rPr>
      </w:pPr>
      <w:proofErr w:type="gramStart"/>
      <w:r>
        <w:rPr>
          <w:rFonts w:ascii="Arial" w:eastAsiaTheme="minorEastAsia" w:hAnsi="Arial" w:cs="Arial"/>
          <w:sz w:val="24"/>
          <w:szCs w:val="24"/>
        </w:rPr>
        <w:t>a</w:t>
      </w:r>
      <w:proofErr w:type="gramEnd"/>
      <w:r>
        <w:rPr>
          <w:rFonts w:ascii="Arial" w:eastAsiaTheme="minorEastAsia" w:hAnsi="Arial" w:cs="Arial"/>
          <w:sz w:val="24"/>
          <w:szCs w:val="24"/>
        </w:rPr>
        <w:t xml:space="preserve"> partir de la cual pueden calcularse primitivas</w:t>
      </w:r>
      <w:r w:rsidR="00D72804">
        <w:rPr>
          <w:rFonts w:ascii="Arial" w:eastAsiaTheme="minorEastAsia" w:hAnsi="Arial" w:cs="Arial"/>
          <w:sz w:val="24"/>
          <w:szCs w:val="24"/>
        </w:rPr>
        <w:t>.</w:t>
      </w:r>
    </w:p>
    <w:p w:rsidR="00957527" w:rsidRDefault="00957527" w:rsidP="00957527">
      <w:pPr>
        <w:autoSpaceDE w:val="0"/>
        <w:autoSpaceDN w:val="0"/>
        <w:adjustRightInd w:val="0"/>
        <w:spacing w:after="0" w:line="240" w:lineRule="auto"/>
        <w:jc w:val="both"/>
        <w:rPr>
          <w:rFonts w:ascii="Arial" w:eastAsiaTheme="minorEastAsia" w:hAnsi="Arial" w:cs="Arial"/>
          <w:sz w:val="24"/>
          <w:szCs w:val="24"/>
        </w:rPr>
      </w:pPr>
      <w:r>
        <w:rPr>
          <w:rFonts w:ascii="Arial" w:eastAsiaTheme="minorEastAsia" w:hAnsi="Arial" w:cs="Arial"/>
          <w:sz w:val="24"/>
          <w:szCs w:val="24"/>
        </w:rPr>
        <w:t>Se denominan cuasi-inmediatas porque su resolución es inmediata sin más que hacer una atenta observación del integrando e identificar la regla de la cadena.</w:t>
      </w:r>
    </w:p>
    <w:p w:rsidR="00957527" w:rsidRDefault="00957527" w:rsidP="00957527">
      <w:pPr>
        <w:autoSpaceDE w:val="0"/>
        <w:autoSpaceDN w:val="0"/>
        <w:adjustRightInd w:val="0"/>
        <w:spacing w:after="0" w:line="240" w:lineRule="auto"/>
        <w:jc w:val="both"/>
        <w:rPr>
          <w:rFonts w:ascii="Arial" w:eastAsiaTheme="minorEastAsia" w:hAnsi="Arial" w:cs="Arial"/>
          <w:sz w:val="24"/>
          <w:szCs w:val="24"/>
        </w:rPr>
      </w:pPr>
    </w:p>
    <w:p w:rsidR="00957527" w:rsidRDefault="00957527" w:rsidP="00957527">
      <w:pPr>
        <w:autoSpaceDE w:val="0"/>
        <w:autoSpaceDN w:val="0"/>
        <w:adjustRightInd w:val="0"/>
        <w:spacing w:after="0" w:line="240" w:lineRule="auto"/>
        <w:jc w:val="both"/>
        <w:rPr>
          <w:rFonts w:ascii="Arial" w:eastAsiaTheme="minorEastAsia" w:hAnsi="Arial" w:cs="Arial"/>
          <w:sz w:val="24"/>
          <w:szCs w:val="24"/>
        </w:rPr>
      </w:pPr>
    </w:p>
    <w:p w:rsidR="00D72804" w:rsidRDefault="00D72804" w:rsidP="00600CDE">
      <w:pPr>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t>En la escena de la derecha puede practicarse este método.</w:t>
      </w:r>
    </w:p>
    <w:p w:rsidR="00600CDE" w:rsidRDefault="00600CDE" w:rsidP="00600CDE">
      <w:pPr>
        <w:autoSpaceDE w:val="0"/>
        <w:autoSpaceDN w:val="0"/>
        <w:adjustRightInd w:val="0"/>
        <w:spacing w:after="0" w:line="240" w:lineRule="auto"/>
        <w:rPr>
          <w:rFonts w:ascii="Arial" w:eastAsiaTheme="minorEastAsia" w:hAnsi="Arial" w:cs="Arial"/>
          <w:sz w:val="24"/>
          <w:szCs w:val="24"/>
        </w:rPr>
      </w:pPr>
    </w:p>
    <w:sectPr w:rsidR="00600CDE" w:rsidSect="001741D3">
      <w:pgSz w:w="5954" w:h="8392" w:code="7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3C72"/>
    <w:multiLevelType w:val="hybridMultilevel"/>
    <w:tmpl w:val="50FAE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43722B"/>
    <w:multiLevelType w:val="hybridMultilevel"/>
    <w:tmpl w:val="3208B3B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D3"/>
    <w:rsid w:val="00084943"/>
    <w:rsid w:val="001132A5"/>
    <w:rsid w:val="001312BF"/>
    <w:rsid w:val="001741D3"/>
    <w:rsid w:val="001C036E"/>
    <w:rsid w:val="001C79E0"/>
    <w:rsid w:val="0024581B"/>
    <w:rsid w:val="00252BB6"/>
    <w:rsid w:val="00253316"/>
    <w:rsid w:val="002640E0"/>
    <w:rsid w:val="00341BFC"/>
    <w:rsid w:val="00413C8E"/>
    <w:rsid w:val="00447611"/>
    <w:rsid w:val="00487D77"/>
    <w:rsid w:val="004F28A6"/>
    <w:rsid w:val="00571FDD"/>
    <w:rsid w:val="005A47F2"/>
    <w:rsid w:val="005F5894"/>
    <w:rsid w:val="00600CDE"/>
    <w:rsid w:val="0061716A"/>
    <w:rsid w:val="00623819"/>
    <w:rsid w:val="0066059A"/>
    <w:rsid w:val="008111D3"/>
    <w:rsid w:val="0084333B"/>
    <w:rsid w:val="008E3579"/>
    <w:rsid w:val="00921338"/>
    <w:rsid w:val="009332B8"/>
    <w:rsid w:val="00957527"/>
    <w:rsid w:val="009979F0"/>
    <w:rsid w:val="00A341A7"/>
    <w:rsid w:val="00AB7714"/>
    <w:rsid w:val="00AC4702"/>
    <w:rsid w:val="00B9438E"/>
    <w:rsid w:val="00BC01DC"/>
    <w:rsid w:val="00BE2CB7"/>
    <w:rsid w:val="00C0178A"/>
    <w:rsid w:val="00D14901"/>
    <w:rsid w:val="00D22510"/>
    <w:rsid w:val="00D33829"/>
    <w:rsid w:val="00D72522"/>
    <w:rsid w:val="00D72804"/>
    <w:rsid w:val="00D77149"/>
    <w:rsid w:val="00E134C2"/>
    <w:rsid w:val="00E3370E"/>
    <w:rsid w:val="00E402C4"/>
    <w:rsid w:val="00E856BB"/>
    <w:rsid w:val="00F22BDD"/>
    <w:rsid w:val="00F83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1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312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12B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312B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312BF"/>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571FDD"/>
    <w:rPr>
      <w:color w:val="808080"/>
    </w:rPr>
  </w:style>
  <w:style w:type="paragraph" w:styleId="Textodeglobo">
    <w:name w:val="Balloon Text"/>
    <w:basedOn w:val="Normal"/>
    <w:link w:val="TextodegloboCar"/>
    <w:uiPriority w:val="99"/>
    <w:semiHidden/>
    <w:unhideWhenUsed/>
    <w:rsid w:val="00571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FDD"/>
    <w:rPr>
      <w:rFonts w:ascii="Tahoma" w:hAnsi="Tahoma" w:cs="Tahoma"/>
      <w:sz w:val="16"/>
      <w:szCs w:val="16"/>
    </w:rPr>
  </w:style>
  <w:style w:type="paragraph" w:styleId="Prrafodelista">
    <w:name w:val="List Paragraph"/>
    <w:basedOn w:val="Normal"/>
    <w:uiPriority w:val="34"/>
    <w:qFormat/>
    <w:rsid w:val="00921338"/>
    <w:pPr>
      <w:ind w:left="720"/>
      <w:contextualSpacing/>
    </w:pPr>
  </w:style>
  <w:style w:type="table" w:styleId="Tablaconcuadrcula">
    <w:name w:val="Table Grid"/>
    <w:basedOn w:val="Tablanormal"/>
    <w:uiPriority w:val="59"/>
    <w:rsid w:val="008E3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1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312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12B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312B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312BF"/>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571FDD"/>
    <w:rPr>
      <w:color w:val="808080"/>
    </w:rPr>
  </w:style>
  <w:style w:type="paragraph" w:styleId="Textodeglobo">
    <w:name w:val="Balloon Text"/>
    <w:basedOn w:val="Normal"/>
    <w:link w:val="TextodegloboCar"/>
    <w:uiPriority w:val="99"/>
    <w:semiHidden/>
    <w:unhideWhenUsed/>
    <w:rsid w:val="00571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FDD"/>
    <w:rPr>
      <w:rFonts w:ascii="Tahoma" w:hAnsi="Tahoma" w:cs="Tahoma"/>
      <w:sz w:val="16"/>
      <w:szCs w:val="16"/>
    </w:rPr>
  </w:style>
  <w:style w:type="paragraph" w:styleId="Prrafodelista">
    <w:name w:val="List Paragraph"/>
    <w:basedOn w:val="Normal"/>
    <w:uiPriority w:val="34"/>
    <w:qFormat/>
    <w:rsid w:val="00921338"/>
    <w:pPr>
      <w:ind w:left="720"/>
      <w:contextualSpacing/>
    </w:pPr>
  </w:style>
  <w:style w:type="table" w:styleId="Tablaconcuadrcula">
    <w:name w:val="Table Grid"/>
    <w:basedOn w:val="Tablanormal"/>
    <w:uiPriority w:val="59"/>
    <w:rsid w:val="008E3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JRGalo</dc:creator>
  <cp:lastModifiedBy>JRGalo</cp:lastModifiedBy>
  <cp:revision>5</cp:revision>
  <cp:lastPrinted>2013-12-23T00:24:00Z</cp:lastPrinted>
  <dcterms:created xsi:type="dcterms:W3CDTF">2013-12-22T23:40:00Z</dcterms:created>
  <dcterms:modified xsi:type="dcterms:W3CDTF">2013-12-23T00:24:00Z</dcterms:modified>
</cp:coreProperties>
</file>