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FD" w:rsidRPr="00AC77A1" w:rsidRDefault="00557AFD" w:rsidP="00557AFD">
      <w:pPr>
        <w:spacing w:line="240" w:lineRule="auto"/>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557AFD" w:rsidRPr="00557AFD" w:rsidRDefault="00557AFD" w:rsidP="00557AFD">
      <w:pPr>
        <w:spacing w:line="240" w:lineRule="auto"/>
        <w:rPr>
          <w:rFonts w:ascii="Arial" w:hAnsi="Arial" w:cs="Arial"/>
        </w:rPr>
      </w:pPr>
      <w:r w:rsidRPr="00557AFD">
        <w:rPr>
          <w:rFonts w:ascii="Arial" w:hAnsi="Arial" w:cs="Arial"/>
        </w:rPr>
        <w:t>BRNO UNIVERSITY OF TECHNOLOGY</w:t>
      </w:r>
    </w:p>
    <w:p w:rsidR="00557AFD" w:rsidRDefault="00557AFD" w:rsidP="00557AFD">
      <w:pPr>
        <w:spacing w:line="240" w:lineRule="auto"/>
        <w:rPr>
          <w:rFonts w:ascii="Arial" w:hAnsi="Arial" w:cs="Arial"/>
          <w:caps/>
          <w:sz w:val="40"/>
        </w:rPr>
      </w:pPr>
    </w:p>
    <w:p w:rsidR="00AC77A1" w:rsidRDefault="00AC77A1" w:rsidP="00557AFD">
      <w:pPr>
        <w:spacing w:line="240" w:lineRule="auto"/>
        <w:rPr>
          <w:rFonts w:ascii="Arial" w:hAnsi="Arial" w:cs="Arial"/>
          <w:caps/>
          <w:sz w:val="28"/>
          <w:szCs w:val="28"/>
        </w:rPr>
      </w:pPr>
    </w:p>
    <w:p w:rsidR="00557AFD" w:rsidRDefault="00557AFD" w:rsidP="00557AFD">
      <w:pPr>
        <w:spacing w:line="240" w:lineRule="auto"/>
        <w:rPr>
          <w:rFonts w:ascii="Arial" w:hAnsi="Arial" w:cs="Arial"/>
          <w:caps/>
          <w:sz w:val="28"/>
          <w:szCs w:val="28"/>
        </w:rPr>
      </w:pPr>
      <w:r>
        <w:rPr>
          <w:rFonts w:ascii="Arial" w:hAnsi="Arial" w:cs="Arial"/>
          <w:caps/>
          <w:sz w:val="28"/>
          <w:szCs w:val="28"/>
        </w:rPr>
        <w:t>FAKULTA INFORMAČNÍCH TECHNOLOGIÍ</w:t>
      </w:r>
    </w:p>
    <w:p w:rsidR="00557AFD" w:rsidRDefault="00557AFD" w:rsidP="00557AFD">
      <w:pPr>
        <w:widowControl w:val="0"/>
        <w:rPr>
          <w:rFonts w:ascii="Arial" w:hAnsi="Arial" w:cs="Arial"/>
          <w:caps/>
          <w:sz w:val="20"/>
          <w:szCs w:val="20"/>
        </w:rPr>
      </w:pPr>
      <w:r>
        <w:rPr>
          <w:rFonts w:ascii="Arial" w:hAnsi="Arial"/>
          <w:caps/>
          <w:sz w:val="28"/>
          <w:szCs w:val="28"/>
        </w:rPr>
        <w:t xml:space="preserve">ÚSTAV </w:t>
      </w:r>
      <w:r w:rsidR="006405B4">
        <w:rPr>
          <w:rFonts w:ascii="Arial" w:hAnsi="Arial"/>
          <w:caps/>
          <w:sz w:val="28"/>
          <w:szCs w:val="28"/>
        </w:rPr>
        <w:t>Inteligentních systémů</w:t>
      </w:r>
    </w:p>
    <w:p w:rsidR="00557AFD" w:rsidRPr="00557AFD" w:rsidRDefault="00557AFD" w:rsidP="00557AFD">
      <w:pPr>
        <w:spacing w:line="240" w:lineRule="auto"/>
        <w:rPr>
          <w:rFonts w:ascii="Arial" w:hAnsi="Arial" w:cs="Arial"/>
          <w:sz w:val="28"/>
          <w:szCs w:val="28"/>
        </w:rPr>
      </w:pPr>
      <w:r w:rsidRPr="00557AFD">
        <w:rPr>
          <w:rFonts w:ascii="Arial" w:hAnsi="Arial" w:cs="Arial"/>
        </w:rPr>
        <w:t>FACULTY OF INFORMATION TECHNOLOGY</w:t>
      </w:r>
    </w:p>
    <w:p w:rsidR="00557AFD" w:rsidRPr="00557AFD" w:rsidRDefault="00557AFD" w:rsidP="00557AFD">
      <w:pPr>
        <w:spacing w:line="240" w:lineRule="auto"/>
        <w:rPr>
          <w:rFonts w:ascii="Arial" w:hAnsi="Arial" w:cs="Arial"/>
        </w:rPr>
      </w:pPr>
      <w:r w:rsidRPr="00557AFD">
        <w:rPr>
          <w:rFonts w:ascii="Arial" w:hAnsi="Arial" w:cs="Arial"/>
        </w:rPr>
        <w:t xml:space="preserve">DEPARTMENT OF </w:t>
      </w:r>
      <w:r w:rsidR="006405B4">
        <w:rPr>
          <w:rFonts w:ascii="Arial" w:hAnsi="Arial" w:cs="Arial"/>
        </w:rPr>
        <w:t>INTELIGENT</w:t>
      </w:r>
      <w:r w:rsidRPr="00557AFD">
        <w:rPr>
          <w:rFonts w:ascii="Arial" w:hAnsi="Arial" w:cs="Arial"/>
        </w:rPr>
        <w:t xml:space="preserve"> SYSTEMS</w:t>
      </w:r>
    </w:p>
    <w:p w:rsidR="00557AFD" w:rsidRDefault="00557AFD" w:rsidP="00557AFD">
      <w:pPr>
        <w:rPr>
          <w:rFonts w:ascii="Arial" w:hAnsi="Arial" w:cs="Arial"/>
          <w:caps/>
          <w:sz w:val="36"/>
          <w:szCs w:val="36"/>
        </w:rPr>
      </w:pPr>
      <w:bookmarkStart w:id="0" w:name="Text8"/>
    </w:p>
    <w:p w:rsidR="00557AFD" w:rsidRDefault="00557AFD" w:rsidP="00557AFD">
      <w:pPr>
        <w:rPr>
          <w:rFonts w:ascii="Arial" w:hAnsi="Arial" w:cs="Arial"/>
          <w:caps/>
          <w:sz w:val="36"/>
          <w:szCs w:val="36"/>
        </w:rPr>
      </w:pPr>
    </w:p>
    <w:p w:rsidR="00557AFD" w:rsidRDefault="00557AFD" w:rsidP="00557AFD">
      <w:pPr>
        <w:rPr>
          <w:rFonts w:ascii="Arial" w:hAnsi="Arial" w:cs="Arial"/>
          <w:caps/>
          <w:sz w:val="36"/>
          <w:szCs w:val="36"/>
        </w:rPr>
      </w:pPr>
    </w:p>
    <w:p w:rsidR="00557AFD" w:rsidRDefault="00557AFD" w:rsidP="00557AFD">
      <w:pPr>
        <w:rPr>
          <w:rFonts w:ascii="Arial" w:hAnsi="Arial" w:cs="Arial"/>
          <w:caps/>
          <w:sz w:val="36"/>
          <w:szCs w:val="36"/>
        </w:rPr>
      </w:pPr>
    </w:p>
    <w:p w:rsidR="002C0A91" w:rsidRDefault="002C0A91" w:rsidP="00557AFD">
      <w:pPr>
        <w:spacing w:line="240" w:lineRule="auto"/>
        <w:rPr>
          <w:rFonts w:ascii="Arial" w:hAnsi="Arial" w:cs="Arial"/>
          <w:caps/>
          <w:sz w:val="36"/>
          <w:szCs w:val="36"/>
        </w:rPr>
      </w:pPr>
    </w:p>
    <w:p w:rsidR="00557AFD" w:rsidRPr="002C0A91" w:rsidRDefault="00557AFD" w:rsidP="00557AFD">
      <w:pPr>
        <w:spacing w:line="240" w:lineRule="auto"/>
        <w:rPr>
          <w:rFonts w:ascii="Arial" w:hAnsi="Arial"/>
          <w:caps/>
          <w:kern w:val="32"/>
          <w:sz w:val="36"/>
          <w:szCs w:val="36"/>
        </w:rPr>
      </w:pPr>
      <w:r w:rsidRPr="002C0A91">
        <w:rPr>
          <w:rFonts w:ascii="Arial" w:hAnsi="Arial"/>
          <w:caps/>
          <w:kern w:val="32"/>
          <w:sz w:val="36"/>
          <w:szCs w:val="36"/>
        </w:rPr>
        <w:t xml:space="preserve">NÁZEV </w:t>
      </w:r>
      <w:r w:rsidR="00857B91">
        <w:rPr>
          <w:rFonts w:ascii="Arial" w:hAnsi="Arial"/>
          <w:caps/>
          <w:kern w:val="32"/>
          <w:sz w:val="36"/>
          <w:szCs w:val="36"/>
        </w:rPr>
        <w:t>diplomové</w:t>
      </w:r>
      <w:r w:rsidRPr="002C0A91">
        <w:rPr>
          <w:rFonts w:ascii="Arial" w:hAnsi="Arial"/>
          <w:caps/>
          <w:kern w:val="32"/>
          <w:sz w:val="36"/>
          <w:szCs w:val="36"/>
        </w:rPr>
        <w:t xml:space="preserve"> PRÁCE</w:t>
      </w:r>
      <w:r w:rsidR="00AC77A1">
        <w:rPr>
          <w:rFonts w:ascii="Arial" w:hAnsi="Arial"/>
          <w:caps/>
          <w:kern w:val="32"/>
          <w:sz w:val="36"/>
          <w:szCs w:val="36"/>
        </w:rPr>
        <w:t xml:space="preserve"> (v jazyce prÁCE)</w:t>
      </w:r>
    </w:p>
    <w:p w:rsidR="00557AFD" w:rsidRDefault="00557AFD" w:rsidP="00557AFD">
      <w:pPr>
        <w:spacing w:line="240" w:lineRule="auto"/>
        <w:rPr>
          <w:rFonts w:ascii="Arial" w:hAnsi="Arial" w:cs="Arial"/>
          <w:caps/>
          <w:sz w:val="20"/>
          <w:szCs w:val="20"/>
        </w:rPr>
      </w:pPr>
    </w:p>
    <w:p w:rsidR="00AC77A1" w:rsidRDefault="00AC77A1" w:rsidP="00557AFD">
      <w:pPr>
        <w:spacing w:line="240" w:lineRule="auto"/>
        <w:rPr>
          <w:rFonts w:ascii="Arial" w:hAnsi="Arial" w:cs="Arial"/>
          <w:caps/>
          <w:sz w:val="20"/>
          <w:szCs w:val="20"/>
        </w:rPr>
      </w:pPr>
    </w:p>
    <w:p w:rsidR="00AC77A1" w:rsidRDefault="00AC77A1" w:rsidP="00557AFD">
      <w:pPr>
        <w:spacing w:line="240" w:lineRule="auto"/>
        <w:rPr>
          <w:rFonts w:ascii="Arial" w:hAnsi="Arial" w:cs="Arial"/>
          <w:caps/>
          <w:sz w:val="20"/>
          <w:szCs w:val="20"/>
        </w:rPr>
      </w:pPr>
    </w:p>
    <w:p w:rsidR="002C167C" w:rsidRDefault="002C167C" w:rsidP="00557AFD">
      <w:pPr>
        <w:spacing w:line="240" w:lineRule="auto"/>
        <w:rPr>
          <w:rFonts w:ascii="Arial" w:hAnsi="Arial" w:cs="Arial"/>
          <w:caps/>
          <w:sz w:val="20"/>
          <w:szCs w:val="20"/>
        </w:rPr>
      </w:pPr>
    </w:p>
    <w:p w:rsidR="002C167C" w:rsidRPr="00557AFD" w:rsidRDefault="002C167C" w:rsidP="00557AFD">
      <w:pPr>
        <w:spacing w:line="240" w:lineRule="auto"/>
        <w:rPr>
          <w:rFonts w:ascii="Arial" w:hAnsi="Arial" w:cs="Arial"/>
          <w:caps/>
          <w:sz w:val="20"/>
          <w:szCs w:val="20"/>
        </w:rPr>
      </w:pPr>
    </w:p>
    <w:bookmarkEnd w:id="0"/>
    <w:p w:rsidR="00557AFD" w:rsidRPr="00557AFD" w:rsidRDefault="00857B91" w:rsidP="00557AFD">
      <w:pPr>
        <w:pStyle w:val="Nadpis7"/>
        <w:widowControl w:val="0"/>
        <w:spacing w:before="3360" w:line="240" w:lineRule="auto"/>
        <w:rPr>
          <w:rFonts w:ascii="Arial" w:hAnsi="Arial" w:cs="Arial"/>
          <w:caps/>
          <w:sz w:val="28"/>
          <w:szCs w:val="28"/>
        </w:rPr>
      </w:pPr>
      <w:r>
        <w:rPr>
          <w:rFonts w:ascii="Arial" w:hAnsi="Arial" w:cs="Arial"/>
          <w:caps/>
          <w:sz w:val="28"/>
          <w:szCs w:val="28"/>
        </w:rPr>
        <w:t>diplomová</w:t>
      </w:r>
      <w:r w:rsidR="00557AFD" w:rsidRPr="00557AFD">
        <w:rPr>
          <w:rFonts w:ascii="Arial" w:hAnsi="Arial" w:cs="Arial"/>
          <w:caps/>
          <w:sz w:val="28"/>
          <w:szCs w:val="28"/>
        </w:rPr>
        <w:t xml:space="preserve"> PRÁCE</w:t>
      </w:r>
    </w:p>
    <w:p w:rsidR="00557AFD" w:rsidRPr="00557AFD" w:rsidRDefault="00857B91" w:rsidP="00557AFD">
      <w:pPr>
        <w:pStyle w:val="Nadpis9"/>
        <w:widowControl w:val="0"/>
        <w:spacing w:before="0" w:after="0" w:line="240" w:lineRule="auto"/>
        <w:rPr>
          <w:caps/>
          <w:sz w:val="20"/>
          <w:szCs w:val="20"/>
        </w:rPr>
      </w:pPr>
      <w:r>
        <w:rPr>
          <w:caps/>
          <w:sz w:val="20"/>
          <w:szCs w:val="20"/>
        </w:rPr>
        <w:t>master</w:t>
      </w:r>
      <w:r w:rsidR="00256E2D">
        <w:rPr>
          <w:caps/>
          <w:sz w:val="20"/>
          <w:szCs w:val="20"/>
        </w:rPr>
        <w:t>‘s</w:t>
      </w:r>
      <w:r w:rsidR="00557AFD" w:rsidRPr="00557AFD">
        <w:rPr>
          <w:caps/>
          <w:sz w:val="20"/>
          <w:szCs w:val="20"/>
        </w:rPr>
        <w:t xml:space="preserve"> thesis</w:t>
      </w:r>
    </w:p>
    <w:p w:rsidR="00557AFD" w:rsidRDefault="00557AFD" w:rsidP="00557AFD"/>
    <w:p w:rsidR="00557AFD" w:rsidRPr="00557AFD" w:rsidRDefault="00557AFD" w:rsidP="00557AFD">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6405B4">
        <w:rPr>
          <w:rFonts w:ascii="Arial" w:hAnsi="Arial" w:cs="Arial"/>
          <w:sz w:val="28"/>
          <w:szCs w:val="28"/>
        </w:rPr>
        <w:t>Bc. Matěj Caha</w:t>
      </w:r>
    </w:p>
    <w:p w:rsidR="00557AFD" w:rsidRPr="00557AFD" w:rsidRDefault="00557AFD" w:rsidP="00557AFD">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2C0A91" w:rsidRDefault="002C0A91" w:rsidP="002C0A91">
      <w:pPr>
        <w:rPr>
          <w:rFonts w:ascii="Arial" w:hAnsi="Arial" w:cs="Arial"/>
          <w:szCs w:val="22"/>
        </w:rPr>
      </w:pPr>
    </w:p>
    <w:p w:rsidR="008B3AE4" w:rsidRDefault="008B3AE4" w:rsidP="002C0A91">
      <w:pPr>
        <w:rPr>
          <w:rFonts w:ascii="Arial" w:hAnsi="Arial" w:cs="Arial"/>
          <w:szCs w:val="22"/>
        </w:rPr>
      </w:pPr>
    </w:p>
    <w:p w:rsidR="008B3AE4" w:rsidRDefault="008B3AE4" w:rsidP="002C0A91">
      <w:pPr>
        <w:rPr>
          <w:rFonts w:ascii="Arial" w:hAnsi="Arial" w:cs="Arial"/>
          <w:szCs w:val="22"/>
        </w:rPr>
      </w:pPr>
    </w:p>
    <w:p w:rsidR="00877C96" w:rsidRPr="006147D4" w:rsidRDefault="00697743" w:rsidP="006147D4">
      <w:pPr>
        <w:rPr>
          <w:rFonts w:ascii="Arial" w:hAnsi="Arial" w:cs="Arial"/>
          <w:szCs w:val="22"/>
        </w:rPr>
        <w:sectPr w:rsidR="00877C96" w:rsidRPr="006147D4" w:rsidSect="00877C96">
          <w:footerReference w:type="even" r:id="rId7"/>
          <w:footerReference w:type="default" r:id="rId8"/>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2C0A91" w:rsidRPr="002C0A91" w:rsidRDefault="002C0A91" w:rsidP="002C0A91">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2C0A91" w:rsidRPr="00557AFD" w:rsidRDefault="00E62F9F" w:rsidP="002C0A91">
      <w:pPr>
        <w:spacing w:line="240" w:lineRule="auto"/>
        <w:rPr>
          <w:rFonts w:ascii="Arial" w:hAnsi="Arial" w:cs="Arial"/>
        </w:rPr>
      </w:pPr>
      <w:r>
        <w:rPr>
          <w:rFonts w:ascii="Arial" w:hAnsi="Arial"/>
          <w:caps/>
          <w:noProof/>
          <w:kern w:val="32"/>
          <w:sz w:val="36"/>
          <w:szCs w:val="36"/>
        </w:rPr>
        <w:drawing>
          <wp:anchor distT="0" distB="0" distL="114300" distR="114300" simplePos="0" relativeHeight="25165721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2"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9"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sidRPr="00557AFD">
        <w:rPr>
          <w:rFonts w:ascii="Arial" w:hAnsi="Arial" w:cs="Arial"/>
        </w:rPr>
        <w:t>BRNO UNIVERSITY OF TECHNOLOGY</w:t>
      </w:r>
    </w:p>
    <w:p w:rsidR="002C0A91" w:rsidRDefault="002C0A91" w:rsidP="002C0A91">
      <w:pPr>
        <w:spacing w:line="240" w:lineRule="auto"/>
        <w:rPr>
          <w:rFonts w:ascii="Arial" w:hAnsi="Arial" w:cs="Arial"/>
          <w:caps/>
          <w:sz w:val="40"/>
        </w:rPr>
      </w:pPr>
    </w:p>
    <w:p w:rsidR="002C0A91" w:rsidRDefault="002C0A91" w:rsidP="002C0A91">
      <w:pPr>
        <w:spacing w:line="240" w:lineRule="auto"/>
        <w:rPr>
          <w:rFonts w:ascii="Arial" w:hAnsi="Arial" w:cs="Arial"/>
          <w:caps/>
          <w:sz w:val="28"/>
          <w:szCs w:val="28"/>
        </w:rPr>
      </w:pPr>
    </w:p>
    <w:p w:rsidR="002C0A91" w:rsidRDefault="002C0A91" w:rsidP="002C0A91">
      <w:pPr>
        <w:spacing w:line="240" w:lineRule="auto"/>
        <w:rPr>
          <w:rFonts w:ascii="Arial" w:hAnsi="Arial" w:cs="Arial"/>
          <w:caps/>
          <w:sz w:val="28"/>
          <w:szCs w:val="28"/>
        </w:rPr>
      </w:pPr>
    </w:p>
    <w:p w:rsidR="002C0A91" w:rsidRDefault="002C0A91" w:rsidP="002C0A91">
      <w:pPr>
        <w:spacing w:line="240" w:lineRule="auto"/>
        <w:rPr>
          <w:rFonts w:ascii="Arial" w:hAnsi="Arial" w:cs="Arial"/>
          <w:caps/>
          <w:sz w:val="28"/>
          <w:szCs w:val="28"/>
        </w:rPr>
      </w:pPr>
    </w:p>
    <w:p w:rsidR="002C0A91" w:rsidRDefault="002C0A91" w:rsidP="002C0A91">
      <w:pPr>
        <w:spacing w:line="240" w:lineRule="auto"/>
        <w:rPr>
          <w:rFonts w:ascii="Arial" w:hAnsi="Arial" w:cs="Arial"/>
          <w:caps/>
          <w:sz w:val="28"/>
          <w:szCs w:val="28"/>
        </w:rPr>
      </w:pPr>
    </w:p>
    <w:p w:rsidR="002C0A91" w:rsidRDefault="00E62F9F" w:rsidP="002C0A91">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5824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3"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Pr>
          <w:rFonts w:ascii="Arial" w:hAnsi="Arial" w:cs="Arial"/>
          <w:caps/>
          <w:sz w:val="28"/>
          <w:szCs w:val="28"/>
        </w:rPr>
        <w:t>FAKULTA INFORMAČNÍCH TECHNOLOGIÍ</w:t>
      </w:r>
    </w:p>
    <w:p w:rsidR="002C0A91" w:rsidRDefault="002C0A91" w:rsidP="002C0A91">
      <w:pPr>
        <w:widowControl w:val="0"/>
        <w:rPr>
          <w:rFonts w:ascii="Arial" w:hAnsi="Arial" w:cs="Arial"/>
          <w:caps/>
          <w:sz w:val="20"/>
          <w:szCs w:val="20"/>
        </w:rPr>
      </w:pPr>
      <w:r>
        <w:rPr>
          <w:rFonts w:ascii="Arial" w:hAnsi="Arial"/>
          <w:caps/>
          <w:sz w:val="28"/>
          <w:szCs w:val="28"/>
        </w:rPr>
        <w:t xml:space="preserve">ÚSTAV </w:t>
      </w:r>
      <w:r w:rsidR="0078451B">
        <w:rPr>
          <w:rFonts w:ascii="Arial" w:hAnsi="Arial"/>
          <w:caps/>
          <w:sz w:val="28"/>
          <w:szCs w:val="28"/>
        </w:rPr>
        <w:t>inteligentních</w:t>
      </w:r>
      <w:r>
        <w:rPr>
          <w:rFonts w:ascii="Arial" w:hAnsi="Arial"/>
          <w:caps/>
          <w:sz w:val="28"/>
          <w:szCs w:val="28"/>
        </w:rPr>
        <w:t xml:space="preserve"> SYSTÉMŮ</w:t>
      </w:r>
    </w:p>
    <w:p w:rsidR="002C0A91" w:rsidRPr="00557AFD" w:rsidRDefault="002C0A91" w:rsidP="002C0A91">
      <w:pPr>
        <w:spacing w:line="240" w:lineRule="auto"/>
        <w:rPr>
          <w:rFonts w:ascii="Arial" w:hAnsi="Arial" w:cs="Arial"/>
          <w:sz w:val="28"/>
          <w:szCs w:val="28"/>
        </w:rPr>
      </w:pPr>
      <w:r w:rsidRPr="00557AFD">
        <w:rPr>
          <w:rFonts w:ascii="Arial" w:hAnsi="Arial" w:cs="Arial"/>
        </w:rPr>
        <w:t>FACULTY OF INFORMATION TECHNOLOGY</w:t>
      </w:r>
    </w:p>
    <w:p w:rsidR="002C0A91" w:rsidRPr="00557AFD" w:rsidRDefault="002C0A91" w:rsidP="002C0A91">
      <w:pPr>
        <w:spacing w:line="240" w:lineRule="auto"/>
        <w:rPr>
          <w:rFonts w:ascii="Arial" w:hAnsi="Arial" w:cs="Arial"/>
        </w:rPr>
      </w:pPr>
      <w:r w:rsidRPr="00557AFD">
        <w:rPr>
          <w:rFonts w:ascii="Arial" w:hAnsi="Arial" w:cs="Arial"/>
        </w:rPr>
        <w:t xml:space="preserve">DEPARTMENT OF </w:t>
      </w:r>
      <w:r w:rsidR="0078451B">
        <w:rPr>
          <w:rFonts w:ascii="Arial" w:hAnsi="Arial" w:cs="Arial"/>
        </w:rPr>
        <w:t>INTELIGENT</w:t>
      </w:r>
      <w:r w:rsidRPr="00557AFD">
        <w:rPr>
          <w:rFonts w:ascii="Arial" w:hAnsi="Arial" w:cs="Arial"/>
        </w:rPr>
        <w:t xml:space="preserve"> SYSTEMS</w:t>
      </w:r>
    </w:p>
    <w:p w:rsidR="002C0A91" w:rsidRDefault="002C0A91" w:rsidP="002C0A91">
      <w:pPr>
        <w:rPr>
          <w:rFonts w:ascii="Arial" w:hAnsi="Arial" w:cs="Arial"/>
          <w:caps/>
          <w:sz w:val="36"/>
          <w:szCs w:val="36"/>
        </w:rPr>
      </w:pPr>
    </w:p>
    <w:p w:rsidR="002C0A91" w:rsidRDefault="002C0A91" w:rsidP="002C0A91">
      <w:pPr>
        <w:rPr>
          <w:rFonts w:ascii="Arial" w:hAnsi="Arial" w:cs="Arial"/>
          <w:caps/>
          <w:sz w:val="36"/>
          <w:szCs w:val="36"/>
        </w:rPr>
      </w:pPr>
    </w:p>
    <w:p w:rsidR="002C0A91" w:rsidRDefault="002C0A91" w:rsidP="002C0A91">
      <w:pPr>
        <w:spacing w:line="240" w:lineRule="auto"/>
        <w:rPr>
          <w:rFonts w:ascii="Arial" w:hAnsi="Arial" w:cs="Arial"/>
          <w:caps/>
          <w:sz w:val="36"/>
          <w:szCs w:val="36"/>
        </w:rPr>
      </w:pPr>
    </w:p>
    <w:p w:rsidR="002C0A91" w:rsidRDefault="002C0A91" w:rsidP="002C0A91">
      <w:pPr>
        <w:spacing w:line="240" w:lineRule="auto"/>
        <w:rPr>
          <w:rFonts w:ascii="Arial" w:hAnsi="Arial" w:cs="Arial"/>
          <w:caps/>
          <w:sz w:val="36"/>
          <w:szCs w:val="36"/>
        </w:rPr>
      </w:pPr>
    </w:p>
    <w:p w:rsidR="002C0A91" w:rsidRDefault="002C0A91" w:rsidP="002C0A91">
      <w:pPr>
        <w:spacing w:line="240" w:lineRule="auto"/>
        <w:rPr>
          <w:rFonts w:ascii="Arial" w:hAnsi="Arial" w:cs="Arial"/>
          <w:caps/>
          <w:sz w:val="36"/>
          <w:szCs w:val="36"/>
        </w:rPr>
      </w:pPr>
    </w:p>
    <w:p w:rsidR="002C0A91" w:rsidRPr="002C0A91" w:rsidRDefault="002C0A91" w:rsidP="002C0A91">
      <w:pPr>
        <w:spacing w:line="240" w:lineRule="auto"/>
        <w:rPr>
          <w:rFonts w:ascii="Arial" w:hAnsi="Arial"/>
          <w:caps/>
          <w:kern w:val="32"/>
          <w:sz w:val="36"/>
          <w:szCs w:val="36"/>
        </w:rPr>
      </w:pPr>
      <w:r w:rsidRPr="002C0A91">
        <w:rPr>
          <w:rFonts w:ascii="Arial" w:hAnsi="Arial"/>
          <w:caps/>
          <w:kern w:val="32"/>
          <w:sz w:val="36"/>
          <w:szCs w:val="36"/>
        </w:rPr>
        <w:t xml:space="preserve">NÁZEV </w:t>
      </w:r>
      <w:r w:rsidR="00857B91">
        <w:rPr>
          <w:rFonts w:ascii="Arial" w:hAnsi="Arial"/>
          <w:caps/>
          <w:kern w:val="32"/>
          <w:sz w:val="36"/>
          <w:szCs w:val="36"/>
        </w:rPr>
        <w:t>diplomové</w:t>
      </w:r>
      <w:r w:rsidRPr="002C0A91">
        <w:rPr>
          <w:rFonts w:ascii="Arial" w:hAnsi="Arial"/>
          <w:caps/>
          <w:kern w:val="32"/>
          <w:sz w:val="36"/>
          <w:szCs w:val="36"/>
        </w:rPr>
        <w:t xml:space="preserve"> PRÁCE</w:t>
      </w:r>
      <w:r w:rsidR="00B31EFF">
        <w:rPr>
          <w:rFonts w:ascii="Arial" w:hAnsi="Arial"/>
          <w:caps/>
          <w:kern w:val="32"/>
          <w:sz w:val="36"/>
          <w:szCs w:val="36"/>
        </w:rPr>
        <w:t xml:space="preserve"> ČESKY</w:t>
      </w:r>
    </w:p>
    <w:p w:rsidR="002C0A91" w:rsidRPr="00557AFD" w:rsidRDefault="00B31EFF" w:rsidP="002C0A91">
      <w:pPr>
        <w:spacing w:line="240" w:lineRule="auto"/>
        <w:rPr>
          <w:rFonts w:ascii="Arial" w:hAnsi="Arial" w:cs="Arial"/>
          <w:caps/>
          <w:sz w:val="20"/>
          <w:szCs w:val="20"/>
        </w:rPr>
      </w:pPr>
      <w:r>
        <w:rPr>
          <w:rFonts w:ascii="Arial" w:hAnsi="Arial" w:cs="Arial"/>
          <w:caps/>
          <w:sz w:val="20"/>
          <w:szCs w:val="20"/>
        </w:rPr>
        <w:t xml:space="preserve">NÁZEV </w:t>
      </w:r>
      <w:r w:rsidR="00857B91">
        <w:rPr>
          <w:rFonts w:ascii="Arial" w:hAnsi="Arial" w:cs="Arial"/>
          <w:caps/>
          <w:sz w:val="20"/>
          <w:szCs w:val="20"/>
        </w:rPr>
        <w:t>diplomové</w:t>
      </w:r>
      <w:r>
        <w:rPr>
          <w:rFonts w:ascii="Arial" w:hAnsi="Arial" w:cs="Arial"/>
          <w:caps/>
          <w:sz w:val="20"/>
          <w:szCs w:val="20"/>
        </w:rPr>
        <w:t xml:space="preserve"> PRÁCE ANGLICKY</w:t>
      </w:r>
    </w:p>
    <w:p w:rsidR="002C0A91" w:rsidRPr="00557AFD" w:rsidRDefault="00857B91" w:rsidP="002C0A91">
      <w:pPr>
        <w:pStyle w:val="Nadpis7"/>
        <w:widowControl w:val="0"/>
        <w:spacing w:before="3360" w:line="240" w:lineRule="auto"/>
        <w:rPr>
          <w:rFonts w:ascii="Arial" w:hAnsi="Arial" w:cs="Arial"/>
          <w:caps/>
          <w:sz w:val="28"/>
          <w:szCs w:val="28"/>
        </w:rPr>
      </w:pPr>
      <w:r>
        <w:rPr>
          <w:rFonts w:ascii="Arial" w:hAnsi="Arial" w:cs="Arial"/>
          <w:caps/>
          <w:sz w:val="28"/>
          <w:szCs w:val="28"/>
        </w:rPr>
        <w:t>diplomová</w:t>
      </w:r>
      <w:r w:rsidR="002C0A91" w:rsidRPr="00557AFD">
        <w:rPr>
          <w:rFonts w:ascii="Arial" w:hAnsi="Arial" w:cs="Arial"/>
          <w:caps/>
          <w:sz w:val="28"/>
          <w:szCs w:val="28"/>
        </w:rPr>
        <w:t xml:space="preserve"> PRÁCE</w:t>
      </w:r>
    </w:p>
    <w:p w:rsidR="002C0A91" w:rsidRPr="00557AFD" w:rsidRDefault="00857B91" w:rsidP="002C0A91">
      <w:pPr>
        <w:pStyle w:val="Nadpis9"/>
        <w:widowControl w:val="0"/>
        <w:spacing w:before="0" w:after="0" w:line="240" w:lineRule="auto"/>
        <w:rPr>
          <w:caps/>
          <w:sz w:val="20"/>
          <w:szCs w:val="20"/>
        </w:rPr>
      </w:pPr>
      <w:r>
        <w:rPr>
          <w:caps/>
          <w:sz w:val="20"/>
          <w:szCs w:val="20"/>
        </w:rPr>
        <w:t>master</w:t>
      </w:r>
      <w:r w:rsidR="00256E2D">
        <w:rPr>
          <w:caps/>
          <w:sz w:val="20"/>
          <w:szCs w:val="20"/>
        </w:rPr>
        <w:t>‘s</w:t>
      </w:r>
      <w:r w:rsidR="002C0A91" w:rsidRPr="00557AFD">
        <w:rPr>
          <w:caps/>
          <w:sz w:val="20"/>
          <w:szCs w:val="20"/>
        </w:rPr>
        <w:t xml:space="preserve"> thesis</w:t>
      </w:r>
    </w:p>
    <w:p w:rsidR="002C0A91" w:rsidRDefault="002C0A91" w:rsidP="002C0A91"/>
    <w:p w:rsidR="002C0A91" w:rsidRPr="00557AFD" w:rsidRDefault="002C0A91" w:rsidP="002C0A91">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Pr="00557AFD">
        <w:rPr>
          <w:rFonts w:ascii="Arial" w:hAnsi="Arial" w:cs="Arial"/>
          <w:sz w:val="28"/>
          <w:szCs w:val="28"/>
        </w:rPr>
        <w:t>TITUL JMÉNO PŘÍJMENÍ</w:t>
      </w:r>
    </w:p>
    <w:p w:rsidR="002C0A91" w:rsidRPr="00557AFD" w:rsidRDefault="002C0A91" w:rsidP="002C0A91">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2C0A91" w:rsidRDefault="002C0A91" w:rsidP="002C0A91">
      <w:pPr>
        <w:rPr>
          <w:b/>
        </w:rPr>
      </w:pPr>
    </w:p>
    <w:p w:rsidR="002C0A91" w:rsidRPr="00557AFD" w:rsidRDefault="002C0A91" w:rsidP="002C0A91">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t>TITUL JMÉNO PŘÍJMENÍ</w:t>
      </w:r>
    </w:p>
    <w:p w:rsidR="002C0A91" w:rsidRPr="00557AFD" w:rsidRDefault="002C0A91" w:rsidP="002C0A91">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2C0A91" w:rsidRDefault="002C0A91" w:rsidP="002C0A91">
      <w:pPr>
        <w:rPr>
          <w:rFonts w:ascii="Arial" w:hAnsi="Arial" w:cs="Arial"/>
          <w:szCs w:val="22"/>
        </w:rPr>
      </w:pPr>
    </w:p>
    <w:p w:rsidR="002C0A91" w:rsidRDefault="002C0A91" w:rsidP="002C0A91">
      <w:pPr>
        <w:rPr>
          <w:rFonts w:ascii="Arial" w:hAnsi="Arial" w:cs="Arial"/>
          <w:szCs w:val="22"/>
        </w:rPr>
      </w:pPr>
    </w:p>
    <w:p w:rsidR="00877C96" w:rsidRDefault="00697743" w:rsidP="002C0A91">
      <w:pPr>
        <w:rPr>
          <w:rFonts w:ascii="Arial" w:hAnsi="Arial" w:cs="Arial"/>
          <w:szCs w:val="22"/>
        </w:rPr>
        <w:sectPr w:rsidR="00877C96" w:rsidSect="00877C96">
          <w:type w:val="continuous"/>
          <w:pgSz w:w="11906" w:h="16838"/>
          <w:pgMar w:top="1417" w:right="1286" w:bottom="1417" w:left="1620" w:header="708" w:footer="708" w:gutter="0"/>
          <w:cols w:space="708"/>
          <w:titlePg/>
          <w:docGrid w:linePitch="360"/>
        </w:sectPr>
      </w:pPr>
      <w:r>
        <w:rPr>
          <w:rFonts w:ascii="Arial" w:hAnsi="Arial" w:cs="Arial"/>
          <w:szCs w:val="22"/>
        </w:rPr>
        <w:t>BRNO 2013</w:t>
      </w:r>
      <w:r w:rsidR="00877C96">
        <w:rPr>
          <w:rFonts w:ascii="Arial" w:hAnsi="Arial" w:cs="Arial"/>
          <w:szCs w:val="22"/>
        </w:rPr>
        <w:t xml:space="preserve">   </w:t>
      </w:r>
    </w:p>
    <w:p w:rsidR="00A86523" w:rsidRPr="00912EE1" w:rsidRDefault="00A86523" w:rsidP="0019118E">
      <w:pPr>
        <w:pStyle w:val="ds34nadpis"/>
        <w:spacing w:line="276" w:lineRule="auto"/>
      </w:pPr>
      <w:r w:rsidRPr="00912EE1">
        <w:lastRenderedPageBreak/>
        <w:t>Abstrakt</w:t>
      </w:r>
    </w:p>
    <w:p w:rsidR="00A86523" w:rsidRPr="00912EE1" w:rsidRDefault="00A86523" w:rsidP="0019118E">
      <w:pPr>
        <w:pStyle w:val="ds34"/>
        <w:spacing w:line="276" w:lineRule="auto"/>
      </w:pPr>
      <w:r w:rsidRPr="00912EE1">
        <w:t>Do tohoto odstavce bude zapsán výtah (abstrakt) práce v českém jazyce.</w:t>
      </w: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A86523" w:rsidRPr="00912EE1" w:rsidRDefault="00A86523" w:rsidP="0019118E">
      <w:pPr>
        <w:pStyle w:val="ds34"/>
        <w:spacing w:line="276" w:lineRule="auto"/>
      </w:pPr>
    </w:p>
    <w:p w:rsidR="002D2A1B" w:rsidRPr="00912EE1" w:rsidRDefault="002D2A1B" w:rsidP="002D2A1B">
      <w:pPr>
        <w:pStyle w:val="ds34nadpis"/>
        <w:spacing w:line="276" w:lineRule="auto"/>
      </w:pPr>
      <w:r w:rsidRPr="00912EE1">
        <w:t>Abstract</w:t>
      </w:r>
    </w:p>
    <w:p w:rsidR="002D2A1B" w:rsidRPr="00912EE1" w:rsidRDefault="002D2A1B" w:rsidP="002D2A1B">
      <w:pPr>
        <w:pStyle w:val="ds34"/>
        <w:spacing w:line="276" w:lineRule="auto"/>
      </w:pPr>
      <w:r w:rsidRPr="00912EE1">
        <w:t>Do tohoto odstavce bude zapsán výtah (abstrakt) práce v anglickém jazyce.</w:t>
      </w:r>
    </w:p>
    <w:p w:rsidR="002D2A1B" w:rsidRPr="00912EE1" w:rsidRDefault="002D2A1B" w:rsidP="002D2A1B">
      <w:pPr>
        <w:pStyle w:val="ds34"/>
        <w:spacing w:line="276" w:lineRule="auto"/>
      </w:pPr>
    </w:p>
    <w:p w:rsidR="002D2A1B" w:rsidRPr="00912EE1" w:rsidRDefault="002D2A1B" w:rsidP="002D2A1B">
      <w:pPr>
        <w:pStyle w:val="ds34"/>
        <w:spacing w:line="276" w:lineRule="auto"/>
      </w:pPr>
    </w:p>
    <w:p w:rsidR="002D2A1B" w:rsidRDefault="002D2A1B" w:rsidP="002D2A1B">
      <w:pPr>
        <w:pStyle w:val="ds34"/>
        <w:spacing w:line="276" w:lineRule="auto"/>
      </w:pPr>
    </w:p>
    <w:p w:rsidR="002D2A1B" w:rsidRDefault="002D2A1B" w:rsidP="002D2A1B">
      <w:pPr>
        <w:pStyle w:val="ds34"/>
        <w:spacing w:line="276" w:lineRule="auto"/>
      </w:pPr>
    </w:p>
    <w:p w:rsidR="002D2A1B" w:rsidRPr="00912EE1" w:rsidRDefault="002D2A1B" w:rsidP="002D2A1B">
      <w:pPr>
        <w:pStyle w:val="ds34"/>
        <w:spacing w:line="276" w:lineRule="auto"/>
      </w:pPr>
    </w:p>
    <w:p w:rsidR="002D2A1B" w:rsidRPr="00912EE1" w:rsidRDefault="002D2A1B" w:rsidP="002D2A1B">
      <w:pPr>
        <w:pStyle w:val="ds34"/>
        <w:spacing w:line="276" w:lineRule="auto"/>
      </w:pPr>
    </w:p>
    <w:p w:rsidR="00A86523" w:rsidRPr="00912EE1" w:rsidRDefault="00A86523" w:rsidP="0019118E">
      <w:pPr>
        <w:pStyle w:val="ds34nadpis"/>
        <w:spacing w:line="276" w:lineRule="auto"/>
      </w:pPr>
      <w:r w:rsidRPr="00912EE1">
        <w:t>Klíčová slova</w:t>
      </w:r>
    </w:p>
    <w:p w:rsidR="00A86523" w:rsidRPr="00912EE1" w:rsidRDefault="00A86523" w:rsidP="0019118E">
      <w:pPr>
        <w:pStyle w:val="ds34"/>
        <w:spacing w:line="276" w:lineRule="auto"/>
      </w:pPr>
      <w:r w:rsidRPr="00912EE1">
        <w:t>Sem budou zapsána jednotlivá klíčová slova v českém jazyce, oddělená čárkami.</w:t>
      </w:r>
    </w:p>
    <w:p w:rsidR="00A86523" w:rsidRDefault="00A86523"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Pr="00912EE1" w:rsidRDefault="0019118E" w:rsidP="0019118E">
      <w:pPr>
        <w:pStyle w:val="ds34"/>
        <w:spacing w:line="276" w:lineRule="auto"/>
      </w:pPr>
    </w:p>
    <w:p w:rsidR="00A86523" w:rsidRDefault="00A86523" w:rsidP="0019118E">
      <w:pPr>
        <w:pStyle w:val="ds34nadpis"/>
        <w:spacing w:line="276" w:lineRule="auto"/>
      </w:pPr>
    </w:p>
    <w:p w:rsidR="00A86523" w:rsidRPr="00912EE1" w:rsidRDefault="00A86523" w:rsidP="0019118E">
      <w:pPr>
        <w:pStyle w:val="ds34nadpis"/>
        <w:spacing w:line="276" w:lineRule="auto"/>
      </w:pPr>
      <w:r w:rsidRPr="00912EE1">
        <w:t>Keywords</w:t>
      </w:r>
    </w:p>
    <w:p w:rsidR="00A86523" w:rsidRPr="00912EE1" w:rsidRDefault="00A86523" w:rsidP="0019118E">
      <w:pPr>
        <w:pStyle w:val="ds34"/>
        <w:spacing w:line="276" w:lineRule="auto"/>
      </w:pPr>
      <w:r w:rsidRPr="00912EE1">
        <w:t>Sem budou zapsána jednotlivá klíčová slova v anglickém jazyce, oddělená čárkami.</w:t>
      </w:r>
    </w:p>
    <w:p w:rsidR="00A86523" w:rsidRDefault="00A86523"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Default="0019118E" w:rsidP="0019118E">
      <w:pPr>
        <w:pStyle w:val="ds34"/>
        <w:spacing w:line="276" w:lineRule="auto"/>
      </w:pPr>
    </w:p>
    <w:p w:rsidR="0019118E" w:rsidRPr="00912EE1" w:rsidRDefault="0019118E" w:rsidP="0019118E">
      <w:pPr>
        <w:pStyle w:val="ds34"/>
        <w:spacing w:line="276" w:lineRule="auto"/>
      </w:pPr>
    </w:p>
    <w:p w:rsidR="00A86523" w:rsidRDefault="00A86523" w:rsidP="0019118E">
      <w:pPr>
        <w:pStyle w:val="ds34nadpis"/>
        <w:spacing w:line="276" w:lineRule="auto"/>
      </w:pPr>
    </w:p>
    <w:p w:rsidR="00A86523" w:rsidRDefault="00A86523" w:rsidP="0019118E">
      <w:pPr>
        <w:pStyle w:val="ds34nadpis"/>
        <w:spacing w:line="276" w:lineRule="auto"/>
      </w:pPr>
    </w:p>
    <w:p w:rsidR="00A86523" w:rsidRDefault="00A86523" w:rsidP="0019118E">
      <w:pPr>
        <w:pStyle w:val="ds34nadpis"/>
        <w:spacing w:line="276" w:lineRule="auto"/>
      </w:pPr>
      <w:r>
        <w:t>Citace</w:t>
      </w:r>
    </w:p>
    <w:p w:rsidR="0019118E" w:rsidRDefault="00A86523" w:rsidP="0019118E">
      <w:pPr>
        <w:spacing w:line="276" w:lineRule="auto"/>
      </w:pPr>
      <w:r>
        <w:t>Příjmení</w:t>
      </w:r>
      <w:r w:rsidR="00AF03EA" w:rsidRPr="00AF03EA">
        <w:t xml:space="preserve"> </w:t>
      </w:r>
      <w:r w:rsidR="00AF03EA">
        <w:t>Jméno</w:t>
      </w:r>
      <w:r>
        <w:t>: Název práce v jazyce práce</w:t>
      </w:r>
      <w:r w:rsidR="000B75FE">
        <w:t xml:space="preserve">, </w:t>
      </w:r>
      <w:r w:rsidR="00857B91">
        <w:t>diplomová</w:t>
      </w:r>
      <w:r w:rsidR="000B75FE">
        <w:t xml:space="preserve"> práce,</w:t>
      </w:r>
      <w:r>
        <w:t xml:space="preserve"> </w:t>
      </w:r>
      <w:r w:rsidR="00877C96">
        <w:t>Brno,</w:t>
      </w:r>
      <w:r w:rsidR="00AF03EA">
        <w:t xml:space="preserve"> FIT VUT v</w:t>
      </w:r>
      <w:r w:rsidR="000B75FE">
        <w:t> </w:t>
      </w:r>
      <w:r w:rsidR="00AF03EA">
        <w:t>Brně</w:t>
      </w:r>
      <w:r w:rsidR="000B75FE">
        <w:t>, rok</w:t>
      </w:r>
    </w:p>
    <w:p w:rsidR="002F65F6" w:rsidRPr="0019118E" w:rsidRDefault="0019118E" w:rsidP="0019118E">
      <w:pPr>
        <w:spacing w:line="276" w:lineRule="auto"/>
        <w:rPr>
          <w:b/>
          <w:sz w:val="36"/>
          <w:szCs w:val="36"/>
        </w:rPr>
      </w:pPr>
      <w:r>
        <w:br w:type="page"/>
      </w:r>
      <w:r w:rsidR="002F65F6" w:rsidRPr="0019118E">
        <w:rPr>
          <w:b/>
          <w:sz w:val="36"/>
          <w:szCs w:val="36"/>
        </w:rPr>
        <w:lastRenderedPageBreak/>
        <w:t xml:space="preserve">Název </w:t>
      </w:r>
      <w:r w:rsidR="00857B91">
        <w:rPr>
          <w:b/>
          <w:sz w:val="36"/>
          <w:szCs w:val="36"/>
        </w:rPr>
        <w:t>diplomové</w:t>
      </w:r>
      <w:r w:rsidR="002F65F6" w:rsidRPr="0019118E">
        <w:rPr>
          <w:b/>
          <w:sz w:val="36"/>
          <w:szCs w:val="36"/>
        </w:rPr>
        <w:t xml:space="preserve"> práce</w:t>
      </w:r>
      <w:r w:rsidR="00A86523" w:rsidRPr="0019118E">
        <w:rPr>
          <w:b/>
          <w:sz w:val="36"/>
          <w:szCs w:val="36"/>
        </w:rPr>
        <w:t xml:space="preserve"> v jazyce práce</w:t>
      </w:r>
    </w:p>
    <w:p w:rsidR="004E7A66" w:rsidRDefault="004E7A66" w:rsidP="0019118E">
      <w:pPr>
        <w:pStyle w:val="ds2"/>
        <w:spacing w:line="276" w:lineRule="auto"/>
        <w:rPr>
          <w:lang w:val="cs-CZ"/>
        </w:rPr>
      </w:pPr>
    </w:p>
    <w:p w:rsidR="0019118E" w:rsidRPr="00912EE1" w:rsidRDefault="0019118E" w:rsidP="0019118E">
      <w:pPr>
        <w:pStyle w:val="ds2"/>
        <w:spacing w:line="276" w:lineRule="auto"/>
        <w:rPr>
          <w:lang w:val="cs-CZ"/>
        </w:rPr>
      </w:pPr>
    </w:p>
    <w:p w:rsidR="00A86523" w:rsidRPr="00912EE1" w:rsidRDefault="00A86523" w:rsidP="0019118E">
      <w:pPr>
        <w:pStyle w:val="ds34nadpis"/>
        <w:spacing w:line="276" w:lineRule="auto"/>
      </w:pPr>
      <w:r w:rsidRPr="00912EE1">
        <w:t>Prohlášení</w:t>
      </w:r>
    </w:p>
    <w:p w:rsidR="00A86523" w:rsidRPr="00912EE1" w:rsidRDefault="00A86523" w:rsidP="0019118E">
      <w:pPr>
        <w:pStyle w:val="ds2"/>
        <w:spacing w:line="276" w:lineRule="auto"/>
        <w:rPr>
          <w:lang w:val="cs-CZ"/>
        </w:rPr>
      </w:pPr>
      <w:r w:rsidRPr="00912EE1">
        <w:rPr>
          <w:lang w:val="cs-CZ"/>
        </w:rPr>
        <w:t xml:space="preserve">Prohlašuji, že jsem tuto </w:t>
      </w:r>
      <w:r w:rsidR="00857B91">
        <w:rPr>
          <w:lang w:val="cs-CZ"/>
        </w:rPr>
        <w:t>diplomovou</w:t>
      </w:r>
      <w:r w:rsidRPr="00912EE1">
        <w:rPr>
          <w:lang w:val="cs-CZ"/>
        </w:rPr>
        <w:t xml:space="preserve"> práci vypracoval samostatně pod vedením...</w:t>
      </w:r>
    </w:p>
    <w:p w:rsidR="00A86523" w:rsidRPr="00912EE1" w:rsidRDefault="00A86523" w:rsidP="0019118E">
      <w:pPr>
        <w:pStyle w:val="ds2"/>
        <w:spacing w:line="276" w:lineRule="auto"/>
        <w:rPr>
          <w:lang w:val="cs-CZ"/>
        </w:rPr>
      </w:pPr>
      <w:r w:rsidRPr="00912EE1">
        <w:rPr>
          <w:lang w:val="cs-CZ"/>
        </w:rPr>
        <w:t>Další informace mi poskytli...</w:t>
      </w:r>
    </w:p>
    <w:p w:rsidR="00A86523" w:rsidRPr="00912EE1" w:rsidRDefault="00A86523" w:rsidP="0019118E">
      <w:pPr>
        <w:pStyle w:val="ds2"/>
        <w:spacing w:line="276" w:lineRule="auto"/>
        <w:rPr>
          <w:lang w:val="cs-CZ"/>
        </w:rPr>
      </w:pPr>
      <w:r w:rsidRPr="00912EE1">
        <w:rPr>
          <w:lang w:val="cs-CZ"/>
        </w:rPr>
        <w:t>Uvedl jsem všechny literární prameny a publikace, ze kterých jsem čerpal.</w:t>
      </w:r>
    </w:p>
    <w:p w:rsidR="00C078C3" w:rsidRDefault="00C078C3" w:rsidP="0019118E">
      <w:pPr>
        <w:pStyle w:val="ds2"/>
        <w:spacing w:line="276" w:lineRule="auto"/>
        <w:rPr>
          <w:lang w:val="cs-CZ"/>
        </w:rPr>
      </w:pPr>
    </w:p>
    <w:p w:rsidR="00A86523" w:rsidRPr="00912EE1" w:rsidRDefault="00A86523" w:rsidP="0019118E">
      <w:pPr>
        <w:pStyle w:val="ds2"/>
        <w:spacing w:line="276" w:lineRule="auto"/>
        <w:rPr>
          <w:lang w:val="cs-CZ"/>
        </w:rPr>
      </w:pPr>
    </w:p>
    <w:p w:rsidR="00A86523" w:rsidRPr="00912EE1" w:rsidRDefault="00A86523" w:rsidP="0019118E">
      <w:pPr>
        <w:pStyle w:val="ds2podpis"/>
        <w:spacing w:line="276" w:lineRule="auto"/>
        <w:rPr>
          <w:lang w:val="cs-CZ"/>
        </w:rPr>
      </w:pPr>
      <w:r w:rsidRPr="00912EE1">
        <w:rPr>
          <w:lang w:val="cs-CZ"/>
        </w:rPr>
        <w:t>……………………</w:t>
      </w:r>
    </w:p>
    <w:p w:rsidR="00A86523" w:rsidRPr="00912EE1" w:rsidRDefault="00A86523" w:rsidP="0019118E">
      <w:pPr>
        <w:pStyle w:val="ds2podpis"/>
        <w:spacing w:line="276" w:lineRule="auto"/>
        <w:rPr>
          <w:lang w:val="cs-CZ"/>
        </w:rPr>
      </w:pPr>
      <w:r w:rsidRPr="00912EE1">
        <w:rPr>
          <w:lang w:val="cs-CZ"/>
        </w:rPr>
        <w:t>Jméno Příjmení</w:t>
      </w:r>
      <w:r w:rsidR="00076E1D">
        <w:rPr>
          <w:lang w:val="cs-CZ"/>
        </w:rPr>
        <w:t xml:space="preserve"> (!!!! DOPLŇTE VLASTNÍ !!!!)</w:t>
      </w:r>
    </w:p>
    <w:p w:rsidR="00A86523" w:rsidRPr="00912EE1" w:rsidRDefault="00A86523" w:rsidP="0019118E">
      <w:pPr>
        <w:pStyle w:val="ds2podpis"/>
        <w:spacing w:line="276" w:lineRule="auto"/>
        <w:rPr>
          <w:lang w:val="cs-CZ"/>
        </w:rPr>
      </w:pPr>
      <w:r w:rsidRPr="00912EE1">
        <w:rPr>
          <w:lang w:val="cs-CZ"/>
        </w:rPr>
        <w:t>Datum</w:t>
      </w:r>
      <w:r w:rsidR="00076E1D">
        <w:rPr>
          <w:lang w:val="cs-CZ"/>
        </w:rPr>
        <w:t xml:space="preserve"> (!!!! DOPLŇTE DATUM !!!!)</w:t>
      </w:r>
    </w:p>
    <w:p w:rsidR="00A86523" w:rsidRPr="00912EE1"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Pr="00912EE1" w:rsidRDefault="00A86523" w:rsidP="0019118E">
      <w:pPr>
        <w:pStyle w:val="ds34nadpis"/>
        <w:spacing w:line="276" w:lineRule="auto"/>
      </w:pPr>
      <w:r w:rsidRPr="00912EE1">
        <w:t>Poděkování</w:t>
      </w:r>
    </w:p>
    <w:p w:rsidR="00A86523" w:rsidRDefault="00A86523" w:rsidP="0019118E">
      <w:pPr>
        <w:pStyle w:val="ds34"/>
        <w:spacing w:line="276" w:lineRule="auto"/>
      </w:pPr>
      <w:r w:rsidRPr="00912EE1">
        <w:t xml:space="preserve">V této sekci je možno </w:t>
      </w:r>
      <w:r>
        <w:t>uvést poděkování vedoucímu práce a těm, kteří poskytli odbornou pomoc</w:t>
      </w:r>
    </w:p>
    <w:p w:rsidR="00A86523" w:rsidRPr="00912EE1" w:rsidRDefault="00A86523" w:rsidP="0019118E">
      <w:pPr>
        <w:pStyle w:val="ds34"/>
        <w:spacing w:line="276" w:lineRule="auto"/>
      </w:pPr>
      <w:r>
        <w:t>(externí zadavatel, konzultant, apod.).</w:t>
      </w:r>
    </w:p>
    <w:p w:rsidR="00A86523" w:rsidRPr="00912EE1" w:rsidRDefault="00A86523" w:rsidP="0019118E">
      <w:pPr>
        <w:pStyle w:val="ds34"/>
        <w:spacing w:line="276" w:lineRule="auto"/>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A86523" w:rsidRDefault="00A86523"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19118E" w:rsidRDefault="0019118E" w:rsidP="0019118E">
      <w:pPr>
        <w:pStyle w:val="ds2"/>
        <w:spacing w:line="276" w:lineRule="auto"/>
        <w:rPr>
          <w:lang w:val="cs-CZ"/>
        </w:rPr>
      </w:pPr>
    </w:p>
    <w:p w:rsidR="006F0F63" w:rsidRPr="00912EE1" w:rsidRDefault="006F0F63" w:rsidP="0019118E">
      <w:pPr>
        <w:pStyle w:val="ds2"/>
        <w:spacing w:line="276" w:lineRule="auto"/>
        <w:rPr>
          <w:lang w:val="cs-CZ"/>
        </w:rPr>
      </w:pPr>
      <w:r w:rsidRPr="00912EE1">
        <w:rPr>
          <w:lang w:val="cs-CZ"/>
        </w:rPr>
        <w:t xml:space="preserve">© Jméno Příjmení, </w:t>
      </w:r>
      <w:r w:rsidR="008B3AE4">
        <w:rPr>
          <w:lang w:val="cs-CZ"/>
        </w:rPr>
        <w:t>ROK</w:t>
      </w:r>
      <w:r w:rsidR="00076E1D">
        <w:rPr>
          <w:lang w:val="cs-CZ"/>
        </w:rPr>
        <w:t xml:space="preserve"> (!!!!!!!!!!!!!!!!!!! DOPLŇTE !!!!!!!!!!!!!!!!)</w:t>
      </w:r>
    </w:p>
    <w:p w:rsidR="00F567FA" w:rsidRPr="00912EE1" w:rsidRDefault="007C15CD" w:rsidP="0019118E">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00F567FA" w:rsidRPr="00912EE1">
        <w:rPr>
          <w:lang w:val="cs-CZ"/>
        </w:rPr>
        <w:t>.</w:t>
      </w:r>
    </w:p>
    <w:p w:rsidR="00877C96" w:rsidRDefault="00877C96" w:rsidP="0019118E">
      <w:pPr>
        <w:pStyle w:val="Nadpis1-neslovan"/>
        <w:spacing w:line="276" w:lineRule="auto"/>
        <w:rPr>
          <w:lang w:val="cs-CZ"/>
        </w:rPr>
        <w:sectPr w:rsidR="00877C96" w:rsidSect="00877C96">
          <w:type w:val="continuous"/>
          <w:pgSz w:w="11906" w:h="16838"/>
          <w:pgMar w:top="1417" w:right="1286" w:bottom="1417" w:left="1620" w:header="708" w:footer="708" w:gutter="0"/>
          <w:cols w:space="708"/>
          <w:titlePg/>
          <w:docGrid w:linePitch="360"/>
        </w:sectPr>
      </w:pPr>
      <w:bookmarkStart w:id="1" w:name="_Toc100936338"/>
      <w:bookmarkStart w:id="2" w:name="_Toc101325786"/>
    </w:p>
    <w:p w:rsidR="00BD1195" w:rsidRDefault="00B01531" w:rsidP="0019118E">
      <w:pPr>
        <w:pStyle w:val="Nadpis1"/>
        <w:numPr>
          <w:ilvl w:val="0"/>
          <w:numId w:val="0"/>
        </w:numPr>
        <w:spacing w:line="276" w:lineRule="auto"/>
      </w:pPr>
      <w:bookmarkStart w:id="3" w:name="_Toc100936461"/>
      <w:bookmarkStart w:id="4" w:name="_Toc101325787"/>
      <w:bookmarkStart w:id="5" w:name="_Toc215678204"/>
      <w:bookmarkEnd w:id="1"/>
      <w:bookmarkEnd w:id="2"/>
      <w:r>
        <w:lastRenderedPageBreak/>
        <w:t>Obsah</w:t>
      </w:r>
      <w:bookmarkEnd w:id="5"/>
    </w:p>
    <w:p w:rsidR="00BD1195" w:rsidRDefault="00BD1195" w:rsidP="0019118E">
      <w:pPr>
        <w:pStyle w:val="Obsah1"/>
        <w:tabs>
          <w:tab w:val="right" w:leader="dot" w:pos="8990"/>
        </w:tabs>
        <w:spacing w:line="276" w:lineRule="auto"/>
        <w:rPr>
          <w:rFonts w:ascii="Calibri" w:hAnsi="Calibri"/>
          <w:noProof/>
          <w:szCs w:val="22"/>
        </w:rPr>
      </w:pPr>
      <w:r>
        <w:fldChar w:fldCharType="begin"/>
      </w:r>
      <w:r>
        <w:instrText xml:space="preserve"> TOC \o "1-3" \h \z \u </w:instrText>
      </w:r>
      <w:r>
        <w:fldChar w:fldCharType="separate"/>
      </w:r>
      <w:hyperlink w:anchor="_Toc215678204" w:history="1">
        <w:r w:rsidRPr="00326374">
          <w:rPr>
            <w:rStyle w:val="Hypertextovodkaz"/>
            <w:noProof/>
          </w:rPr>
          <w:t>Obsah</w:t>
        </w:r>
        <w:r>
          <w:rPr>
            <w:noProof/>
            <w:webHidden/>
          </w:rPr>
          <w:tab/>
        </w:r>
        <w:r>
          <w:rPr>
            <w:noProof/>
            <w:webHidden/>
          </w:rPr>
          <w:fldChar w:fldCharType="begin"/>
        </w:r>
        <w:r>
          <w:rPr>
            <w:noProof/>
            <w:webHidden/>
          </w:rPr>
          <w:instrText xml:space="preserve"> PAGEREF _Toc215678204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1"/>
        <w:tabs>
          <w:tab w:val="left" w:pos="480"/>
          <w:tab w:val="right" w:leader="dot" w:pos="8990"/>
        </w:tabs>
        <w:spacing w:line="276" w:lineRule="auto"/>
        <w:rPr>
          <w:rFonts w:ascii="Calibri" w:hAnsi="Calibri"/>
          <w:noProof/>
          <w:szCs w:val="22"/>
        </w:rPr>
      </w:pPr>
      <w:hyperlink w:anchor="_Toc215678205" w:history="1">
        <w:r w:rsidRPr="00326374">
          <w:rPr>
            <w:rStyle w:val="Hypertextovodkaz"/>
            <w:noProof/>
          </w:rPr>
          <w:t>1</w:t>
        </w:r>
        <w:r>
          <w:rPr>
            <w:rFonts w:ascii="Calibri" w:hAnsi="Calibri"/>
            <w:noProof/>
            <w:szCs w:val="22"/>
          </w:rPr>
          <w:tab/>
        </w:r>
        <w:r w:rsidRPr="00326374">
          <w:rPr>
            <w:rStyle w:val="Hypertextovodkaz"/>
            <w:noProof/>
          </w:rPr>
          <w:t>Úvod</w:t>
        </w:r>
        <w:r>
          <w:rPr>
            <w:noProof/>
            <w:webHidden/>
          </w:rPr>
          <w:tab/>
        </w:r>
        <w:r>
          <w:rPr>
            <w:noProof/>
            <w:webHidden/>
          </w:rPr>
          <w:fldChar w:fldCharType="begin"/>
        </w:r>
        <w:r>
          <w:rPr>
            <w:noProof/>
            <w:webHidden/>
          </w:rPr>
          <w:instrText xml:space="preserve"> PAGEREF _Toc215678205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2"/>
        <w:tabs>
          <w:tab w:val="left" w:pos="880"/>
          <w:tab w:val="right" w:leader="dot" w:pos="8990"/>
        </w:tabs>
        <w:spacing w:line="276" w:lineRule="auto"/>
        <w:rPr>
          <w:rFonts w:ascii="Calibri" w:hAnsi="Calibri"/>
          <w:noProof/>
          <w:szCs w:val="22"/>
        </w:rPr>
      </w:pPr>
      <w:hyperlink w:anchor="_Toc215678206" w:history="1">
        <w:r w:rsidRPr="00326374">
          <w:rPr>
            <w:rStyle w:val="Hypertextovodkaz"/>
            <w:noProof/>
          </w:rPr>
          <w:t>1.1</w:t>
        </w:r>
        <w:r>
          <w:rPr>
            <w:rFonts w:ascii="Calibri" w:hAnsi="Calibri"/>
            <w:noProof/>
            <w:szCs w:val="22"/>
          </w:rPr>
          <w:tab/>
        </w:r>
        <w:r w:rsidRPr="00326374">
          <w:rPr>
            <w:rStyle w:val="Hypertextovodkaz"/>
            <w:noProof/>
          </w:rPr>
          <w:t>Musíme mít co říci</w:t>
        </w:r>
        <w:r>
          <w:rPr>
            <w:noProof/>
            <w:webHidden/>
          </w:rPr>
          <w:tab/>
        </w:r>
        <w:r>
          <w:rPr>
            <w:noProof/>
            <w:webHidden/>
          </w:rPr>
          <w:fldChar w:fldCharType="begin"/>
        </w:r>
        <w:r>
          <w:rPr>
            <w:noProof/>
            <w:webHidden/>
          </w:rPr>
          <w:instrText xml:space="preserve"> PAGEREF _Toc215678206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2"/>
        <w:tabs>
          <w:tab w:val="left" w:pos="880"/>
          <w:tab w:val="right" w:leader="dot" w:pos="8990"/>
        </w:tabs>
        <w:spacing w:line="276" w:lineRule="auto"/>
        <w:rPr>
          <w:rFonts w:ascii="Calibri" w:hAnsi="Calibri"/>
          <w:noProof/>
          <w:szCs w:val="22"/>
        </w:rPr>
      </w:pPr>
      <w:hyperlink w:anchor="_Toc215678207" w:history="1">
        <w:r w:rsidRPr="00326374">
          <w:rPr>
            <w:rStyle w:val="Hypertextovodkaz"/>
            <w:noProof/>
          </w:rPr>
          <w:t>1.2</w:t>
        </w:r>
        <w:r>
          <w:rPr>
            <w:rFonts w:ascii="Calibri" w:hAnsi="Calibri"/>
            <w:noProof/>
            <w:szCs w:val="22"/>
          </w:rPr>
          <w:tab/>
        </w:r>
        <w:r w:rsidRPr="00326374">
          <w:rPr>
            <w:rStyle w:val="Hypertextovodkaz"/>
            <w:noProof/>
          </w:rPr>
          <w:t>Musíme vědět, komu to chceme říci</w:t>
        </w:r>
        <w:r>
          <w:rPr>
            <w:noProof/>
            <w:webHidden/>
          </w:rPr>
          <w:tab/>
        </w:r>
        <w:r>
          <w:rPr>
            <w:noProof/>
            <w:webHidden/>
          </w:rPr>
          <w:fldChar w:fldCharType="begin"/>
        </w:r>
        <w:r>
          <w:rPr>
            <w:noProof/>
            <w:webHidden/>
          </w:rPr>
          <w:instrText xml:space="preserve"> PAGEREF _Toc215678207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2"/>
        <w:tabs>
          <w:tab w:val="left" w:pos="880"/>
          <w:tab w:val="right" w:leader="dot" w:pos="8990"/>
        </w:tabs>
        <w:spacing w:line="276" w:lineRule="auto"/>
        <w:rPr>
          <w:rFonts w:ascii="Calibri" w:hAnsi="Calibri"/>
          <w:noProof/>
          <w:szCs w:val="22"/>
        </w:rPr>
      </w:pPr>
      <w:hyperlink w:anchor="_Toc215678208" w:history="1">
        <w:r w:rsidRPr="00326374">
          <w:rPr>
            <w:rStyle w:val="Hypertextovodkaz"/>
            <w:noProof/>
          </w:rPr>
          <w:t>1.3</w:t>
        </w:r>
        <w:r>
          <w:rPr>
            <w:rFonts w:ascii="Calibri" w:hAnsi="Calibri"/>
            <w:noProof/>
            <w:szCs w:val="22"/>
          </w:rPr>
          <w:tab/>
        </w:r>
        <w:r w:rsidRPr="00326374">
          <w:rPr>
            <w:rStyle w:val="Hypertextovodkaz"/>
            <w:noProof/>
          </w:rPr>
          <w:t>Musíme si dokonale promyslet obsah</w:t>
        </w:r>
        <w:r>
          <w:rPr>
            <w:noProof/>
            <w:webHidden/>
          </w:rPr>
          <w:tab/>
        </w:r>
        <w:r>
          <w:rPr>
            <w:noProof/>
            <w:webHidden/>
          </w:rPr>
          <w:fldChar w:fldCharType="begin"/>
        </w:r>
        <w:r>
          <w:rPr>
            <w:noProof/>
            <w:webHidden/>
          </w:rPr>
          <w:instrText xml:space="preserve"> PAGEREF _Toc215678208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2"/>
        <w:tabs>
          <w:tab w:val="left" w:pos="880"/>
          <w:tab w:val="right" w:leader="dot" w:pos="8990"/>
        </w:tabs>
        <w:spacing w:line="276" w:lineRule="auto"/>
        <w:rPr>
          <w:rFonts w:ascii="Calibri" w:hAnsi="Calibri"/>
          <w:noProof/>
          <w:szCs w:val="22"/>
        </w:rPr>
      </w:pPr>
      <w:hyperlink w:anchor="_Toc215678209" w:history="1">
        <w:r w:rsidRPr="00326374">
          <w:rPr>
            <w:rStyle w:val="Hypertextovodkaz"/>
            <w:noProof/>
          </w:rPr>
          <w:t>1.4</w:t>
        </w:r>
        <w:r>
          <w:rPr>
            <w:rFonts w:ascii="Calibri" w:hAnsi="Calibri"/>
            <w:noProof/>
            <w:szCs w:val="22"/>
          </w:rPr>
          <w:tab/>
        </w:r>
        <w:r w:rsidRPr="00326374">
          <w:rPr>
            <w:rStyle w:val="Hypertextovodkaz"/>
            <w:noProof/>
          </w:rPr>
          <w:t>Musíme začít psát strukturovaně</w:t>
        </w:r>
        <w:r>
          <w:rPr>
            <w:noProof/>
            <w:webHidden/>
          </w:rPr>
          <w:tab/>
        </w:r>
        <w:r>
          <w:rPr>
            <w:noProof/>
            <w:webHidden/>
          </w:rPr>
          <w:fldChar w:fldCharType="begin"/>
        </w:r>
        <w:r>
          <w:rPr>
            <w:noProof/>
            <w:webHidden/>
          </w:rPr>
          <w:instrText xml:space="preserve"> PAGEREF _Toc215678209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1"/>
        <w:tabs>
          <w:tab w:val="left" w:pos="480"/>
          <w:tab w:val="right" w:leader="dot" w:pos="8990"/>
        </w:tabs>
        <w:spacing w:line="276" w:lineRule="auto"/>
        <w:rPr>
          <w:rFonts w:ascii="Calibri" w:hAnsi="Calibri"/>
          <w:noProof/>
          <w:szCs w:val="22"/>
        </w:rPr>
      </w:pPr>
      <w:hyperlink w:anchor="_Toc215678210" w:history="1">
        <w:r w:rsidRPr="00326374">
          <w:rPr>
            <w:rStyle w:val="Hypertextovodkaz"/>
            <w:noProof/>
          </w:rPr>
          <w:t>2</w:t>
        </w:r>
        <w:r>
          <w:rPr>
            <w:rFonts w:ascii="Calibri" w:hAnsi="Calibri"/>
            <w:noProof/>
            <w:szCs w:val="22"/>
          </w:rPr>
          <w:tab/>
        </w:r>
        <w:r w:rsidRPr="00326374">
          <w:rPr>
            <w:rStyle w:val="Hypertextovodkaz"/>
            <w:noProof/>
          </w:rPr>
          <w:t>Několik formálních pravidel</w:t>
        </w:r>
        <w:r>
          <w:rPr>
            <w:noProof/>
            <w:webHidden/>
          </w:rPr>
          <w:tab/>
        </w:r>
        <w:r>
          <w:rPr>
            <w:noProof/>
            <w:webHidden/>
          </w:rPr>
          <w:fldChar w:fldCharType="begin"/>
        </w:r>
        <w:r>
          <w:rPr>
            <w:noProof/>
            <w:webHidden/>
          </w:rPr>
          <w:instrText xml:space="preserve"> PAGEREF _Toc215678210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1"/>
        <w:tabs>
          <w:tab w:val="left" w:pos="480"/>
          <w:tab w:val="right" w:leader="dot" w:pos="8990"/>
        </w:tabs>
        <w:spacing w:line="276" w:lineRule="auto"/>
        <w:rPr>
          <w:rFonts w:ascii="Calibri" w:hAnsi="Calibri"/>
          <w:noProof/>
          <w:szCs w:val="22"/>
        </w:rPr>
      </w:pPr>
      <w:hyperlink w:anchor="_Toc215678211" w:history="1">
        <w:r w:rsidRPr="00326374">
          <w:rPr>
            <w:rStyle w:val="Hypertextovodkaz"/>
            <w:noProof/>
          </w:rPr>
          <w:t>3</w:t>
        </w:r>
        <w:r>
          <w:rPr>
            <w:rFonts w:ascii="Calibri" w:hAnsi="Calibri"/>
            <w:noProof/>
            <w:szCs w:val="22"/>
          </w:rPr>
          <w:tab/>
        </w:r>
        <w:r w:rsidRPr="00326374">
          <w:rPr>
            <w:rStyle w:val="Hypertextovodkaz"/>
            <w:noProof/>
          </w:rPr>
          <w:t>Nikdy to nebude naprosto dokonalé</w:t>
        </w:r>
        <w:r>
          <w:rPr>
            <w:noProof/>
            <w:webHidden/>
          </w:rPr>
          <w:tab/>
        </w:r>
        <w:r>
          <w:rPr>
            <w:noProof/>
            <w:webHidden/>
          </w:rPr>
          <w:fldChar w:fldCharType="begin"/>
        </w:r>
        <w:r>
          <w:rPr>
            <w:noProof/>
            <w:webHidden/>
          </w:rPr>
          <w:instrText xml:space="preserve"> PAGEREF _Toc215678211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1"/>
        <w:tabs>
          <w:tab w:val="left" w:pos="480"/>
          <w:tab w:val="right" w:leader="dot" w:pos="8990"/>
        </w:tabs>
        <w:spacing w:line="276" w:lineRule="auto"/>
        <w:rPr>
          <w:rFonts w:ascii="Calibri" w:hAnsi="Calibri"/>
          <w:noProof/>
          <w:szCs w:val="22"/>
        </w:rPr>
      </w:pPr>
      <w:hyperlink w:anchor="_Toc215678212" w:history="1">
        <w:r w:rsidRPr="00326374">
          <w:rPr>
            <w:rStyle w:val="Hypertextovodkaz"/>
            <w:noProof/>
          </w:rPr>
          <w:t>4</w:t>
        </w:r>
        <w:r>
          <w:rPr>
            <w:rFonts w:ascii="Calibri" w:hAnsi="Calibri"/>
            <w:noProof/>
            <w:szCs w:val="22"/>
          </w:rPr>
          <w:tab/>
        </w:r>
        <w:r w:rsidRPr="00326374">
          <w:rPr>
            <w:rStyle w:val="Hypertextovodkaz"/>
            <w:noProof/>
          </w:rPr>
          <w:t>Typografické a jazykové zásady</w:t>
        </w:r>
        <w:r>
          <w:rPr>
            <w:noProof/>
            <w:webHidden/>
          </w:rPr>
          <w:tab/>
        </w:r>
        <w:r>
          <w:rPr>
            <w:noProof/>
            <w:webHidden/>
          </w:rPr>
          <w:fldChar w:fldCharType="begin"/>
        </w:r>
        <w:r>
          <w:rPr>
            <w:noProof/>
            <w:webHidden/>
          </w:rPr>
          <w:instrText xml:space="preserve"> PAGEREF _Toc215678212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2"/>
        <w:tabs>
          <w:tab w:val="left" w:pos="880"/>
          <w:tab w:val="right" w:leader="dot" w:pos="8990"/>
        </w:tabs>
        <w:spacing w:line="276" w:lineRule="auto"/>
        <w:rPr>
          <w:rFonts w:ascii="Calibri" w:hAnsi="Calibri"/>
          <w:noProof/>
          <w:szCs w:val="22"/>
        </w:rPr>
      </w:pPr>
      <w:hyperlink w:anchor="_Toc215678213" w:history="1">
        <w:r w:rsidRPr="00326374">
          <w:rPr>
            <w:rStyle w:val="Hypertextovodkaz"/>
            <w:noProof/>
          </w:rPr>
          <w:t>4.1</w:t>
        </w:r>
        <w:r>
          <w:rPr>
            <w:rFonts w:ascii="Calibri" w:hAnsi="Calibri"/>
            <w:noProof/>
            <w:szCs w:val="22"/>
          </w:rPr>
          <w:tab/>
        </w:r>
        <w:r w:rsidRPr="00326374">
          <w:rPr>
            <w:rStyle w:val="Hypertextovodkaz"/>
            <w:noProof/>
          </w:rPr>
          <w:t>Co je to normované stránka?</w:t>
        </w:r>
        <w:r>
          <w:rPr>
            <w:noProof/>
            <w:webHidden/>
          </w:rPr>
          <w:tab/>
        </w:r>
        <w:r>
          <w:rPr>
            <w:noProof/>
            <w:webHidden/>
          </w:rPr>
          <w:fldChar w:fldCharType="begin"/>
        </w:r>
        <w:r>
          <w:rPr>
            <w:noProof/>
            <w:webHidden/>
          </w:rPr>
          <w:instrText xml:space="preserve"> PAGEREF _Toc215678213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pStyle w:val="Obsah1"/>
        <w:tabs>
          <w:tab w:val="left" w:pos="480"/>
          <w:tab w:val="right" w:leader="dot" w:pos="8990"/>
        </w:tabs>
        <w:spacing w:line="276" w:lineRule="auto"/>
        <w:rPr>
          <w:rFonts w:ascii="Calibri" w:hAnsi="Calibri"/>
          <w:noProof/>
          <w:szCs w:val="22"/>
        </w:rPr>
      </w:pPr>
      <w:hyperlink w:anchor="_Toc215678214" w:history="1">
        <w:r w:rsidRPr="00326374">
          <w:rPr>
            <w:rStyle w:val="Hypertextovodkaz"/>
            <w:noProof/>
          </w:rPr>
          <w:t>5</w:t>
        </w:r>
        <w:r>
          <w:rPr>
            <w:rFonts w:ascii="Calibri" w:hAnsi="Calibri"/>
            <w:noProof/>
            <w:szCs w:val="22"/>
          </w:rPr>
          <w:tab/>
        </w:r>
        <w:r w:rsidRPr="00326374">
          <w:rPr>
            <w:rStyle w:val="Hypertextovodkaz"/>
            <w:noProof/>
          </w:rPr>
          <w:t>Závěr</w:t>
        </w:r>
        <w:r>
          <w:rPr>
            <w:noProof/>
            <w:webHidden/>
          </w:rPr>
          <w:tab/>
        </w:r>
        <w:r>
          <w:rPr>
            <w:noProof/>
            <w:webHidden/>
          </w:rPr>
          <w:fldChar w:fldCharType="begin"/>
        </w:r>
        <w:r>
          <w:rPr>
            <w:noProof/>
            <w:webHidden/>
          </w:rPr>
          <w:instrText xml:space="preserve"> PAGEREF _Toc215678214 \h </w:instrText>
        </w:r>
        <w:r>
          <w:rPr>
            <w:noProof/>
            <w:webHidden/>
          </w:rPr>
        </w:r>
        <w:r>
          <w:rPr>
            <w:noProof/>
            <w:webHidden/>
          </w:rPr>
          <w:fldChar w:fldCharType="separate"/>
        </w:r>
        <w:r w:rsidR="00E62F9F">
          <w:rPr>
            <w:noProof/>
            <w:webHidden/>
          </w:rPr>
          <w:t>3</w:t>
        </w:r>
        <w:r>
          <w:rPr>
            <w:noProof/>
            <w:webHidden/>
          </w:rPr>
          <w:fldChar w:fldCharType="end"/>
        </w:r>
      </w:hyperlink>
    </w:p>
    <w:p w:rsidR="00BD1195" w:rsidRDefault="00BD1195" w:rsidP="0019118E">
      <w:pPr>
        <w:spacing w:line="276" w:lineRule="auto"/>
      </w:pPr>
      <w:r>
        <w:fldChar w:fldCharType="end"/>
      </w:r>
    </w:p>
    <w:p w:rsidR="00335724" w:rsidRPr="005B564E" w:rsidRDefault="00877C96" w:rsidP="0019118E">
      <w:pPr>
        <w:pStyle w:val="Nadpis1"/>
        <w:spacing w:line="276" w:lineRule="auto"/>
      </w:pPr>
      <w:r>
        <w:br w:type="page"/>
      </w:r>
      <w:bookmarkStart w:id="6" w:name="_Toc215678205"/>
      <w:r w:rsidR="00335724" w:rsidRPr="00912EE1">
        <w:lastRenderedPageBreak/>
        <w:t>Úvod</w:t>
      </w:r>
      <w:bookmarkEnd w:id="3"/>
      <w:bookmarkEnd w:id="4"/>
      <w:bookmarkEnd w:id="6"/>
    </w:p>
    <w:p w:rsidR="002D40B8" w:rsidRPr="002D40B8" w:rsidRDefault="002D40B8" w:rsidP="0019118E">
      <w:pPr>
        <w:pStyle w:val="Odstavecprvn"/>
        <w:spacing w:line="276" w:lineRule="auto"/>
      </w:pPr>
    </w:p>
    <w:p w:rsidR="00A13294" w:rsidRDefault="005A544B" w:rsidP="0019118E">
      <w:pPr>
        <w:pStyle w:val="Odstavecdal"/>
        <w:spacing w:line="276" w:lineRule="auto"/>
        <w:ind w:firstLine="0"/>
      </w:pPr>
      <w:r>
        <w:t>Abychom mohli napsat odborný text jasně a srozumitelně, musíme splnit několik základních předpokladů:</w:t>
      </w:r>
    </w:p>
    <w:p w:rsidR="005A544B" w:rsidRDefault="005A544B" w:rsidP="0019118E">
      <w:pPr>
        <w:pStyle w:val="Odstavecdal"/>
        <w:numPr>
          <w:ilvl w:val="0"/>
          <w:numId w:val="50"/>
        </w:numPr>
        <w:spacing w:line="276" w:lineRule="auto"/>
      </w:pPr>
      <w:r>
        <w:t>Musíme mít co říci,</w:t>
      </w:r>
    </w:p>
    <w:p w:rsidR="005A544B" w:rsidRDefault="005A544B" w:rsidP="0019118E">
      <w:pPr>
        <w:pStyle w:val="Odstavecdal"/>
        <w:numPr>
          <w:ilvl w:val="0"/>
          <w:numId w:val="50"/>
        </w:numPr>
        <w:spacing w:line="276" w:lineRule="auto"/>
      </w:pPr>
      <w:r>
        <w:t>musíme vědět, komu to chceme říci,</w:t>
      </w:r>
    </w:p>
    <w:p w:rsidR="005A544B" w:rsidRDefault="005A544B" w:rsidP="0019118E">
      <w:pPr>
        <w:pStyle w:val="Odstavecdal"/>
        <w:numPr>
          <w:ilvl w:val="0"/>
          <w:numId w:val="50"/>
        </w:numPr>
        <w:spacing w:line="276" w:lineRule="auto"/>
      </w:pPr>
      <w:r>
        <w:t>musíme si dokonale promyslet obsah,</w:t>
      </w:r>
    </w:p>
    <w:p w:rsidR="005A544B" w:rsidRDefault="005A544B" w:rsidP="0019118E">
      <w:pPr>
        <w:pStyle w:val="Odstavecdal"/>
        <w:numPr>
          <w:ilvl w:val="0"/>
          <w:numId w:val="50"/>
        </w:numPr>
        <w:spacing w:line="276" w:lineRule="auto"/>
      </w:pPr>
      <w:r>
        <w:t>musíme psát strukturovaně.</w:t>
      </w:r>
    </w:p>
    <w:p w:rsidR="005A544B" w:rsidRDefault="005A544B" w:rsidP="0019118E">
      <w:pPr>
        <w:pStyle w:val="Odstavecdal"/>
        <w:spacing w:line="276" w:lineRule="auto"/>
        <w:ind w:firstLine="0"/>
      </w:pPr>
      <w:r>
        <w:t>Tyto a další pokyny jsou též k dispozici v [</w:t>
      </w:r>
      <w:r w:rsidR="00F51F89">
        <w:t>1</w:t>
      </w:r>
      <w:r>
        <w:t>].</w:t>
      </w:r>
    </w:p>
    <w:p w:rsidR="005A544B" w:rsidRDefault="005A544B" w:rsidP="0019118E">
      <w:pPr>
        <w:pStyle w:val="Nadpis2"/>
        <w:spacing w:line="276" w:lineRule="auto"/>
      </w:pPr>
      <w:bookmarkStart w:id="7" w:name="_Toc215678055"/>
      <w:bookmarkStart w:id="8" w:name="_Toc215678206"/>
      <w:r>
        <w:t>Musíme mít co říci</w:t>
      </w:r>
      <w:bookmarkEnd w:id="7"/>
      <w:bookmarkEnd w:id="8"/>
    </w:p>
    <w:p w:rsidR="005A544B" w:rsidRDefault="005A544B" w:rsidP="0019118E">
      <w:pPr>
        <w:pStyle w:val="Odstavecprvn"/>
        <w:spacing w:line="276" w:lineRule="auto"/>
      </w:pPr>
      <w:r>
        <w:t>Nejdůležitějším předpokladem dobrého odborného textu je myšlenka. Je-li myšlenka dost závažná, tak přetrvá, i když je neobratně a zmateně podaná. Chceme-li však myšlenku podat c</w:t>
      </w:r>
      <w:r w:rsidR="0049544D">
        <w:t xml:space="preserve">o nejvýstižněji </w:t>
      </w:r>
      <w:r w:rsidR="0049544D" w:rsidRPr="0049544D">
        <w:t>a</w:t>
      </w:r>
      <w:r w:rsidR="00DE7DB0">
        <w:t> </w:t>
      </w:r>
      <w:r w:rsidRPr="0049544D">
        <w:t>ušetřit</w:t>
      </w:r>
      <w:r>
        <w:t xml:space="preserve"> tak čtenáři čas, musíme dodržet určité zásady, o kterých pojednáme dále.</w:t>
      </w:r>
    </w:p>
    <w:p w:rsidR="005A544B" w:rsidRDefault="005A544B" w:rsidP="0019118E">
      <w:pPr>
        <w:pStyle w:val="Nadpis2"/>
        <w:spacing w:line="276" w:lineRule="auto"/>
      </w:pPr>
      <w:bookmarkStart w:id="9" w:name="_Toc215678056"/>
      <w:bookmarkStart w:id="10" w:name="_Toc215678207"/>
      <w:r>
        <w:t>Musíme vědět, komu to chceme říci</w:t>
      </w:r>
      <w:bookmarkEnd w:id="9"/>
      <w:bookmarkEnd w:id="10"/>
    </w:p>
    <w:p w:rsidR="005A544B" w:rsidRDefault="005A544B" w:rsidP="0019118E">
      <w:pPr>
        <w:pStyle w:val="Odstavecprvn"/>
        <w:spacing w:line="276" w:lineRule="auto"/>
      </w:pPr>
      <w:r>
        <w:t xml:space="preserve">Dalším důležitým předpokladem dobrého psaní je </w:t>
      </w:r>
      <w:r>
        <w:rPr>
          <w:rStyle w:val="Zvraznn"/>
        </w:rPr>
        <w:t>psát pro někoho</w:t>
      </w:r>
      <w:r>
        <w:t>. Píšeme-li si poznámky sami pro sebe, píšeme je jinak než výzkumnou zprávu, článek, diplomovou práci, knihu nebo dopis. Podle předpokládaného čtenáře se rozhodneme pro způsob psaní, rozsah informace a míru detailů.</w:t>
      </w:r>
    </w:p>
    <w:p w:rsidR="005A544B" w:rsidRDefault="005A544B" w:rsidP="0019118E">
      <w:pPr>
        <w:pStyle w:val="Nadpis2"/>
        <w:spacing w:line="276" w:lineRule="auto"/>
      </w:pPr>
      <w:bookmarkStart w:id="11" w:name="_Toc215678057"/>
      <w:bookmarkStart w:id="12" w:name="_Toc215678208"/>
      <w:r>
        <w:t>Musíme si dokonale promyslet obsah</w:t>
      </w:r>
      <w:bookmarkEnd w:id="11"/>
      <w:bookmarkEnd w:id="12"/>
    </w:p>
    <w:p w:rsidR="005A544B" w:rsidRDefault="005A544B" w:rsidP="0019118E">
      <w:pPr>
        <w:pStyle w:val="Odstavecprvn"/>
        <w:spacing w:line="276" w:lineRule="auto"/>
      </w:pPr>
      <w:r>
        <w:t>Jakmile víme, co chceme říci a komu, musíme si rozvrhnout látku. Ideální je takové rozvržení, které tvoří logicky přesný a psychologicky stravitelný celek, ve kterém je pro všechno místo a jehož jednotlivé části do sebe přesně zapadají. Jsou jasné všechny souvislosti a je zřejmé, co kam patří.</w:t>
      </w:r>
    </w:p>
    <w:p w:rsidR="004D32B5" w:rsidRDefault="005A544B" w:rsidP="0019118E">
      <w:pPr>
        <w:pStyle w:val="Odstavecdal"/>
        <w:spacing w:line="276" w:lineRule="auto"/>
      </w:pPr>
      <w:r>
        <w:t>Abychom tohoto cíle dosáhli, musíme pečlivě organizovat látku. Rozhodneme, co budou hlavní kapitoly, co podkapitoly a jaké jsou mezi nimi vztahy. Diagramem takové organizace je graf, který je velmi podobný stromu, ale ne řetězci. Při organizaci látky je stejně důležitá otázka, co do osnovy zahrnout, jako otázka, co z ní vypustit. Příliš mnoho podrobností může čtenáře právě tak odradit jako žádné detaily.</w:t>
      </w:r>
      <w:r w:rsidR="004D32B5">
        <w:t xml:space="preserve"> </w:t>
      </w:r>
    </w:p>
    <w:p w:rsidR="005A544B" w:rsidRDefault="005A544B" w:rsidP="0019118E">
      <w:pPr>
        <w:pStyle w:val="Nadpis2"/>
        <w:spacing w:line="276" w:lineRule="auto"/>
      </w:pPr>
      <w:bookmarkStart w:id="13" w:name="_Toc215678058"/>
      <w:bookmarkStart w:id="14" w:name="_Toc215678209"/>
      <w:r>
        <w:t>Musíme začít psát strukturovaně</w:t>
      </w:r>
      <w:bookmarkEnd w:id="13"/>
      <w:bookmarkEnd w:id="14"/>
    </w:p>
    <w:p w:rsidR="005A544B" w:rsidRDefault="005A544B" w:rsidP="0019118E">
      <w:pPr>
        <w:pStyle w:val="Odstavecprvn"/>
        <w:spacing w:line="276" w:lineRule="auto"/>
      </w:pPr>
      <w:r>
        <w:t>Máme-li tedy myšlenku, představu o budoucím čtenáři, cíl a osnovu textu, můžeme začít psát. Při psaní prvního konceptu se snažíme zaznamenat všechny své my</w:t>
      </w:r>
      <w:r w:rsidR="00DE7DB0">
        <w:t>šlenky a názory vztahující se k </w:t>
      </w:r>
      <w:r>
        <w:t>jednotlivým kapitolám a podkapitolám. Každou myšlenku musíme vysvětlit, popsat a prokázat. Hlavní myšlenku má vždy vyjadřovat hlavní věta a nikoliv věta vedlejší.</w:t>
      </w:r>
    </w:p>
    <w:p w:rsidR="005A544B" w:rsidRPr="005A544B" w:rsidRDefault="005A544B" w:rsidP="0019118E">
      <w:pPr>
        <w:pStyle w:val="Odstavecdal"/>
        <w:spacing w:line="276" w:lineRule="auto"/>
      </w:pPr>
      <w:r>
        <w:t>I k procesu psaní textu přistupujeme strukturovaně. Současně s tím, jak si ujasňujeme strukturu písemné práce, vytváříme kostru textu, kterou postupně doplňujeme. Využíváme ty prostředky DTP programu, které podporují strukturovanou stavbu textu (předdefinované typy pro nadpisy a bloky textu).</w:t>
      </w:r>
    </w:p>
    <w:p w:rsidR="00C674D3" w:rsidRDefault="003813F7" w:rsidP="0019118E">
      <w:pPr>
        <w:pStyle w:val="Nadpis1"/>
        <w:spacing w:line="276" w:lineRule="auto"/>
      </w:pPr>
      <w:r w:rsidRPr="00912EE1">
        <w:br w:type="page"/>
      </w:r>
      <w:bookmarkStart w:id="15" w:name="_Toc215678059"/>
      <w:bookmarkStart w:id="16" w:name="_Toc215678210"/>
      <w:r w:rsidR="005A544B">
        <w:lastRenderedPageBreak/>
        <w:t>Několik formálních pravidel</w:t>
      </w:r>
      <w:bookmarkEnd w:id="15"/>
      <w:bookmarkEnd w:id="16"/>
    </w:p>
    <w:p w:rsidR="005A544B" w:rsidRDefault="005A544B" w:rsidP="0019118E">
      <w:pPr>
        <w:pStyle w:val="Odstavecprvn"/>
        <w:spacing w:line="276" w:lineRule="auto"/>
      </w:pPr>
      <w:r>
        <w:t xml:space="preserve">Naším cílem je vytvořit jasný a srozumitelný text. Vyjadřujeme se proto přesně, píšeme dobrou češtinou (nebo zpravidla angličtinou) a dobrým slohem podle obecně přijatých zvyklostí. Text má upravit čtenáři cestu k rychlému pochopení problému, předvídat jeho obtíže a předcházet jim. Dobrý sloh předpokládá bezvadnou gramatiku, správnou interpunkci a vhodnou volbu slov. Snažíme se, aby náš text nepůsobil příliš jednotvárně používáním malého výběru slov a tím, že některá zvlášť oblíbená slova používáme příliš často. Pokud používáme cizích slov, je samozřejmým předpokladem, že známe jejich přesný význam. Ale i českých slov musíme používat ve správném smyslu. Např. platí jistá pravidla při používání slova </w:t>
      </w:r>
      <w:r>
        <w:rPr>
          <w:i/>
          <w:iCs/>
        </w:rPr>
        <w:t>zřejmě</w:t>
      </w:r>
      <w:r>
        <w:t xml:space="preserve">. Je </w:t>
      </w:r>
      <w:r>
        <w:rPr>
          <w:i/>
          <w:iCs/>
        </w:rPr>
        <w:t>zřejmé</w:t>
      </w:r>
      <w:r>
        <w:t xml:space="preserve"> opravdu zřejmé? A přesvědčili jsme se, zda to, co je </w:t>
      </w:r>
      <w:r>
        <w:rPr>
          <w:i/>
          <w:iCs/>
        </w:rPr>
        <w:t>zřejmé</w:t>
      </w:r>
      <w:r>
        <w:t xml:space="preserve"> opravdu platí? Pozor bychom si měli dát i na příliš časté používání zvratného </w:t>
      </w:r>
      <w:r>
        <w:rPr>
          <w:i/>
          <w:iCs/>
        </w:rPr>
        <w:t>se</w:t>
      </w:r>
      <w:r>
        <w:t xml:space="preserve">. Například obratu </w:t>
      </w:r>
      <w:r>
        <w:rPr>
          <w:i/>
          <w:iCs/>
        </w:rPr>
        <w:t>dokázalo se, že...</w:t>
      </w:r>
      <w:r>
        <w:t xml:space="preserve"> zásadně nepoužíváme. Není špatné používat autorského </w:t>
      </w:r>
      <w:r>
        <w:rPr>
          <w:i/>
          <w:iCs/>
        </w:rPr>
        <w:t>my</w:t>
      </w:r>
      <w:r>
        <w:t xml:space="preserve">, tím předpokládáme, že něco řešíme, nebo například zobecňujeme spolu se čtenářem. V kvalifikačních pracích použijeme autorského </w:t>
      </w:r>
      <w:r>
        <w:rPr>
          <w:i/>
          <w:iCs/>
        </w:rPr>
        <w:t>já</w:t>
      </w:r>
      <w:r>
        <w:t xml:space="preserve"> (například když vymezujeme podíl vlastní práce vůči převzatému textu), ale v běžném textu se nadměrné používání první osoby jednotného čísla nedoporučuje.</w:t>
      </w:r>
    </w:p>
    <w:p w:rsidR="005A544B" w:rsidRDefault="005A544B" w:rsidP="0019118E">
      <w:pPr>
        <w:pStyle w:val="Odstavecdal"/>
        <w:spacing w:line="276" w:lineRule="auto"/>
      </w:pPr>
      <w:r>
        <w:t xml:space="preserve">Za pečlivý výběr stojí i symbolika, kterou používáme ke </w:t>
      </w:r>
      <w:r>
        <w:rPr>
          <w:i/>
          <w:iCs/>
        </w:rPr>
        <w:t>značení</w:t>
      </w:r>
      <w:r>
        <w:t>. Máme tím na mysli volbu zkratek a symbolů používaných například pro vyjádření typů součástek, pro označení hlavních činností programu, pro pojmenování ovládacích kláves na klávesnic</w:t>
      </w:r>
      <w:r w:rsidR="00DE7DB0">
        <w:t>i, pro pojmenování proměnných v </w:t>
      </w:r>
      <w:r>
        <w:t>matematických formulích a podobně. Výstižné a důsledné značení může čtenáři při četbě textu velmi pomoci. Je vhodné uvést seznam značení na začátku textu. Nejen</w:t>
      </w:r>
      <w:r w:rsidR="00DE7DB0">
        <w:t xml:space="preserve"> ve značení, ale i v odkazech a </w:t>
      </w:r>
      <w:r>
        <w:t>v celkové tiskové úpravě je důležitá důslednost.</w:t>
      </w:r>
    </w:p>
    <w:p w:rsidR="005A544B" w:rsidRDefault="005A544B" w:rsidP="0019118E">
      <w:pPr>
        <w:pStyle w:val="Odstavecdal"/>
        <w:spacing w:line="276" w:lineRule="auto"/>
      </w:pPr>
      <w:r>
        <w:t xml:space="preserve">S tím souvisí i pojem z typografie nazývaný </w:t>
      </w:r>
      <w:r>
        <w:rPr>
          <w:i/>
          <w:iCs/>
        </w:rPr>
        <w:t>vyznačování</w:t>
      </w:r>
      <w:r>
        <w:t xml:space="preserve">. Zde máme na mysli způsob sazby textu pro jeho zvýraznění. Pro zvolené značení by měl být zvolen i způsob vyznačování v textu. Tak například klávesy mohou být umístěny do obdélníčku, identifikátory ze zdrojového textu mohou být vypisovány </w:t>
      </w:r>
      <w:r>
        <w:rPr>
          <w:rStyle w:val="PsacstrojHTML"/>
        </w:rPr>
        <w:t>písmem typu psací stroj</w:t>
      </w:r>
      <w:r>
        <w:t>.</w:t>
      </w:r>
    </w:p>
    <w:p w:rsidR="005A544B" w:rsidRDefault="005A544B" w:rsidP="0019118E">
      <w:pPr>
        <w:pStyle w:val="Odstavecdal"/>
        <w:spacing w:line="276" w:lineRule="auto"/>
      </w:pPr>
      <w:r>
        <w:t>Uvádíme-li některá fakta, neskrýváme jejich původ a náš vztah k nim. Když něco tvrdíme, vždycky výslovně uvedeme, co z toho bylo dokázáno, co teprve bude dokázáno v našem textu a co přebíráme z literatury s uvedením odkazu na příslušný zdroj. V tomto směru nenecháváme čtenáře nikdy na pochybách, zda jde o myšlenku naši nebo převzatou z literatury.</w:t>
      </w:r>
    </w:p>
    <w:p w:rsidR="005A544B" w:rsidRPr="005A544B" w:rsidRDefault="005A544B" w:rsidP="0019118E">
      <w:pPr>
        <w:pStyle w:val="Odstavecdal"/>
        <w:spacing w:line="276" w:lineRule="auto"/>
      </w:pPr>
      <w:r>
        <w:t>Nikdy neplýtváme čtenářovým časem výkladem triviálních a nepodstatných informací. Neuvádíme rovněž několikrát totéž jen jinými slovy. Při pozdějších úpravách textu se nám může některá dříve napsaná pasáž jevit jako zbytečně podrobná nebo dokonce zcela zbytečná. Vypuštění takové pasáže nebo alespoň její zestručnění přispěje k lepší čitelnosti práce! Tento krok ale vyžaduje odvahu zahodit čas, který jsme jejímu vytvoření věnovali.</w:t>
      </w:r>
    </w:p>
    <w:p w:rsidR="00D84AF7" w:rsidRDefault="00D84AF7" w:rsidP="0019118E">
      <w:pPr>
        <w:pStyle w:val="Odstavecprvn"/>
        <w:spacing w:line="276" w:lineRule="auto"/>
      </w:pPr>
    </w:p>
    <w:p w:rsidR="00D84AF7" w:rsidRDefault="00D84AF7" w:rsidP="0019118E">
      <w:pPr>
        <w:pStyle w:val="Nadpis1"/>
        <w:spacing w:line="276" w:lineRule="auto"/>
      </w:pPr>
      <w:r>
        <w:br w:type="page"/>
      </w:r>
      <w:bookmarkStart w:id="17" w:name="_Toc215678060"/>
      <w:bookmarkStart w:id="18" w:name="_Toc215678211"/>
      <w:r w:rsidR="005A544B">
        <w:lastRenderedPageBreak/>
        <w:t>Nikdy to nebude naprosto dokonalé</w:t>
      </w:r>
      <w:bookmarkEnd w:id="17"/>
      <w:bookmarkEnd w:id="18"/>
    </w:p>
    <w:p w:rsidR="00D9440E" w:rsidRDefault="00D4508C" w:rsidP="0019118E">
      <w:pPr>
        <w:pStyle w:val="Odstavecprvn"/>
        <w:spacing w:line="276" w:lineRule="auto"/>
      </w:pPr>
      <w:r>
        <w:t>Když jsme už napsali vše, o čem jsme přemýšleli, uděláme si den nebo dva dny volna a pak si přečteme sami rukopis znovu. Uděláme ještě poslední úpravy a skončíme. Jsme si vědomi toho, že vždy zůstane něco nedokončeno, vždy existuje lepší způsob, jak něco vysvětlit, ale každá etapa úprav musí být konečná.</w:t>
      </w:r>
    </w:p>
    <w:p w:rsidR="00D4508C" w:rsidRDefault="00D9440E" w:rsidP="0019118E">
      <w:pPr>
        <w:pStyle w:val="Nadpis1"/>
        <w:spacing w:line="276" w:lineRule="auto"/>
      </w:pPr>
      <w:r>
        <w:br w:type="page"/>
      </w:r>
      <w:bookmarkStart w:id="19" w:name="_Toc215678061"/>
      <w:bookmarkStart w:id="20" w:name="_Toc215678212"/>
      <w:r w:rsidR="00D4508C">
        <w:lastRenderedPageBreak/>
        <w:t>Typografické a jazykové zásady</w:t>
      </w:r>
      <w:bookmarkEnd w:id="19"/>
      <w:bookmarkEnd w:id="20"/>
    </w:p>
    <w:p w:rsidR="00D4508C" w:rsidRDefault="00D4508C" w:rsidP="0019118E">
      <w:pPr>
        <w:pStyle w:val="Odstavecprvn"/>
        <w:spacing w:line="276" w:lineRule="auto"/>
      </w:pPr>
      <w:r>
        <w:t xml:space="preserve">Při tisku odborného textu typu </w:t>
      </w:r>
      <w:r>
        <w:rPr>
          <w:i/>
          <w:iCs/>
        </w:rPr>
        <w:t>technická zpráva</w:t>
      </w:r>
      <w:r>
        <w:t xml:space="preserve"> (anglicky </w:t>
      </w:r>
      <w:r>
        <w:rPr>
          <w:i/>
          <w:iCs/>
        </w:rPr>
        <w:t>technical report</w:t>
      </w:r>
      <w:r>
        <w:t>), ke kterému patří například i text kvalifikačních prací, se často volí formát A4 a často se tiskne pouze po jedné straně papíru. V takovém případě volte levý okraj všech stránek o něco větší než pravý - v tomto místě budou papíry svázány a technologie vazby si tento požadavek vynucuje. Při vazbě s pevným hřbetem by se levý okraj měl dělat o něco širší pro tlusté svazky, protože se</w:t>
      </w:r>
      <w:r w:rsidR="00DE7DB0">
        <w:t xml:space="preserve"> stránky budou hůře rozevírat a </w:t>
      </w:r>
      <w:r>
        <w:t>levý okraj se tak bude oku méně odhalovat.</w:t>
      </w:r>
    </w:p>
    <w:p w:rsidR="00D4508C" w:rsidRDefault="00D4508C" w:rsidP="0019118E">
      <w:pPr>
        <w:pStyle w:val="Odstavecdal"/>
        <w:spacing w:line="276" w:lineRule="auto"/>
      </w:pPr>
      <w:r>
        <w:t>Horní a spodní okraj volte stejně veliký, případně potištěnou část posuňte mírně nahoru (horní okraj menší než dolní). Počítejte s tím, že při vazbě budou okraje mírně oříznuty.</w:t>
      </w:r>
    </w:p>
    <w:p w:rsidR="00D4508C" w:rsidRDefault="00D4508C" w:rsidP="0019118E">
      <w:pPr>
        <w:pStyle w:val="Odstavecdal"/>
        <w:spacing w:line="276" w:lineRule="auto"/>
      </w:pPr>
      <w:r>
        <w:t xml:space="preserve">Pro sazbu na stránku formátu A4 je vhodné používat pro základní text písmo stupně (velikosti) 11 bodů. Volte šířku sazby 15 až </w:t>
      </w:r>
      <w:smartTag w:uri="urn:schemas-microsoft-com:office:smarttags" w:element="metricconverter">
        <w:smartTagPr>
          <w:attr w:name="ProductID" w:val="16 centimetrů"/>
        </w:smartTagPr>
        <w:r>
          <w:t>16 centimetrů</w:t>
        </w:r>
      </w:smartTag>
      <w:r>
        <w:t xml:space="preserve"> a výšku 22 až </w:t>
      </w:r>
      <w:smartTag w:uri="urn:schemas-microsoft-com:office:smarttags" w:element="metricconverter">
        <w:smartTagPr>
          <w:attr w:name="ProductID" w:val="23 centimetrů"/>
        </w:smartTagPr>
        <w:r>
          <w:t>23 centimetrů</w:t>
        </w:r>
      </w:smartTag>
      <w:r>
        <w:t xml:space="preserve"> (včetně případných hlaviček a patiček). Proklad mezi řádky se volí 120 procent stupně použitého základního písma, což je optimální hodnota pro rychlost čtení souvislého textu. V případě použití systému LaTeX ponecháme implicitní nastavení. Při psaní kvalifikační práce se řiďte příslušnými závaznými požadavky.</w:t>
      </w:r>
    </w:p>
    <w:p w:rsidR="00D4508C" w:rsidRDefault="00D4508C" w:rsidP="0019118E">
      <w:pPr>
        <w:pStyle w:val="Odstavecdal"/>
        <w:spacing w:line="276" w:lineRule="auto"/>
      </w:pPr>
      <w:r>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sázel pokud možno na </w:t>
      </w:r>
      <w:r>
        <w:rPr>
          <w:i/>
          <w:iCs/>
        </w:rPr>
        <w:t>pevný rejstřík</w:t>
      </w:r>
      <w:r>
        <w:t>, to znamená jakoby na linky s předem definovanou a pevnou roztečí.</w:t>
      </w:r>
    </w:p>
    <w:p w:rsidR="00D4508C" w:rsidRDefault="00D4508C" w:rsidP="0019118E">
      <w:pPr>
        <w:pStyle w:val="Odstavecdal"/>
        <w:spacing w:line="276" w:lineRule="auto"/>
      </w:pPr>
      <w:r>
        <w:t>Uspořádání jednotlivých částí textu musí být přehledné a logické. Je třeba odlišit názvy kapitol a podkapitol - píšeme je malými písmeny kromě velkých začátečních písmen. U jednotlivých odstavců textu odsazujeme první řádek odstavce asi o jeden až dva čtverčíky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rsidR="00D4508C" w:rsidRDefault="00D4508C" w:rsidP="0019118E">
      <w:pPr>
        <w:pStyle w:val="Odstavecdal"/>
        <w:spacing w:line="276" w:lineRule="auto"/>
      </w:pPr>
      <w:r>
        <w:t>Při vkládání obrázků volte jejich rozměry tak, aby nepřesáhly oblast, do které se tiskne text (tj. okraje textu ze všech stran). Pro velké obrázky vyčleňte samostatnou stránku. Obrázky nebo tabulky o rozměrech větších než A4 umístěte do písemné zprávy formou skládanky všité do přílohy nebo vložené do záložek na zadní desce.</w:t>
      </w:r>
    </w:p>
    <w:p w:rsidR="00D4508C" w:rsidRDefault="00D4508C" w:rsidP="0019118E">
      <w:pPr>
        <w:pStyle w:val="Odstavecdal"/>
        <w:spacing w:line="276" w:lineRule="auto"/>
      </w:pPr>
      <w:r>
        <w:t>Obrázky i tabulky musí být pořadově očíslovány. Číslování se volí buď průběžné v rámci celého textu, nebo - což bývá praktičtější - průběžné v rámci kapitoly. V druhém případě se číslo tabulky nebo obrázku skládá z čísla kapitoly a čísla obrázku/tabulky v rámci kapitoly - čísla jsou oddělena tečkou. Čísla podkapitol nemají na číslování obrázků a tabulek žádný vliv.</w:t>
      </w:r>
    </w:p>
    <w:p w:rsidR="00D4508C" w:rsidRDefault="00D4508C" w:rsidP="0019118E">
      <w:pPr>
        <w:pStyle w:val="Odstavecdal"/>
        <w:spacing w:line="276" w:lineRule="auto"/>
      </w:pPr>
      <w:r>
        <w:t>Tabulky a obrázky používají své vlastní, nezávislé číselné řady. Z toho vyplývá, že v odkazech uvnitř textu musíme kromě čísla udat i informaci o tom, zda se jedná o obrázek či tabulku (například "</w:t>
      </w:r>
      <w:r>
        <w:rPr>
          <w:i/>
          <w:iCs/>
        </w:rPr>
        <w:t>... viz tabulka 2.7 ...</w:t>
      </w:r>
      <w:r>
        <w:t>"). Dodržování této zásady je ostatně velmi přirozené.</w:t>
      </w:r>
    </w:p>
    <w:p w:rsidR="00D4508C" w:rsidRDefault="00D4508C" w:rsidP="0019118E">
      <w:pPr>
        <w:pStyle w:val="Odstavecdal"/>
        <w:spacing w:line="276" w:lineRule="auto"/>
      </w:pPr>
      <w:r>
        <w:t xml:space="preserve">Pro odkazy na stránky, na čísla kapitol a podkapitol, na čísla obrázků a tabulek a v dalších podobných příkladech využíváme speciálních prostředků DTP programu, které zajistí vygenerování správného čísla i v případě, že se text posune díky změnám samotného textu nebo díky úpravě parametrů sazby. </w:t>
      </w:r>
    </w:p>
    <w:p w:rsidR="00D4508C" w:rsidRDefault="00D4508C" w:rsidP="0019118E">
      <w:pPr>
        <w:pStyle w:val="Odstavecdal"/>
        <w:spacing w:line="276" w:lineRule="auto"/>
      </w:pPr>
      <w:r>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rsidR="00D4508C" w:rsidRDefault="00D4508C" w:rsidP="0019118E">
      <w:pPr>
        <w:pStyle w:val="Odstavecdal"/>
        <w:spacing w:line="276" w:lineRule="auto"/>
      </w:pPr>
      <w:r>
        <w:t>Jste-li na pochybách při sazbě matematického textu, snažte se dodržet způsob sazby definovaný systémem LaTeX. Obsahuje-li vaše práce velké množství matematických formulí, doporučujeme dát přednost použití systému LaTeX.</w:t>
      </w:r>
    </w:p>
    <w:p w:rsidR="00D4508C" w:rsidRDefault="00D4508C" w:rsidP="0019118E">
      <w:pPr>
        <w:pStyle w:val="Odstavecdal"/>
        <w:spacing w:line="276" w:lineRule="auto"/>
      </w:pPr>
      <w:r>
        <w:lastRenderedPageBreak/>
        <w:t xml:space="preserve">Mezeru neděláme tam, kde se spojují číslice s písmeny v jedno slovo nebo v jeden znak - například </w:t>
      </w:r>
      <w:r>
        <w:rPr>
          <w:rStyle w:val="Zvraznn"/>
        </w:rPr>
        <w:t>25krát</w:t>
      </w:r>
      <w:r>
        <w:t>.</w:t>
      </w:r>
    </w:p>
    <w:p w:rsidR="00D4508C" w:rsidRDefault="00D4508C" w:rsidP="0019118E">
      <w:pPr>
        <w:pStyle w:val="Odstavecdal"/>
        <w:spacing w:line="276" w:lineRule="auto"/>
      </w:pPr>
      <w:r>
        <w:t xml:space="preserve">Členicí (interpunkční) znaménka tečka, čárka, středník, dvojtečka, otazník 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t>mezera se vynechává před nimi -</w:t>
      </w:r>
      <w:r>
        <w:t xml:space="preserve"> (takto) a "takto".</w:t>
      </w:r>
    </w:p>
    <w:p w:rsidR="00D4508C" w:rsidRDefault="00D4508C" w:rsidP="0019118E">
      <w:pPr>
        <w:pStyle w:val="Odstavecdal"/>
        <w:spacing w:line="276" w:lineRule="auto"/>
      </w:pPr>
      <w:r>
        <w:t>Lomítko se píše bez mezer. Například školní rok 2001/2002.</w:t>
      </w:r>
    </w:p>
    <w:p w:rsidR="00D4508C" w:rsidRDefault="00D4508C" w:rsidP="0019118E">
      <w:pPr>
        <w:pStyle w:val="Odstavecdal"/>
        <w:spacing w:line="276" w:lineRule="auto"/>
      </w:pPr>
      <w:r>
        <w:t>Pravidla pro psaní zkratek jsou uvedena v [</w:t>
      </w:r>
      <w:r w:rsidR="00F51F89">
        <w:t>2</w:t>
      </w:r>
      <w:r>
        <w:t>]. I z jiných důvodů je vhodné, abyste tuto knihu měli po ruce.</w:t>
      </w:r>
    </w:p>
    <w:p w:rsidR="00D4508C" w:rsidRDefault="00D4508C" w:rsidP="0019118E">
      <w:pPr>
        <w:pStyle w:val="Nadpis2"/>
        <w:spacing w:line="276" w:lineRule="auto"/>
      </w:pPr>
      <w:bookmarkStart w:id="21" w:name="_Toc215678062"/>
      <w:bookmarkStart w:id="22" w:name="_Toc215678213"/>
      <w:r>
        <w:t>Co je to</w:t>
      </w:r>
      <w:r w:rsidR="00744EB1">
        <w:t xml:space="preserve"> normovaná</w:t>
      </w:r>
      <w:r>
        <w:t xml:space="preserve"> stránka?</w:t>
      </w:r>
      <w:bookmarkEnd w:id="21"/>
      <w:bookmarkEnd w:id="22"/>
    </w:p>
    <w:p w:rsidR="00D4508C" w:rsidRDefault="00D4508C" w:rsidP="0019118E">
      <w:pPr>
        <w:pStyle w:val="Odstavecprvn"/>
        <w:spacing w:line="276" w:lineRule="auto"/>
      </w:pPr>
      <w:r>
        <w:t xml:space="preserve">Pojem </w:t>
      </w:r>
      <w:r>
        <w:rPr>
          <w:rStyle w:val="Zvraznn"/>
        </w:rPr>
        <w:t>normovaná stránka</w:t>
      </w:r>
      <w:r>
        <w:t xml:space="preserve"> se vztahuje k posuzování objemu práce, nikoliv k počtu vytištěných listů. Z historického hlediska jde o počet stránek rukopisu, který se psal psacím strojem na speciální předtištěné formuláře při dodržení průměrné délky řádku 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60*30 = 1800 znaků. Obrázky zařazené do textu se započítávají do rozsahu písemné práce odhadem jako množství textu, které by ve výsledném dokumentu potisklo stejně velkou plochu.</w:t>
      </w:r>
    </w:p>
    <w:p w:rsidR="00D4508C" w:rsidRPr="00D4508C" w:rsidRDefault="00D4508C" w:rsidP="0019118E">
      <w:pPr>
        <w:pStyle w:val="Odstavecdal"/>
        <w:spacing w:line="276" w:lineRule="auto"/>
      </w:pPr>
      <w:r>
        <w:t xml:space="preserve">Orientační rozsah práce v normostranách lze v programu Microsoft Word zjistit pomocí funkce </w:t>
      </w:r>
      <w:r>
        <w:rPr>
          <w:rStyle w:val="Zvraznn"/>
        </w:rPr>
        <w:t>Počet slov</w:t>
      </w:r>
      <w:r>
        <w:t xml:space="preserve"> v menu </w:t>
      </w:r>
      <w:r>
        <w:rPr>
          <w:rStyle w:val="Zvraznn"/>
        </w:rPr>
        <w:t>Nástroje</w:t>
      </w:r>
      <w:r>
        <w:t xml:space="preserve">, když hodnotu </w:t>
      </w:r>
      <w:r>
        <w:rPr>
          <w:rStyle w:val="Zvraznn"/>
        </w:rPr>
        <w:t>Znaky (včetně mezer)</w:t>
      </w:r>
      <w:r>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ručně. Podobně lze postupovat i při použití OpenOffice. Při použití systému LaTeX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cut-and-paste nebo </w:t>
      </w:r>
      <w:r>
        <w:rPr>
          <w:rStyle w:val="Zvraznn"/>
        </w:rPr>
        <w:t>Save as Text...</w:t>
      </w:r>
      <w:r>
        <w:t>) a jeho velikost podělit konstantou 1800.</w:t>
      </w:r>
    </w:p>
    <w:p w:rsidR="003813F7" w:rsidRPr="00912EE1" w:rsidRDefault="00C674D3" w:rsidP="0019118E">
      <w:pPr>
        <w:pStyle w:val="Nadpis1"/>
        <w:spacing w:line="276" w:lineRule="auto"/>
      </w:pPr>
      <w:r w:rsidRPr="00912EE1">
        <w:br w:type="page"/>
      </w:r>
      <w:bookmarkStart w:id="23" w:name="_Toc101325795"/>
      <w:bookmarkStart w:id="24" w:name="_Toc215678063"/>
      <w:bookmarkStart w:id="25" w:name="_Toc215678214"/>
      <w:r w:rsidRPr="00912EE1">
        <w:lastRenderedPageBreak/>
        <w:t>Závěr</w:t>
      </w:r>
      <w:bookmarkEnd w:id="23"/>
      <w:bookmarkEnd w:id="24"/>
      <w:bookmarkEnd w:id="25"/>
    </w:p>
    <w:p w:rsidR="003813F7" w:rsidRDefault="00C674D3" w:rsidP="0019118E">
      <w:pPr>
        <w:pStyle w:val="Odstavecprvn"/>
        <w:spacing w:line="276" w:lineRule="auto"/>
      </w:pPr>
      <w:r w:rsidRPr="00912EE1">
        <w:t>Závěrečná kapitola obsahuje zhodnocení dosažených výsledků se zvlášť vyznačeným vlastním přínosem studenta. Povinně se zde objeví i zhodnocení z pohledu dalšího vývoje projektu, student uvede náměty vycházející ze zkušeností s řešeným projektem a uvede rovněž návaznosti na právě dokončené projekty.</w:t>
      </w:r>
    </w:p>
    <w:p w:rsidR="00D63743" w:rsidRPr="00D63743" w:rsidRDefault="00D63743" w:rsidP="0019118E">
      <w:pPr>
        <w:pStyle w:val="Odstavecdal"/>
        <w:spacing w:line="276" w:lineRule="auto"/>
      </w:pPr>
    </w:p>
    <w:p w:rsidR="00335724" w:rsidRPr="00912EE1" w:rsidRDefault="00C674D3" w:rsidP="0019118E">
      <w:pPr>
        <w:pStyle w:val="Nadpis1-neslovan"/>
        <w:spacing w:line="276" w:lineRule="auto"/>
        <w:rPr>
          <w:lang w:val="cs-CZ"/>
        </w:rPr>
      </w:pPr>
      <w:r w:rsidRPr="00912EE1">
        <w:rPr>
          <w:lang w:val="cs-CZ"/>
        </w:rPr>
        <w:br w:type="page"/>
      </w:r>
      <w:bookmarkStart w:id="26" w:name="_Toc101325796"/>
      <w:r w:rsidR="00C23E80" w:rsidRPr="00912EE1">
        <w:rPr>
          <w:lang w:val="cs-CZ"/>
        </w:rPr>
        <w:lastRenderedPageBreak/>
        <w:t>Literatura</w:t>
      </w:r>
      <w:bookmarkEnd w:id="26"/>
    </w:p>
    <w:p w:rsidR="005B564E" w:rsidRDefault="00D9440E" w:rsidP="0019118E">
      <w:pPr>
        <w:pStyle w:val="Literatura"/>
        <w:tabs>
          <w:tab w:val="left" w:pos="1080"/>
        </w:tabs>
        <w:spacing w:line="276" w:lineRule="auto"/>
        <w:ind w:left="1080" w:hanging="1080"/>
        <w:rPr>
          <w:lang w:val="cs-CZ"/>
        </w:rPr>
      </w:pPr>
      <w:r>
        <w:rPr>
          <w:lang w:val="cs-CZ"/>
        </w:rPr>
        <w:t>[</w:t>
      </w:r>
      <w:r w:rsidR="00F51F89">
        <w:rPr>
          <w:lang w:val="cs-CZ"/>
        </w:rPr>
        <w:t>1</w:t>
      </w:r>
      <w:r>
        <w:rPr>
          <w:lang w:val="cs-CZ"/>
        </w:rPr>
        <w:t>]</w:t>
      </w:r>
      <w:r>
        <w:rPr>
          <w:lang w:val="cs-CZ"/>
        </w:rPr>
        <w:tab/>
      </w:r>
      <w:r w:rsidR="005B564E">
        <w:rPr>
          <w:lang w:val="cs-CZ"/>
        </w:rPr>
        <w:tab/>
      </w:r>
      <w:r w:rsidR="004D32B5">
        <w:rPr>
          <w:lang w:val="cs-CZ"/>
        </w:rPr>
        <w:t>Rábová, Z., Hanáček, P., Peringer, P., Přikryl, P., Křena, B.:</w:t>
      </w:r>
      <w:r>
        <w:rPr>
          <w:lang w:val="cs-CZ"/>
        </w:rPr>
        <w:t xml:space="preserve"> Užitečné </w:t>
      </w:r>
      <w:r w:rsidR="004D32B5">
        <w:rPr>
          <w:lang w:val="cs-CZ"/>
        </w:rPr>
        <w:t>rady pro psaní</w:t>
      </w:r>
      <w:r w:rsidR="005B564E">
        <w:rPr>
          <w:lang w:val="cs-CZ"/>
        </w:rPr>
        <w:t xml:space="preserve"> </w:t>
      </w:r>
      <w:r w:rsidR="004D32B5">
        <w:rPr>
          <w:lang w:val="cs-CZ"/>
        </w:rPr>
        <w:t xml:space="preserve">odborného </w:t>
      </w:r>
      <w:r>
        <w:rPr>
          <w:lang w:val="cs-CZ"/>
        </w:rPr>
        <w:t>tex</w:t>
      </w:r>
      <w:r w:rsidR="004D32B5">
        <w:rPr>
          <w:lang w:val="cs-CZ"/>
        </w:rPr>
        <w:t>tu [online]. Brno: c1993-2008, aktualizováno 2008-11-01 [cit. 2008</w:t>
      </w:r>
      <w:r w:rsidR="00713532">
        <w:rPr>
          <w:lang w:val="cs-CZ"/>
        </w:rPr>
        <w:noBreakHyphen/>
      </w:r>
      <w:r w:rsidR="004D32B5">
        <w:rPr>
          <w:lang w:val="cs-CZ"/>
        </w:rPr>
        <w:t>11</w:t>
      </w:r>
      <w:r w:rsidR="00713532">
        <w:rPr>
          <w:lang w:val="cs-CZ"/>
        </w:rPr>
        <w:noBreakHyphen/>
      </w:r>
      <w:r w:rsidR="004D32B5">
        <w:rPr>
          <w:lang w:val="cs-CZ"/>
        </w:rPr>
        <w:t>28]</w:t>
      </w:r>
      <w:r w:rsidR="005B564E">
        <w:rPr>
          <w:lang w:val="cs-CZ"/>
        </w:rPr>
        <w:t>.</w:t>
      </w:r>
      <w:r w:rsidR="00713532">
        <w:rPr>
          <w:lang w:val="cs-CZ"/>
        </w:rPr>
        <w:t xml:space="preserve"> Dostupné na URL:</w:t>
      </w:r>
      <w:r w:rsidR="004D32B5">
        <w:rPr>
          <w:lang w:val="cs-CZ"/>
        </w:rPr>
        <w:t xml:space="preserve"> &lt;</w:t>
      </w:r>
      <w:r w:rsidR="004D32B5" w:rsidRPr="004D32B5">
        <w:rPr>
          <w:lang w:val="cs-CZ"/>
        </w:rPr>
        <w:t>http://www.fit.vutbr.cz/info/statnice/psani_textu.html</w:t>
      </w:r>
      <w:r w:rsidR="004D32B5">
        <w:rPr>
          <w:lang w:val="cs-CZ"/>
        </w:rPr>
        <w:t>&gt;</w:t>
      </w:r>
    </w:p>
    <w:p w:rsidR="00F51F89" w:rsidRPr="002D2A1B" w:rsidRDefault="005B564E" w:rsidP="0019118E">
      <w:pPr>
        <w:pStyle w:val="Literatura"/>
        <w:tabs>
          <w:tab w:val="left" w:pos="1080"/>
        </w:tabs>
        <w:spacing w:line="276" w:lineRule="auto"/>
        <w:ind w:left="1080" w:hanging="1080"/>
        <w:rPr>
          <w:rFonts w:ascii="Courier New" w:hAnsi="Courier New" w:cs="Courier New"/>
          <w:szCs w:val="22"/>
          <w:lang w:val="cs-CZ"/>
        </w:rPr>
      </w:pPr>
      <w:r>
        <w:rPr>
          <w:lang w:val="cs-CZ"/>
        </w:rPr>
        <w:t xml:space="preserve"> </w:t>
      </w:r>
      <w:r w:rsidR="00F51F89">
        <w:rPr>
          <w:lang w:val="cs-CZ"/>
        </w:rPr>
        <w:t>[2</w:t>
      </w:r>
      <w:r>
        <w:rPr>
          <w:lang w:val="cs-CZ"/>
        </w:rPr>
        <w:t>]</w:t>
      </w:r>
      <w:r>
        <w:rPr>
          <w:lang w:val="cs-CZ"/>
        </w:rPr>
        <w:tab/>
      </w:r>
      <w:r>
        <w:rPr>
          <w:lang w:val="cs-CZ"/>
        </w:rPr>
        <w:tab/>
      </w:r>
      <w:r w:rsidR="00F51F89" w:rsidRPr="002D2A1B">
        <w:rPr>
          <w:lang w:val="cs-CZ"/>
        </w:rPr>
        <w:t xml:space="preserve">Kolektiv autorů: </w:t>
      </w:r>
      <w:r w:rsidR="00F51F89" w:rsidRPr="002D2A1B">
        <w:rPr>
          <w:i/>
          <w:iCs/>
          <w:lang w:val="cs-CZ"/>
        </w:rPr>
        <w:t>Pravidla českého pravopisu</w:t>
      </w:r>
      <w:r w:rsidR="00F51F89" w:rsidRPr="002D2A1B">
        <w:rPr>
          <w:lang w:val="cs-CZ"/>
        </w:rPr>
        <w:t>.</w:t>
      </w:r>
      <w:r w:rsidRPr="002D2A1B">
        <w:rPr>
          <w:lang w:val="cs-CZ"/>
        </w:rPr>
        <w:t xml:space="preserve"> Academia, Praha, 1993. ISBN</w:t>
      </w:r>
      <w:r w:rsidR="00713532">
        <w:rPr>
          <w:lang w:val="cs-CZ"/>
        </w:rPr>
        <w:t xml:space="preserve"> </w:t>
      </w:r>
      <w:r w:rsidR="00F51F89" w:rsidRPr="002D2A1B">
        <w:rPr>
          <w:lang w:val="cs-CZ"/>
        </w:rPr>
        <w:t>80</w:t>
      </w:r>
      <w:r w:rsidR="00713532">
        <w:rPr>
          <w:lang w:val="cs-CZ"/>
        </w:rPr>
        <w:noBreakHyphen/>
      </w:r>
      <w:r w:rsidR="00F51F89" w:rsidRPr="002D2A1B">
        <w:rPr>
          <w:lang w:val="cs-CZ"/>
        </w:rPr>
        <w:t>200</w:t>
      </w:r>
      <w:r w:rsidR="00713532">
        <w:rPr>
          <w:lang w:val="cs-CZ"/>
        </w:rPr>
        <w:noBreakHyphen/>
      </w:r>
      <w:r w:rsidR="00F51F89" w:rsidRPr="002D2A1B">
        <w:rPr>
          <w:lang w:val="cs-CZ"/>
        </w:rPr>
        <w:t>0475-0</w:t>
      </w:r>
    </w:p>
    <w:p w:rsidR="00F51F89" w:rsidRPr="00D9440E" w:rsidRDefault="00F51F89" w:rsidP="0019118E">
      <w:pPr>
        <w:pStyle w:val="Literatura"/>
        <w:tabs>
          <w:tab w:val="left" w:pos="1080"/>
        </w:tabs>
        <w:spacing w:line="276" w:lineRule="auto"/>
        <w:ind w:left="1080" w:hanging="1080"/>
        <w:rPr>
          <w:rFonts w:ascii="Courier New" w:hAnsi="Courier New" w:cs="Courier New"/>
          <w:lang w:val="cs-CZ"/>
        </w:rPr>
      </w:pPr>
    </w:p>
    <w:p w:rsidR="00020172" w:rsidRPr="00912EE1" w:rsidRDefault="00020172" w:rsidP="0019118E">
      <w:pPr>
        <w:pStyle w:val="Literatura"/>
        <w:tabs>
          <w:tab w:val="left" w:pos="1080"/>
        </w:tabs>
        <w:spacing w:line="276" w:lineRule="auto"/>
        <w:ind w:left="1080" w:hanging="1080"/>
        <w:rPr>
          <w:lang w:val="cs-CZ"/>
        </w:rPr>
      </w:pPr>
    </w:p>
    <w:p w:rsidR="00073170" w:rsidRPr="00912EE1" w:rsidRDefault="00073170" w:rsidP="0019118E">
      <w:pPr>
        <w:pStyle w:val="Literatura"/>
        <w:spacing w:line="276" w:lineRule="auto"/>
        <w:rPr>
          <w:lang w:val="cs-CZ"/>
        </w:rPr>
      </w:pPr>
    </w:p>
    <w:p w:rsidR="00C23E80" w:rsidRPr="00912EE1" w:rsidRDefault="00C23E80" w:rsidP="0019118E">
      <w:pPr>
        <w:spacing w:line="276" w:lineRule="auto"/>
      </w:pPr>
    </w:p>
    <w:p w:rsidR="00906FA0" w:rsidRPr="00912EE1" w:rsidRDefault="00906FA0" w:rsidP="0019118E">
      <w:pPr>
        <w:spacing w:line="276" w:lineRule="auto"/>
      </w:pPr>
    </w:p>
    <w:p w:rsidR="00906FA0" w:rsidRPr="00912EE1" w:rsidRDefault="00906FA0" w:rsidP="0019118E">
      <w:pPr>
        <w:spacing w:line="276" w:lineRule="auto"/>
      </w:pPr>
    </w:p>
    <w:p w:rsidR="00CE23A2" w:rsidRPr="00912EE1" w:rsidRDefault="00CE23A2" w:rsidP="0019118E">
      <w:pPr>
        <w:pStyle w:val="Nadpis1-neslovan"/>
        <w:spacing w:line="276" w:lineRule="auto"/>
        <w:rPr>
          <w:lang w:val="cs-CZ"/>
        </w:rPr>
      </w:pPr>
      <w:r w:rsidRPr="002D2A1B">
        <w:rPr>
          <w:lang w:val="cs-CZ"/>
        </w:rPr>
        <w:br w:type="page"/>
      </w:r>
      <w:r>
        <w:rPr>
          <w:lang w:val="cs-CZ"/>
        </w:rPr>
        <w:lastRenderedPageBreak/>
        <w:t>Seznam příloh</w:t>
      </w:r>
    </w:p>
    <w:p w:rsidR="00616C5A" w:rsidRDefault="00CE23A2" w:rsidP="0019118E">
      <w:pPr>
        <w:spacing w:line="276" w:lineRule="auto"/>
      </w:pPr>
      <w:r>
        <w:t>Příloha 1. Manuál</w:t>
      </w:r>
      <w:r w:rsidR="00304637">
        <w:t xml:space="preserve"> ...</w:t>
      </w:r>
    </w:p>
    <w:p w:rsidR="00CE23A2" w:rsidRDefault="00CE23A2" w:rsidP="0019118E">
      <w:pPr>
        <w:spacing w:line="276" w:lineRule="auto"/>
      </w:pPr>
      <w:r>
        <w:t>Příloha 2. Zdrojové texty</w:t>
      </w:r>
      <w:r w:rsidR="00304637">
        <w:t xml:space="preserve"> ...</w:t>
      </w:r>
    </w:p>
    <w:p w:rsidR="00CE23A2" w:rsidRPr="00912EE1" w:rsidRDefault="00CE23A2" w:rsidP="0019118E">
      <w:pPr>
        <w:spacing w:line="276" w:lineRule="auto"/>
      </w:pPr>
      <w:r>
        <w:t>Příloha 3. CD/DVD</w:t>
      </w:r>
      <w:r w:rsidR="00304637">
        <w:t xml:space="preserve"> ...</w:t>
      </w:r>
    </w:p>
    <w:p w:rsidR="00616C5A" w:rsidRPr="00912EE1" w:rsidRDefault="00616C5A" w:rsidP="0019118E">
      <w:pPr>
        <w:spacing w:line="276" w:lineRule="auto"/>
      </w:pPr>
    </w:p>
    <w:p w:rsidR="00B01531" w:rsidRPr="00912EE1" w:rsidRDefault="00B01531" w:rsidP="0019118E">
      <w:pPr>
        <w:spacing w:line="276" w:lineRule="auto"/>
      </w:pPr>
    </w:p>
    <w:sectPr w:rsidR="00B01531" w:rsidRPr="00912EE1" w:rsidSect="00877C96">
      <w:pgSz w:w="11906" w:h="16838"/>
      <w:pgMar w:top="1417" w:right="1286" w:bottom="1417" w:left="162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6CE" w:rsidRDefault="009C76CE">
      <w:pPr>
        <w:spacing w:line="240" w:lineRule="auto"/>
      </w:pPr>
      <w:r>
        <w:separator/>
      </w:r>
    </w:p>
  </w:endnote>
  <w:endnote w:type="continuationSeparator" w:id="0">
    <w:p w:rsidR="009C76CE" w:rsidRDefault="009C76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7EE" w:rsidRDefault="00D267EE"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D267EE" w:rsidRDefault="00D267EE"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7EE" w:rsidRDefault="00D267EE" w:rsidP="00E45481">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separate"/>
    </w:r>
    <w:r w:rsidR="006405B4">
      <w:rPr>
        <w:rStyle w:val="slostrnky"/>
        <w:noProof/>
      </w:rPr>
      <w:t>9</w:t>
    </w:r>
    <w:r>
      <w:rPr>
        <w:rStyle w:val="slostrnky"/>
      </w:rPr>
      <w:fldChar w:fldCharType="end"/>
    </w:r>
  </w:p>
  <w:p w:rsidR="00D267EE" w:rsidRDefault="00D267EE" w:rsidP="002975FF">
    <w:pPr>
      <w:pStyle w:val="Zp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6CE" w:rsidRDefault="009C76CE">
      <w:pPr>
        <w:spacing w:line="240" w:lineRule="auto"/>
      </w:pPr>
      <w:r>
        <w:separator/>
      </w:r>
    </w:p>
  </w:footnote>
  <w:footnote w:type="continuationSeparator" w:id="0">
    <w:p w:rsidR="009C76CE" w:rsidRDefault="009C76C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904B200"/>
    <w:lvl w:ilvl="0">
      <w:start w:val="1"/>
      <w:numFmt w:val="decimal"/>
      <w:lvlText w:val="%1."/>
      <w:lvlJc w:val="left"/>
      <w:pPr>
        <w:tabs>
          <w:tab w:val="num" w:pos="1492"/>
        </w:tabs>
        <w:ind w:left="1492" w:hanging="360"/>
      </w:pPr>
    </w:lvl>
  </w:abstractNum>
  <w:abstractNum w:abstractNumId="1">
    <w:nsid w:val="FFFFFF7D"/>
    <w:multiLevelType w:val="singleLevel"/>
    <w:tmpl w:val="CEFE8A74"/>
    <w:lvl w:ilvl="0">
      <w:start w:val="1"/>
      <w:numFmt w:val="decimal"/>
      <w:lvlText w:val="%1."/>
      <w:lvlJc w:val="left"/>
      <w:pPr>
        <w:tabs>
          <w:tab w:val="num" w:pos="1209"/>
        </w:tabs>
        <w:ind w:left="1209" w:hanging="360"/>
      </w:pPr>
    </w:lvl>
  </w:abstractNum>
  <w:abstractNum w:abstractNumId="2">
    <w:nsid w:val="FFFFFF7E"/>
    <w:multiLevelType w:val="singleLevel"/>
    <w:tmpl w:val="6F86E110"/>
    <w:lvl w:ilvl="0">
      <w:start w:val="1"/>
      <w:numFmt w:val="decimal"/>
      <w:lvlText w:val="%1."/>
      <w:lvlJc w:val="left"/>
      <w:pPr>
        <w:tabs>
          <w:tab w:val="num" w:pos="926"/>
        </w:tabs>
        <w:ind w:left="926" w:hanging="360"/>
      </w:pPr>
    </w:lvl>
  </w:abstractNum>
  <w:abstractNum w:abstractNumId="3">
    <w:nsid w:val="FFFFFF7F"/>
    <w:multiLevelType w:val="singleLevel"/>
    <w:tmpl w:val="BA44435C"/>
    <w:lvl w:ilvl="0">
      <w:start w:val="1"/>
      <w:numFmt w:val="decimal"/>
      <w:lvlText w:val="%1."/>
      <w:lvlJc w:val="left"/>
      <w:pPr>
        <w:tabs>
          <w:tab w:val="num" w:pos="643"/>
        </w:tabs>
        <w:ind w:left="643" w:hanging="360"/>
      </w:pPr>
    </w:lvl>
  </w:abstractNum>
  <w:abstractNum w:abstractNumId="4">
    <w:nsid w:val="FFFFFF80"/>
    <w:multiLevelType w:val="singleLevel"/>
    <w:tmpl w:val="66BCC1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5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0020E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D30D4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081FF0"/>
    <w:lvl w:ilvl="0">
      <w:start w:val="1"/>
      <w:numFmt w:val="decimal"/>
      <w:lvlText w:val="%1."/>
      <w:lvlJc w:val="left"/>
      <w:pPr>
        <w:tabs>
          <w:tab w:val="num" w:pos="360"/>
        </w:tabs>
        <w:ind w:left="360" w:hanging="360"/>
      </w:pPr>
    </w:lvl>
  </w:abstractNum>
  <w:abstractNum w:abstractNumId="9">
    <w:nsid w:val="FFFFFF89"/>
    <w:multiLevelType w:val="singleLevel"/>
    <w:tmpl w:val="81A4129E"/>
    <w:lvl w:ilvl="0">
      <w:start w:val="1"/>
      <w:numFmt w:val="bullet"/>
      <w:lvlText w:val=""/>
      <w:lvlJc w:val="left"/>
      <w:pPr>
        <w:tabs>
          <w:tab w:val="num" w:pos="360"/>
        </w:tabs>
        <w:ind w:left="360" w:hanging="360"/>
      </w:pPr>
      <w:rPr>
        <w:rFonts w:ascii="Symbol" w:hAnsi="Symbol" w:hint="default"/>
      </w:rPr>
    </w:lvl>
  </w:abstractNum>
  <w:abstractNum w:abstractNumId="10">
    <w:nsid w:val="07BC7600"/>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02476A9"/>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0984E57"/>
    <w:multiLevelType w:val="multilevel"/>
    <w:tmpl w:val="936AE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35B3D6D"/>
    <w:multiLevelType w:val="multilevel"/>
    <w:tmpl w:val="E47A97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150C2FC2"/>
    <w:multiLevelType w:val="multilevel"/>
    <w:tmpl w:val="6D3297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6E808D0"/>
    <w:multiLevelType w:val="multilevel"/>
    <w:tmpl w:val="3D287B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BA52397"/>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1653A04"/>
    <w:multiLevelType w:val="multilevel"/>
    <w:tmpl w:val="D6B462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5F747B"/>
    <w:multiLevelType w:val="multilevel"/>
    <w:tmpl w:val="E2F6BA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C618B3"/>
    <w:multiLevelType w:val="multilevel"/>
    <w:tmpl w:val="34726C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AFA45D8"/>
    <w:multiLevelType w:val="multilevel"/>
    <w:tmpl w:val="CCE85DC2"/>
    <w:lvl w:ilvl="0">
      <w:start w:val="1"/>
      <w:numFmt w:val="decimal"/>
      <w:lvlText w:val="%1."/>
      <w:lvlJc w:val="left"/>
      <w:pPr>
        <w:tabs>
          <w:tab w:val="num" w:pos="360"/>
        </w:tabs>
        <w:ind w:left="360" w:hanging="360"/>
      </w:pPr>
      <w:rPr>
        <w:rFonts w:hint="default"/>
      </w:rPr>
    </w:lvl>
    <w:lvl w:ilvl="1">
      <w:start w:val="1"/>
      <w:numFmt w:val="decimal"/>
      <w:lvlText w:val="%1.%2"/>
      <w:lvlJc w:val="right"/>
      <w:pPr>
        <w:tabs>
          <w:tab w:val="num" w:pos="1134"/>
        </w:tabs>
        <w:ind w:left="1134" w:hanging="846"/>
      </w:pPr>
      <w:rPr>
        <w:rFonts w:hint="default"/>
      </w:rPr>
    </w:lvl>
    <w:lvl w:ilvl="2">
      <w:start w:val="1"/>
      <w:numFmt w:val="decimal"/>
      <w:lvlText w:val="%3.%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28C45F0"/>
    <w:multiLevelType w:val="hybridMultilevel"/>
    <w:tmpl w:val="24E0128A"/>
    <w:lvl w:ilvl="0" w:tplc="2B90C18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45FC083D"/>
    <w:multiLevelType w:val="multilevel"/>
    <w:tmpl w:val="6C7A20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46B4198A"/>
    <w:multiLevelType w:val="multilevel"/>
    <w:tmpl w:val="DC4CDF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8716BDE"/>
    <w:multiLevelType w:val="multilevel"/>
    <w:tmpl w:val="58B47C98"/>
    <w:lvl w:ilvl="0">
      <w:start w:val="1"/>
      <w:numFmt w:val="decimal"/>
      <w:lvlText w:val="%1."/>
      <w:lvlJc w:val="left"/>
      <w:pPr>
        <w:tabs>
          <w:tab w:val="num" w:pos="360"/>
        </w:tabs>
        <w:ind w:left="360" w:hanging="360"/>
      </w:pPr>
      <w:rPr>
        <w:rFonts w:hint="default"/>
      </w:rPr>
    </w:lvl>
    <w:lvl w:ilvl="1">
      <w:start w:val="1"/>
      <w:numFmt w:val="decimal"/>
      <w:lvlText w:val="%1.%2"/>
      <w:lvlJc w:val="right"/>
      <w:pPr>
        <w:tabs>
          <w:tab w:val="num" w:pos="1134"/>
        </w:tabs>
        <w:ind w:left="1134" w:hanging="84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8900664"/>
    <w:multiLevelType w:val="hybridMultilevel"/>
    <w:tmpl w:val="5EA42680"/>
    <w:lvl w:ilvl="0" w:tplc="4B8C87CE">
      <w:start w:val="1"/>
      <w:numFmt w:val="decimal"/>
      <w:lvlText w:val="%1"/>
      <w:lvlJc w:val="center"/>
      <w:pPr>
        <w:tabs>
          <w:tab w:val="num" w:pos="851"/>
        </w:tabs>
        <w:ind w:left="851" w:hanging="49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nsid w:val="489D7FA7"/>
    <w:multiLevelType w:val="multilevel"/>
    <w:tmpl w:val="591E4B3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9D52F9A"/>
    <w:multiLevelType w:val="multilevel"/>
    <w:tmpl w:val="FF503B0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Restart w:val="1"/>
      <w:lvlText w:val="%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4AD627CE"/>
    <w:multiLevelType w:val="hybridMultilevel"/>
    <w:tmpl w:val="24E0128A"/>
    <w:lvl w:ilvl="0" w:tplc="2B90C18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4C5E7169"/>
    <w:multiLevelType w:val="multilevel"/>
    <w:tmpl w:val="A3DCAB40"/>
    <w:lvl w:ilvl="0">
      <w:start w:val="1"/>
      <w:numFmt w:val="decimal"/>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D7A0AE4"/>
    <w:multiLevelType w:val="multilevel"/>
    <w:tmpl w:val="71B256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0161E9E"/>
    <w:multiLevelType w:val="multilevel"/>
    <w:tmpl w:val="7F1A6B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A3C737A"/>
    <w:multiLevelType w:val="multilevel"/>
    <w:tmpl w:val="214E39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none"/>
      <w:lvlText w:val="%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5C58684C"/>
    <w:multiLevelType w:val="multilevel"/>
    <w:tmpl w:val="87567130"/>
    <w:lvl w:ilvl="0">
      <w:start w:val="1"/>
      <w:numFmt w:val="decimal"/>
      <w:lvlText w:val="%1"/>
      <w:lvlJc w:val="left"/>
      <w:pPr>
        <w:tabs>
          <w:tab w:val="num" w:pos="1134"/>
        </w:tabs>
        <w:ind w:left="1134" w:hanging="113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DA849FC"/>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ECA3383"/>
    <w:multiLevelType w:val="hybridMultilevel"/>
    <w:tmpl w:val="E4926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5F4C304C"/>
    <w:multiLevelType w:val="multilevel"/>
    <w:tmpl w:val="D458C3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3%1.%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61C34DF1"/>
    <w:multiLevelType w:val="multilevel"/>
    <w:tmpl w:val="0A187F36"/>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BF97197"/>
    <w:multiLevelType w:val="hybridMultilevel"/>
    <w:tmpl w:val="1ED0656E"/>
    <w:lvl w:ilvl="0" w:tplc="EB8CEB08">
      <w:start w:val="1"/>
      <w:numFmt w:val="decimal"/>
      <w:lvlText w:val="%1"/>
      <w:lvlJc w:val="left"/>
      <w:pPr>
        <w:tabs>
          <w:tab w:val="num" w:pos="1134"/>
        </w:tabs>
        <w:ind w:left="1134" w:hanging="1134"/>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9">
    <w:nsid w:val="6E8405E4"/>
    <w:multiLevelType w:val="multilevel"/>
    <w:tmpl w:val="4B266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3.%2"/>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09F4F18"/>
    <w:multiLevelType w:val="multilevel"/>
    <w:tmpl w:val="C6AE9A9A"/>
    <w:lvl w:ilvl="0">
      <w:start w:val="1"/>
      <w:numFmt w:val="decimal"/>
      <w:lvlText w:val="%1."/>
      <w:lvlJc w:val="left"/>
      <w:pPr>
        <w:tabs>
          <w:tab w:val="num" w:pos="360"/>
        </w:tabs>
        <w:ind w:left="360" w:hanging="360"/>
      </w:pPr>
      <w:rPr>
        <w:rFonts w:hint="default"/>
      </w:rPr>
    </w:lvl>
    <w:lvl w:ilvl="1">
      <w:start w:val="1"/>
      <w:numFmt w:val="decimal"/>
      <w:lvlText w:val="%1.%2"/>
      <w:lvlJc w:val="right"/>
      <w:pPr>
        <w:tabs>
          <w:tab w:val="num" w:pos="1134"/>
        </w:tabs>
        <w:ind w:left="1134" w:hanging="84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2E46D6D"/>
    <w:multiLevelType w:val="multilevel"/>
    <w:tmpl w:val="D99013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5F93224"/>
    <w:multiLevelType w:val="multilevel"/>
    <w:tmpl w:val="6B2023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nsid w:val="77193984"/>
    <w:multiLevelType w:val="hybridMultilevel"/>
    <w:tmpl w:val="3C82940A"/>
    <w:lvl w:ilvl="0" w:tplc="ED8E26C8">
      <w:start w:val="1"/>
      <w:numFmt w:val="decimal"/>
      <w:lvlText w:val="%1"/>
      <w:lvlJc w:val="left"/>
      <w:pPr>
        <w:ind w:left="1770" w:hanging="141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7EE57750"/>
    <w:multiLevelType w:val="multilevel"/>
    <w:tmpl w:val="F7CE41E8"/>
    <w:lvl w:ilvl="0">
      <w:start w:val="1"/>
      <w:numFmt w:val="decimal"/>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6"/>
  </w:num>
  <w:num w:numId="2">
    <w:abstractNumId w:val="38"/>
  </w:num>
  <w:num w:numId="3">
    <w:abstractNumId w:val="25"/>
  </w:num>
  <w:num w:numId="4">
    <w:abstractNumId w:val="29"/>
  </w:num>
  <w:num w:numId="5">
    <w:abstractNumId w:val="24"/>
  </w:num>
  <w:num w:numId="6">
    <w:abstractNumId w:val="31"/>
  </w:num>
  <w:num w:numId="7">
    <w:abstractNumId w:val="30"/>
  </w:num>
  <w:num w:numId="8">
    <w:abstractNumId w:val="44"/>
  </w:num>
  <w:num w:numId="9">
    <w:abstractNumId w:val="41"/>
  </w:num>
  <w:num w:numId="10">
    <w:abstractNumId w:val="22"/>
  </w:num>
  <w:num w:numId="11">
    <w:abstractNumId w:val="33"/>
  </w:num>
  <w:num w:numId="12">
    <w:abstractNumId w:val="14"/>
  </w:num>
  <w:num w:numId="13">
    <w:abstractNumId w:val="24"/>
  </w:num>
  <w:num w:numId="14">
    <w:abstractNumId w:val="18"/>
  </w:num>
  <w:num w:numId="15">
    <w:abstractNumId w:val="17"/>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5"/>
  </w:num>
  <w:num w:numId="22">
    <w:abstractNumId w:val="42"/>
  </w:num>
  <w:num w:numId="23">
    <w:abstractNumId w:val="20"/>
  </w:num>
  <w:num w:numId="24">
    <w:abstractNumId w:val="40"/>
  </w:num>
  <w:num w:numId="25">
    <w:abstractNumId w:val="23"/>
  </w:num>
  <w:num w:numId="26">
    <w:abstractNumId w:val="11"/>
  </w:num>
  <w:num w:numId="27">
    <w:abstractNumId w:val="32"/>
  </w:num>
  <w:num w:numId="28">
    <w:abstractNumId w:val="36"/>
  </w:num>
  <w:num w:numId="29">
    <w:abstractNumId w:val="27"/>
  </w:num>
  <w:num w:numId="30">
    <w:abstractNumId w:val="26"/>
  </w:num>
  <w:num w:numId="31">
    <w:abstractNumId w:val="12"/>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19"/>
  </w:num>
  <w:num w:numId="35">
    <w:abstractNumId w:val="34"/>
  </w:num>
  <w:num w:numId="36">
    <w:abstractNumId w:val="8"/>
  </w:num>
  <w:num w:numId="37">
    <w:abstractNumId w:val="3"/>
  </w:num>
  <w:num w:numId="38">
    <w:abstractNumId w:val="2"/>
  </w:num>
  <w:num w:numId="39">
    <w:abstractNumId w:val="1"/>
  </w:num>
  <w:num w:numId="40">
    <w:abstractNumId w:val="0"/>
  </w:num>
  <w:num w:numId="41">
    <w:abstractNumId w:val="9"/>
  </w:num>
  <w:num w:numId="42">
    <w:abstractNumId w:val="7"/>
  </w:num>
  <w:num w:numId="43">
    <w:abstractNumId w:val="6"/>
  </w:num>
  <w:num w:numId="44">
    <w:abstractNumId w:val="5"/>
  </w:num>
  <w:num w:numId="45">
    <w:abstractNumId w:val="4"/>
  </w:num>
  <w:num w:numId="46">
    <w:abstractNumId w:val="37"/>
  </w:num>
  <w:num w:numId="47">
    <w:abstractNumId w:val="43"/>
  </w:num>
  <w:num w:numId="48">
    <w:abstractNumId w:val="28"/>
  </w:num>
  <w:num w:numId="49">
    <w:abstractNumId w:val="21"/>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0004"/>
  <w:defaultTabStop w:val="708"/>
  <w:hyphenationZone w:val="425"/>
  <w:noPunctuationKerning/>
  <w:characterSpacingControl w:val="doNotCompress"/>
  <w:footnotePr>
    <w:footnote w:id="-1"/>
    <w:footnote w:id="0"/>
  </w:footnotePr>
  <w:endnotePr>
    <w:endnote w:id="-1"/>
    <w:endnote w:id="0"/>
  </w:endnotePr>
  <w:compat/>
  <w:rsids>
    <w:rsidRoot w:val="006405B4"/>
    <w:rsid w:val="00020172"/>
    <w:rsid w:val="00031BFF"/>
    <w:rsid w:val="00073170"/>
    <w:rsid w:val="00076E1D"/>
    <w:rsid w:val="00083B69"/>
    <w:rsid w:val="0009424B"/>
    <w:rsid w:val="000B585C"/>
    <w:rsid w:val="000B6C0E"/>
    <w:rsid w:val="000B75FE"/>
    <w:rsid w:val="000F6D98"/>
    <w:rsid w:val="00102CA7"/>
    <w:rsid w:val="001835AE"/>
    <w:rsid w:val="001908A3"/>
    <w:rsid w:val="0019118E"/>
    <w:rsid w:val="001F190F"/>
    <w:rsid w:val="002266AF"/>
    <w:rsid w:val="00256E2D"/>
    <w:rsid w:val="00287726"/>
    <w:rsid w:val="002975FF"/>
    <w:rsid w:val="002B2A73"/>
    <w:rsid w:val="002C0A91"/>
    <w:rsid w:val="002C167C"/>
    <w:rsid w:val="002C7575"/>
    <w:rsid w:val="002D2A1B"/>
    <w:rsid w:val="002D40B8"/>
    <w:rsid w:val="002D4CA1"/>
    <w:rsid w:val="002D4F71"/>
    <w:rsid w:val="002F65F6"/>
    <w:rsid w:val="003031E5"/>
    <w:rsid w:val="00304637"/>
    <w:rsid w:val="00334E64"/>
    <w:rsid w:val="00335724"/>
    <w:rsid w:val="0034061E"/>
    <w:rsid w:val="003470A5"/>
    <w:rsid w:val="003513BB"/>
    <w:rsid w:val="00360863"/>
    <w:rsid w:val="003813F7"/>
    <w:rsid w:val="003926B2"/>
    <w:rsid w:val="003964FA"/>
    <w:rsid w:val="003B4523"/>
    <w:rsid w:val="00403BC8"/>
    <w:rsid w:val="0049544D"/>
    <w:rsid w:val="004C191A"/>
    <w:rsid w:val="004D13B6"/>
    <w:rsid w:val="004D32B5"/>
    <w:rsid w:val="004E7A66"/>
    <w:rsid w:val="004F6A9E"/>
    <w:rsid w:val="005233E5"/>
    <w:rsid w:val="0054346B"/>
    <w:rsid w:val="00557AFD"/>
    <w:rsid w:val="00564686"/>
    <w:rsid w:val="00576818"/>
    <w:rsid w:val="005A544B"/>
    <w:rsid w:val="005B564E"/>
    <w:rsid w:val="005F2719"/>
    <w:rsid w:val="006147D4"/>
    <w:rsid w:val="00616C5A"/>
    <w:rsid w:val="00630B2A"/>
    <w:rsid w:val="006405B4"/>
    <w:rsid w:val="006728BA"/>
    <w:rsid w:val="006762EE"/>
    <w:rsid w:val="00681ABD"/>
    <w:rsid w:val="006859C2"/>
    <w:rsid w:val="00697743"/>
    <w:rsid w:val="006A050B"/>
    <w:rsid w:val="006F0F63"/>
    <w:rsid w:val="00713532"/>
    <w:rsid w:val="00744EB1"/>
    <w:rsid w:val="0078451B"/>
    <w:rsid w:val="007C15CD"/>
    <w:rsid w:val="007E6A52"/>
    <w:rsid w:val="00811D80"/>
    <w:rsid w:val="00857B91"/>
    <w:rsid w:val="00877C96"/>
    <w:rsid w:val="008B3AE4"/>
    <w:rsid w:val="008B51E1"/>
    <w:rsid w:val="008D52F7"/>
    <w:rsid w:val="00900164"/>
    <w:rsid w:val="00906FA0"/>
    <w:rsid w:val="009108B8"/>
    <w:rsid w:val="00912EE1"/>
    <w:rsid w:val="00915132"/>
    <w:rsid w:val="00960CB5"/>
    <w:rsid w:val="00974CE0"/>
    <w:rsid w:val="0098548D"/>
    <w:rsid w:val="009C6C6D"/>
    <w:rsid w:val="009C76CE"/>
    <w:rsid w:val="00A13294"/>
    <w:rsid w:val="00A13D28"/>
    <w:rsid w:val="00A23BDC"/>
    <w:rsid w:val="00A36394"/>
    <w:rsid w:val="00A57591"/>
    <w:rsid w:val="00A86523"/>
    <w:rsid w:val="00A91B21"/>
    <w:rsid w:val="00AB6851"/>
    <w:rsid w:val="00AC77A1"/>
    <w:rsid w:val="00AD2280"/>
    <w:rsid w:val="00AE0FD5"/>
    <w:rsid w:val="00AF03EA"/>
    <w:rsid w:val="00B01531"/>
    <w:rsid w:val="00B105D9"/>
    <w:rsid w:val="00B31EFF"/>
    <w:rsid w:val="00B85268"/>
    <w:rsid w:val="00BD1195"/>
    <w:rsid w:val="00BD16C4"/>
    <w:rsid w:val="00BD2B38"/>
    <w:rsid w:val="00C078C3"/>
    <w:rsid w:val="00C23E80"/>
    <w:rsid w:val="00C674D3"/>
    <w:rsid w:val="00C9464A"/>
    <w:rsid w:val="00CB4D2A"/>
    <w:rsid w:val="00CE23A2"/>
    <w:rsid w:val="00D25B7A"/>
    <w:rsid w:val="00D267EE"/>
    <w:rsid w:val="00D4508C"/>
    <w:rsid w:val="00D63743"/>
    <w:rsid w:val="00D84AF7"/>
    <w:rsid w:val="00D9440E"/>
    <w:rsid w:val="00D96BB6"/>
    <w:rsid w:val="00DD711B"/>
    <w:rsid w:val="00DE7DB0"/>
    <w:rsid w:val="00E00E95"/>
    <w:rsid w:val="00E45481"/>
    <w:rsid w:val="00E62F9F"/>
    <w:rsid w:val="00E67908"/>
    <w:rsid w:val="00EA6884"/>
    <w:rsid w:val="00EB273A"/>
    <w:rsid w:val="00F302E4"/>
    <w:rsid w:val="00F50C0E"/>
    <w:rsid w:val="00F51F89"/>
    <w:rsid w:val="00F567FA"/>
    <w:rsid w:val="00FB3FAB"/>
    <w:rsid w:val="00FE7F7C"/>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B85268"/>
    <w:pPr>
      <w:spacing w:line="360" w:lineRule="auto"/>
    </w:pPr>
    <w:rPr>
      <w:sz w:val="22"/>
      <w:szCs w:val="24"/>
    </w:rPr>
  </w:style>
  <w:style w:type="paragraph" w:styleId="Nadpis1">
    <w:name w:val="heading 1"/>
    <w:basedOn w:val="Normln"/>
    <w:next w:val="Odstavecprvn"/>
    <w:qFormat/>
    <w:rsid w:val="00A13294"/>
    <w:pPr>
      <w:keepNext/>
      <w:numPr>
        <w:numId w:val="46"/>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46"/>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46"/>
      </w:numPr>
      <w:spacing w:before="240" w:after="60"/>
      <w:outlineLvl w:val="2"/>
    </w:pPr>
    <w:rPr>
      <w:rFonts w:cs="Arial"/>
      <w:b/>
      <w:bCs/>
      <w:sz w:val="32"/>
      <w:szCs w:val="26"/>
    </w:rPr>
  </w:style>
  <w:style w:type="paragraph" w:styleId="Nadpis4">
    <w:name w:val="heading 4"/>
    <w:basedOn w:val="Normln"/>
    <w:next w:val="Odstavecprvn"/>
    <w:qFormat/>
    <w:rsid w:val="00E00E95"/>
    <w:pPr>
      <w:keepNext/>
      <w:numPr>
        <w:ilvl w:val="3"/>
        <w:numId w:val="46"/>
      </w:numPr>
      <w:spacing w:before="240" w:after="60"/>
      <w:outlineLvl w:val="3"/>
    </w:pPr>
    <w:rPr>
      <w:b/>
      <w:bCs/>
      <w:szCs w:val="28"/>
    </w:rPr>
  </w:style>
  <w:style w:type="paragraph" w:styleId="Nadpis6">
    <w:name w:val="heading 6"/>
    <w:basedOn w:val="Normln"/>
    <w:next w:val="Normln"/>
    <w:qFormat/>
    <w:rsid w:val="00557AFD"/>
    <w:pPr>
      <w:spacing w:before="240" w:after="60"/>
      <w:outlineLvl w:val="5"/>
    </w:pPr>
    <w:rPr>
      <w:b/>
      <w:bCs/>
      <w:szCs w:val="22"/>
    </w:rPr>
  </w:style>
  <w:style w:type="paragraph" w:styleId="Nadpis7">
    <w:name w:val="heading 7"/>
    <w:basedOn w:val="Normln"/>
    <w:next w:val="Normln"/>
    <w:qFormat/>
    <w:rsid w:val="00557AFD"/>
    <w:pPr>
      <w:spacing w:before="240" w:after="60"/>
      <w:outlineLvl w:val="6"/>
    </w:pPr>
    <w:rPr>
      <w:sz w:val="24"/>
    </w:rPr>
  </w:style>
  <w:style w:type="paragraph" w:styleId="Nadpis9">
    <w:name w:val="heading 9"/>
    <w:basedOn w:val="Normln"/>
    <w:next w:val="Normln"/>
    <w:qFormat/>
    <w:rsid w:val="00557AFD"/>
    <w:pPr>
      <w:spacing w:before="240" w:after="60"/>
      <w:outlineLvl w:val="8"/>
    </w:pPr>
    <w:rPr>
      <w:rFonts w:ascii="Arial" w:hAnsi="Arial" w:cs="Arial"/>
      <w:szCs w:val="22"/>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semiHidden/>
    <w:rsid w:val="00D25B7A"/>
    <w:pPr>
      <w:ind w:left="480"/>
    </w:pPr>
  </w:style>
  <w:style w:type="paragraph" w:customStyle="1" w:styleId="Odstavecprvn">
    <w:name w:val="Odstavec první"/>
    <w:basedOn w:val="Normln"/>
    <w:next w:val="Odstavecdal"/>
    <w:rsid w:val="00912EE1"/>
    <w:pPr>
      <w:jc w:val="both"/>
    </w:pPr>
  </w:style>
  <w:style w:type="paragraph" w:customStyle="1" w:styleId="Odstavecdal">
    <w:name w:val="Odstavec další"/>
    <w:basedOn w:val="Odstavecprvn"/>
    <w:rsid w:val="00912EE1"/>
    <w:pPr>
      <w:ind w:firstLine="567"/>
    </w:pPr>
  </w:style>
  <w:style w:type="paragraph" w:styleId="Zpat">
    <w:name w:val="footer"/>
    <w:basedOn w:val="Normln"/>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sablona09_dp</Template>
  <TotalTime>7</TotalTime>
  <Pages>13</Pages>
  <Words>2272</Words>
  <Characters>13406</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15647</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5</cp:revision>
  <cp:lastPrinted>2007-04-06T11:01:00Z</cp:lastPrinted>
  <dcterms:created xsi:type="dcterms:W3CDTF">2012-12-08T23:30:00Z</dcterms:created>
  <dcterms:modified xsi:type="dcterms:W3CDTF">2012-12-08T23:37:00Z</dcterms:modified>
</cp:coreProperties>
</file>