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0001" w14:textId="77777777" w:rsidR="000902C6" w:rsidRPr="00812D12" w:rsidRDefault="00AA0552">
      <w:pPr>
        <w:spacing w:after="60"/>
        <w:rPr>
          <w:lang w:val="en-US"/>
        </w:rPr>
      </w:pPr>
      <w:r>
        <w:rPr>
          <w:color w:val="999999"/>
          <w:sz w:val="24"/>
          <w:szCs w:val="24"/>
          <w:lang w:val="en-US"/>
        </w:rPr>
        <w:t>Claude Certification — Building with the Claude API</w:t>
      </w:r>
    </w:p>
    <w:p w14:paraId="30000002" w14:textId="77777777" w:rsidR="000902C6" w:rsidRPr="00812D12" w:rsidRDefault="00AA0552">
      <w:pPr>
        <w:pBdr>
          <w:bottom w:val="single" w:sz="8" w:space="8" w:color="5A3E1B"/>
        </w:pBdr>
        <w:spacing w:after="200"/>
        <w:rPr>
          <w:lang w:val="en-US"/>
        </w:rPr>
      </w:pPr>
      <w:r>
        <w:rPr>
          <w:b/>
          <w:bCs/>
          <w:color w:val="5A3E1B"/>
          <w:sz w:val="44"/>
          <w:szCs w:val="44"/>
          <w:lang w:val="en-US"/>
        </w:rPr>
        <w:t>Section 4 — Prompt Engineering Techniques</w:t>
      </w:r>
    </w:p>
    <w:p w14:paraId="30000003" w14:textId="77777777" w:rsidR="000902C6" w:rsidRDefault="00AA0552">
      <w:pPr>
        <w:spacing w:after="100"/>
      </w:pPr>
      <w:r>
        <w:rPr>
          <w:b/>
          <w:bCs/>
          <w:color w:val="7A5A2E"/>
          <w:sz w:val="30"/>
          <w:szCs w:val="30"/>
        </w:rPr>
        <w:t>Contents</w:t>
      </w:r>
    </w:p>
    <w:p w14:paraId="30000004" w14:textId="77777777" w:rsidR="000902C6" w:rsidRPr="00812D12" w:rsidRDefault="00AA0552">
      <w:pPr>
        <w:pStyle w:val="PargrafodaLista"/>
        <w:numPr>
          <w:ilvl w:val="0"/>
          <w:numId w:val="1"/>
        </w:numPr>
        <w:spacing w:after="60"/>
        <w:rPr>
          <w:lang w:val="en-US"/>
        </w:rPr>
      </w:pPr>
      <w:r>
        <w:rPr>
          <w:sz w:val="24"/>
          <w:szCs w:val="24"/>
          <w:lang w:val="en-US"/>
        </w:rPr>
        <w:t>Lesson 1 — Prompt Engineering</w:t>
      </w:r>
    </w:p>
    <w:p w14:paraId="30000005" w14:textId="77777777" w:rsidR="000902C6" w:rsidRPr="00812D12" w:rsidRDefault="00AA0552">
      <w:pPr>
        <w:pStyle w:val="PargrafodaLista"/>
        <w:numPr>
          <w:ilvl w:val="0"/>
          <w:numId w:val="1"/>
        </w:numPr>
        <w:spacing w:after="60"/>
        <w:rPr>
          <w:lang w:val="en-US"/>
        </w:rPr>
      </w:pPr>
      <w:r>
        <w:rPr>
          <w:sz w:val="24"/>
          <w:szCs w:val="24"/>
          <w:lang w:val="en-US"/>
        </w:rPr>
        <w:t>Lesson 2 — Being Clear and Direct</w:t>
      </w:r>
    </w:p>
    <w:p w14:paraId="30000006" w14:textId="77777777" w:rsidR="000902C6" w:rsidRPr="00812D12" w:rsidRDefault="00AA0552">
      <w:pPr>
        <w:pStyle w:val="PargrafodaLista"/>
        <w:numPr>
          <w:ilvl w:val="0"/>
          <w:numId w:val="1"/>
        </w:numPr>
        <w:spacing w:after="60"/>
        <w:rPr>
          <w:lang w:val="en-US"/>
        </w:rPr>
      </w:pPr>
      <w:r>
        <w:rPr>
          <w:sz w:val="24"/>
          <w:szCs w:val="24"/>
          <w:lang w:val="en-US"/>
        </w:rPr>
        <w:t>Lesson 3 — Being Specific</w:t>
      </w:r>
    </w:p>
    <w:p w14:paraId="30000007" w14:textId="77777777" w:rsidR="000902C6" w:rsidRPr="00812D12" w:rsidRDefault="00AA0552">
      <w:pPr>
        <w:pStyle w:val="PargrafodaLista"/>
        <w:numPr>
          <w:ilvl w:val="0"/>
          <w:numId w:val="1"/>
        </w:numPr>
        <w:spacing w:after="60"/>
        <w:rPr>
          <w:lang w:val="en-US"/>
        </w:rPr>
      </w:pPr>
      <w:r>
        <w:rPr>
          <w:sz w:val="24"/>
          <w:szCs w:val="24"/>
          <w:lang w:val="en-US"/>
        </w:rPr>
        <w:t>Lesson 4 — Structure with XML Tags</w:t>
      </w:r>
    </w:p>
    <w:p w14:paraId="30000008" w14:textId="77777777" w:rsidR="000902C6" w:rsidRPr="00812D12" w:rsidRDefault="00AA0552">
      <w:pPr>
        <w:pStyle w:val="PargrafodaLista"/>
        <w:numPr>
          <w:ilvl w:val="0"/>
          <w:numId w:val="1"/>
        </w:numPr>
        <w:spacing w:after="60"/>
        <w:rPr>
          <w:lang w:val="en-US"/>
        </w:rPr>
      </w:pPr>
      <w:r>
        <w:rPr>
          <w:sz w:val="24"/>
          <w:szCs w:val="24"/>
          <w:lang w:val="en-US"/>
        </w:rPr>
        <w:t>Lesson 5 — Providing Examples</w:t>
      </w:r>
    </w:p>
    <w:p w14:paraId="30000009" w14:textId="77777777" w:rsidR="000902C6" w:rsidRDefault="000902C6">
      <w:pPr>
        <w:pBdr>
          <w:bottom w:val="single" w:sz="4" w:space="6" w:color="CCCCCC"/>
        </w:pBdr>
        <w:spacing w:after="180"/>
        <w:rPr>
          <w:lang w:val="en-US"/>
        </w:rPr>
      </w:pPr>
    </w:p>
    <w:p w14:paraId="3000000A" w14:textId="77777777" w:rsidR="000902C6" w:rsidRDefault="00AA0552">
      <w:pPr>
        <w:pStyle w:val="Ttulo1"/>
        <w:spacing w:before="240" w:after="140"/>
        <w:rPr>
          <w:lang w:val="en-US"/>
        </w:rPr>
      </w:pPr>
      <w:r>
        <w:rPr>
          <w:b/>
          <w:bCs/>
          <w:color w:val="5A3E1B"/>
          <w:sz w:val="40"/>
          <w:szCs w:val="40"/>
          <w:lang w:val="en-US"/>
        </w:rPr>
        <w:t>Lesson 1 — Prompt Engineering</w:t>
      </w:r>
    </w:p>
    <w:p w14:paraId="3000000B" w14:textId="77777777" w:rsidR="000902C6" w:rsidRDefault="00AA0552">
      <w:pPr>
        <w:pStyle w:val="Ttulo2"/>
        <w:spacing w:before="200" w:after="100"/>
        <w:rPr>
          <w:lang w:val="en-US"/>
        </w:rPr>
      </w:pPr>
      <w:r>
        <w:rPr>
          <w:b/>
          <w:bCs/>
          <w:color w:val="7A5A2E"/>
          <w:sz w:val="30"/>
          <w:szCs w:val="30"/>
          <w:lang w:val="en-US"/>
        </w:rPr>
        <w:t>Core idea</w:t>
      </w:r>
    </w:p>
    <w:p w14:paraId="3000000C" w14:textId="77777777" w:rsidR="000902C6" w:rsidRDefault="00AA0552">
      <w:pPr>
        <w:spacing w:after="140" w:line="300" w:lineRule="auto"/>
        <w:rPr>
          <w:lang w:val="en-US"/>
        </w:rPr>
      </w:pPr>
      <w:r>
        <w:rPr>
          <w:lang w:val="en-US"/>
        </w:rPr>
        <w:t>Prompt engineering means taking a prompt you've already written and improving it through a repeatable cycle: write it, evaluate it, apply a technique, and re-evaluate to confirm the change actually helped.</w:t>
      </w:r>
    </w:p>
    <w:p w14:paraId="3000000D" w14:textId="77777777" w:rsidR="000902C6" w:rsidRDefault="00AA0552">
      <w:pPr>
        <w:pStyle w:val="Ttulo2"/>
        <w:spacing w:before="200" w:after="100"/>
        <w:rPr>
          <w:lang w:val="en-US"/>
        </w:rPr>
      </w:pPr>
      <w:r>
        <w:rPr>
          <w:b/>
          <w:bCs/>
          <w:color w:val="7A5A2E"/>
          <w:sz w:val="30"/>
          <w:szCs w:val="30"/>
          <w:lang w:val="en-US"/>
        </w:rPr>
        <w:t>Key points</w:t>
      </w:r>
    </w:p>
    <w:p w14:paraId="3000000E" w14:textId="77777777" w:rsidR="000902C6" w:rsidRDefault="00AA0552">
      <w:pPr>
        <w:pStyle w:val="PargrafodaLista"/>
        <w:numPr>
          <w:ilvl w:val="0"/>
          <w:numId w:val="1"/>
        </w:numPr>
        <w:spacing w:after="80" w:line="300" w:lineRule="auto"/>
        <w:rPr>
          <w:lang w:val="en-US"/>
        </w:rPr>
      </w:pPr>
      <w:r>
        <w:rPr>
          <w:lang w:val="en-US"/>
        </w:rPr>
        <w:t xml:space="preserve">Cycle: </w:t>
      </w:r>
      <w:r>
        <w:rPr>
          <w:b/>
          <w:bCs/>
          <w:color w:val="5A3E1B"/>
          <w:lang w:val="en-US"/>
        </w:rPr>
        <w:t>set a goal</w:t>
      </w:r>
      <w:r>
        <w:rPr>
          <w:lang w:val="en-US"/>
        </w:rPr>
        <w:t xml:space="preserve"> → </w:t>
      </w:r>
      <w:r>
        <w:rPr>
          <w:b/>
          <w:bCs/>
          <w:color w:val="5A3E1B"/>
          <w:lang w:val="en-US"/>
        </w:rPr>
        <w:t>write an initial prompt</w:t>
      </w:r>
      <w:r>
        <w:rPr>
          <w:lang w:val="en-US"/>
        </w:rPr>
        <w:t xml:space="preserve"> → </w:t>
      </w:r>
      <w:r>
        <w:rPr>
          <w:b/>
          <w:bCs/>
          <w:color w:val="5A3E1B"/>
          <w:lang w:val="en-US"/>
        </w:rPr>
        <w:t>evaluate</w:t>
      </w:r>
      <w:r>
        <w:rPr>
          <w:lang w:val="en-US"/>
        </w:rPr>
        <w:t xml:space="preserve"> → </w:t>
      </w:r>
      <w:r>
        <w:rPr>
          <w:b/>
          <w:bCs/>
          <w:color w:val="5A3E1B"/>
          <w:lang w:val="en-US"/>
        </w:rPr>
        <w:t>apply a technique</w:t>
      </w:r>
      <w:r>
        <w:rPr>
          <w:lang w:val="en-US"/>
        </w:rPr>
        <w:t xml:space="preserve"> → </w:t>
      </w:r>
      <w:r>
        <w:rPr>
          <w:b/>
          <w:bCs/>
          <w:color w:val="5A3E1B"/>
          <w:lang w:val="en-US"/>
        </w:rPr>
        <w:t>re-evaluate</w:t>
      </w:r>
      <w:r>
        <w:rPr>
          <w:lang w:val="en-US"/>
        </w:rPr>
        <w:t xml:space="preserve"> — the last two repeat until performance is acceptable.</w:t>
      </w:r>
    </w:p>
    <w:p w14:paraId="3000000F" w14:textId="77777777" w:rsidR="000902C6" w:rsidRDefault="00AA0552">
      <w:pPr>
        <w:pStyle w:val="PargrafodaLista"/>
        <w:numPr>
          <w:ilvl w:val="0"/>
          <w:numId w:val="1"/>
        </w:numPr>
        <w:spacing w:after="80" w:line="300" w:lineRule="auto"/>
        <w:rPr>
          <w:lang w:val="en-US"/>
        </w:rPr>
      </w:pPr>
      <w:r>
        <w:rPr>
          <w:b/>
          <w:bCs/>
          <w:color w:val="5A3E1B"/>
          <w:lang w:val="en-US"/>
        </w:rPr>
        <w:t>PromptEvaluator</w:t>
      </w:r>
      <w:r>
        <w:rPr>
          <w:lang w:val="en-US"/>
        </w:rPr>
        <w:t xml:space="preserve"> handles dataset generation and grading; </w:t>
      </w:r>
      <w:r>
        <w:rPr>
          <w:b/>
          <w:bCs/>
          <w:color w:val="5A3E1B"/>
          <w:lang w:val="en-US"/>
        </w:rPr>
        <w:t>max_concurrent_tasks</w:t>
      </w:r>
      <w:r>
        <w:rPr>
          <w:lang w:val="en-US"/>
        </w:rPr>
        <w:t xml:space="preserve"> caps parallel test cases — start at </w:t>
      </w:r>
      <w:r>
        <w:rPr>
          <w:b/>
          <w:bCs/>
          <w:color w:val="5A3E1B"/>
          <w:lang w:val="en-US"/>
        </w:rPr>
        <w:t>3</w:t>
      </w:r>
      <w:r>
        <w:rPr>
          <w:lang w:val="en-US"/>
        </w:rPr>
        <w:t xml:space="preserve"> to avoid rate limits.</w:t>
      </w:r>
    </w:p>
    <w:p w14:paraId="30000010" w14:textId="77777777" w:rsidR="000902C6" w:rsidRDefault="00AA0552">
      <w:pPr>
        <w:pStyle w:val="PargrafodaLista"/>
        <w:numPr>
          <w:ilvl w:val="0"/>
          <w:numId w:val="1"/>
        </w:numPr>
        <w:spacing w:after="80" w:line="300" w:lineRule="auto"/>
        <w:rPr>
          <w:lang w:val="en-US"/>
        </w:rPr>
      </w:pPr>
      <w:r>
        <w:rPr>
          <w:b/>
          <w:bCs/>
          <w:color w:val="5A3E1B"/>
          <w:lang w:val="en-US"/>
        </w:rPr>
        <w:t>generate_dataset()</w:t>
      </w:r>
      <w:r>
        <w:rPr>
          <w:lang w:val="en-US"/>
        </w:rPr>
        <w:t xml:space="preserve"> builds test cases from </w:t>
      </w:r>
      <w:r>
        <w:rPr>
          <w:b/>
          <w:bCs/>
          <w:color w:val="5A3E1B"/>
          <w:lang w:val="en-US"/>
        </w:rPr>
        <w:t>task_description</w:t>
      </w:r>
      <w:r>
        <w:rPr>
          <w:lang w:val="en-US"/>
        </w:rPr>
        <w:t xml:space="preserve"> + </w:t>
      </w:r>
      <w:r>
        <w:rPr>
          <w:b/>
          <w:bCs/>
          <w:color w:val="5A3E1B"/>
          <w:lang w:val="en-US"/>
        </w:rPr>
        <w:t>prompt_inputs_spec</w:t>
      </w:r>
      <w:r>
        <w:rPr>
          <w:lang w:val="en-US"/>
        </w:rPr>
        <w:t xml:space="preserve">; keep </w:t>
      </w:r>
      <w:r>
        <w:rPr>
          <w:b/>
          <w:bCs/>
          <w:color w:val="5A3E1B"/>
          <w:lang w:val="en-US"/>
        </w:rPr>
        <w:t>num_cases</w:t>
      </w:r>
      <w:r>
        <w:rPr>
          <w:lang w:val="en-US"/>
        </w:rPr>
        <w:t xml:space="preserve"> low (2–3) while iterating.</w:t>
      </w:r>
    </w:p>
    <w:p w14:paraId="30000011" w14:textId="77777777" w:rsidR="000902C6" w:rsidRPr="000D2389" w:rsidRDefault="00AA0552">
      <w:pPr>
        <w:pStyle w:val="PargrafodaLista"/>
        <w:numPr>
          <w:ilvl w:val="0"/>
          <w:numId w:val="1"/>
        </w:numPr>
        <w:spacing w:after="80" w:line="300" w:lineRule="auto"/>
        <w:rPr>
          <w:highlight w:val="yellow"/>
          <w:lang w:val="en-US"/>
        </w:rPr>
      </w:pPr>
      <w:r>
        <w:rPr>
          <w:lang w:val="en-US"/>
        </w:rPr>
        <w:t xml:space="preserve">The first prompt is </w:t>
      </w:r>
      <w:r>
        <w:rPr>
          <w:b/>
          <w:bCs/>
          <w:color w:val="5A3E1B"/>
          <w:lang w:val="en-US"/>
        </w:rPr>
        <w:t>deliberately naive</w:t>
      </w:r>
      <w:r>
        <w:rPr>
          <w:lang w:val="en-US"/>
        </w:rPr>
        <w:t xml:space="preserve"> — </w:t>
      </w:r>
      <w:r w:rsidRPr="000D2389">
        <w:rPr>
          <w:highlight w:val="yellow"/>
          <w:lang w:val="en-US"/>
        </w:rPr>
        <w:t>it only exists to set a baseline score to beat.</w:t>
      </w:r>
    </w:p>
    <w:p w14:paraId="30000012" w14:textId="77777777" w:rsidR="000902C6" w:rsidRDefault="00AA0552">
      <w:pPr>
        <w:pStyle w:val="PargrafodaLista"/>
        <w:numPr>
          <w:ilvl w:val="0"/>
          <w:numId w:val="1"/>
        </w:numPr>
        <w:spacing w:after="80" w:line="300" w:lineRule="auto"/>
        <w:rPr>
          <w:lang w:val="en-US"/>
        </w:rPr>
      </w:pPr>
      <w:r>
        <w:rPr>
          <w:b/>
          <w:bCs/>
          <w:color w:val="5A3E1B"/>
          <w:lang w:val="en-US"/>
        </w:rPr>
        <w:t>extra_criteria</w:t>
      </w:r>
      <w:r>
        <w:rPr>
          <w:lang w:val="en-US"/>
        </w:rPr>
        <w:t xml:space="preserve"> </w:t>
      </w:r>
      <w:r w:rsidRPr="000D2389">
        <w:rPr>
          <w:highlight w:val="yellow"/>
          <w:lang w:val="en-US"/>
        </w:rPr>
        <w:t>tells the grader what a good answer must specifically include</w:t>
      </w:r>
      <w:r>
        <w:rPr>
          <w:lang w:val="en-US"/>
        </w:rPr>
        <w:t>.</w:t>
      </w:r>
    </w:p>
    <w:p w14:paraId="30000013" w14:textId="77777777" w:rsidR="000902C6" w:rsidRDefault="00AA0552">
      <w:pPr>
        <w:pStyle w:val="PargrafodaLista"/>
        <w:numPr>
          <w:ilvl w:val="0"/>
          <w:numId w:val="1"/>
        </w:numPr>
        <w:spacing w:after="80" w:line="300" w:lineRule="auto"/>
        <w:rPr>
          <w:lang w:val="en-US"/>
        </w:rPr>
      </w:pPr>
      <w:r>
        <w:rPr>
          <w:lang w:val="en-US"/>
        </w:rPr>
        <w:t xml:space="preserve">A low first score (e.g. </w:t>
      </w:r>
      <w:r>
        <w:rPr>
          <w:b/>
          <w:bCs/>
          <w:color w:val="5A3E1B"/>
          <w:lang w:val="en-US"/>
        </w:rPr>
        <w:t>2.3/10</w:t>
      </w:r>
      <w:r>
        <w:rPr>
          <w:lang w:val="en-US"/>
        </w:rPr>
        <w:t xml:space="preserve">) is normal — the goal is </w:t>
      </w:r>
      <w:r>
        <w:rPr>
          <w:b/>
          <w:bCs/>
          <w:color w:val="5A3E1B"/>
          <w:lang w:val="en-US"/>
        </w:rPr>
        <w:t>measurable improvement</w:t>
      </w:r>
      <w:r>
        <w:rPr>
          <w:lang w:val="en-US"/>
        </w:rPr>
        <w:t xml:space="preserve"> across iterations, not a perfect first try.</w:t>
      </w:r>
    </w:p>
    <w:p w14:paraId="30000014" w14:textId="77777777" w:rsidR="000902C6" w:rsidRDefault="00AA0552">
      <w:pPr>
        <w:spacing w:before="80" w:after="20"/>
        <w:jc w:val="center"/>
      </w:pPr>
      <w:r>
        <w:rPr>
          <w:noProof/>
        </w:rPr>
        <w:lastRenderedPageBreak/>
        <w:drawing>
          <wp:inline distT="0" distB="0" distL="0" distR="0" wp14:anchorId="30000015" wp14:editId="30000016">
            <wp:extent cx="5334000" cy="2115629"/>
            <wp:effectExtent l="0" t="0" r="0" b="0"/>
            <wp:docPr id="801" name="Prompt Evaluation vs Prompt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115629"/>
                    </a:xfrm>
                    <a:prstGeom prst="rect">
                      <a:avLst/>
                    </a:prstGeom>
                  </pic:spPr>
                </pic:pic>
              </a:graphicData>
            </a:graphic>
          </wp:inline>
        </w:drawing>
      </w:r>
    </w:p>
    <w:p w14:paraId="30000017" w14:textId="77777777" w:rsidR="000902C6" w:rsidRDefault="00AA0552">
      <w:pPr>
        <w:spacing w:before="40" w:after="160"/>
        <w:jc w:val="center"/>
        <w:rPr>
          <w:lang w:val="en-US"/>
        </w:rPr>
      </w:pPr>
      <w:r>
        <w:rPr>
          <w:i/>
          <w:iCs/>
          <w:color w:val="888888"/>
          <w:sz w:val="20"/>
          <w:szCs w:val="20"/>
          <w:lang w:val="en-US"/>
        </w:rPr>
        <w:t>Evaluation measures how well a prompt works; engineering is the toolkit used to improve it.</w:t>
      </w:r>
    </w:p>
    <w:p w14:paraId="30000018" w14:textId="77777777" w:rsidR="000902C6" w:rsidRDefault="00AA0552">
      <w:pPr>
        <w:pStyle w:val="Ttulo2"/>
        <w:spacing w:before="200" w:after="100"/>
        <w:rPr>
          <w:lang w:val="en-US"/>
        </w:rPr>
      </w:pPr>
      <w:r>
        <w:rPr>
          <w:b/>
          <w:bCs/>
          <w:color w:val="7A5A2E"/>
          <w:sz w:val="30"/>
          <w:szCs w:val="30"/>
          <w:lang w:val="en-US"/>
        </w:rPr>
        <w:t>The Iterative Improvement Process</w:t>
      </w:r>
    </w:p>
    <w:p w14:paraId="30000019" w14:textId="77777777" w:rsidR="000902C6" w:rsidRDefault="00AA0552">
      <w:pPr>
        <w:spacing w:after="140" w:line="300" w:lineRule="auto"/>
        <w:rPr>
          <w:lang w:val="en-US"/>
        </w:rPr>
      </w:pPr>
      <w:r>
        <w:rPr>
          <w:lang w:val="en-US"/>
        </w:rPr>
        <w:t>The cycle has five steps: set a goal, write an initial prompt, evaluate it, apply an engineering technique, then re-evaluate to confirm the change helped. Only the last two steps repeat, looping until the score is good enough.</w:t>
      </w:r>
    </w:p>
    <w:p w14:paraId="3000001A" w14:textId="77777777" w:rsidR="000902C6" w:rsidRDefault="00AA0552">
      <w:pPr>
        <w:spacing w:before="80" w:after="20"/>
        <w:jc w:val="center"/>
      </w:pPr>
      <w:r>
        <w:rPr>
          <w:noProof/>
        </w:rPr>
        <w:drawing>
          <wp:inline distT="0" distB="0" distL="0" distR="0" wp14:anchorId="3000001B" wp14:editId="3000001C">
            <wp:extent cx="5334000" cy="2865806"/>
            <wp:effectExtent l="0" t="0" r="0" b="0"/>
            <wp:docPr id="802" name="How We'll Learn Prompt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65806"/>
                    </a:xfrm>
                    <a:prstGeom prst="rect">
                      <a:avLst/>
                    </a:prstGeom>
                  </pic:spPr>
                </pic:pic>
              </a:graphicData>
            </a:graphic>
          </wp:inline>
        </w:drawing>
      </w:r>
    </w:p>
    <w:p w14:paraId="3000001D" w14:textId="77777777" w:rsidR="000902C6" w:rsidRDefault="00AA0552">
      <w:pPr>
        <w:spacing w:before="40" w:after="160"/>
        <w:jc w:val="center"/>
        <w:rPr>
          <w:lang w:val="en-US"/>
        </w:rPr>
      </w:pPr>
      <w:r>
        <w:rPr>
          <w:i/>
          <w:iCs/>
          <w:color w:val="888888"/>
          <w:sz w:val="20"/>
          <w:szCs w:val="20"/>
          <w:lang w:val="en-US"/>
        </w:rPr>
        <w:t>The five-step loop this section follows, repeating "apply a technique" and "re-evaluate."</w:t>
      </w:r>
    </w:p>
    <w:p w14:paraId="3000001E" w14:textId="77777777" w:rsidR="000902C6" w:rsidRDefault="00AA0552">
      <w:pPr>
        <w:pStyle w:val="Ttulo2"/>
        <w:spacing w:before="200" w:after="100"/>
        <w:rPr>
          <w:lang w:val="en-US"/>
        </w:rPr>
      </w:pPr>
      <w:r>
        <w:rPr>
          <w:b/>
          <w:bCs/>
          <w:color w:val="7A5A2E"/>
          <w:sz w:val="30"/>
          <w:szCs w:val="30"/>
          <w:lang w:val="en-US"/>
        </w:rPr>
        <w:t>Setting Up Your Evaluation Pipeline</w:t>
      </w:r>
    </w:p>
    <w:p w14:paraId="3000001F" w14:textId="77777777" w:rsidR="000902C6" w:rsidRDefault="00AA0552">
      <w:pPr>
        <w:spacing w:after="140" w:line="300" w:lineRule="auto"/>
        <w:rPr>
          <w:lang w:val="en-US"/>
        </w:rPr>
      </w:pPr>
      <w:r>
        <w:rPr>
          <w:lang w:val="en-US"/>
        </w:rPr>
        <w:t>The PromptEvaluator class wraps dataset generation and grading behind one object. Its max_concurrent_tasks parameter controls how many test cases run in parallel — start low, like 3, to avoid rate-limit errors, and raise it later if your quota allows.</w:t>
      </w:r>
    </w:p>
    <w:p w14:paraId="30000020" w14:textId="77777777" w:rsidR="000902C6" w:rsidRDefault="00AA0552">
      <w:pPr>
        <w:pStyle w:val="Ttulo2"/>
        <w:spacing w:before="200" w:after="100"/>
        <w:rPr>
          <w:lang w:val="en-US"/>
        </w:rPr>
      </w:pPr>
      <w:r>
        <w:rPr>
          <w:b/>
          <w:bCs/>
          <w:color w:val="7A5A2E"/>
          <w:sz w:val="30"/>
          <w:szCs w:val="30"/>
          <w:lang w:val="en-US"/>
        </w:rPr>
        <w:t>Generating Test Data</w:t>
      </w:r>
    </w:p>
    <w:p w14:paraId="30000021" w14:textId="77777777" w:rsidR="000902C6" w:rsidRDefault="00AA0552">
      <w:pPr>
        <w:spacing w:after="140" w:line="300" w:lineRule="auto"/>
        <w:rPr>
          <w:lang w:val="en-US"/>
        </w:rPr>
      </w:pPr>
      <w:r>
        <w:rPr>
          <w:lang w:val="en-US"/>
        </w:rPr>
        <w:t>generate_dataset() builds test cases automatically from a task_description and a prompt_inputs_spec dictionary naming each input the prompt needs. Keep num_cases low (2–3) during development so each iteration stays fast; raise it only for a final validation pass.</w:t>
      </w:r>
    </w:p>
    <w:p w14:paraId="30000022" w14:textId="77777777" w:rsidR="000902C6" w:rsidRDefault="00AA0552">
      <w:pPr>
        <w:pStyle w:val="Ttulo2"/>
        <w:spacing w:before="200" w:after="100"/>
        <w:rPr>
          <w:lang w:val="en-US"/>
        </w:rPr>
      </w:pPr>
      <w:r>
        <w:rPr>
          <w:b/>
          <w:bCs/>
          <w:color w:val="7A5A2E"/>
          <w:sz w:val="30"/>
          <w:szCs w:val="30"/>
          <w:lang w:val="en-US"/>
        </w:rPr>
        <w:lastRenderedPageBreak/>
        <w:t>Writing Your Initial Prompt</w:t>
      </w:r>
    </w:p>
    <w:p w14:paraId="30000023" w14:textId="77777777" w:rsidR="000902C6" w:rsidRDefault="00AA0552">
      <w:pPr>
        <w:spacing w:after="140" w:line="300" w:lineRule="auto"/>
        <w:rPr>
          <w:lang w:val="en-US"/>
        </w:rPr>
      </w:pPr>
      <w:r>
        <w:rPr>
          <w:lang w:val="en-US"/>
        </w:rPr>
        <w:t>The first prompt is deliberately weak — for the meal-plan example, little more than "What should this person eat?" wrapped in a run_</w:t>
      </w:r>
      <w:proofErr w:type="gramStart"/>
      <w:r>
        <w:rPr>
          <w:lang w:val="en-US"/>
        </w:rPr>
        <w:t>prompt(</w:t>
      </w:r>
      <w:proofErr w:type="gramEnd"/>
      <w:r>
        <w:rPr>
          <w:lang w:val="en-US"/>
        </w:rPr>
        <w:t>) function. It exists only to give you a baseline score to improve on.</w:t>
      </w:r>
    </w:p>
    <w:p w14:paraId="30000024" w14:textId="77777777" w:rsidR="000902C6" w:rsidRDefault="00AA0552">
      <w:pPr>
        <w:spacing w:before="80" w:after="20"/>
        <w:jc w:val="center"/>
      </w:pPr>
      <w:r>
        <w:rPr>
          <w:noProof/>
        </w:rPr>
        <w:drawing>
          <wp:inline distT="0" distB="0" distL="0" distR="0" wp14:anchorId="30000025" wp14:editId="30000026">
            <wp:extent cx="5334000" cy="2746443"/>
            <wp:effectExtent l="0" t="0" r="0" b="0"/>
            <wp:docPr id="803" name="Sample input to ide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46443"/>
                    </a:xfrm>
                    <a:prstGeom prst="rect">
                      <a:avLst/>
                    </a:prstGeom>
                  </pic:spPr>
                </pic:pic>
              </a:graphicData>
            </a:graphic>
          </wp:inline>
        </w:drawing>
      </w:r>
    </w:p>
    <w:p w14:paraId="30000027" w14:textId="77777777" w:rsidR="000902C6" w:rsidRDefault="00AA0552">
      <w:pPr>
        <w:spacing w:before="40" w:after="160"/>
        <w:jc w:val="center"/>
        <w:rPr>
          <w:lang w:val="en-US"/>
        </w:rPr>
      </w:pPr>
      <w:r>
        <w:rPr>
          <w:i/>
          <w:iCs/>
          <w:color w:val="888888"/>
          <w:sz w:val="20"/>
          <w:szCs w:val="20"/>
          <w:lang w:val="en-US"/>
        </w:rPr>
        <w:t>The meal-plan example: athlete attributes in, a well-formed one-day meal plan out.</w:t>
      </w:r>
    </w:p>
    <w:p w14:paraId="30000028"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def run_prompt(</w:t>
      </w:r>
      <w:proofErr w:type="spellStart"/>
      <w:r w:rsidRPr="00A150C4">
        <w:rPr>
          <w:rFonts w:ascii="Consolas" w:hAnsi="Consolas" w:cs="Consolas"/>
          <w:sz w:val="20"/>
          <w:shd w:val="clear" w:color="auto" w:fill="F2EFE9"/>
          <w:lang w:val="en-US"/>
        </w:rPr>
        <w:t>prompt_inputs</w:t>
      </w:r>
      <w:proofErr w:type="spellEnd"/>
      <w:r w:rsidRPr="00A150C4">
        <w:rPr>
          <w:rFonts w:ascii="Consolas" w:hAnsi="Consolas" w:cs="Consolas"/>
          <w:sz w:val="20"/>
          <w:shd w:val="clear" w:color="auto" w:fill="F2EFE9"/>
          <w:lang w:val="en-US"/>
        </w:rPr>
        <w:t>):</w:t>
      </w:r>
    </w:p>
    <w:p w14:paraId="30000029"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prompt = f"""</w:t>
      </w:r>
    </w:p>
    <w:p w14:paraId="3000002A"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What should this person eat?</w:t>
      </w:r>
    </w:p>
    <w:p w14:paraId="3000002B"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w:t>
      </w:r>
    </w:p>
    <w:p w14:paraId="3000002C"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Height: {</w:t>
      </w:r>
      <w:proofErr w:type="spellStart"/>
      <w:r w:rsidRPr="00A150C4">
        <w:rPr>
          <w:rFonts w:ascii="Consolas" w:hAnsi="Consolas" w:cs="Consolas"/>
          <w:sz w:val="20"/>
          <w:shd w:val="clear" w:color="auto" w:fill="F2EFE9"/>
          <w:lang w:val="en-US"/>
        </w:rPr>
        <w:t>prompt_inputs</w:t>
      </w:r>
      <w:proofErr w:type="spellEnd"/>
      <w:r w:rsidRPr="00A150C4">
        <w:rPr>
          <w:rFonts w:ascii="Consolas" w:hAnsi="Consolas" w:cs="Consolas"/>
          <w:sz w:val="20"/>
          <w:shd w:val="clear" w:color="auto" w:fill="F2EFE9"/>
          <w:lang w:val="en-US"/>
        </w:rPr>
        <w:t>["height"]}</w:t>
      </w:r>
    </w:p>
    <w:p w14:paraId="3000002D"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Weight: {</w:t>
      </w:r>
      <w:proofErr w:type="spellStart"/>
      <w:r w:rsidRPr="00A150C4">
        <w:rPr>
          <w:rFonts w:ascii="Consolas" w:hAnsi="Consolas" w:cs="Consolas"/>
          <w:sz w:val="20"/>
          <w:shd w:val="clear" w:color="auto" w:fill="F2EFE9"/>
          <w:lang w:val="en-US"/>
        </w:rPr>
        <w:t>prompt_inputs</w:t>
      </w:r>
      <w:proofErr w:type="spellEnd"/>
      <w:r w:rsidRPr="00A150C4">
        <w:rPr>
          <w:rFonts w:ascii="Consolas" w:hAnsi="Consolas" w:cs="Consolas"/>
          <w:sz w:val="20"/>
          <w:shd w:val="clear" w:color="auto" w:fill="F2EFE9"/>
          <w:lang w:val="en-US"/>
        </w:rPr>
        <w:t>["weight"]}</w:t>
      </w:r>
    </w:p>
    <w:p w14:paraId="3000002E"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Goal: {</w:t>
      </w:r>
      <w:proofErr w:type="spellStart"/>
      <w:r w:rsidRPr="00A150C4">
        <w:rPr>
          <w:rFonts w:ascii="Consolas" w:hAnsi="Consolas" w:cs="Consolas"/>
          <w:sz w:val="20"/>
          <w:shd w:val="clear" w:color="auto" w:fill="F2EFE9"/>
          <w:lang w:val="en-US"/>
        </w:rPr>
        <w:t>prompt_inputs</w:t>
      </w:r>
      <w:proofErr w:type="spellEnd"/>
      <w:r w:rsidRPr="00A150C4">
        <w:rPr>
          <w:rFonts w:ascii="Consolas" w:hAnsi="Consolas" w:cs="Consolas"/>
          <w:sz w:val="20"/>
          <w:shd w:val="clear" w:color="auto" w:fill="F2EFE9"/>
          <w:lang w:val="en-US"/>
        </w:rPr>
        <w:t>["goal"]}</w:t>
      </w:r>
    </w:p>
    <w:p w14:paraId="3000002F"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Dietary restrictions: {</w:t>
      </w:r>
      <w:proofErr w:type="spellStart"/>
      <w:r w:rsidRPr="00A150C4">
        <w:rPr>
          <w:rFonts w:ascii="Consolas" w:hAnsi="Consolas" w:cs="Consolas"/>
          <w:sz w:val="20"/>
          <w:shd w:val="clear" w:color="auto" w:fill="F2EFE9"/>
          <w:lang w:val="en-US"/>
        </w:rPr>
        <w:t>prompt_inputs</w:t>
      </w:r>
      <w:proofErr w:type="spellEnd"/>
      <w:r w:rsidRPr="00A150C4">
        <w:rPr>
          <w:rFonts w:ascii="Consolas" w:hAnsi="Consolas" w:cs="Consolas"/>
          <w:sz w:val="20"/>
          <w:shd w:val="clear" w:color="auto" w:fill="F2EFE9"/>
          <w:lang w:val="en-US"/>
        </w:rPr>
        <w:t>["restrictions"]}</w:t>
      </w:r>
    </w:p>
    <w:p w14:paraId="30000030"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w:t>
      </w:r>
    </w:p>
    <w:p w14:paraId="30000031"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messages = []</w:t>
      </w:r>
    </w:p>
    <w:p w14:paraId="30000032"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add_user_</w:t>
      </w:r>
      <w:proofErr w:type="gramStart"/>
      <w:r w:rsidRPr="00A150C4">
        <w:rPr>
          <w:rFonts w:ascii="Consolas" w:hAnsi="Consolas" w:cs="Consolas"/>
          <w:sz w:val="20"/>
          <w:shd w:val="clear" w:color="auto" w:fill="F2EFE9"/>
          <w:lang w:val="en-US"/>
        </w:rPr>
        <w:t>message(</w:t>
      </w:r>
      <w:proofErr w:type="gramEnd"/>
      <w:r w:rsidRPr="00A150C4">
        <w:rPr>
          <w:rFonts w:ascii="Consolas" w:hAnsi="Consolas" w:cs="Consolas"/>
          <w:sz w:val="20"/>
          <w:shd w:val="clear" w:color="auto" w:fill="F2EFE9"/>
          <w:lang w:val="en-US"/>
        </w:rPr>
        <w:t>messages, prompt)</w:t>
      </w:r>
    </w:p>
    <w:p w14:paraId="30000033"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return chat(messages)</w:t>
      </w:r>
    </w:p>
    <w:p w14:paraId="30000034" w14:textId="77777777" w:rsidR="000902C6" w:rsidRDefault="00AA0552">
      <w:pPr>
        <w:pStyle w:val="Ttulo2"/>
        <w:spacing w:before="200" w:after="100"/>
        <w:rPr>
          <w:lang w:val="en-US"/>
        </w:rPr>
      </w:pPr>
      <w:r>
        <w:rPr>
          <w:b/>
          <w:bCs/>
          <w:color w:val="7A5A2E"/>
          <w:sz w:val="30"/>
          <w:szCs w:val="30"/>
          <w:lang w:val="en-US"/>
        </w:rPr>
        <w:t>Adding Evaluation Criteria</w:t>
      </w:r>
    </w:p>
    <w:p w14:paraId="30000035" w14:textId="77777777" w:rsidR="000902C6" w:rsidRDefault="00AA0552">
      <w:pPr>
        <w:spacing w:after="140" w:line="300" w:lineRule="auto"/>
        <w:rPr>
          <w:lang w:val="en-US"/>
        </w:rPr>
      </w:pPr>
      <w:r>
        <w:rPr>
          <w:lang w:val="en-US"/>
        </w:rPr>
        <w:t>run_</w:t>
      </w:r>
      <w:proofErr w:type="gramStart"/>
      <w:r>
        <w:rPr>
          <w:lang w:val="en-US"/>
        </w:rPr>
        <w:t>evaluation(</w:t>
      </w:r>
      <w:proofErr w:type="gramEnd"/>
      <w:r>
        <w:rPr>
          <w:lang w:val="en-US"/>
        </w:rPr>
        <w:t>) accepts an extra_criteria string so the grader checks requirements specific to the task — for the meal plan, that means caloric total, macronutrient breakdown, and exact meals with portions and timing.</w:t>
      </w:r>
    </w:p>
    <w:p w14:paraId="30000036" w14:textId="77777777" w:rsidR="000902C6" w:rsidRDefault="00AA0552">
      <w:pPr>
        <w:pStyle w:val="Ttulo2"/>
        <w:spacing w:before="200" w:after="100"/>
        <w:rPr>
          <w:lang w:val="en-US"/>
        </w:rPr>
      </w:pPr>
      <w:r>
        <w:rPr>
          <w:b/>
          <w:bCs/>
          <w:color w:val="7A5A2E"/>
          <w:sz w:val="30"/>
          <w:szCs w:val="30"/>
          <w:lang w:val="en-US"/>
        </w:rPr>
        <w:t>Analyzing Results</w:t>
      </w:r>
    </w:p>
    <w:p w14:paraId="30000037" w14:textId="77777777" w:rsidR="000902C6" w:rsidRDefault="00AA0552">
      <w:pPr>
        <w:spacing w:after="140" w:line="300" w:lineRule="auto"/>
        <w:rPr>
          <w:lang w:val="en-US"/>
        </w:rPr>
      </w:pPr>
      <w:r>
        <w:rPr>
          <w:lang w:val="en-US"/>
        </w:rPr>
        <w:t>Each run produces an average score plus a detailed HTML report with per-test-case inputs, output, score, and reasoning. A first score as low as 2.3/10 is typical — the report's reasoning shows exactly what to fix next.</w:t>
      </w:r>
    </w:p>
    <w:p w14:paraId="30000038" w14:textId="77777777" w:rsidR="000902C6" w:rsidRDefault="00AA0552">
      <w:pPr>
        <w:spacing w:before="80" w:after="20"/>
        <w:jc w:val="center"/>
      </w:pPr>
      <w:r>
        <w:rPr>
          <w:noProof/>
        </w:rPr>
        <w:lastRenderedPageBreak/>
        <w:drawing>
          <wp:inline distT="0" distB="0" distL="0" distR="0" wp14:anchorId="30000039" wp14:editId="3000003A">
            <wp:extent cx="5334000" cy="2842846"/>
            <wp:effectExtent l="0" t="0" r="0" b="0"/>
            <wp:docPr id="804" name="Prompt evalu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42846"/>
                    </a:xfrm>
                    <a:prstGeom prst="rect">
                      <a:avLst/>
                    </a:prstGeom>
                  </pic:spPr>
                </pic:pic>
              </a:graphicData>
            </a:graphic>
          </wp:inline>
        </w:drawing>
      </w:r>
    </w:p>
    <w:p w14:paraId="3000003B" w14:textId="77777777" w:rsidR="000902C6" w:rsidRDefault="00AA0552">
      <w:pPr>
        <w:spacing w:before="40" w:after="160"/>
        <w:jc w:val="center"/>
        <w:rPr>
          <w:lang w:val="en-US"/>
        </w:rPr>
      </w:pPr>
      <w:r>
        <w:rPr>
          <w:i/>
          <w:iCs/>
          <w:color w:val="888888"/>
          <w:sz w:val="20"/>
          <w:szCs w:val="20"/>
          <w:lang w:val="en-US"/>
        </w:rPr>
        <w:t>The HTML report: inputs, criteria, output, score and reasoning per test case — this baseline averaged 2.3/10.</w:t>
      </w:r>
    </w:p>
    <w:p w14:paraId="3000003C" w14:textId="77777777" w:rsidR="000902C6" w:rsidRDefault="00AA0552">
      <w:pPr>
        <w:pStyle w:val="Ttulo2"/>
        <w:spacing w:before="200" w:after="100"/>
        <w:rPr>
          <w:lang w:val="en-US"/>
        </w:rPr>
      </w:pPr>
      <w:r>
        <w:rPr>
          <w:b/>
          <w:bCs/>
          <w:color w:val="7A5A2E"/>
          <w:sz w:val="30"/>
          <w:szCs w:val="30"/>
          <w:lang w:val="en-US"/>
        </w:rPr>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2165"/>
        <w:gridCol w:w="5123"/>
      </w:tblGrid>
      <w:tr w:rsidR="000902C6" w14:paraId="3000003D" w14:textId="77777777">
        <w:tc>
          <w:tcPr>
            <w:tcW w:w="0" w:type="auto"/>
            <w:tcMar>
              <w:top w:w="50" w:type="dxa"/>
              <w:left w:w="100" w:type="dxa"/>
              <w:bottom w:w="50" w:type="dxa"/>
              <w:right w:w="100" w:type="dxa"/>
            </w:tcMar>
          </w:tcPr>
          <w:p w14:paraId="3000003E" w14:textId="77777777" w:rsidR="000902C6" w:rsidRDefault="00AA0552">
            <w:pPr>
              <w:rPr>
                <w:lang w:val="en-US"/>
              </w:rPr>
            </w:pPr>
            <w:r>
              <w:rPr>
                <w:b/>
                <w:bCs/>
                <w:sz w:val="20"/>
                <w:szCs w:val="20"/>
                <w:lang w:val="en-US"/>
              </w:rPr>
              <w:t>Parameter</w:t>
            </w:r>
          </w:p>
        </w:tc>
        <w:tc>
          <w:tcPr>
            <w:tcW w:w="0" w:type="auto"/>
            <w:tcMar>
              <w:top w:w="50" w:type="dxa"/>
              <w:left w:w="100" w:type="dxa"/>
              <w:bottom w:w="50" w:type="dxa"/>
              <w:right w:w="100" w:type="dxa"/>
            </w:tcMar>
          </w:tcPr>
          <w:p w14:paraId="3000003F" w14:textId="77777777" w:rsidR="000902C6" w:rsidRDefault="00AA0552">
            <w:pPr>
              <w:rPr>
                <w:lang w:val="en-US"/>
              </w:rPr>
            </w:pPr>
            <w:r>
              <w:rPr>
                <w:b/>
                <w:bCs/>
                <w:sz w:val="20"/>
                <w:szCs w:val="20"/>
                <w:lang w:val="en-US"/>
              </w:rPr>
              <w:t>Belongs to</w:t>
            </w:r>
          </w:p>
        </w:tc>
        <w:tc>
          <w:tcPr>
            <w:tcW w:w="0" w:type="auto"/>
            <w:tcMar>
              <w:top w:w="50" w:type="dxa"/>
              <w:left w:w="100" w:type="dxa"/>
              <w:bottom w:w="50" w:type="dxa"/>
              <w:right w:w="100" w:type="dxa"/>
            </w:tcMar>
          </w:tcPr>
          <w:p w14:paraId="30000040" w14:textId="77777777" w:rsidR="000902C6" w:rsidRDefault="00AA0552">
            <w:pPr>
              <w:rPr>
                <w:lang w:val="en-US"/>
              </w:rPr>
            </w:pPr>
            <w:r>
              <w:rPr>
                <w:b/>
                <w:bCs/>
                <w:sz w:val="20"/>
                <w:szCs w:val="20"/>
                <w:lang w:val="en-US"/>
              </w:rPr>
              <w:t>Purpose</w:t>
            </w:r>
          </w:p>
        </w:tc>
      </w:tr>
      <w:tr w:rsidR="000902C6" w:rsidRPr="00A150C4" w14:paraId="30000041" w14:textId="77777777">
        <w:tc>
          <w:tcPr>
            <w:tcW w:w="0" w:type="auto"/>
            <w:tcMar>
              <w:top w:w="50" w:type="dxa"/>
              <w:left w:w="100" w:type="dxa"/>
              <w:bottom w:w="50" w:type="dxa"/>
              <w:right w:w="100" w:type="dxa"/>
            </w:tcMar>
          </w:tcPr>
          <w:p w14:paraId="30000042" w14:textId="77777777" w:rsidR="000902C6" w:rsidRDefault="00AA0552">
            <w:pPr>
              <w:rPr>
                <w:lang w:val="en-US"/>
              </w:rPr>
            </w:pPr>
            <w:r>
              <w:rPr>
                <w:sz w:val="20"/>
                <w:szCs w:val="20"/>
                <w:lang w:val="en-US"/>
              </w:rPr>
              <w:t>max_concurrent_tasks</w:t>
            </w:r>
          </w:p>
        </w:tc>
        <w:tc>
          <w:tcPr>
            <w:tcW w:w="0" w:type="auto"/>
            <w:tcMar>
              <w:top w:w="50" w:type="dxa"/>
              <w:left w:w="100" w:type="dxa"/>
              <w:bottom w:w="50" w:type="dxa"/>
              <w:right w:w="100" w:type="dxa"/>
            </w:tcMar>
          </w:tcPr>
          <w:p w14:paraId="30000043" w14:textId="77777777" w:rsidR="000902C6" w:rsidRDefault="00AA0552">
            <w:pPr>
              <w:rPr>
                <w:lang w:val="en-US"/>
              </w:rPr>
            </w:pPr>
            <w:r>
              <w:rPr>
                <w:sz w:val="20"/>
                <w:szCs w:val="20"/>
                <w:lang w:val="en-US"/>
              </w:rPr>
              <w:t>PromptEvaluator(...)</w:t>
            </w:r>
          </w:p>
        </w:tc>
        <w:tc>
          <w:tcPr>
            <w:tcW w:w="0" w:type="auto"/>
            <w:tcMar>
              <w:top w:w="50" w:type="dxa"/>
              <w:left w:w="100" w:type="dxa"/>
              <w:bottom w:w="50" w:type="dxa"/>
              <w:right w:w="100" w:type="dxa"/>
            </w:tcMar>
          </w:tcPr>
          <w:p w14:paraId="30000044" w14:textId="77777777" w:rsidR="000902C6" w:rsidRDefault="00AA0552">
            <w:pPr>
              <w:rPr>
                <w:lang w:val="en-US"/>
              </w:rPr>
            </w:pPr>
            <w:r>
              <w:rPr>
                <w:sz w:val="20"/>
                <w:szCs w:val="20"/>
                <w:lang w:val="en-US"/>
              </w:rPr>
              <w:t>Caps parallel test cases; start low to avoid rate limits</w:t>
            </w:r>
          </w:p>
        </w:tc>
      </w:tr>
      <w:tr w:rsidR="000902C6" w:rsidRPr="00A150C4" w14:paraId="30000045" w14:textId="77777777">
        <w:tc>
          <w:tcPr>
            <w:tcW w:w="0" w:type="auto"/>
            <w:tcMar>
              <w:top w:w="50" w:type="dxa"/>
              <w:left w:w="100" w:type="dxa"/>
              <w:bottom w:w="50" w:type="dxa"/>
              <w:right w:w="100" w:type="dxa"/>
            </w:tcMar>
          </w:tcPr>
          <w:p w14:paraId="30000046" w14:textId="77777777" w:rsidR="000902C6" w:rsidRDefault="00AA0552">
            <w:pPr>
              <w:rPr>
                <w:lang w:val="en-US"/>
              </w:rPr>
            </w:pPr>
            <w:r>
              <w:rPr>
                <w:sz w:val="20"/>
                <w:szCs w:val="20"/>
                <w:lang w:val="en-US"/>
              </w:rPr>
              <w:t>task_description</w:t>
            </w:r>
          </w:p>
        </w:tc>
        <w:tc>
          <w:tcPr>
            <w:tcW w:w="0" w:type="auto"/>
            <w:tcMar>
              <w:top w:w="50" w:type="dxa"/>
              <w:left w:w="100" w:type="dxa"/>
              <w:bottom w:w="50" w:type="dxa"/>
              <w:right w:w="100" w:type="dxa"/>
            </w:tcMar>
          </w:tcPr>
          <w:p w14:paraId="30000047" w14:textId="77777777" w:rsidR="000902C6" w:rsidRDefault="00AA0552">
            <w:pPr>
              <w:rPr>
                <w:lang w:val="en-US"/>
              </w:rPr>
            </w:pPr>
            <w:r>
              <w:rPr>
                <w:sz w:val="20"/>
                <w:szCs w:val="20"/>
                <w:lang w:val="en-US"/>
              </w:rPr>
              <w:t>generate_dataset(...)</w:t>
            </w:r>
          </w:p>
        </w:tc>
        <w:tc>
          <w:tcPr>
            <w:tcW w:w="0" w:type="auto"/>
            <w:tcMar>
              <w:top w:w="50" w:type="dxa"/>
              <w:left w:w="100" w:type="dxa"/>
              <w:bottom w:w="50" w:type="dxa"/>
              <w:right w:w="100" w:type="dxa"/>
            </w:tcMar>
          </w:tcPr>
          <w:p w14:paraId="30000048" w14:textId="77777777" w:rsidR="000902C6" w:rsidRDefault="00AA0552">
            <w:pPr>
              <w:rPr>
                <w:lang w:val="en-US"/>
              </w:rPr>
            </w:pPr>
            <w:r>
              <w:rPr>
                <w:sz w:val="20"/>
                <w:szCs w:val="20"/>
                <w:lang w:val="en-US"/>
              </w:rPr>
              <w:t>What the prompt should accomplish</w:t>
            </w:r>
          </w:p>
        </w:tc>
      </w:tr>
      <w:tr w:rsidR="000902C6" w:rsidRPr="00A150C4" w14:paraId="30000049" w14:textId="77777777">
        <w:tc>
          <w:tcPr>
            <w:tcW w:w="0" w:type="auto"/>
            <w:tcMar>
              <w:top w:w="50" w:type="dxa"/>
              <w:left w:w="100" w:type="dxa"/>
              <w:bottom w:w="50" w:type="dxa"/>
              <w:right w:w="100" w:type="dxa"/>
            </w:tcMar>
          </w:tcPr>
          <w:p w14:paraId="3000004A" w14:textId="77777777" w:rsidR="000902C6" w:rsidRDefault="00AA0552">
            <w:pPr>
              <w:rPr>
                <w:lang w:val="en-US"/>
              </w:rPr>
            </w:pPr>
            <w:r>
              <w:rPr>
                <w:sz w:val="20"/>
                <w:szCs w:val="20"/>
                <w:lang w:val="en-US"/>
              </w:rPr>
              <w:t>prompt_inputs_spec</w:t>
            </w:r>
          </w:p>
        </w:tc>
        <w:tc>
          <w:tcPr>
            <w:tcW w:w="0" w:type="auto"/>
            <w:tcMar>
              <w:top w:w="50" w:type="dxa"/>
              <w:left w:w="100" w:type="dxa"/>
              <w:bottom w:w="50" w:type="dxa"/>
              <w:right w:w="100" w:type="dxa"/>
            </w:tcMar>
          </w:tcPr>
          <w:p w14:paraId="3000004B" w14:textId="77777777" w:rsidR="000902C6" w:rsidRDefault="00AA0552">
            <w:pPr>
              <w:rPr>
                <w:lang w:val="en-US"/>
              </w:rPr>
            </w:pPr>
            <w:r>
              <w:rPr>
                <w:sz w:val="20"/>
                <w:szCs w:val="20"/>
                <w:lang w:val="en-US"/>
              </w:rPr>
              <w:t>generate_dataset(...)</w:t>
            </w:r>
          </w:p>
        </w:tc>
        <w:tc>
          <w:tcPr>
            <w:tcW w:w="0" w:type="auto"/>
            <w:tcMar>
              <w:top w:w="50" w:type="dxa"/>
              <w:left w:w="100" w:type="dxa"/>
              <w:bottom w:w="50" w:type="dxa"/>
              <w:right w:w="100" w:type="dxa"/>
            </w:tcMar>
          </w:tcPr>
          <w:p w14:paraId="3000004C" w14:textId="77777777" w:rsidR="000902C6" w:rsidRDefault="00AA0552">
            <w:pPr>
              <w:rPr>
                <w:lang w:val="en-US"/>
              </w:rPr>
            </w:pPr>
            <w:proofErr w:type="spellStart"/>
            <w:r>
              <w:rPr>
                <w:sz w:val="20"/>
                <w:szCs w:val="20"/>
                <w:lang w:val="en-US"/>
              </w:rPr>
              <w:t>Dict</w:t>
            </w:r>
            <w:proofErr w:type="spellEnd"/>
            <w:r>
              <w:rPr>
                <w:sz w:val="20"/>
                <w:szCs w:val="20"/>
                <w:lang w:val="en-US"/>
              </w:rPr>
              <w:t xml:space="preserve"> naming each input the prompt needs</w:t>
            </w:r>
          </w:p>
        </w:tc>
      </w:tr>
      <w:tr w:rsidR="000902C6" w:rsidRPr="00A150C4" w14:paraId="3000004D" w14:textId="77777777">
        <w:tc>
          <w:tcPr>
            <w:tcW w:w="0" w:type="auto"/>
            <w:tcMar>
              <w:top w:w="50" w:type="dxa"/>
              <w:left w:w="100" w:type="dxa"/>
              <w:bottom w:w="50" w:type="dxa"/>
              <w:right w:w="100" w:type="dxa"/>
            </w:tcMar>
          </w:tcPr>
          <w:p w14:paraId="3000004E" w14:textId="77777777" w:rsidR="000902C6" w:rsidRDefault="00AA0552">
            <w:pPr>
              <w:rPr>
                <w:lang w:val="en-US"/>
              </w:rPr>
            </w:pPr>
            <w:r>
              <w:rPr>
                <w:sz w:val="20"/>
                <w:szCs w:val="20"/>
                <w:lang w:val="en-US"/>
              </w:rPr>
              <w:t>num_cases</w:t>
            </w:r>
          </w:p>
        </w:tc>
        <w:tc>
          <w:tcPr>
            <w:tcW w:w="0" w:type="auto"/>
            <w:tcMar>
              <w:top w:w="50" w:type="dxa"/>
              <w:left w:w="100" w:type="dxa"/>
              <w:bottom w:w="50" w:type="dxa"/>
              <w:right w:w="100" w:type="dxa"/>
            </w:tcMar>
          </w:tcPr>
          <w:p w14:paraId="3000004F" w14:textId="77777777" w:rsidR="000902C6" w:rsidRDefault="00AA0552">
            <w:pPr>
              <w:rPr>
                <w:lang w:val="en-US"/>
              </w:rPr>
            </w:pPr>
            <w:r>
              <w:rPr>
                <w:sz w:val="20"/>
                <w:szCs w:val="20"/>
                <w:lang w:val="en-US"/>
              </w:rPr>
              <w:t>generate_dataset(...)</w:t>
            </w:r>
          </w:p>
        </w:tc>
        <w:tc>
          <w:tcPr>
            <w:tcW w:w="0" w:type="auto"/>
            <w:tcMar>
              <w:top w:w="50" w:type="dxa"/>
              <w:left w:w="100" w:type="dxa"/>
              <w:bottom w:w="50" w:type="dxa"/>
              <w:right w:w="100" w:type="dxa"/>
            </w:tcMar>
          </w:tcPr>
          <w:p w14:paraId="30000050" w14:textId="77777777" w:rsidR="000902C6" w:rsidRDefault="00AA0552">
            <w:pPr>
              <w:rPr>
                <w:lang w:val="en-US"/>
              </w:rPr>
            </w:pPr>
            <w:r>
              <w:rPr>
                <w:sz w:val="20"/>
                <w:szCs w:val="20"/>
                <w:lang w:val="en-US"/>
              </w:rPr>
              <w:t>How many test cases; keep low during dev</w:t>
            </w:r>
          </w:p>
        </w:tc>
      </w:tr>
      <w:tr w:rsidR="000902C6" w:rsidRPr="00A150C4" w14:paraId="30000051" w14:textId="77777777">
        <w:tc>
          <w:tcPr>
            <w:tcW w:w="0" w:type="auto"/>
            <w:tcMar>
              <w:top w:w="50" w:type="dxa"/>
              <w:left w:w="100" w:type="dxa"/>
              <w:bottom w:w="50" w:type="dxa"/>
              <w:right w:w="100" w:type="dxa"/>
            </w:tcMar>
          </w:tcPr>
          <w:p w14:paraId="30000052" w14:textId="77777777" w:rsidR="000902C6" w:rsidRDefault="00AA0552">
            <w:pPr>
              <w:rPr>
                <w:lang w:val="en-US"/>
              </w:rPr>
            </w:pPr>
            <w:r>
              <w:rPr>
                <w:sz w:val="20"/>
                <w:szCs w:val="20"/>
                <w:lang w:val="en-US"/>
              </w:rPr>
              <w:t>extra_criteria</w:t>
            </w:r>
          </w:p>
        </w:tc>
        <w:tc>
          <w:tcPr>
            <w:tcW w:w="0" w:type="auto"/>
            <w:tcMar>
              <w:top w:w="50" w:type="dxa"/>
              <w:left w:w="100" w:type="dxa"/>
              <w:bottom w:w="50" w:type="dxa"/>
              <w:right w:w="100" w:type="dxa"/>
            </w:tcMar>
          </w:tcPr>
          <w:p w14:paraId="30000053" w14:textId="77777777" w:rsidR="000902C6" w:rsidRDefault="00AA0552">
            <w:pPr>
              <w:rPr>
                <w:lang w:val="en-US"/>
              </w:rPr>
            </w:pPr>
            <w:r>
              <w:rPr>
                <w:sz w:val="20"/>
                <w:szCs w:val="20"/>
                <w:lang w:val="en-US"/>
              </w:rPr>
              <w:t>run_evaluation(...)</w:t>
            </w:r>
          </w:p>
        </w:tc>
        <w:tc>
          <w:tcPr>
            <w:tcW w:w="0" w:type="auto"/>
            <w:tcMar>
              <w:top w:w="50" w:type="dxa"/>
              <w:left w:w="100" w:type="dxa"/>
              <w:bottom w:w="50" w:type="dxa"/>
              <w:right w:w="100" w:type="dxa"/>
            </w:tcMar>
          </w:tcPr>
          <w:p w14:paraId="30000054" w14:textId="77777777" w:rsidR="000902C6" w:rsidRDefault="00AA0552">
            <w:pPr>
              <w:rPr>
                <w:lang w:val="en-US"/>
              </w:rPr>
            </w:pPr>
            <w:r>
              <w:rPr>
                <w:sz w:val="20"/>
                <w:szCs w:val="20"/>
                <w:lang w:val="en-US"/>
              </w:rPr>
              <w:t>Use-case-specific grading requirements</w:t>
            </w:r>
          </w:p>
        </w:tc>
      </w:tr>
    </w:tbl>
    <w:p w14:paraId="30000055" w14:textId="77777777" w:rsidR="000902C6" w:rsidRDefault="000902C6">
      <w:pPr>
        <w:spacing w:before="120" w:after="160"/>
        <w:rPr>
          <w:lang w:val="en-US"/>
        </w:rPr>
      </w:pPr>
    </w:p>
    <w:p w14:paraId="30000056" w14:textId="77777777" w:rsidR="000902C6" w:rsidRDefault="00AA0552">
      <w:pPr>
        <w:pStyle w:val="Ttulo2"/>
        <w:spacing w:before="200" w:after="100"/>
        <w:rPr>
          <w:lang w:val="en-US"/>
        </w:rPr>
      </w:pPr>
      <w:r>
        <w:rPr>
          <w:b/>
          <w:bCs/>
          <w:color w:val="7A5A2E"/>
          <w:sz w:val="30"/>
          <w:szCs w:val="30"/>
          <w:lang w:val="en-US"/>
        </w:rPr>
        <w:t>Practice Questions — Lesson 1</w:t>
      </w:r>
    </w:p>
    <w:p w14:paraId="30000057" w14:textId="77777777" w:rsidR="000902C6" w:rsidRDefault="00AA0552">
      <w:pPr>
        <w:spacing w:after="140" w:line="300" w:lineRule="auto"/>
        <w:rPr>
          <w:lang w:val="en-US"/>
        </w:rPr>
      </w:pPr>
      <w:r>
        <w:rPr>
          <w:lang w:val="en-US"/>
        </w:rPr>
        <w:t>Choose the single best answer for each question (A–E).</w:t>
      </w:r>
    </w:p>
    <w:p w14:paraId="30000058" w14:textId="77777777" w:rsidR="000902C6" w:rsidRDefault="00AA0552">
      <w:pPr>
        <w:spacing w:before="200" w:after="100" w:line="300" w:lineRule="auto"/>
        <w:rPr>
          <w:rFonts w:ascii="Arial" w:hAnsi="Arial" w:cs="Arial"/>
          <w:lang w:val="en-US"/>
        </w:rPr>
      </w:pPr>
      <w:r>
        <w:rPr>
          <w:rFonts w:ascii="Arial" w:hAnsi="Arial" w:cs="Arial"/>
          <w:b/>
          <w:bCs/>
          <w:lang w:val="en-US"/>
        </w:rPr>
        <w:t>1. In the iterative improvement cycle, which two steps repeat until you're satisfied with performance?</w:t>
      </w:r>
    </w:p>
    <w:p w14:paraId="30000059" w14:textId="77777777" w:rsidR="000902C6" w:rsidRDefault="00AA0552">
      <w:pPr>
        <w:spacing w:after="60" w:line="300" w:lineRule="auto"/>
        <w:ind w:left="400"/>
        <w:rPr>
          <w:rFonts w:ascii="Arial" w:hAnsi="Arial" w:cs="Arial"/>
          <w:lang w:val="en-US"/>
        </w:rPr>
      </w:pPr>
      <w:r>
        <w:rPr>
          <w:rFonts w:ascii="Arial" w:hAnsi="Arial" w:cs="Arial"/>
          <w:lang w:val="en-US"/>
        </w:rPr>
        <w:t>A) Set a goal and write an initial prompt</w:t>
      </w:r>
    </w:p>
    <w:p w14:paraId="3000005A" w14:textId="77777777" w:rsidR="000902C6" w:rsidRDefault="00AA0552">
      <w:pPr>
        <w:spacing w:after="60" w:line="300" w:lineRule="auto"/>
        <w:ind w:left="400"/>
        <w:rPr>
          <w:rFonts w:ascii="Arial" w:hAnsi="Arial" w:cs="Arial"/>
          <w:lang w:val="en-US"/>
        </w:rPr>
      </w:pPr>
      <w:r>
        <w:rPr>
          <w:rFonts w:ascii="Arial" w:hAnsi="Arial" w:cs="Arial"/>
          <w:lang w:val="en-US"/>
        </w:rPr>
        <w:t>B) Write an initial prompt and evaluate the prompt</w:t>
      </w:r>
    </w:p>
    <w:p w14:paraId="3000005B" w14:textId="77777777" w:rsidR="000902C6" w:rsidRDefault="00AA0552">
      <w:pPr>
        <w:spacing w:after="60" w:line="300" w:lineRule="auto"/>
        <w:ind w:left="400"/>
        <w:rPr>
          <w:rFonts w:ascii="Arial" w:hAnsi="Arial" w:cs="Arial"/>
          <w:lang w:val="en-US"/>
        </w:rPr>
      </w:pPr>
      <w:r w:rsidRPr="002264AA">
        <w:rPr>
          <w:rFonts w:ascii="Arial" w:hAnsi="Arial" w:cs="Arial"/>
          <w:highlight w:val="yellow"/>
          <w:lang w:val="en-US"/>
        </w:rPr>
        <w:t>C) Apply a prompt engineering technique and re-evaluate</w:t>
      </w:r>
    </w:p>
    <w:p w14:paraId="3000005C" w14:textId="77777777" w:rsidR="000902C6" w:rsidRDefault="00AA0552">
      <w:pPr>
        <w:spacing w:after="60" w:line="300" w:lineRule="auto"/>
        <w:ind w:left="400"/>
        <w:rPr>
          <w:rFonts w:ascii="Arial" w:hAnsi="Arial" w:cs="Arial"/>
          <w:lang w:val="en-US"/>
        </w:rPr>
      </w:pPr>
      <w:r>
        <w:rPr>
          <w:rFonts w:ascii="Arial" w:hAnsi="Arial" w:cs="Arial"/>
          <w:lang w:val="en-US"/>
        </w:rPr>
        <w:t>D) Evaluate the prompt and set a goal</w:t>
      </w:r>
    </w:p>
    <w:p w14:paraId="3000005D" w14:textId="77777777" w:rsidR="000902C6" w:rsidRDefault="00AA0552">
      <w:pPr>
        <w:spacing w:after="60" w:line="300" w:lineRule="auto"/>
        <w:ind w:left="400"/>
        <w:rPr>
          <w:rFonts w:ascii="Arial" w:hAnsi="Arial" w:cs="Arial"/>
          <w:lang w:val="en-US"/>
        </w:rPr>
      </w:pPr>
      <w:r>
        <w:rPr>
          <w:rFonts w:ascii="Arial" w:hAnsi="Arial" w:cs="Arial"/>
          <w:lang w:val="en-US"/>
        </w:rPr>
        <w:t>E) None — each step runs exactly once</w:t>
      </w:r>
    </w:p>
    <w:p w14:paraId="3000005E" w14:textId="77777777" w:rsidR="000902C6" w:rsidRDefault="00AA0552">
      <w:pPr>
        <w:spacing w:before="200" w:after="100" w:line="300" w:lineRule="auto"/>
        <w:rPr>
          <w:rFonts w:ascii="Arial" w:hAnsi="Arial" w:cs="Arial"/>
          <w:lang w:val="en-US"/>
        </w:rPr>
      </w:pPr>
      <w:r>
        <w:rPr>
          <w:rFonts w:ascii="Arial" w:hAnsi="Arial" w:cs="Arial"/>
          <w:b/>
          <w:bCs/>
          <w:lang w:val="en-US"/>
        </w:rPr>
        <w:t>2. What is the recommended starting value for max_concurrent_tasks?</w:t>
      </w:r>
    </w:p>
    <w:p w14:paraId="3000005F" w14:textId="77777777" w:rsidR="000902C6" w:rsidRDefault="00AA0552">
      <w:pPr>
        <w:spacing w:after="60" w:line="300" w:lineRule="auto"/>
        <w:ind w:left="400"/>
        <w:rPr>
          <w:rFonts w:ascii="Arial" w:hAnsi="Arial" w:cs="Arial"/>
          <w:lang w:val="en-US"/>
        </w:rPr>
      </w:pPr>
      <w:r>
        <w:rPr>
          <w:rFonts w:ascii="Arial" w:hAnsi="Arial" w:cs="Arial"/>
          <w:lang w:val="en-US"/>
        </w:rPr>
        <w:t>A) 1</w:t>
      </w:r>
    </w:p>
    <w:p w14:paraId="30000060" w14:textId="77777777" w:rsidR="000902C6" w:rsidRDefault="00AA0552">
      <w:pPr>
        <w:spacing w:after="60" w:line="300" w:lineRule="auto"/>
        <w:ind w:left="400"/>
        <w:rPr>
          <w:rFonts w:ascii="Arial" w:hAnsi="Arial" w:cs="Arial"/>
          <w:lang w:val="en-US"/>
        </w:rPr>
      </w:pPr>
      <w:r w:rsidRPr="002264AA">
        <w:rPr>
          <w:rFonts w:ascii="Arial" w:hAnsi="Arial" w:cs="Arial"/>
          <w:highlight w:val="yellow"/>
          <w:lang w:val="en-US"/>
        </w:rPr>
        <w:t>B) 3</w:t>
      </w:r>
    </w:p>
    <w:p w14:paraId="30000061" w14:textId="77777777" w:rsidR="000902C6" w:rsidRDefault="00AA0552">
      <w:pPr>
        <w:spacing w:after="60" w:line="300" w:lineRule="auto"/>
        <w:ind w:left="400"/>
        <w:rPr>
          <w:rFonts w:ascii="Arial" w:hAnsi="Arial" w:cs="Arial"/>
          <w:lang w:val="en-US"/>
        </w:rPr>
      </w:pPr>
      <w:r>
        <w:rPr>
          <w:rFonts w:ascii="Arial" w:hAnsi="Arial" w:cs="Arial"/>
          <w:lang w:val="en-US"/>
        </w:rPr>
        <w:t>C) 10</w:t>
      </w:r>
    </w:p>
    <w:p w14:paraId="30000062" w14:textId="77777777" w:rsidR="000902C6" w:rsidRDefault="00AA0552">
      <w:pPr>
        <w:spacing w:after="60" w:line="300" w:lineRule="auto"/>
        <w:ind w:left="400"/>
        <w:rPr>
          <w:rFonts w:ascii="Arial" w:hAnsi="Arial" w:cs="Arial"/>
          <w:lang w:val="en-US"/>
        </w:rPr>
      </w:pPr>
      <w:r>
        <w:rPr>
          <w:rFonts w:ascii="Arial" w:hAnsi="Arial" w:cs="Arial"/>
          <w:lang w:val="en-US"/>
        </w:rPr>
        <w:t>D) 50</w:t>
      </w:r>
    </w:p>
    <w:p w14:paraId="30000063"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There is no default guidance</w:t>
      </w:r>
    </w:p>
    <w:p w14:paraId="30000064" w14:textId="77777777" w:rsidR="000902C6" w:rsidRDefault="00AA0552">
      <w:pPr>
        <w:spacing w:before="200" w:after="100" w:line="300" w:lineRule="auto"/>
        <w:rPr>
          <w:rFonts w:ascii="Arial" w:hAnsi="Arial" w:cs="Arial"/>
          <w:lang w:val="en-US"/>
        </w:rPr>
      </w:pPr>
      <w:r>
        <w:rPr>
          <w:rFonts w:ascii="Arial" w:hAnsi="Arial" w:cs="Arial"/>
          <w:b/>
          <w:bCs/>
          <w:lang w:val="en-US"/>
        </w:rPr>
        <w:t>3. Why should num_cases stay low (2–3) during development?</w:t>
      </w:r>
    </w:p>
    <w:p w14:paraId="30000065" w14:textId="77777777" w:rsidR="000902C6" w:rsidRDefault="00AA0552">
      <w:pPr>
        <w:spacing w:after="60" w:line="300" w:lineRule="auto"/>
        <w:ind w:left="400"/>
        <w:rPr>
          <w:rFonts w:ascii="Arial" w:hAnsi="Arial" w:cs="Arial"/>
          <w:lang w:val="en-US"/>
        </w:rPr>
      </w:pPr>
      <w:r>
        <w:rPr>
          <w:rFonts w:ascii="Arial" w:hAnsi="Arial" w:cs="Arial"/>
          <w:lang w:val="en-US"/>
        </w:rPr>
        <w:t>A) The API rejects larger datasets</w:t>
      </w:r>
    </w:p>
    <w:p w14:paraId="30000066" w14:textId="77777777" w:rsidR="000902C6" w:rsidRDefault="00AA0552">
      <w:pPr>
        <w:spacing w:after="60" w:line="300" w:lineRule="auto"/>
        <w:ind w:left="400"/>
        <w:rPr>
          <w:rFonts w:ascii="Arial" w:hAnsi="Arial" w:cs="Arial"/>
          <w:lang w:val="en-US"/>
        </w:rPr>
      </w:pPr>
      <w:r w:rsidRPr="005850D1">
        <w:rPr>
          <w:rFonts w:ascii="Arial" w:hAnsi="Arial" w:cs="Arial"/>
          <w:highlight w:val="yellow"/>
          <w:lang w:val="en-US"/>
        </w:rPr>
        <w:t>B) It keeps the iteration cycle fast while you're still refining the prompt</w:t>
      </w:r>
    </w:p>
    <w:p w14:paraId="30000067" w14:textId="77777777" w:rsidR="000902C6" w:rsidRDefault="00AA0552">
      <w:pPr>
        <w:spacing w:after="60" w:line="300" w:lineRule="auto"/>
        <w:ind w:left="400"/>
        <w:rPr>
          <w:rFonts w:ascii="Arial" w:hAnsi="Arial" w:cs="Arial"/>
          <w:lang w:val="en-US"/>
        </w:rPr>
      </w:pPr>
      <w:r>
        <w:rPr>
          <w:rFonts w:ascii="Arial" w:hAnsi="Arial" w:cs="Arial"/>
          <w:lang w:val="en-US"/>
        </w:rPr>
        <w:t>C) Model graders can only grade 3 cases at a time</w:t>
      </w:r>
    </w:p>
    <w:p w14:paraId="30000068" w14:textId="77777777" w:rsidR="000902C6" w:rsidRDefault="00AA0552">
      <w:pPr>
        <w:spacing w:after="60" w:line="300" w:lineRule="auto"/>
        <w:ind w:left="400"/>
        <w:rPr>
          <w:rFonts w:ascii="Arial" w:hAnsi="Arial" w:cs="Arial"/>
          <w:lang w:val="en-US"/>
        </w:rPr>
      </w:pPr>
      <w:r>
        <w:rPr>
          <w:rFonts w:ascii="Arial" w:hAnsi="Arial" w:cs="Arial"/>
          <w:lang w:val="en-US"/>
        </w:rPr>
        <w:t>D) It reduces the max_tokens needed</w:t>
      </w:r>
    </w:p>
    <w:p w14:paraId="30000069" w14:textId="77777777" w:rsidR="000902C6" w:rsidRDefault="00AA0552">
      <w:pPr>
        <w:spacing w:after="60" w:line="300" w:lineRule="auto"/>
        <w:ind w:left="400"/>
        <w:rPr>
          <w:rFonts w:ascii="Arial" w:hAnsi="Arial" w:cs="Arial"/>
          <w:lang w:val="en-US"/>
        </w:rPr>
      </w:pPr>
      <w:r>
        <w:rPr>
          <w:rFonts w:ascii="Arial" w:hAnsi="Arial" w:cs="Arial"/>
          <w:lang w:val="en-US"/>
        </w:rPr>
        <w:t>E) It's required for the HTML report to render</w:t>
      </w:r>
    </w:p>
    <w:p w14:paraId="3000006A" w14:textId="77777777" w:rsidR="000902C6" w:rsidRDefault="00AA0552">
      <w:pPr>
        <w:spacing w:before="200" w:after="100" w:line="300" w:lineRule="auto"/>
        <w:rPr>
          <w:rFonts w:ascii="Arial" w:hAnsi="Arial" w:cs="Arial"/>
          <w:lang w:val="en-US"/>
        </w:rPr>
      </w:pPr>
      <w:r>
        <w:rPr>
          <w:rFonts w:ascii="Arial" w:hAnsi="Arial" w:cs="Arial"/>
          <w:b/>
          <w:bCs/>
          <w:lang w:val="en-US"/>
        </w:rPr>
        <w:t>4. What is the purpose of extra_criteria in run_evaluation()?</w:t>
      </w:r>
    </w:p>
    <w:p w14:paraId="3000006B" w14:textId="77777777" w:rsidR="000902C6" w:rsidRDefault="00AA0552">
      <w:pPr>
        <w:spacing w:after="60" w:line="300" w:lineRule="auto"/>
        <w:ind w:left="400"/>
        <w:rPr>
          <w:rFonts w:ascii="Arial" w:hAnsi="Arial" w:cs="Arial"/>
          <w:lang w:val="en-US"/>
        </w:rPr>
      </w:pPr>
      <w:r>
        <w:rPr>
          <w:rFonts w:ascii="Arial" w:hAnsi="Arial" w:cs="Arial"/>
          <w:lang w:val="en-US"/>
        </w:rPr>
        <w:t>A) To set the grading temperature</w:t>
      </w:r>
    </w:p>
    <w:p w14:paraId="3000006C" w14:textId="77777777" w:rsidR="000902C6" w:rsidRDefault="00AA0552">
      <w:pPr>
        <w:spacing w:after="60" w:line="300" w:lineRule="auto"/>
        <w:ind w:left="400"/>
        <w:rPr>
          <w:rFonts w:ascii="Arial" w:hAnsi="Arial" w:cs="Arial"/>
          <w:lang w:val="en-US"/>
        </w:rPr>
      </w:pPr>
      <w:r>
        <w:rPr>
          <w:rFonts w:ascii="Arial" w:hAnsi="Arial" w:cs="Arial"/>
          <w:lang w:val="en-US"/>
        </w:rPr>
        <w:t>B) To limit tokens the model can generate</w:t>
      </w:r>
    </w:p>
    <w:p w14:paraId="3000006D" w14:textId="77777777" w:rsidR="000902C6" w:rsidRDefault="00AA0552">
      <w:pPr>
        <w:spacing w:after="60" w:line="300" w:lineRule="auto"/>
        <w:ind w:left="400"/>
        <w:rPr>
          <w:rFonts w:ascii="Arial" w:hAnsi="Arial" w:cs="Arial"/>
          <w:lang w:val="en-US"/>
        </w:rPr>
      </w:pPr>
      <w:r w:rsidRPr="005850D1">
        <w:rPr>
          <w:rFonts w:ascii="Arial" w:hAnsi="Arial" w:cs="Arial"/>
          <w:highlight w:val="yellow"/>
          <w:lang w:val="en-US"/>
        </w:rPr>
        <w:t>C) To tell the grading model about requirements specific to your use case</w:t>
      </w:r>
    </w:p>
    <w:p w14:paraId="3000006E" w14:textId="77777777" w:rsidR="000902C6" w:rsidRDefault="00AA0552">
      <w:pPr>
        <w:spacing w:after="60" w:line="300" w:lineRule="auto"/>
        <w:ind w:left="400"/>
        <w:rPr>
          <w:rFonts w:ascii="Arial" w:hAnsi="Arial" w:cs="Arial"/>
          <w:lang w:val="en-US"/>
        </w:rPr>
      </w:pPr>
      <w:r>
        <w:rPr>
          <w:rFonts w:ascii="Arial" w:hAnsi="Arial" w:cs="Arial"/>
          <w:lang w:val="en-US"/>
        </w:rPr>
        <w:t>D) To choose which model grades the output</w:t>
      </w:r>
    </w:p>
    <w:p w14:paraId="3000006F" w14:textId="77777777" w:rsidR="000902C6" w:rsidRDefault="00AA0552">
      <w:pPr>
        <w:spacing w:after="60" w:line="300" w:lineRule="auto"/>
        <w:ind w:left="400"/>
        <w:rPr>
          <w:rFonts w:ascii="Arial" w:hAnsi="Arial" w:cs="Arial"/>
          <w:lang w:val="en-US"/>
        </w:rPr>
      </w:pPr>
      <w:r>
        <w:rPr>
          <w:rFonts w:ascii="Arial" w:hAnsi="Arial" w:cs="Arial"/>
          <w:lang w:val="en-US"/>
        </w:rPr>
        <w:t>E) To select the stop sequence</w:t>
      </w:r>
    </w:p>
    <w:p w14:paraId="30000070" w14:textId="77777777" w:rsidR="000902C6" w:rsidRDefault="00AA0552">
      <w:pPr>
        <w:spacing w:before="200" w:after="100" w:line="300" w:lineRule="auto"/>
        <w:rPr>
          <w:rFonts w:ascii="Arial" w:hAnsi="Arial" w:cs="Arial"/>
          <w:lang w:val="en-US"/>
        </w:rPr>
      </w:pPr>
      <w:r>
        <w:rPr>
          <w:rFonts w:ascii="Arial" w:hAnsi="Arial" w:cs="Arial"/>
          <w:b/>
          <w:bCs/>
          <w:lang w:val="en-US"/>
        </w:rPr>
        <w:t>5. Why is a first-attempt score like 2.3/10 considered normal?</w:t>
      </w:r>
    </w:p>
    <w:p w14:paraId="30000071" w14:textId="77777777" w:rsidR="000902C6" w:rsidRDefault="00AA0552">
      <w:pPr>
        <w:spacing w:after="60" w:line="300" w:lineRule="auto"/>
        <w:ind w:left="400"/>
        <w:rPr>
          <w:rFonts w:ascii="Arial" w:hAnsi="Arial" w:cs="Arial"/>
          <w:lang w:val="en-US"/>
        </w:rPr>
      </w:pPr>
      <w:r>
        <w:rPr>
          <w:rFonts w:ascii="Arial" w:hAnsi="Arial" w:cs="Arial"/>
          <w:lang w:val="en-US"/>
        </w:rPr>
        <w:t>A) The grading model is deliberately harsh on the first run</w:t>
      </w:r>
    </w:p>
    <w:p w14:paraId="30000072" w14:textId="77777777" w:rsidR="000902C6" w:rsidRDefault="00AA0552">
      <w:pPr>
        <w:spacing w:after="60" w:line="300" w:lineRule="auto"/>
        <w:ind w:left="400"/>
        <w:rPr>
          <w:rFonts w:ascii="Arial" w:hAnsi="Arial" w:cs="Arial"/>
          <w:lang w:val="en-US"/>
        </w:rPr>
      </w:pPr>
      <w:r w:rsidRPr="005850D1">
        <w:rPr>
          <w:rFonts w:ascii="Arial" w:hAnsi="Arial" w:cs="Arial"/>
          <w:highlight w:val="yellow"/>
          <w:lang w:val="en-US"/>
        </w:rPr>
        <w:t>B) The baseline prompt is intentionally naive, so a low score just gives room to measure improvement</w:t>
      </w:r>
    </w:p>
    <w:p w14:paraId="30000073" w14:textId="77777777" w:rsidR="000902C6" w:rsidRDefault="00AA0552">
      <w:pPr>
        <w:spacing w:after="60" w:line="300" w:lineRule="auto"/>
        <w:ind w:left="400"/>
        <w:rPr>
          <w:rFonts w:ascii="Arial" w:hAnsi="Arial" w:cs="Arial"/>
          <w:lang w:val="en-US"/>
        </w:rPr>
      </w:pPr>
      <w:r>
        <w:rPr>
          <w:rFonts w:ascii="Arial" w:hAnsi="Arial" w:cs="Arial"/>
          <w:lang w:val="en-US"/>
        </w:rPr>
        <w:t>C) Scores under 5 aren't counted</w:t>
      </w:r>
    </w:p>
    <w:p w14:paraId="30000074" w14:textId="77777777" w:rsidR="000902C6" w:rsidRDefault="00AA0552">
      <w:pPr>
        <w:spacing w:after="60" w:line="300" w:lineRule="auto"/>
        <w:ind w:left="400"/>
        <w:rPr>
          <w:rFonts w:ascii="Arial" w:hAnsi="Arial" w:cs="Arial"/>
          <w:lang w:val="en-US"/>
        </w:rPr>
      </w:pPr>
      <w:r>
        <w:rPr>
          <w:rFonts w:ascii="Arial" w:hAnsi="Arial" w:cs="Arial"/>
          <w:lang w:val="en-US"/>
        </w:rPr>
        <w:t>D) It means the dataset was generated incorrectly</w:t>
      </w:r>
    </w:p>
    <w:p w14:paraId="30000075" w14:textId="77777777" w:rsidR="000902C6" w:rsidRDefault="00AA0552">
      <w:pPr>
        <w:spacing w:after="60" w:line="300" w:lineRule="auto"/>
        <w:ind w:left="400"/>
        <w:rPr>
          <w:rFonts w:ascii="Arial" w:hAnsi="Arial" w:cs="Arial"/>
          <w:lang w:val="en-US"/>
        </w:rPr>
      </w:pPr>
      <w:r>
        <w:rPr>
          <w:rFonts w:ascii="Arial" w:hAnsi="Arial" w:cs="Arial"/>
          <w:lang w:val="en-US"/>
        </w:rPr>
        <w:t>E) It indicates the API key lacks billing</w:t>
      </w:r>
    </w:p>
    <w:p w14:paraId="30000076" w14:textId="77777777" w:rsidR="000902C6" w:rsidRDefault="000902C6">
      <w:pPr>
        <w:pBdr>
          <w:bottom w:val="single" w:sz="4" w:space="6" w:color="CCCCCC"/>
        </w:pBdr>
        <w:spacing w:after="180"/>
        <w:rPr>
          <w:lang w:val="en-US"/>
        </w:rPr>
      </w:pPr>
    </w:p>
    <w:p w14:paraId="30000077" w14:textId="77777777" w:rsidR="000902C6" w:rsidRDefault="00AA0552">
      <w:pPr>
        <w:pStyle w:val="Ttulo1"/>
        <w:spacing w:before="240" w:after="140"/>
        <w:rPr>
          <w:lang w:val="en-US"/>
        </w:rPr>
      </w:pPr>
      <w:r>
        <w:rPr>
          <w:b/>
          <w:bCs/>
          <w:color w:val="5A3E1B"/>
          <w:sz w:val="40"/>
          <w:szCs w:val="40"/>
          <w:lang w:val="en-US"/>
        </w:rPr>
        <w:t>Lesson 2 — Being Clear and Direct</w:t>
      </w:r>
    </w:p>
    <w:p w14:paraId="30000078" w14:textId="77777777" w:rsidR="000902C6" w:rsidRDefault="00AA0552">
      <w:pPr>
        <w:pStyle w:val="Ttulo2"/>
        <w:spacing w:before="200" w:after="100"/>
        <w:rPr>
          <w:lang w:val="en-US"/>
        </w:rPr>
      </w:pPr>
      <w:r>
        <w:rPr>
          <w:b/>
          <w:bCs/>
          <w:color w:val="7A5A2E"/>
          <w:sz w:val="30"/>
          <w:szCs w:val="30"/>
          <w:lang w:val="en-US"/>
        </w:rPr>
        <w:t>Core idea</w:t>
      </w:r>
    </w:p>
    <w:p w14:paraId="30000079" w14:textId="77777777" w:rsidR="000902C6" w:rsidRDefault="00AA0552">
      <w:pPr>
        <w:spacing w:after="140" w:line="300" w:lineRule="auto"/>
        <w:rPr>
          <w:lang w:val="en-US"/>
        </w:rPr>
      </w:pPr>
      <w:r>
        <w:rPr>
          <w:lang w:val="en-US"/>
        </w:rPr>
        <w:t>The first line of a prompt sets the stage for everything that follows. Being clear (simple, unambiguous language) and being direct (an instruction with an action verb) made the meal-plan baseline's score jump from 2.32 to 3.92.</w:t>
      </w:r>
    </w:p>
    <w:p w14:paraId="3000007A" w14:textId="77777777" w:rsidR="000902C6" w:rsidRDefault="00AA0552">
      <w:pPr>
        <w:pStyle w:val="Ttulo2"/>
        <w:spacing w:before="200" w:after="100"/>
        <w:rPr>
          <w:lang w:val="en-US"/>
        </w:rPr>
      </w:pPr>
      <w:r>
        <w:rPr>
          <w:b/>
          <w:bCs/>
          <w:color w:val="7A5A2E"/>
          <w:sz w:val="30"/>
          <w:szCs w:val="30"/>
          <w:lang w:val="en-US"/>
        </w:rPr>
        <w:t>Key points</w:t>
      </w:r>
    </w:p>
    <w:p w14:paraId="3000007B" w14:textId="77777777" w:rsidR="000902C6" w:rsidRDefault="00AA0552">
      <w:pPr>
        <w:pStyle w:val="PargrafodaLista"/>
        <w:numPr>
          <w:ilvl w:val="0"/>
          <w:numId w:val="1"/>
        </w:numPr>
        <w:spacing w:after="80" w:line="300" w:lineRule="auto"/>
        <w:rPr>
          <w:lang w:val="en-US"/>
        </w:rPr>
      </w:pPr>
      <w:r>
        <w:rPr>
          <w:b/>
          <w:bCs/>
          <w:color w:val="5A3E1B"/>
          <w:lang w:val="en-US"/>
        </w:rPr>
        <w:t>Clear</w:t>
      </w:r>
      <w:r>
        <w:rPr>
          <w:lang w:val="en-US"/>
        </w:rPr>
        <w:t xml:space="preserve"> = simple language, state exactly what you want, lead with the task.</w:t>
      </w:r>
    </w:p>
    <w:p w14:paraId="3000007C" w14:textId="77777777" w:rsidR="000902C6" w:rsidRDefault="00AA0552">
      <w:pPr>
        <w:pStyle w:val="PargrafodaLista"/>
        <w:numPr>
          <w:ilvl w:val="0"/>
          <w:numId w:val="1"/>
        </w:numPr>
        <w:spacing w:after="80" w:line="300" w:lineRule="auto"/>
        <w:rPr>
          <w:lang w:val="en-US"/>
        </w:rPr>
      </w:pPr>
      <w:r>
        <w:rPr>
          <w:b/>
          <w:bCs/>
          <w:color w:val="5A3E1B"/>
          <w:lang w:val="en-US"/>
        </w:rPr>
        <w:t>Direct</w:t>
      </w:r>
      <w:r>
        <w:rPr>
          <w:lang w:val="en-US"/>
        </w:rPr>
        <w:t xml:space="preserve"> = instructions, not questions; open with an action verb — "Write," "Create," "Generate."</w:t>
      </w:r>
    </w:p>
    <w:p w14:paraId="3000007D" w14:textId="77777777" w:rsidR="000902C6" w:rsidRDefault="00AA0552">
      <w:pPr>
        <w:pStyle w:val="PargrafodaLista"/>
        <w:numPr>
          <w:ilvl w:val="0"/>
          <w:numId w:val="1"/>
        </w:numPr>
        <w:spacing w:after="80" w:line="300" w:lineRule="auto"/>
        <w:rPr>
          <w:lang w:val="en-US"/>
        </w:rPr>
      </w:pPr>
      <w:r>
        <w:rPr>
          <w:lang w:val="en-US"/>
        </w:rPr>
        <w:lastRenderedPageBreak/>
        <w:t xml:space="preserve">Baseline rewrite: </w:t>
      </w:r>
      <w:r>
        <w:rPr>
          <w:b/>
          <w:bCs/>
          <w:color w:val="5A3E1B"/>
          <w:lang w:val="en-US"/>
        </w:rPr>
        <w:t>"What should this person eat?"</w:t>
      </w:r>
      <w:r>
        <w:rPr>
          <w:lang w:val="en-US"/>
        </w:rPr>
        <w:t xml:space="preserve"> → </w:t>
      </w:r>
      <w:r>
        <w:rPr>
          <w:b/>
          <w:bCs/>
          <w:color w:val="5A3E1B"/>
          <w:lang w:val="en-US"/>
        </w:rPr>
        <w:t>"Generate a one-day meal plan for an athlete that meets their dietary restrictions."</w:t>
      </w:r>
    </w:p>
    <w:p w14:paraId="3000007E" w14:textId="77777777" w:rsidR="000902C6" w:rsidRDefault="00AA0552">
      <w:pPr>
        <w:pStyle w:val="PargrafodaLista"/>
        <w:numPr>
          <w:ilvl w:val="0"/>
          <w:numId w:val="1"/>
        </w:numPr>
        <w:spacing w:after="80" w:line="300" w:lineRule="auto"/>
        <w:rPr>
          <w:lang w:val="en-US"/>
        </w:rPr>
      </w:pPr>
      <w:r>
        <w:rPr>
          <w:lang w:val="en-US"/>
        </w:rPr>
        <w:t xml:space="preserve">Result: score moved from </w:t>
      </w:r>
      <w:r>
        <w:rPr>
          <w:b/>
          <w:bCs/>
          <w:color w:val="5A3E1B"/>
          <w:lang w:val="en-US"/>
        </w:rPr>
        <w:t>2.32 to 3.92</w:t>
      </w:r>
      <w:r>
        <w:rPr>
          <w:lang w:val="en-US"/>
        </w:rPr>
        <w:t xml:space="preserve"> from restructuring only the opening line.</w:t>
      </w:r>
    </w:p>
    <w:p w14:paraId="3000007F" w14:textId="77777777" w:rsidR="000902C6" w:rsidRDefault="00AA0552">
      <w:pPr>
        <w:spacing w:before="80" w:after="20"/>
        <w:jc w:val="center"/>
      </w:pPr>
      <w:r>
        <w:rPr>
          <w:noProof/>
        </w:rPr>
        <w:drawing>
          <wp:inline distT="0" distB="0" distL="0" distR="0" wp14:anchorId="30000080" wp14:editId="30000081">
            <wp:extent cx="5334000" cy="3397129"/>
            <wp:effectExtent l="0" t="0" r="0" b="0"/>
            <wp:docPr id="805" name="Be clear and 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97129"/>
                    </a:xfrm>
                    <a:prstGeom prst="rect">
                      <a:avLst/>
                    </a:prstGeom>
                  </pic:spPr>
                </pic:pic>
              </a:graphicData>
            </a:graphic>
          </wp:inline>
        </w:drawing>
      </w:r>
    </w:p>
    <w:p w14:paraId="30000082" w14:textId="77777777" w:rsidR="000902C6" w:rsidRDefault="00AA0552">
      <w:pPr>
        <w:spacing w:before="40" w:after="160"/>
        <w:jc w:val="center"/>
        <w:rPr>
          <w:lang w:val="en-US"/>
        </w:rPr>
      </w:pPr>
      <w:r>
        <w:rPr>
          <w:i/>
          <w:iCs/>
          <w:color w:val="888888"/>
          <w:sz w:val="20"/>
          <w:szCs w:val="20"/>
          <w:lang w:val="en-US"/>
        </w:rPr>
        <w:t>Clear = simple, unambiguous language. Direct = phrased as an instruction, opening with an action verb.</w:t>
      </w:r>
    </w:p>
    <w:p w14:paraId="30000083" w14:textId="77777777" w:rsidR="000902C6" w:rsidRDefault="00AA0552">
      <w:pPr>
        <w:pStyle w:val="Ttulo2"/>
        <w:spacing w:before="200" w:after="100"/>
        <w:rPr>
          <w:lang w:val="en-US"/>
        </w:rPr>
      </w:pPr>
      <w:r>
        <w:rPr>
          <w:b/>
          <w:bCs/>
          <w:color w:val="7A5A2E"/>
          <w:sz w:val="30"/>
          <w:szCs w:val="30"/>
          <w:lang w:val="en-US"/>
        </w:rPr>
        <w:t>Clear Communication</w:t>
      </w:r>
    </w:p>
    <w:p w14:paraId="30000084" w14:textId="77777777" w:rsidR="000902C6" w:rsidRDefault="00AA0552">
      <w:pPr>
        <w:spacing w:after="140" w:line="300" w:lineRule="auto"/>
        <w:rPr>
          <w:lang w:val="en-US"/>
        </w:rPr>
      </w:pPr>
      <w:r>
        <w:rPr>
          <w:lang w:val="en-US"/>
        </w:rPr>
        <w:t>Being clear means using language anyone could understand, stating exactly what you want, and leading with a straightforward statement of the task. "I need to know about those things people put on their roofs that use sun" becomes "Write three paragraphs about how solar panels work."</w:t>
      </w:r>
    </w:p>
    <w:p w14:paraId="30000085" w14:textId="77777777" w:rsidR="000902C6" w:rsidRDefault="00AA0552">
      <w:pPr>
        <w:pStyle w:val="Ttulo2"/>
        <w:spacing w:before="200" w:after="100"/>
        <w:rPr>
          <w:lang w:val="en-US"/>
        </w:rPr>
      </w:pPr>
      <w:r>
        <w:rPr>
          <w:b/>
          <w:bCs/>
          <w:color w:val="7A5A2E"/>
          <w:sz w:val="30"/>
          <w:szCs w:val="30"/>
          <w:lang w:val="en-US"/>
        </w:rPr>
        <w:t>Direct Instructions</w:t>
      </w:r>
    </w:p>
    <w:p w14:paraId="30000086" w14:textId="77777777" w:rsidR="000902C6" w:rsidRDefault="00AA0552">
      <w:pPr>
        <w:spacing w:after="140" w:line="300" w:lineRule="auto"/>
        <w:rPr>
          <w:lang w:val="en-US"/>
        </w:rPr>
      </w:pPr>
      <w:r>
        <w:rPr>
          <w:lang w:val="en-US"/>
        </w:rPr>
        <w:t>Being direct means phrasing the request as an instruction and opening with a concrete action verb. "I was reading about renewable energy and geothermal energy sounds neat. What countries use it?" becomes "Identify three countries that use geothermal energy. Include generation stats for each."</w:t>
      </w:r>
    </w:p>
    <w:p w14:paraId="30000087" w14:textId="77777777" w:rsidR="000902C6" w:rsidRDefault="00AA0552">
      <w:pPr>
        <w:pStyle w:val="Ttulo2"/>
        <w:spacing w:before="200" w:after="100"/>
        <w:rPr>
          <w:lang w:val="en-US"/>
        </w:rPr>
      </w:pPr>
      <w:r>
        <w:rPr>
          <w:b/>
          <w:bCs/>
          <w:color w:val="7A5A2E"/>
          <w:sz w:val="30"/>
          <w:szCs w:val="30"/>
          <w:lang w:val="en-US"/>
        </w:rPr>
        <w:t xml:space="preserve">Putting It </w:t>
      </w:r>
      <w:proofErr w:type="gramStart"/>
      <w:r>
        <w:rPr>
          <w:b/>
          <w:bCs/>
          <w:color w:val="7A5A2E"/>
          <w:sz w:val="30"/>
          <w:szCs w:val="30"/>
          <w:lang w:val="en-US"/>
        </w:rPr>
        <w:t>Into</w:t>
      </w:r>
      <w:proofErr w:type="gramEnd"/>
      <w:r>
        <w:rPr>
          <w:b/>
          <w:bCs/>
          <w:color w:val="7A5A2E"/>
          <w:sz w:val="30"/>
          <w:szCs w:val="30"/>
          <w:lang w:val="en-US"/>
        </w:rPr>
        <w:t xml:space="preserve"> Practice</w:t>
      </w:r>
    </w:p>
    <w:p w14:paraId="30000088" w14:textId="77777777" w:rsidR="000902C6" w:rsidRDefault="00AA0552">
      <w:pPr>
        <w:spacing w:after="140" w:line="300" w:lineRule="auto"/>
        <w:rPr>
          <w:lang w:val="en-US"/>
        </w:rPr>
      </w:pPr>
      <w:r>
        <w:rPr>
          <w:lang w:val="en-US"/>
        </w:rPr>
        <w:t>The meal-plan baseline, "What should this person eat?", is rewritten as "Generate a one-day meal plan for an athlete that meets their dietary restrictions." That single line now tells Claude the action to take, what to create, and the key constraints.</w:t>
      </w:r>
    </w:p>
    <w:p w14:paraId="30000089" w14:textId="77777777" w:rsidR="000902C6" w:rsidRDefault="00AA0552">
      <w:pPr>
        <w:pStyle w:val="Ttulo2"/>
        <w:spacing w:before="200" w:after="100"/>
        <w:rPr>
          <w:lang w:val="en-US"/>
        </w:rPr>
      </w:pPr>
      <w:r>
        <w:rPr>
          <w:b/>
          <w:bCs/>
          <w:color w:val="7A5A2E"/>
          <w:sz w:val="30"/>
          <w:szCs w:val="30"/>
          <w:lang w:val="en-US"/>
        </w:rPr>
        <w:t>Results Matter</w:t>
      </w:r>
    </w:p>
    <w:p w14:paraId="3000008A" w14:textId="77777777" w:rsidR="000902C6" w:rsidRDefault="00AA0552">
      <w:pPr>
        <w:spacing w:after="140" w:line="300" w:lineRule="auto"/>
        <w:rPr>
          <w:lang w:val="en-US"/>
        </w:rPr>
      </w:pPr>
      <w:r>
        <w:rPr>
          <w:lang w:val="en-US"/>
        </w:rPr>
        <w:lastRenderedPageBreak/>
        <w:t>This one change moved the evaluation score from 2.32 to 3.92 — nothing else about the prompt changed. Treat Claude like a capable assistant that needs clear direction, not someone who has to guess.</w:t>
      </w:r>
    </w:p>
    <w:p w14:paraId="3000008B" w14:textId="77777777" w:rsidR="000902C6" w:rsidRDefault="00AA0552">
      <w:pPr>
        <w:pStyle w:val="Ttulo2"/>
        <w:spacing w:before="200" w:after="100"/>
        <w:rPr>
          <w:lang w:val="en-US"/>
        </w:rPr>
      </w:pPr>
      <w:r>
        <w:rPr>
          <w:b/>
          <w:bCs/>
          <w:color w:val="7A5A2E"/>
          <w:sz w:val="30"/>
          <w:szCs w:val="30"/>
          <w:lang w:val="en-US"/>
        </w:rPr>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3230"/>
        <w:gridCol w:w="4713"/>
      </w:tblGrid>
      <w:tr w:rsidR="000902C6" w14:paraId="3000008C" w14:textId="77777777">
        <w:tc>
          <w:tcPr>
            <w:tcW w:w="0" w:type="auto"/>
            <w:tcMar>
              <w:top w:w="50" w:type="dxa"/>
              <w:left w:w="100" w:type="dxa"/>
              <w:bottom w:w="50" w:type="dxa"/>
              <w:right w:w="100" w:type="dxa"/>
            </w:tcMar>
          </w:tcPr>
          <w:p w14:paraId="3000008D" w14:textId="77777777" w:rsidR="000902C6" w:rsidRDefault="00AA0552">
            <w:pPr>
              <w:rPr>
                <w:lang w:val="en-US"/>
              </w:rPr>
            </w:pPr>
            <w:r>
              <w:rPr>
                <w:b/>
                <w:bCs/>
                <w:sz w:val="20"/>
                <w:szCs w:val="20"/>
                <w:lang w:val="en-US"/>
              </w:rPr>
              <w:t>Context</w:t>
            </w:r>
          </w:p>
        </w:tc>
        <w:tc>
          <w:tcPr>
            <w:tcW w:w="0" w:type="auto"/>
            <w:tcMar>
              <w:top w:w="50" w:type="dxa"/>
              <w:left w:w="100" w:type="dxa"/>
              <w:bottom w:w="50" w:type="dxa"/>
              <w:right w:w="100" w:type="dxa"/>
            </w:tcMar>
          </w:tcPr>
          <w:p w14:paraId="3000008E" w14:textId="77777777" w:rsidR="000902C6" w:rsidRDefault="00AA0552">
            <w:pPr>
              <w:rPr>
                <w:lang w:val="en-US"/>
              </w:rPr>
            </w:pPr>
            <w:r>
              <w:rPr>
                <w:b/>
                <w:bCs/>
                <w:sz w:val="20"/>
                <w:szCs w:val="20"/>
                <w:lang w:val="en-US"/>
              </w:rPr>
              <w:t>Vague / question</w:t>
            </w:r>
          </w:p>
        </w:tc>
        <w:tc>
          <w:tcPr>
            <w:tcW w:w="0" w:type="auto"/>
            <w:tcMar>
              <w:top w:w="50" w:type="dxa"/>
              <w:left w:w="100" w:type="dxa"/>
              <w:bottom w:w="50" w:type="dxa"/>
              <w:right w:w="100" w:type="dxa"/>
            </w:tcMar>
          </w:tcPr>
          <w:p w14:paraId="3000008F" w14:textId="77777777" w:rsidR="000902C6" w:rsidRDefault="00AA0552">
            <w:pPr>
              <w:rPr>
                <w:lang w:val="en-US"/>
              </w:rPr>
            </w:pPr>
            <w:r>
              <w:rPr>
                <w:b/>
                <w:bCs/>
                <w:sz w:val="20"/>
                <w:szCs w:val="20"/>
                <w:lang w:val="en-US"/>
              </w:rPr>
              <w:t>Clear and direct</w:t>
            </w:r>
          </w:p>
        </w:tc>
      </w:tr>
      <w:tr w:rsidR="000902C6" w:rsidRPr="00A150C4" w14:paraId="30000090" w14:textId="77777777">
        <w:tc>
          <w:tcPr>
            <w:tcW w:w="0" w:type="auto"/>
            <w:tcMar>
              <w:top w:w="50" w:type="dxa"/>
              <w:left w:w="100" w:type="dxa"/>
              <w:bottom w:w="50" w:type="dxa"/>
              <w:right w:w="100" w:type="dxa"/>
            </w:tcMar>
          </w:tcPr>
          <w:p w14:paraId="30000091" w14:textId="77777777" w:rsidR="000902C6" w:rsidRDefault="00AA0552">
            <w:pPr>
              <w:rPr>
                <w:lang w:val="en-US"/>
              </w:rPr>
            </w:pPr>
            <w:r>
              <w:rPr>
                <w:sz w:val="20"/>
                <w:szCs w:val="20"/>
                <w:lang w:val="en-US"/>
              </w:rPr>
              <w:t>Solar panels</w:t>
            </w:r>
          </w:p>
        </w:tc>
        <w:tc>
          <w:tcPr>
            <w:tcW w:w="0" w:type="auto"/>
            <w:tcMar>
              <w:top w:w="50" w:type="dxa"/>
              <w:left w:w="100" w:type="dxa"/>
              <w:bottom w:w="50" w:type="dxa"/>
              <w:right w:w="100" w:type="dxa"/>
            </w:tcMar>
          </w:tcPr>
          <w:p w14:paraId="30000092" w14:textId="77777777" w:rsidR="000902C6" w:rsidRDefault="00AA0552">
            <w:pPr>
              <w:rPr>
                <w:lang w:val="en-US"/>
              </w:rPr>
            </w:pPr>
            <w:r>
              <w:rPr>
                <w:sz w:val="20"/>
                <w:szCs w:val="20"/>
                <w:lang w:val="en-US"/>
              </w:rPr>
              <w:t>“Those things people put on their roofs that use sun…”</w:t>
            </w:r>
          </w:p>
        </w:tc>
        <w:tc>
          <w:tcPr>
            <w:tcW w:w="0" w:type="auto"/>
            <w:tcMar>
              <w:top w:w="50" w:type="dxa"/>
              <w:left w:w="100" w:type="dxa"/>
              <w:bottom w:w="50" w:type="dxa"/>
              <w:right w:w="100" w:type="dxa"/>
            </w:tcMar>
          </w:tcPr>
          <w:p w14:paraId="30000093" w14:textId="77777777" w:rsidR="000902C6" w:rsidRDefault="00AA0552">
            <w:pPr>
              <w:rPr>
                <w:lang w:val="en-US"/>
              </w:rPr>
            </w:pPr>
            <w:r>
              <w:rPr>
                <w:sz w:val="20"/>
                <w:szCs w:val="20"/>
                <w:lang w:val="en-US"/>
              </w:rPr>
              <w:t>“Write three paragraphs about how solar panels work.”</w:t>
            </w:r>
          </w:p>
        </w:tc>
      </w:tr>
      <w:tr w:rsidR="000902C6" w:rsidRPr="00A150C4" w14:paraId="30000094" w14:textId="77777777">
        <w:tc>
          <w:tcPr>
            <w:tcW w:w="0" w:type="auto"/>
            <w:tcMar>
              <w:top w:w="50" w:type="dxa"/>
              <w:left w:w="100" w:type="dxa"/>
              <w:bottom w:w="50" w:type="dxa"/>
              <w:right w:w="100" w:type="dxa"/>
            </w:tcMar>
          </w:tcPr>
          <w:p w14:paraId="30000095" w14:textId="77777777" w:rsidR="000902C6" w:rsidRDefault="00AA0552">
            <w:pPr>
              <w:rPr>
                <w:lang w:val="en-US"/>
              </w:rPr>
            </w:pPr>
            <w:r>
              <w:rPr>
                <w:sz w:val="20"/>
                <w:szCs w:val="20"/>
                <w:lang w:val="en-US"/>
              </w:rPr>
              <w:t>Geothermal energy</w:t>
            </w:r>
          </w:p>
        </w:tc>
        <w:tc>
          <w:tcPr>
            <w:tcW w:w="0" w:type="auto"/>
            <w:tcMar>
              <w:top w:w="50" w:type="dxa"/>
              <w:left w:w="100" w:type="dxa"/>
              <w:bottom w:w="50" w:type="dxa"/>
              <w:right w:w="100" w:type="dxa"/>
            </w:tcMar>
          </w:tcPr>
          <w:p w14:paraId="30000096" w14:textId="77777777" w:rsidR="000902C6" w:rsidRDefault="00AA0552">
            <w:pPr>
              <w:rPr>
                <w:lang w:val="en-US"/>
              </w:rPr>
            </w:pPr>
            <w:r>
              <w:rPr>
                <w:sz w:val="20"/>
                <w:szCs w:val="20"/>
                <w:lang w:val="en-US"/>
              </w:rPr>
              <w:t>“Geothermal energy sounds neat. What countries use it?”</w:t>
            </w:r>
          </w:p>
        </w:tc>
        <w:tc>
          <w:tcPr>
            <w:tcW w:w="0" w:type="auto"/>
            <w:tcMar>
              <w:top w:w="50" w:type="dxa"/>
              <w:left w:w="100" w:type="dxa"/>
              <w:bottom w:w="50" w:type="dxa"/>
              <w:right w:w="100" w:type="dxa"/>
            </w:tcMar>
          </w:tcPr>
          <w:p w14:paraId="30000097" w14:textId="77777777" w:rsidR="000902C6" w:rsidRDefault="00AA0552">
            <w:pPr>
              <w:rPr>
                <w:lang w:val="en-US"/>
              </w:rPr>
            </w:pPr>
            <w:r>
              <w:rPr>
                <w:sz w:val="20"/>
                <w:szCs w:val="20"/>
                <w:lang w:val="en-US"/>
              </w:rPr>
              <w:t>“Identify three countries that use geothermal energy. Include generation stats for each.”</w:t>
            </w:r>
          </w:p>
        </w:tc>
      </w:tr>
      <w:tr w:rsidR="000902C6" w:rsidRPr="00A150C4" w14:paraId="30000098" w14:textId="77777777">
        <w:tc>
          <w:tcPr>
            <w:tcW w:w="0" w:type="auto"/>
            <w:tcMar>
              <w:top w:w="50" w:type="dxa"/>
              <w:left w:w="100" w:type="dxa"/>
              <w:bottom w:w="50" w:type="dxa"/>
              <w:right w:w="100" w:type="dxa"/>
            </w:tcMar>
          </w:tcPr>
          <w:p w14:paraId="30000099" w14:textId="77777777" w:rsidR="000902C6" w:rsidRDefault="00AA0552">
            <w:pPr>
              <w:rPr>
                <w:lang w:val="en-US"/>
              </w:rPr>
            </w:pPr>
            <w:r>
              <w:rPr>
                <w:sz w:val="20"/>
                <w:szCs w:val="20"/>
                <w:lang w:val="en-US"/>
              </w:rPr>
              <w:t>Meal plan (baseline)</w:t>
            </w:r>
          </w:p>
        </w:tc>
        <w:tc>
          <w:tcPr>
            <w:tcW w:w="0" w:type="auto"/>
            <w:tcMar>
              <w:top w:w="50" w:type="dxa"/>
              <w:left w:w="100" w:type="dxa"/>
              <w:bottom w:w="50" w:type="dxa"/>
              <w:right w:w="100" w:type="dxa"/>
            </w:tcMar>
          </w:tcPr>
          <w:p w14:paraId="3000009A" w14:textId="77777777" w:rsidR="000902C6" w:rsidRDefault="00AA0552">
            <w:pPr>
              <w:rPr>
                <w:lang w:val="en-US"/>
              </w:rPr>
            </w:pPr>
            <w:r>
              <w:rPr>
                <w:sz w:val="20"/>
                <w:szCs w:val="20"/>
                <w:lang w:val="en-US"/>
              </w:rPr>
              <w:t>“What should this person eat?”</w:t>
            </w:r>
          </w:p>
        </w:tc>
        <w:tc>
          <w:tcPr>
            <w:tcW w:w="0" w:type="auto"/>
            <w:tcMar>
              <w:top w:w="50" w:type="dxa"/>
              <w:left w:w="100" w:type="dxa"/>
              <w:bottom w:w="50" w:type="dxa"/>
              <w:right w:w="100" w:type="dxa"/>
            </w:tcMar>
          </w:tcPr>
          <w:p w14:paraId="3000009B" w14:textId="77777777" w:rsidR="000902C6" w:rsidRDefault="00AA0552">
            <w:pPr>
              <w:rPr>
                <w:lang w:val="en-US"/>
              </w:rPr>
            </w:pPr>
            <w:r>
              <w:rPr>
                <w:sz w:val="20"/>
                <w:szCs w:val="20"/>
                <w:lang w:val="en-US"/>
              </w:rPr>
              <w:t>“Generate a one-day meal plan for an athlete that meets their dietary restrictions.”</w:t>
            </w:r>
          </w:p>
        </w:tc>
      </w:tr>
    </w:tbl>
    <w:p w14:paraId="3000009C" w14:textId="77777777" w:rsidR="000902C6" w:rsidRDefault="000902C6">
      <w:pPr>
        <w:spacing w:before="120" w:after="160"/>
        <w:rPr>
          <w:lang w:val="en-US"/>
        </w:rPr>
      </w:pPr>
    </w:p>
    <w:p w14:paraId="3000009D" w14:textId="77777777" w:rsidR="000902C6" w:rsidRDefault="00AA0552">
      <w:pPr>
        <w:pStyle w:val="Ttulo2"/>
        <w:spacing w:before="200" w:after="100"/>
        <w:rPr>
          <w:lang w:val="en-US"/>
        </w:rPr>
      </w:pPr>
      <w:r>
        <w:rPr>
          <w:b/>
          <w:bCs/>
          <w:color w:val="7A5A2E"/>
          <w:sz w:val="30"/>
          <w:szCs w:val="30"/>
          <w:lang w:val="en-US"/>
        </w:rPr>
        <w:t>Practice Questions — Lesson 2</w:t>
      </w:r>
    </w:p>
    <w:p w14:paraId="3000009E" w14:textId="77777777" w:rsidR="000902C6" w:rsidRDefault="00AA0552">
      <w:pPr>
        <w:spacing w:after="140" w:line="300" w:lineRule="auto"/>
        <w:rPr>
          <w:lang w:val="en-US"/>
        </w:rPr>
      </w:pPr>
      <w:r>
        <w:rPr>
          <w:lang w:val="en-US"/>
        </w:rPr>
        <w:t>Choose the single best answer for each question (A–E).</w:t>
      </w:r>
    </w:p>
    <w:p w14:paraId="3000009F" w14:textId="77777777" w:rsidR="000902C6" w:rsidRDefault="00AA0552">
      <w:pPr>
        <w:spacing w:before="200" w:after="100" w:line="300" w:lineRule="auto"/>
        <w:rPr>
          <w:rFonts w:ascii="Arial" w:hAnsi="Arial" w:cs="Arial"/>
          <w:lang w:val="en-US"/>
        </w:rPr>
      </w:pPr>
      <w:r>
        <w:rPr>
          <w:rFonts w:ascii="Arial" w:hAnsi="Arial" w:cs="Arial"/>
          <w:b/>
          <w:bCs/>
          <w:lang w:val="en-US"/>
        </w:rPr>
        <w:t>1. Which part of a prompt is described as the most important part of the entire request?</w:t>
      </w:r>
    </w:p>
    <w:p w14:paraId="300000A0" w14:textId="77777777" w:rsidR="000902C6" w:rsidRDefault="00AA0552">
      <w:pPr>
        <w:spacing w:after="60" w:line="300" w:lineRule="auto"/>
        <w:ind w:left="400"/>
        <w:rPr>
          <w:rFonts w:ascii="Arial" w:hAnsi="Arial" w:cs="Arial"/>
          <w:lang w:val="en-US"/>
        </w:rPr>
      </w:pPr>
      <w:r>
        <w:rPr>
          <w:rFonts w:ascii="Arial" w:hAnsi="Arial" w:cs="Arial"/>
          <w:lang w:val="en-US"/>
        </w:rPr>
        <w:t>A) The system prompt</w:t>
      </w:r>
    </w:p>
    <w:p w14:paraId="300000A1" w14:textId="77777777" w:rsidR="000902C6" w:rsidRDefault="00AA0552">
      <w:pPr>
        <w:spacing w:after="60" w:line="300" w:lineRule="auto"/>
        <w:ind w:left="400"/>
        <w:rPr>
          <w:rFonts w:ascii="Arial" w:hAnsi="Arial" w:cs="Arial"/>
          <w:lang w:val="en-US"/>
        </w:rPr>
      </w:pPr>
      <w:r>
        <w:rPr>
          <w:rFonts w:ascii="Arial" w:hAnsi="Arial" w:cs="Arial"/>
          <w:lang w:val="en-US"/>
        </w:rPr>
        <w:t>B) The last sentence</w:t>
      </w:r>
    </w:p>
    <w:p w14:paraId="300000A2" w14:textId="77777777" w:rsidR="000902C6" w:rsidRDefault="00AA0552">
      <w:pPr>
        <w:spacing w:after="60" w:line="300" w:lineRule="auto"/>
        <w:ind w:left="400"/>
        <w:rPr>
          <w:rFonts w:ascii="Arial" w:hAnsi="Arial" w:cs="Arial"/>
          <w:lang w:val="en-US"/>
        </w:rPr>
      </w:pPr>
      <w:r w:rsidRPr="0062072A">
        <w:rPr>
          <w:rFonts w:ascii="Arial" w:hAnsi="Arial" w:cs="Arial"/>
          <w:highlight w:val="yellow"/>
          <w:lang w:val="en-US"/>
        </w:rPr>
        <w:t>C) The first line</w:t>
      </w:r>
    </w:p>
    <w:p w14:paraId="300000A3" w14:textId="77777777" w:rsidR="000902C6" w:rsidRDefault="00AA0552">
      <w:pPr>
        <w:spacing w:after="60" w:line="300" w:lineRule="auto"/>
        <w:ind w:left="400"/>
        <w:rPr>
          <w:rFonts w:ascii="Arial" w:hAnsi="Arial" w:cs="Arial"/>
          <w:lang w:val="en-US"/>
        </w:rPr>
      </w:pPr>
      <w:r>
        <w:rPr>
          <w:rFonts w:ascii="Arial" w:hAnsi="Arial" w:cs="Arial"/>
          <w:lang w:val="en-US"/>
        </w:rPr>
        <w:t>D) The list of constraints</w:t>
      </w:r>
    </w:p>
    <w:p w14:paraId="300000A4" w14:textId="77777777" w:rsidR="000902C6" w:rsidRDefault="00AA0552">
      <w:pPr>
        <w:spacing w:after="60" w:line="300" w:lineRule="auto"/>
        <w:ind w:left="400"/>
        <w:rPr>
          <w:rFonts w:ascii="Arial" w:hAnsi="Arial" w:cs="Arial"/>
          <w:lang w:val="en-US"/>
        </w:rPr>
      </w:pPr>
      <w:r>
        <w:rPr>
          <w:rFonts w:ascii="Arial" w:hAnsi="Arial" w:cs="Arial"/>
          <w:lang w:val="en-US"/>
        </w:rPr>
        <w:t>E) The examples section</w:t>
      </w:r>
    </w:p>
    <w:p w14:paraId="300000A5" w14:textId="77777777" w:rsidR="000902C6" w:rsidRDefault="00AA0552">
      <w:pPr>
        <w:spacing w:before="200" w:after="100" w:line="300" w:lineRule="auto"/>
        <w:rPr>
          <w:rFonts w:ascii="Arial" w:hAnsi="Arial" w:cs="Arial"/>
          <w:lang w:val="en-US"/>
        </w:rPr>
      </w:pPr>
      <w:r>
        <w:rPr>
          <w:rFonts w:ascii="Arial" w:hAnsi="Arial" w:cs="Arial"/>
          <w:b/>
          <w:bCs/>
          <w:lang w:val="en-US"/>
        </w:rPr>
        <w:t>2. Which pair correctly matches “clear” and “direct” to what each governs?</w:t>
      </w:r>
    </w:p>
    <w:p w14:paraId="300000A6" w14:textId="77777777" w:rsidR="000902C6" w:rsidRDefault="00AA0552">
      <w:pPr>
        <w:spacing w:after="60" w:line="300" w:lineRule="auto"/>
        <w:ind w:left="400"/>
        <w:rPr>
          <w:rFonts w:ascii="Arial" w:hAnsi="Arial" w:cs="Arial"/>
          <w:lang w:val="en-US"/>
        </w:rPr>
      </w:pPr>
      <w:r>
        <w:rPr>
          <w:rFonts w:ascii="Arial" w:hAnsi="Arial" w:cs="Arial"/>
          <w:lang w:val="en-US"/>
        </w:rPr>
        <w:t>A) Clear = structure; Direct = vocabulary</w:t>
      </w:r>
    </w:p>
    <w:p w14:paraId="300000A7" w14:textId="77777777" w:rsidR="000902C6" w:rsidRDefault="00AA0552">
      <w:pPr>
        <w:spacing w:after="60" w:line="300" w:lineRule="auto"/>
        <w:ind w:left="400"/>
        <w:rPr>
          <w:rFonts w:ascii="Arial" w:hAnsi="Arial" w:cs="Arial"/>
          <w:lang w:val="en-US"/>
        </w:rPr>
      </w:pPr>
      <w:r w:rsidRPr="00FD5A8D">
        <w:rPr>
          <w:rFonts w:ascii="Arial" w:hAnsi="Arial" w:cs="Arial"/>
          <w:highlight w:val="yellow"/>
          <w:lang w:val="en-US"/>
        </w:rPr>
        <w:t>B) Clear = simple, unambiguous language; Direct = phrasing as an instruction with an action verb</w:t>
      </w:r>
    </w:p>
    <w:p w14:paraId="300000A8" w14:textId="77777777" w:rsidR="000902C6" w:rsidRDefault="00AA0552">
      <w:pPr>
        <w:spacing w:after="60" w:line="300" w:lineRule="auto"/>
        <w:ind w:left="400"/>
        <w:rPr>
          <w:rFonts w:ascii="Arial" w:hAnsi="Arial" w:cs="Arial"/>
          <w:lang w:val="en-US"/>
        </w:rPr>
      </w:pPr>
      <w:r>
        <w:rPr>
          <w:rFonts w:ascii="Arial" w:hAnsi="Arial" w:cs="Arial"/>
          <w:lang w:val="en-US"/>
        </w:rPr>
        <w:t>C) Clear = length; Direct = temperature</w:t>
      </w:r>
    </w:p>
    <w:p w14:paraId="300000A9" w14:textId="77777777" w:rsidR="000902C6" w:rsidRDefault="00AA0552">
      <w:pPr>
        <w:spacing w:after="60" w:line="300" w:lineRule="auto"/>
        <w:ind w:left="400"/>
        <w:rPr>
          <w:rFonts w:ascii="Arial" w:hAnsi="Arial" w:cs="Arial"/>
          <w:lang w:val="en-US"/>
        </w:rPr>
      </w:pPr>
      <w:r>
        <w:rPr>
          <w:rFonts w:ascii="Arial" w:hAnsi="Arial" w:cs="Arial"/>
          <w:lang w:val="en-US"/>
        </w:rPr>
        <w:t>D) Clear = XML tags; Direct = examples</w:t>
      </w:r>
    </w:p>
    <w:p w14:paraId="300000AA" w14:textId="77777777" w:rsidR="000902C6" w:rsidRDefault="00AA0552">
      <w:pPr>
        <w:spacing w:after="60" w:line="300" w:lineRule="auto"/>
        <w:ind w:left="400"/>
        <w:rPr>
          <w:rFonts w:ascii="Arial" w:hAnsi="Arial" w:cs="Arial"/>
          <w:lang w:val="en-US"/>
        </w:rPr>
      </w:pPr>
      <w:r>
        <w:rPr>
          <w:rFonts w:ascii="Arial" w:hAnsi="Arial" w:cs="Arial"/>
          <w:lang w:val="en-US"/>
        </w:rPr>
        <w:t>E) They mean the same thing</w:t>
      </w:r>
    </w:p>
    <w:p w14:paraId="300000AB" w14:textId="77777777" w:rsidR="000902C6" w:rsidRDefault="00AA0552">
      <w:pPr>
        <w:spacing w:before="200" w:after="100" w:line="300" w:lineRule="auto"/>
        <w:rPr>
          <w:rFonts w:ascii="Arial" w:hAnsi="Arial" w:cs="Arial"/>
          <w:lang w:val="en-US"/>
        </w:rPr>
      </w:pPr>
      <w:r>
        <w:rPr>
          <w:rFonts w:ascii="Arial" w:hAnsi="Arial" w:cs="Arial"/>
          <w:b/>
          <w:bCs/>
          <w:lang w:val="en-US"/>
        </w:rPr>
        <w:t>3. Which of these is an example of being “direct” rather than just “clear”?</w:t>
      </w:r>
    </w:p>
    <w:p w14:paraId="300000AC" w14:textId="77777777" w:rsidR="000902C6" w:rsidRDefault="00AA0552">
      <w:pPr>
        <w:spacing w:after="60" w:line="300" w:lineRule="auto"/>
        <w:ind w:left="400"/>
        <w:rPr>
          <w:rFonts w:ascii="Arial" w:hAnsi="Arial" w:cs="Arial"/>
          <w:lang w:val="en-US"/>
        </w:rPr>
      </w:pPr>
      <w:r>
        <w:rPr>
          <w:rFonts w:ascii="Arial" w:hAnsi="Arial" w:cs="Arial"/>
          <w:lang w:val="en-US"/>
        </w:rPr>
        <w:t>A) Using simple vocabulary</w:t>
      </w:r>
    </w:p>
    <w:p w14:paraId="300000AD" w14:textId="77777777" w:rsidR="000902C6" w:rsidRDefault="00AA0552">
      <w:pPr>
        <w:spacing w:after="60" w:line="300" w:lineRule="auto"/>
        <w:ind w:left="400"/>
        <w:rPr>
          <w:rFonts w:ascii="Arial" w:hAnsi="Arial" w:cs="Arial"/>
          <w:lang w:val="en-US"/>
        </w:rPr>
      </w:pPr>
      <w:r>
        <w:rPr>
          <w:rFonts w:ascii="Arial" w:hAnsi="Arial" w:cs="Arial"/>
          <w:lang w:val="en-US"/>
        </w:rPr>
        <w:t>B) Avoiding jargon</w:t>
      </w:r>
    </w:p>
    <w:p w14:paraId="300000AE" w14:textId="77777777" w:rsidR="000902C6" w:rsidRDefault="00AA0552">
      <w:pPr>
        <w:spacing w:after="60" w:line="300" w:lineRule="auto"/>
        <w:ind w:left="400"/>
        <w:rPr>
          <w:rFonts w:ascii="Arial" w:hAnsi="Arial" w:cs="Arial"/>
          <w:lang w:val="en-US"/>
        </w:rPr>
      </w:pPr>
      <w:r w:rsidRPr="00FD5A8D">
        <w:rPr>
          <w:rFonts w:ascii="Arial" w:hAnsi="Arial" w:cs="Arial"/>
          <w:highlight w:val="yellow"/>
          <w:lang w:val="en-US"/>
        </w:rPr>
        <w:t>C) Starting with an action verb like “Generate” instead of asking a question</w:t>
      </w:r>
    </w:p>
    <w:p w14:paraId="300000AF" w14:textId="77777777" w:rsidR="000902C6" w:rsidRDefault="00AA0552">
      <w:pPr>
        <w:spacing w:after="60" w:line="300" w:lineRule="auto"/>
        <w:ind w:left="400"/>
        <w:rPr>
          <w:rFonts w:ascii="Arial" w:hAnsi="Arial" w:cs="Arial"/>
          <w:lang w:val="en-US"/>
        </w:rPr>
      </w:pPr>
      <w:r>
        <w:rPr>
          <w:rFonts w:ascii="Arial" w:hAnsi="Arial" w:cs="Arial"/>
          <w:lang w:val="en-US"/>
        </w:rPr>
        <w:t>D) Keeping the prompt short</w:t>
      </w:r>
    </w:p>
    <w:p w14:paraId="300000B0" w14:textId="77777777" w:rsidR="000902C6" w:rsidRDefault="00AA0552">
      <w:pPr>
        <w:spacing w:after="60" w:line="300" w:lineRule="auto"/>
        <w:ind w:left="400"/>
        <w:rPr>
          <w:rFonts w:ascii="Arial" w:hAnsi="Arial" w:cs="Arial"/>
          <w:lang w:val="en-US"/>
        </w:rPr>
      </w:pPr>
      <w:r>
        <w:rPr>
          <w:rFonts w:ascii="Arial" w:hAnsi="Arial" w:cs="Arial"/>
          <w:lang w:val="en-US"/>
        </w:rPr>
        <w:t>E) Writing in complete sentences</w:t>
      </w:r>
    </w:p>
    <w:p w14:paraId="300000B1"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What three things does “Generate a one-day meal plan for an athlete that meets their dietary restrictions” communicate in one line?</w:t>
      </w:r>
    </w:p>
    <w:p w14:paraId="300000B2" w14:textId="77777777" w:rsidR="000902C6" w:rsidRDefault="00AA0552">
      <w:pPr>
        <w:spacing w:after="60" w:line="300" w:lineRule="auto"/>
        <w:ind w:left="400"/>
        <w:rPr>
          <w:rFonts w:ascii="Arial" w:hAnsi="Arial" w:cs="Arial"/>
          <w:lang w:val="en-US"/>
        </w:rPr>
      </w:pPr>
      <w:r>
        <w:rPr>
          <w:rFonts w:ascii="Arial" w:hAnsi="Arial" w:cs="Arial"/>
          <w:lang w:val="en-US"/>
        </w:rPr>
        <w:t>A) Temperature, model, and max_tokens</w:t>
      </w:r>
    </w:p>
    <w:p w14:paraId="300000B3" w14:textId="77777777" w:rsidR="000902C6" w:rsidRDefault="00AA0552">
      <w:pPr>
        <w:spacing w:after="60" w:line="300" w:lineRule="auto"/>
        <w:ind w:left="400"/>
        <w:rPr>
          <w:rFonts w:ascii="Arial" w:hAnsi="Arial" w:cs="Arial"/>
          <w:lang w:val="en-US"/>
        </w:rPr>
      </w:pPr>
      <w:r>
        <w:rPr>
          <w:rFonts w:ascii="Arial" w:hAnsi="Arial" w:cs="Arial"/>
          <w:lang w:val="en-US"/>
        </w:rPr>
        <w:t>B) Grader, dataset, and score</w:t>
      </w:r>
    </w:p>
    <w:p w14:paraId="300000B4" w14:textId="77777777" w:rsidR="000902C6" w:rsidRDefault="00AA0552">
      <w:pPr>
        <w:spacing w:after="60" w:line="300" w:lineRule="auto"/>
        <w:ind w:left="400"/>
        <w:rPr>
          <w:rFonts w:ascii="Arial" w:hAnsi="Arial" w:cs="Arial"/>
          <w:lang w:val="en-US"/>
        </w:rPr>
      </w:pPr>
      <w:r w:rsidRPr="00FD5A8D">
        <w:rPr>
          <w:rFonts w:ascii="Arial" w:hAnsi="Arial" w:cs="Arial"/>
          <w:highlight w:val="yellow"/>
          <w:lang w:val="en-US"/>
        </w:rPr>
        <w:t>C) The action to take, what to create, and the key constraints</w:t>
      </w:r>
    </w:p>
    <w:p w14:paraId="300000B5" w14:textId="77777777" w:rsidR="000902C6" w:rsidRDefault="00AA0552">
      <w:pPr>
        <w:spacing w:after="60" w:line="300" w:lineRule="auto"/>
        <w:ind w:left="400"/>
        <w:rPr>
          <w:rFonts w:ascii="Arial" w:hAnsi="Arial" w:cs="Arial"/>
          <w:lang w:val="en-US"/>
        </w:rPr>
      </w:pPr>
      <w:r>
        <w:rPr>
          <w:rFonts w:ascii="Arial" w:hAnsi="Arial" w:cs="Arial"/>
          <w:lang w:val="en-US"/>
        </w:rPr>
        <w:t>D) System prompt, user message, and pre-fill</w:t>
      </w:r>
    </w:p>
    <w:p w14:paraId="300000B6" w14:textId="77777777" w:rsidR="000902C6" w:rsidRDefault="00AA0552">
      <w:pPr>
        <w:spacing w:after="60" w:line="300" w:lineRule="auto"/>
        <w:ind w:left="400"/>
        <w:rPr>
          <w:rFonts w:ascii="Arial" w:hAnsi="Arial" w:cs="Arial"/>
          <w:lang w:val="en-US"/>
        </w:rPr>
      </w:pPr>
      <w:r>
        <w:rPr>
          <w:rFonts w:ascii="Arial" w:hAnsi="Arial" w:cs="Arial"/>
          <w:lang w:val="en-US"/>
        </w:rPr>
        <w:t>E) Goal, dataset, and extra_criteria</w:t>
      </w:r>
    </w:p>
    <w:p w14:paraId="300000B7" w14:textId="77777777" w:rsidR="000902C6" w:rsidRDefault="00AA0552">
      <w:pPr>
        <w:spacing w:before="200" w:after="100" w:line="300" w:lineRule="auto"/>
        <w:rPr>
          <w:rFonts w:ascii="Arial" w:hAnsi="Arial" w:cs="Arial"/>
          <w:lang w:val="en-US"/>
        </w:rPr>
      </w:pPr>
      <w:r>
        <w:rPr>
          <w:rFonts w:ascii="Arial" w:hAnsi="Arial" w:cs="Arial"/>
          <w:b/>
          <w:bCs/>
          <w:lang w:val="en-US"/>
        </w:rPr>
        <w:t>5. Applying only the clear-and-direct rewrite moved the evaluation score from:</w:t>
      </w:r>
    </w:p>
    <w:p w14:paraId="300000B8" w14:textId="77777777" w:rsidR="000902C6" w:rsidRDefault="00AA0552">
      <w:pPr>
        <w:spacing w:after="60" w:line="300" w:lineRule="auto"/>
        <w:ind w:left="400"/>
        <w:rPr>
          <w:rFonts w:ascii="Arial" w:hAnsi="Arial" w:cs="Arial"/>
          <w:lang w:val="en-US"/>
        </w:rPr>
      </w:pPr>
      <w:r w:rsidRPr="00FD5A8D">
        <w:rPr>
          <w:rFonts w:ascii="Arial" w:hAnsi="Arial" w:cs="Arial"/>
          <w:highlight w:val="yellow"/>
          <w:lang w:val="en-US"/>
        </w:rPr>
        <w:t>A) 2.32 to 3.92</w:t>
      </w:r>
    </w:p>
    <w:p w14:paraId="300000B9" w14:textId="77777777" w:rsidR="000902C6" w:rsidRDefault="00AA0552">
      <w:pPr>
        <w:spacing w:after="60" w:line="300" w:lineRule="auto"/>
        <w:ind w:left="400"/>
        <w:rPr>
          <w:rFonts w:ascii="Arial" w:hAnsi="Arial" w:cs="Arial"/>
          <w:lang w:val="en-US"/>
        </w:rPr>
      </w:pPr>
      <w:r>
        <w:rPr>
          <w:rFonts w:ascii="Arial" w:hAnsi="Arial" w:cs="Arial"/>
          <w:lang w:val="en-US"/>
        </w:rPr>
        <w:t>B) 0 to 10</w:t>
      </w:r>
    </w:p>
    <w:p w14:paraId="300000BA" w14:textId="77777777" w:rsidR="000902C6" w:rsidRDefault="00AA0552">
      <w:pPr>
        <w:spacing w:after="60" w:line="300" w:lineRule="auto"/>
        <w:ind w:left="400"/>
        <w:rPr>
          <w:rFonts w:ascii="Arial" w:hAnsi="Arial" w:cs="Arial"/>
          <w:lang w:val="en-US"/>
        </w:rPr>
      </w:pPr>
      <w:r>
        <w:rPr>
          <w:rFonts w:ascii="Arial" w:hAnsi="Arial" w:cs="Arial"/>
          <w:lang w:val="en-US"/>
        </w:rPr>
        <w:t>C) 3.92 to 7.86</w:t>
      </w:r>
    </w:p>
    <w:p w14:paraId="300000BB" w14:textId="77777777" w:rsidR="000902C6" w:rsidRDefault="00AA0552">
      <w:pPr>
        <w:spacing w:after="60" w:line="300" w:lineRule="auto"/>
        <w:ind w:left="400"/>
        <w:rPr>
          <w:rFonts w:ascii="Arial" w:hAnsi="Arial" w:cs="Arial"/>
          <w:lang w:val="en-US"/>
        </w:rPr>
      </w:pPr>
      <w:r>
        <w:rPr>
          <w:rFonts w:ascii="Arial" w:hAnsi="Arial" w:cs="Arial"/>
          <w:lang w:val="en-US"/>
        </w:rPr>
        <w:t>D) 1 to 2.32</w:t>
      </w:r>
    </w:p>
    <w:p w14:paraId="300000BC" w14:textId="77777777" w:rsidR="000902C6" w:rsidRDefault="00AA0552">
      <w:pPr>
        <w:spacing w:after="60" w:line="300" w:lineRule="auto"/>
        <w:ind w:left="400"/>
        <w:rPr>
          <w:rFonts w:ascii="Arial" w:hAnsi="Arial" w:cs="Arial"/>
          <w:lang w:val="en-US"/>
        </w:rPr>
      </w:pPr>
      <w:r>
        <w:rPr>
          <w:rFonts w:ascii="Arial" w:hAnsi="Arial" w:cs="Arial"/>
          <w:lang w:val="en-US"/>
        </w:rPr>
        <w:t>E) 5 to 8</w:t>
      </w:r>
    </w:p>
    <w:p w14:paraId="300000BD" w14:textId="77777777" w:rsidR="000902C6" w:rsidRDefault="000902C6">
      <w:pPr>
        <w:pBdr>
          <w:bottom w:val="single" w:sz="4" w:space="6" w:color="CCCCCC"/>
        </w:pBdr>
        <w:spacing w:after="180"/>
        <w:rPr>
          <w:lang w:val="en-US"/>
        </w:rPr>
      </w:pPr>
    </w:p>
    <w:p w14:paraId="300000BE" w14:textId="77777777" w:rsidR="000902C6" w:rsidRDefault="00AA0552">
      <w:pPr>
        <w:pStyle w:val="Ttulo1"/>
        <w:spacing w:before="240" w:after="140"/>
        <w:rPr>
          <w:lang w:val="en-US"/>
        </w:rPr>
      </w:pPr>
      <w:r>
        <w:rPr>
          <w:b/>
          <w:bCs/>
          <w:color w:val="5A3E1B"/>
          <w:sz w:val="40"/>
          <w:szCs w:val="40"/>
          <w:lang w:val="en-US"/>
        </w:rPr>
        <w:t>Lesson 3 — Being Specific</w:t>
      </w:r>
    </w:p>
    <w:p w14:paraId="300000BF" w14:textId="77777777" w:rsidR="000902C6" w:rsidRDefault="00AA0552">
      <w:pPr>
        <w:pStyle w:val="Ttulo2"/>
        <w:spacing w:before="200" w:after="100"/>
        <w:rPr>
          <w:lang w:val="en-US"/>
        </w:rPr>
      </w:pPr>
      <w:r>
        <w:rPr>
          <w:b/>
          <w:bCs/>
          <w:color w:val="7A5A2E"/>
          <w:sz w:val="30"/>
          <w:szCs w:val="30"/>
          <w:lang w:val="en-US"/>
        </w:rPr>
        <w:t>Core idea</w:t>
      </w:r>
    </w:p>
    <w:p w14:paraId="300000C0" w14:textId="77777777" w:rsidR="000902C6" w:rsidRDefault="00AA0552">
      <w:pPr>
        <w:spacing w:after="140" w:line="300" w:lineRule="auto"/>
        <w:rPr>
          <w:lang w:val="en-US"/>
        </w:rPr>
      </w:pPr>
      <w:r>
        <w:rPr>
          <w:lang w:val="en-US"/>
        </w:rPr>
        <w:t>Being specific means listing the qualities the output should have, providing the steps Claude should follow, or both — adding guidelines alone raised the meal-plan score from 3.92 to 7.86.</w:t>
      </w:r>
    </w:p>
    <w:p w14:paraId="300000C1" w14:textId="77777777" w:rsidR="000902C6" w:rsidRDefault="00AA0552">
      <w:pPr>
        <w:pStyle w:val="Ttulo2"/>
        <w:spacing w:before="200" w:after="100"/>
        <w:rPr>
          <w:lang w:val="en-US"/>
        </w:rPr>
      </w:pPr>
      <w:r>
        <w:rPr>
          <w:b/>
          <w:bCs/>
          <w:color w:val="7A5A2E"/>
          <w:sz w:val="30"/>
          <w:szCs w:val="30"/>
          <w:lang w:val="en-US"/>
        </w:rPr>
        <w:t>Key points</w:t>
      </w:r>
    </w:p>
    <w:p w14:paraId="300000C2" w14:textId="77777777" w:rsidR="000902C6" w:rsidRDefault="00AA0552">
      <w:pPr>
        <w:pStyle w:val="PargrafodaLista"/>
        <w:numPr>
          <w:ilvl w:val="0"/>
          <w:numId w:val="1"/>
        </w:numPr>
        <w:spacing w:after="80" w:line="300" w:lineRule="auto"/>
        <w:rPr>
          <w:lang w:val="en-US"/>
        </w:rPr>
      </w:pPr>
      <w:r>
        <w:rPr>
          <w:b/>
          <w:bCs/>
          <w:color w:val="5A3E1B"/>
          <w:lang w:val="en-US"/>
        </w:rPr>
        <w:t>Output Quality Guidelines</w:t>
      </w:r>
      <w:r>
        <w:rPr>
          <w:lang w:val="en-US"/>
        </w:rPr>
        <w:t xml:space="preserve"> control length, structure/format, specific elements, and tone.</w:t>
      </w:r>
    </w:p>
    <w:p w14:paraId="300000C3" w14:textId="77777777" w:rsidR="000902C6" w:rsidRDefault="00AA0552">
      <w:pPr>
        <w:pStyle w:val="PargrafodaLista"/>
        <w:numPr>
          <w:ilvl w:val="0"/>
          <w:numId w:val="1"/>
        </w:numPr>
        <w:spacing w:after="80" w:line="300" w:lineRule="auto"/>
        <w:rPr>
          <w:lang w:val="en-US"/>
        </w:rPr>
      </w:pPr>
      <w:r>
        <w:rPr>
          <w:b/>
          <w:bCs/>
          <w:color w:val="5A3E1B"/>
          <w:lang w:val="en-US"/>
        </w:rPr>
        <w:t>Process Steps</w:t>
      </w:r>
      <w:r>
        <w:rPr>
          <w:lang w:val="en-US"/>
        </w:rPr>
        <w:t xml:space="preserve"> give Claude a sequence to follow — useful for systematic thinking or multiple perspectives.</w:t>
      </w:r>
    </w:p>
    <w:p w14:paraId="300000C4" w14:textId="77777777" w:rsidR="000902C6" w:rsidRPr="003E62FB" w:rsidRDefault="00AA0552">
      <w:pPr>
        <w:pStyle w:val="PargrafodaLista"/>
        <w:numPr>
          <w:ilvl w:val="0"/>
          <w:numId w:val="1"/>
        </w:numPr>
        <w:spacing w:after="80" w:line="300" w:lineRule="auto"/>
        <w:rPr>
          <w:highlight w:val="yellow"/>
          <w:lang w:val="en-US"/>
        </w:rPr>
      </w:pPr>
      <w:r w:rsidRPr="003E62FB">
        <w:rPr>
          <w:highlight w:val="yellow"/>
          <w:lang w:val="en-US"/>
        </w:rPr>
        <w:t xml:space="preserve">Rule of thumb: </w:t>
      </w:r>
      <w:r w:rsidRPr="003E62FB">
        <w:rPr>
          <w:b/>
          <w:bCs/>
          <w:color w:val="5A3E1B"/>
          <w:highlight w:val="yellow"/>
          <w:lang w:val="en-US"/>
        </w:rPr>
        <w:t>always use guidelines</w:t>
      </w:r>
      <w:r w:rsidRPr="003E62FB">
        <w:rPr>
          <w:highlight w:val="yellow"/>
          <w:lang w:val="en-US"/>
        </w:rPr>
        <w:t xml:space="preserve">; use </w:t>
      </w:r>
      <w:r w:rsidRPr="003E62FB">
        <w:rPr>
          <w:b/>
          <w:bCs/>
          <w:color w:val="5A3E1B"/>
          <w:highlight w:val="yellow"/>
          <w:lang w:val="en-US"/>
        </w:rPr>
        <w:t>steps for complex problems</w:t>
      </w:r>
      <w:r w:rsidRPr="003E62FB">
        <w:rPr>
          <w:highlight w:val="yellow"/>
          <w:lang w:val="en-US"/>
        </w:rPr>
        <w:t xml:space="preserve"> (troubleshooting, decisions, critical thinking, wider view).</w:t>
      </w:r>
    </w:p>
    <w:p w14:paraId="300000C5" w14:textId="77777777" w:rsidR="000902C6" w:rsidRDefault="00AA0552">
      <w:pPr>
        <w:pStyle w:val="PargrafodaLista"/>
        <w:numPr>
          <w:ilvl w:val="0"/>
          <w:numId w:val="1"/>
        </w:numPr>
        <w:spacing w:after="80" w:line="300" w:lineRule="auto"/>
        <w:rPr>
          <w:lang w:val="en-US"/>
        </w:rPr>
      </w:pPr>
      <w:r>
        <w:rPr>
          <w:lang w:val="en-US"/>
        </w:rPr>
        <w:t xml:space="preserve">Impact: adding guidelines moved the score from </w:t>
      </w:r>
      <w:r>
        <w:rPr>
          <w:b/>
          <w:bCs/>
          <w:color w:val="5A3E1B"/>
          <w:lang w:val="en-US"/>
        </w:rPr>
        <w:t>3.92 to 7.86</w:t>
      </w:r>
      <w:r>
        <w:rPr>
          <w:lang w:val="en-US"/>
        </w:rPr>
        <w:t>.</w:t>
      </w:r>
    </w:p>
    <w:p w14:paraId="300000C6" w14:textId="77777777" w:rsidR="000902C6" w:rsidRDefault="00AA0552">
      <w:pPr>
        <w:pStyle w:val="PargrafodaLista"/>
        <w:numPr>
          <w:ilvl w:val="0"/>
          <w:numId w:val="1"/>
        </w:numPr>
        <w:spacing w:after="80" w:line="300" w:lineRule="auto"/>
        <w:rPr>
          <w:lang w:val="en-US"/>
        </w:rPr>
      </w:pPr>
      <w:r>
        <w:rPr>
          <w:lang w:val="en-US"/>
        </w:rPr>
        <w:t xml:space="preserve">Professional prompts often </w:t>
      </w:r>
      <w:r>
        <w:rPr>
          <w:b/>
          <w:bCs/>
          <w:color w:val="5A3E1B"/>
          <w:lang w:val="en-US"/>
        </w:rPr>
        <w:t>combine both</w:t>
      </w:r>
      <w:r>
        <w:rPr>
          <w:lang w:val="en-US"/>
        </w:rPr>
        <w:t>: guidelines for consistency, steps for thorough reasoning.</w:t>
      </w:r>
    </w:p>
    <w:p w14:paraId="300000C7" w14:textId="77777777" w:rsidR="000902C6" w:rsidRDefault="00AA0552">
      <w:pPr>
        <w:spacing w:before="80" w:after="20"/>
        <w:jc w:val="center"/>
      </w:pPr>
      <w:r>
        <w:rPr>
          <w:noProof/>
        </w:rPr>
        <w:lastRenderedPageBreak/>
        <w:drawing>
          <wp:inline distT="0" distB="0" distL="0" distR="0" wp14:anchorId="300000C8" wp14:editId="300000C9">
            <wp:extent cx="5334000" cy="2837403"/>
            <wp:effectExtent l="0" t="0" r="0" b="0"/>
            <wp:docPr id="806" name="Guidelin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37403"/>
                    </a:xfrm>
                    <a:prstGeom prst="rect">
                      <a:avLst/>
                    </a:prstGeom>
                  </pic:spPr>
                </pic:pic>
              </a:graphicData>
            </a:graphic>
          </wp:inline>
        </w:drawing>
      </w:r>
    </w:p>
    <w:p w14:paraId="300000CA" w14:textId="77777777" w:rsidR="000902C6" w:rsidRDefault="00AA0552">
      <w:pPr>
        <w:spacing w:before="40" w:after="160"/>
        <w:jc w:val="center"/>
        <w:rPr>
          <w:lang w:val="en-US"/>
        </w:rPr>
      </w:pPr>
      <w:r>
        <w:rPr>
          <w:i/>
          <w:iCs/>
          <w:color w:val="888888"/>
          <w:sz w:val="20"/>
          <w:szCs w:val="20"/>
          <w:lang w:val="en-US"/>
        </w:rPr>
        <w:t>The two guideline types: listing output qualities (left) versus providing steps to follow (right).</w:t>
      </w:r>
    </w:p>
    <w:p w14:paraId="300000CB" w14:textId="77777777" w:rsidR="000902C6" w:rsidRDefault="00AA0552">
      <w:pPr>
        <w:pStyle w:val="Ttulo2"/>
        <w:spacing w:before="200" w:after="100"/>
        <w:rPr>
          <w:lang w:val="en-US"/>
        </w:rPr>
      </w:pPr>
      <w:r>
        <w:rPr>
          <w:b/>
          <w:bCs/>
          <w:color w:val="7A5A2E"/>
          <w:sz w:val="30"/>
          <w:szCs w:val="30"/>
          <w:lang w:val="en-US"/>
        </w:rPr>
        <w:t>Output Quality Guidelines</w:t>
      </w:r>
    </w:p>
    <w:p w14:paraId="300000CC" w14:textId="77777777" w:rsidR="000902C6" w:rsidRDefault="00AA0552">
      <w:pPr>
        <w:spacing w:after="140" w:line="300" w:lineRule="auto"/>
        <w:rPr>
          <w:lang w:val="en-US"/>
        </w:rPr>
      </w:pPr>
      <w:r w:rsidRPr="005703B0">
        <w:rPr>
          <w:highlight w:val="yellow"/>
          <w:lang w:val="en-US"/>
        </w:rPr>
        <w:t>Guidelines list the qualities the finished output must have</w:t>
      </w:r>
      <w:r>
        <w:rPr>
          <w:lang w:val="en-US"/>
        </w:rPr>
        <w:t xml:space="preserve"> — for a short story, keeping it under 1,000 words, including a clear action revealing the character's talent, and adding a supporting character. They control length, structure, elements, and tone rather than the reasoning process.</w:t>
      </w:r>
    </w:p>
    <w:p w14:paraId="300000CD" w14:textId="77777777" w:rsidR="000902C6" w:rsidRDefault="00AA0552">
      <w:pPr>
        <w:pStyle w:val="Ttulo2"/>
        <w:spacing w:before="200" w:after="100"/>
        <w:rPr>
          <w:lang w:val="en-US"/>
        </w:rPr>
      </w:pPr>
      <w:r>
        <w:rPr>
          <w:b/>
          <w:bCs/>
          <w:color w:val="7A5A2E"/>
          <w:sz w:val="30"/>
          <w:szCs w:val="30"/>
          <w:lang w:val="en-US"/>
        </w:rPr>
        <w:t>Process Steps</w:t>
      </w:r>
    </w:p>
    <w:p w14:paraId="300000CE" w14:textId="77777777" w:rsidR="000902C6" w:rsidRDefault="00AA0552">
      <w:pPr>
        <w:spacing w:after="140" w:line="300" w:lineRule="auto"/>
        <w:rPr>
          <w:lang w:val="en-US"/>
        </w:rPr>
      </w:pPr>
      <w:r>
        <w:rPr>
          <w:lang w:val="en-US"/>
        </w:rPr>
        <w:t xml:space="preserve">Steps give Claude a sequence to work through before answering — for the same story: brainstorm three talents, pick the most interesting, outline the pivotal scene, then brainstorm supporting characters. </w:t>
      </w:r>
      <w:r w:rsidRPr="009A7C2D">
        <w:rPr>
          <w:highlight w:val="yellow"/>
          <w:lang w:val="en-US"/>
        </w:rPr>
        <w:t>This is useful when you want systematic thinking rather than a first-idea answer.</w:t>
      </w:r>
    </w:p>
    <w:p w14:paraId="300000CF" w14:textId="77777777" w:rsidR="000902C6" w:rsidRDefault="00AA0552">
      <w:pPr>
        <w:pStyle w:val="Ttulo2"/>
        <w:spacing w:before="200" w:after="100"/>
        <w:rPr>
          <w:lang w:val="en-US"/>
        </w:rPr>
      </w:pPr>
      <w:r>
        <w:rPr>
          <w:b/>
          <w:bCs/>
          <w:color w:val="7A5A2E"/>
          <w:sz w:val="30"/>
          <w:szCs w:val="30"/>
          <w:lang w:val="en-US"/>
        </w:rPr>
        <w:t>When to Use Each Approach</w:t>
      </w:r>
    </w:p>
    <w:p w14:paraId="300000D0" w14:textId="77777777" w:rsidR="000902C6" w:rsidRDefault="00AA0552">
      <w:pPr>
        <w:spacing w:after="140" w:line="300" w:lineRule="auto"/>
        <w:rPr>
          <w:lang w:val="en-US"/>
        </w:rPr>
      </w:pPr>
      <w:r w:rsidRPr="004F4C83">
        <w:rPr>
          <w:highlight w:val="yellow"/>
          <w:lang w:val="en-US"/>
        </w:rPr>
        <w:t>Use output guidelines in almost every prompt</w:t>
      </w:r>
      <w:r>
        <w:rPr>
          <w:lang w:val="en-US"/>
        </w:rPr>
        <w:t xml:space="preserve"> — they're the low-cost safety net for consistency. Reserve process steps for troubleshooting, decision-making, critical thinking, or anytime you want Claude to consider a wider view instead of fixating on one angle.</w:t>
      </w:r>
    </w:p>
    <w:p w14:paraId="300000D1" w14:textId="77777777" w:rsidR="000902C6" w:rsidRDefault="00AA0552">
      <w:pPr>
        <w:spacing w:before="80" w:after="20"/>
        <w:jc w:val="center"/>
      </w:pPr>
      <w:r>
        <w:rPr>
          <w:noProof/>
        </w:rPr>
        <w:lastRenderedPageBreak/>
        <w:drawing>
          <wp:inline distT="0" distB="0" distL="0" distR="0" wp14:anchorId="300000D2" wp14:editId="300000D3">
            <wp:extent cx="5334000" cy="2584027"/>
            <wp:effectExtent l="0" t="0" r="0" b="0"/>
            <wp:docPr id="807" name="When to Provid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84027"/>
                    </a:xfrm>
                    <a:prstGeom prst="rect">
                      <a:avLst/>
                    </a:prstGeom>
                  </pic:spPr>
                </pic:pic>
              </a:graphicData>
            </a:graphic>
          </wp:inline>
        </w:drawing>
      </w:r>
    </w:p>
    <w:p w14:paraId="300000D4" w14:textId="77777777" w:rsidR="000902C6" w:rsidRDefault="00AA0552">
      <w:pPr>
        <w:spacing w:before="40" w:after="160"/>
        <w:jc w:val="center"/>
        <w:rPr>
          <w:lang w:val="en-US"/>
        </w:rPr>
      </w:pPr>
      <w:r>
        <w:rPr>
          <w:i/>
          <w:iCs/>
          <w:color w:val="888888"/>
          <w:sz w:val="20"/>
          <w:szCs w:val="20"/>
          <w:lang w:val="en-US"/>
        </w:rPr>
        <w:t>Reach for steps when troubleshooting, deciding, thinking critically, or forcing a wider view — shown with a sales-drop decision report.</w:t>
      </w:r>
    </w:p>
    <w:p w14:paraId="300000D5" w14:textId="77777777" w:rsidR="000902C6" w:rsidRDefault="00AA0552">
      <w:pPr>
        <w:pStyle w:val="Ttulo2"/>
        <w:spacing w:before="200" w:after="100"/>
        <w:rPr>
          <w:lang w:val="en-US"/>
        </w:rPr>
      </w:pPr>
      <w:r>
        <w:rPr>
          <w:b/>
          <w:bCs/>
          <w:color w:val="7A5A2E"/>
          <w:sz w:val="30"/>
          <w:szCs w:val="30"/>
          <w:lang w:val="en-US"/>
        </w:rPr>
        <w:t>Real-World Impact</w:t>
      </w:r>
    </w:p>
    <w:p w14:paraId="300000D6" w14:textId="77777777" w:rsidR="000902C6" w:rsidRDefault="00AA0552">
      <w:pPr>
        <w:spacing w:after="140" w:line="300" w:lineRule="auto"/>
        <w:rPr>
          <w:lang w:val="en-US"/>
        </w:rPr>
      </w:pPr>
      <w:r w:rsidRPr="006F1E1E">
        <w:rPr>
          <w:highlight w:val="yellow"/>
          <w:lang w:val="en-US"/>
        </w:rPr>
        <w:t>Adding a guidelines block to the meal-plan prompt raised its score from 3.92 to 7.86 — more than double, from specificity alone:</w:t>
      </w:r>
    </w:p>
    <w:p w14:paraId="300000D7"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Guidelines:</w:t>
      </w:r>
    </w:p>
    <w:p w14:paraId="300000D8"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1. Include accurate daily calorie amount</w:t>
      </w:r>
    </w:p>
    <w:p w14:paraId="300000D9"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2. Show protein, fat, and carb amounts</w:t>
      </w:r>
    </w:p>
    <w:p w14:paraId="300000DA"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3. Specify when to eat each meal</w:t>
      </w:r>
    </w:p>
    <w:p w14:paraId="300000DB"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4. Use only foods that fit restrictions</w:t>
      </w:r>
    </w:p>
    <w:p w14:paraId="300000DC"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5. List all portion sizes in grams</w:t>
      </w:r>
    </w:p>
    <w:p w14:paraId="300000DD"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6. Keep budget-friendly if mentioned</w:t>
      </w:r>
    </w:p>
    <w:p w14:paraId="300000DE" w14:textId="77777777" w:rsidR="000902C6" w:rsidRDefault="00AA0552">
      <w:pPr>
        <w:pStyle w:val="Ttulo2"/>
        <w:spacing w:before="200" w:after="100"/>
        <w:rPr>
          <w:lang w:val="en-US"/>
        </w:rPr>
      </w:pPr>
      <w:r>
        <w:rPr>
          <w:b/>
          <w:bCs/>
          <w:color w:val="7A5A2E"/>
          <w:sz w:val="30"/>
          <w:szCs w:val="30"/>
          <w:lang w:val="en-US"/>
        </w:rPr>
        <w:t>Combining Both Approaches</w:t>
      </w:r>
    </w:p>
    <w:p w14:paraId="300000DF" w14:textId="77777777" w:rsidR="000902C6" w:rsidRDefault="00AA0552">
      <w:pPr>
        <w:spacing w:after="140" w:line="300" w:lineRule="auto"/>
        <w:rPr>
          <w:lang w:val="en-US"/>
        </w:rPr>
      </w:pPr>
      <w:r>
        <w:rPr>
          <w:lang w:val="en-US"/>
        </w:rPr>
        <w:t>Professional prompts often layer guidelines and steps together: guidelines fix the shape of the output, steps ensure Claude actually considered the important angles. Together they deliver consistency and confidence in the reasoning behind the result.</w:t>
      </w:r>
    </w:p>
    <w:p w14:paraId="300000E0" w14:textId="77777777" w:rsidR="000902C6" w:rsidRDefault="00AA0552">
      <w:pPr>
        <w:pStyle w:val="Ttulo2"/>
        <w:spacing w:before="200" w:after="100"/>
        <w:rPr>
          <w:lang w:val="en-US"/>
        </w:rPr>
      </w:pPr>
      <w:r>
        <w:rPr>
          <w:b/>
          <w:bCs/>
          <w:color w:val="7A5A2E"/>
          <w:sz w:val="30"/>
          <w:szCs w:val="30"/>
          <w:lang w:val="en-US"/>
        </w:rPr>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205"/>
        <w:gridCol w:w="4203"/>
      </w:tblGrid>
      <w:tr w:rsidR="000902C6" w14:paraId="300000E1" w14:textId="77777777">
        <w:tc>
          <w:tcPr>
            <w:tcW w:w="0" w:type="auto"/>
            <w:tcMar>
              <w:top w:w="50" w:type="dxa"/>
              <w:left w:w="100" w:type="dxa"/>
              <w:bottom w:w="50" w:type="dxa"/>
              <w:right w:w="100" w:type="dxa"/>
            </w:tcMar>
          </w:tcPr>
          <w:p w14:paraId="300000E2" w14:textId="77777777" w:rsidR="000902C6" w:rsidRDefault="000902C6">
            <w:pPr>
              <w:rPr>
                <w:lang w:val="en-US"/>
              </w:rPr>
            </w:pPr>
          </w:p>
        </w:tc>
        <w:tc>
          <w:tcPr>
            <w:tcW w:w="0" w:type="auto"/>
            <w:tcMar>
              <w:top w:w="50" w:type="dxa"/>
              <w:left w:w="100" w:type="dxa"/>
              <w:bottom w:w="50" w:type="dxa"/>
              <w:right w:w="100" w:type="dxa"/>
            </w:tcMar>
          </w:tcPr>
          <w:p w14:paraId="300000E3" w14:textId="77777777" w:rsidR="000902C6" w:rsidRDefault="00AA0552">
            <w:pPr>
              <w:rPr>
                <w:lang w:val="en-US"/>
              </w:rPr>
            </w:pPr>
            <w:r>
              <w:rPr>
                <w:b/>
                <w:bCs/>
                <w:sz w:val="20"/>
                <w:szCs w:val="20"/>
                <w:lang w:val="en-US"/>
              </w:rPr>
              <w:t>Output guidelines</w:t>
            </w:r>
          </w:p>
        </w:tc>
        <w:tc>
          <w:tcPr>
            <w:tcW w:w="0" w:type="auto"/>
            <w:tcMar>
              <w:top w:w="50" w:type="dxa"/>
              <w:left w:w="100" w:type="dxa"/>
              <w:bottom w:w="50" w:type="dxa"/>
              <w:right w:w="100" w:type="dxa"/>
            </w:tcMar>
          </w:tcPr>
          <w:p w14:paraId="300000E4" w14:textId="77777777" w:rsidR="000902C6" w:rsidRDefault="00AA0552">
            <w:pPr>
              <w:rPr>
                <w:lang w:val="en-US"/>
              </w:rPr>
            </w:pPr>
            <w:r>
              <w:rPr>
                <w:b/>
                <w:bCs/>
                <w:sz w:val="20"/>
                <w:szCs w:val="20"/>
                <w:lang w:val="en-US"/>
              </w:rPr>
              <w:t>Process steps</w:t>
            </w:r>
          </w:p>
        </w:tc>
      </w:tr>
      <w:tr w:rsidR="000902C6" w:rsidRPr="00A150C4" w14:paraId="300000E5" w14:textId="77777777">
        <w:tc>
          <w:tcPr>
            <w:tcW w:w="0" w:type="auto"/>
            <w:tcMar>
              <w:top w:w="50" w:type="dxa"/>
              <w:left w:w="100" w:type="dxa"/>
              <w:bottom w:w="50" w:type="dxa"/>
              <w:right w:w="100" w:type="dxa"/>
            </w:tcMar>
          </w:tcPr>
          <w:p w14:paraId="300000E6" w14:textId="77777777" w:rsidR="000902C6" w:rsidRDefault="00AA0552">
            <w:pPr>
              <w:rPr>
                <w:lang w:val="en-US"/>
              </w:rPr>
            </w:pPr>
            <w:r>
              <w:rPr>
                <w:sz w:val="20"/>
                <w:szCs w:val="20"/>
                <w:lang w:val="en-US"/>
              </w:rPr>
              <w:t>Controls</w:t>
            </w:r>
          </w:p>
        </w:tc>
        <w:tc>
          <w:tcPr>
            <w:tcW w:w="0" w:type="auto"/>
            <w:tcMar>
              <w:top w:w="50" w:type="dxa"/>
              <w:left w:w="100" w:type="dxa"/>
              <w:bottom w:w="50" w:type="dxa"/>
              <w:right w:w="100" w:type="dxa"/>
            </w:tcMar>
          </w:tcPr>
          <w:p w14:paraId="300000E7" w14:textId="77777777" w:rsidR="000902C6" w:rsidRDefault="00AA0552">
            <w:pPr>
              <w:rPr>
                <w:lang w:val="en-US"/>
              </w:rPr>
            </w:pPr>
            <w:r>
              <w:rPr>
                <w:sz w:val="20"/>
                <w:szCs w:val="20"/>
                <w:lang w:val="en-US"/>
              </w:rPr>
              <w:t>What the output looks like</w:t>
            </w:r>
          </w:p>
        </w:tc>
        <w:tc>
          <w:tcPr>
            <w:tcW w:w="0" w:type="auto"/>
            <w:tcMar>
              <w:top w:w="50" w:type="dxa"/>
              <w:left w:w="100" w:type="dxa"/>
              <w:bottom w:w="50" w:type="dxa"/>
              <w:right w:w="100" w:type="dxa"/>
            </w:tcMar>
          </w:tcPr>
          <w:p w14:paraId="300000E8" w14:textId="77777777" w:rsidR="000902C6" w:rsidRDefault="00AA0552">
            <w:pPr>
              <w:rPr>
                <w:lang w:val="en-US"/>
              </w:rPr>
            </w:pPr>
            <w:r>
              <w:rPr>
                <w:sz w:val="20"/>
                <w:szCs w:val="20"/>
                <w:lang w:val="en-US"/>
              </w:rPr>
              <w:t>How Claude reasons to the output</w:t>
            </w:r>
          </w:p>
        </w:tc>
      </w:tr>
      <w:tr w:rsidR="000902C6" w:rsidRPr="00A150C4" w14:paraId="300000E9" w14:textId="77777777">
        <w:tc>
          <w:tcPr>
            <w:tcW w:w="0" w:type="auto"/>
            <w:tcMar>
              <w:top w:w="50" w:type="dxa"/>
              <w:left w:w="100" w:type="dxa"/>
              <w:bottom w:w="50" w:type="dxa"/>
              <w:right w:w="100" w:type="dxa"/>
            </w:tcMar>
          </w:tcPr>
          <w:p w14:paraId="300000EA" w14:textId="77777777" w:rsidR="000902C6" w:rsidRDefault="00AA0552">
            <w:pPr>
              <w:rPr>
                <w:lang w:val="en-US"/>
              </w:rPr>
            </w:pPr>
            <w:r>
              <w:rPr>
                <w:sz w:val="20"/>
                <w:szCs w:val="20"/>
                <w:lang w:val="en-US"/>
              </w:rPr>
              <w:t>When to use</w:t>
            </w:r>
          </w:p>
        </w:tc>
        <w:tc>
          <w:tcPr>
            <w:tcW w:w="0" w:type="auto"/>
            <w:tcMar>
              <w:top w:w="50" w:type="dxa"/>
              <w:left w:w="100" w:type="dxa"/>
              <w:bottom w:w="50" w:type="dxa"/>
              <w:right w:w="100" w:type="dxa"/>
            </w:tcMar>
          </w:tcPr>
          <w:p w14:paraId="300000EB" w14:textId="77777777" w:rsidR="000902C6" w:rsidRDefault="00AA0552">
            <w:pPr>
              <w:rPr>
                <w:lang w:val="en-US"/>
              </w:rPr>
            </w:pPr>
            <w:r>
              <w:rPr>
                <w:sz w:val="20"/>
                <w:szCs w:val="20"/>
                <w:lang w:val="en-US"/>
              </w:rPr>
              <w:t>Almost always</w:t>
            </w:r>
          </w:p>
        </w:tc>
        <w:tc>
          <w:tcPr>
            <w:tcW w:w="0" w:type="auto"/>
            <w:tcMar>
              <w:top w:w="50" w:type="dxa"/>
              <w:left w:w="100" w:type="dxa"/>
              <w:bottom w:w="50" w:type="dxa"/>
              <w:right w:w="100" w:type="dxa"/>
            </w:tcMar>
          </w:tcPr>
          <w:p w14:paraId="300000EC" w14:textId="77777777" w:rsidR="000902C6" w:rsidRDefault="00AA0552">
            <w:pPr>
              <w:rPr>
                <w:lang w:val="en-US"/>
              </w:rPr>
            </w:pPr>
            <w:r>
              <w:rPr>
                <w:sz w:val="20"/>
                <w:szCs w:val="20"/>
                <w:lang w:val="en-US"/>
              </w:rPr>
              <w:t>Complex problems, wider-view tasks</w:t>
            </w:r>
          </w:p>
        </w:tc>
      </w:tr>
      <w:tr w:rsidR="000902C6" w:rsidRPr="00A150C4" w14:paraId="300000ED" w14:textId="77777777">
        <w:tc>
          <w:tcPr>
            <w:tcW w:w="0" w:type="auto"/>
            <w:tcMar>
              <w:top w:w="50" w:type="dxa"/>
              <w:left w:w="100" w:type="dxa"/>
              <w:bottom w:w="50" w:type="dxa"/>
              <w:right w:w="100" w:type="dxa"/>
            </w:tcMar>
          </w:tcPr>
          <w:p w14:paraId="300000EE" w14:textId="77777777" w:rsidR="000902C6" w:rsidRDefault="00AA0552">
            <w:pPr>
              <w:rPr>
                <w:lang w:val="en-US"/>
              </w:rPr>
            </w:pPr>
            <w:r>
              <w:rPr>
                <w:sz w:val="20"/>
                <w:szCs w:val="20"/>
                <w:lang w:val="en-US"/>
              </w:rPr>
              <w:t>Meal-plan effect</w:t>
            </w:r>
          </w:p>
        </w:tc>
        <w:tc>
          <w:tcPr>
            <w:tcW w:w="0" w:type="auto"/>
            <w:tcMar>
              <w:top w:w="50" w:type="dxa"/>
              <w:left w:w="100" w:type="dxa"/>
              <w:bottom w:w="50" w:type="dxa"/>
              <w:right w:w="100" w:type="dxa"/>
            </w:tcMar>
          </w:tcPr>
          <w:p w14:paraId="300000EF" w14:textId="77777777" w:rsidR="000902C6" w:rsidRDefault="00AA0552">
            <w:pPr>
              <w:rPr>
                <w:lang w:val="en-US"/>
              </w:rPr>
            </w:pPr>
            <w:r>
              <w:rPr>
                <w:sz w:val="20"/>
                <w:szCs w:val="20"/>
                <w:lang w:val="en-US"/>
              </w:rPr>
              <w:t>Score: 3.92 → 7.86</w:t>
            </w:r>
          </w:p>
        </w:tc>
        <w:tc>
          <w:tcPr>
            <w:tcW w:w="0" w:type="auto"/>
            <w:tcMar>
              <w:top w:w="50" w:type="dxa"/>
              <w:left w:w="100" w:type="dxa"/>
              <w:bottom w:w="50" w:type="dxa"/>
              <w:right w:w="100" w:type="dxa"/>
            </w:tcMar>
          </w:tcPr>
          <w:p w14:paraId="300000F0" w14:textId="77777777" w:rsidR="000902C6" w:rsidRDefault="00AA0552">
            <w:pPr>
              <w:rPr>
                <w:lang w:val="en-US"/>
              </w:rPr>
            </w:pPr>
            <w:r>
              <w:rPr>
                <w:sz w:val="20"/>
                <w:szCs w:val="20"/>
                <w:lang w:val="en-US"/>
              </w:rPr>
              <w:t>Not isolated in this lesson</w:t>
            </w:r>
          </w:p>
        </w:tc>
      </w:tr>
    </w:tbl>
    <w:p w14:paraId="300000F1" w14:textId="77777777" w:rsidR="000902C6" w:rsidRDefault="000902C6">
      <w:pPr>
        <w:spacing w:before="120" w:after="160"/>
        <w:rPr>
          <w:lang w:val="en-US"/>
        </w:rPr>
      </w:pPr>
    </w:p>
    <w:p w14:paraId="300000F2" w14:textId="77777777" w:rsidR="000902C6" w:rsidRDefault="00AA0552">
      <w:pPr>
        <w:pStyle w:val="Ttulo2"/>
        <w:spacing w:before="200" w:after="100"/>
        <w:rPr>
          <w:lang w:val="en-US"/>
        </w:rPr>
      </w:pPr>
      <w:r>
        <w:rPr>
          <w:b/>
          <w:bCs/>
          <w:color w:val="7A5A2E"/>
          <w:sz w:val="30"/>
          <w:szCs w:val="30"/>
          <w:lang w:val="en-US"/>
        </w:rPr>
        <w:t>Practice Questions — Lesson 3</w:t>
      </w:r>
    </w:p>
    <w:p w14:paraId="300000F3" w14:textId="77777777" w:rsidR="000902C6" w:rsidRDefault="00AA0552">
      <w:pPr>
        <w:spacing w:after="140" w:line="300" w:lineRule="auto"/>
        <w:rPr>
          <w:lang w:val="en-US"/>
        </w:rPr>
      </w:pPr>
      <w:r>
        <w:rPr>
          <w:lang w:val="en-US"/>
        </w:rPr>
        <w:t>Choose the single best answer for each question (A–E).</w:t>
      </w:r>
    </w:p>
    <w:p w14:paraId="300000F4" w14:textId="77777777" w:rsidR="000902C6" w:rsidRDefault="00AA0552">
      <w:pPr>
        <w:spacing w:before="200" w:after="100" w:line="300" w:lineRule="auto"/>
        <w:rPr>
          <w:rFonts w:ascii="Arial" w:hAnsi="Arial" w:cs="Arial"/>
          <w:lang w:val="en-US"/>
        </w:rPr>
      </w:pPr>
      <w:r>
        <w:rPr>
          <w:rFonts w:ascii="Arial" w:hAnsi="Arial" w:cs="Arial"/>
          <w:b/>
          <w:bCs/>
          <w:lang w:val="en-US"/>
        </w:rPr>
        <w:t>1. Which type of guideline controls the length, structure, and tone of Claude's output?</w:t>
      </w:r>
    </w:p>
    <w:p w14:paraId="300000F5"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Process steps</w:t>
      </w:r>
    </w:p>
    <w:p w14:paraId="300000F6" w14:textId="77777777" w:rsidR="000902C6" w:rsidRDefault="00AA0552">
      <w:pPr>
        <w:spacing w:after="60" w:line="300" w:lineRule="auto"/>
        <w:ind w:left="400"/>
        <w:rPr>
          <w:rFonts w:ascii="Arial" w:hAnsi="Arial" w:cs="Arial"/>
          <w:lang w:val="en-US"/>
        </w:rPr>
      </w:pPr>
      <w:r w:rsidRPr="001E45CC">
        <w:rPr>
          <w:rFonts w:ascii="Arial" w:hAnsi="Arial" w:cs="Arial"/>
          <w:highlight w:val="yellow"/>
          <w:lang w:val="en-US"/>
        </w:rPr>
        <w:t>B) Output quality guidelines</w:t>
      </w:r>
    </w:p>
    <w:p w14:paraId="300000F7" w14:textId="77777777" w:rsidR="000902C6" w:rsidRDefault="00AA0552">
      <w:pPr>
        <w:spacing w:after="60" w:line="300" w:lineRule="auto"/>
        <w:ind w:left="400"/>
        <w:rPr>
          <w:rFonts w:ascii="Arial" w:hAnsi="Arial" w:cs="Arial"/>
          <w:lang w:val="en-US"/>
        </w:rPr>
      </w:pPr>
      <w:r>
        <w:rPr>
          <w:rFonts w:ascii="Arial" w:hAnsi="Arial" w:cs="Arial"/>
          <w:lang w:val="en-US"/>
        </w:rPr>
        <w:t>C) System prompts</w:t>
      </w:r>
    </w:p>
    <w:p w14:paraId="300000F8" w14:textId="77777777" w:rsidR="000902C6" w:rsidRDefault="00AA0552">
      <w:pPr>
        <w:spacing w:after="60" w:line="300" w:lineRule="auto"/>
        <w:ind w:left="400"/>
        <w:rPr>
          <w:rFonts w:ascii="Arial" w:hAnsi="Arial" w:cs="Arial"/>
          <w:lang w:val="en-US"/>
        </w:rPr>
      </w:pPr>
      <w:r>
        <w:rPr>
          <w:rFonts w:ascii="Arial" w:hAnsi="Arial" w:cs="Arial"/>
          <w:lang w:val="en-US"/>
        </w:rPr>
        <w:t>D) Stop sequences</w:t>
      </w:r>
    </w:p>
    <w:p w14:paraId="300000F9" w14:textId="77777777" w:rsidR="000902C6" w:rsidRDefault="00AA0552">
      <w:pPr>
        <w:spacing w:after="60" w:line="300" w:lineRule="auto"/>
        <w:ind w:left="400"/>
        <w:rPr>
          <w:rFonts w:ascii="Arial" w:hAnsi="Arial" w:cs="Arial"/>
          <w:lang w:val="en-US"/>
        </w:rPr>
      </w:pPr>
      <w:r>
        <w:rPr>
          <w:rFonts w:ascii="Arial" w:hAnsi="Arial" w:cs="Arial"/>
          <w:lang w:val="en-US"/>
        </w:rPr>
        <w:t>E) Assistant pre-fill</w:t>
      </w:r>
    </w:p>
    <w:p w14:paraId="300000FA" w14:textId="77777777" w:rsidR="000902C6" w:rsidRDefault="00AA0552">
      <w:pPr>
        <w:spacing w:before="200" w:after="100" w:line="300" w:lineRule="auto"/>
        <w:rPr>
          <w:rFonts w:ascii="Arial" w:hAnsi="Arial" w:cs="Arial"/>
          <w:lang w:val="en-US"/>
        </w:rPr>
      </w:pPr>
      <w:r>
        <w:rPr>
          <w:rFonts w:ascii="Arial" w:hAnsi="Arial" w:cs="Arial"/>
          <w:b/>
          <w:bCs/>
          <w:lang w:val="en-US"/>
        </w:rPr>
        <w:t xml:space="preserve">2. </w:t>
      </w:r>
      <w:r w:rsidRPr="00860387">
        <w:rPr>
          <w:rFonts w:ascii="Arial" w:hAnsi="Arial" w:cs="Arial"/>
          <w:b/>
          <w:bCs/>
          <w:color w:val="EE0000"/>
          <w:lang w:val="en-US"/>
        </w:rPr>
        <w:t>Which type of guideline should be included in almost every prompt you write?</w:t>
      </w:r>
    </w:p>
    <w:p w14:paraId="300000FB" w14:textId="77777777" w:rsidR="000902C6" w:rsidRDefault="00AA0552">
      <w:pPr>
        <w:spacing w:after="60" w:line="300" w:lineRule="auto"/>
        <w:ind w:left="400"/>
        <w:rPr>
          <w:rFonts w:ascii="Arial" w:hAnsi="Arial" w:cs="Arial"/>
          <w:lang w:val="en-US"/>
        </w:rPr>
      </w:pPr>
      <w:r w:rsidRPr="004F4C83">
        <w:rPr>
          <w:rFonts w:ascii="Arial" w:hAnsi="Arial" w:cs="Arial"/>
          <w:lang w:val="en-US"/>
        </w:rPr>
        <w:t>A) Process steps</w:t>
      </w:r>
    </w:p>
    <w:p w14:paraId="300000FC" w14:textId="77777777" w:rsidR="000902C6" w:rsidRDefault="00AA0552">
      <w:pPr>
        <w:spacing w:after="60" w:line="300" w:lineRule="auto"/>
        <w:ind w:left="400"/>
        <w:rPr>
          <w:rFonts w:ascii="Arial" w:hAnsi="Arial" w:cs="Arial"/>
          <w:lang w:val="en-US"/>
        </w:rPr>
      </w:pPr>
      <w:r w:rsidRPr="004F4C83">
        <w:rPr>
          <w:rFonts w:ascii="Arial" w:hAnsi="Arial" w:cs="Arial"/>
          <w:highlight w:val="yellow"/>
          <w:lang w:val="en-US"/>
        </w:rPr>
        <w:t>B) Output quality guidelines</w:t>
      </w:r>
    </w:p>
    <w:p w14:paraId="300000FD" w14:textId="77777777" w:rsidR="000902C6" w:rsidRDefault="00AA0552">
      <w:pPr>
        <w:spacing w:after="60" w:line="300" w:lineRule="auto"/>
        <w:ind w:left="400"/>
        <w:rPr>
          <w:rFonts w:ascii="Arial" w:hAnsi="Arial" w:cs="Arial"/>
          <w:lang w:val="en-US"/>
        </w:rPr>
      </w:pPr>
      <w:r>
        <w:rPr>
          <w:rFonts w:ascii="Arial" w:hAnsi="Arial" w:cs="Arial"/>
          <w:lang w:val="en-US"/>
        </w:rPr>
        <w:t>C) Neither is needed</w:t>
      </w:r>
    </w:p>
    <w:p w14:paraId="300000FE" w14:textId="77777777" w:rsidR="000902C6" w:rsidRDefault="00AA0552">
      <w:pPr>
        <w:spacing w:after="60" w:line="300" w:lineRule="auto"/>
        <w:ind w:left="400"/>
        <w:rPr>
          <w:rFonts w:ascii="Arial" w:hAnsi="Arial" w:cs="Arial"/>
          <w:lang w:val="en-US"/>
        </w:rPr>
      </w:pPr>
      <w:r>
        <w:rPr>
          <w:rFonts w:ascii="Arial" w:hAnsi="Arial" w:cs="Arial"/>
          <w:lang w:val="en-US"/>
        </w:rPr>
        <w:t>D) Only steps, never guidelines</w:t>
      </w:r>
    </w:p>
    <w:p w14:paraId="300000FF" w14:textId="77777777" w:rsidR="000902C6" w:rsidRDefault="00AA0552">
      <w:pPr>
        <w:spacing w:after="60" w:line="300" w:lineRule="auto"/>
        <w:ind w:left="400"/>
        <w:rPr>
          <w:rFonts w:ascii="Arial" w:hAnsi="Arial" w:cs="Arial"/>
          <w:lang w:val="en-US"/>
        </w:rPr>
      </w:pPr>
      <w:r>
        <w:rPr>
          <w:rFonts w:ascii="Arial" w:hAnsi="Arial" w:cs="Arial"/>
          <w:lang w:val="en-US"/>
        </w:rPr>
        <w:t>E) Only for creative writing</w:t>
      </w:r>
    </w:p>
    <w:p w14:paraId="30000100" w14:textId="77777777" w:rsidR="000902C6" w:rsidRDefault="00AA0552">
      <w:pPr>
        <w:spacing w:before="200" w:after="100" w:line="300" w:lineRule="auto"/>
        <w:rPr>
          <w:rFonts w:ascii="Arial" w:hAnsi="Arial" w:cs="Arial"/>
          <w:lang w:val="en-US"/>
        </w:rPr>
      </w:pPr>
      <w:r>
        <w:rPr>
          <w:rFonts w:ascii="Arial" w:hAnsi="Arial" w:cs="Arial"/>
          <w:b/>
          <w:bCs/>
          <w:lang w:val="en-US"/>
        </w:rPr>
        <w:t>3. Process steps are most useful for which of the following?</w:t>
      </w:r>
    </w:p>
    <w:p w14:paraId="30000101" w14:textId="77777777" w:rsidR="000902C6" w:rsidRDefault="00AA0552">
      <w:pPr>
        <w:spacing w:after="60" w:line="300" w:lineRule="auto"/>
        <w:ind w:left="400"/>
        <w:rPr>
          <w:rFonts w:ascii="Arial" w:hAnsi="Arial" w:cs="Arial"/>
          <w:lang w:val="en-US"/>
        </w:rPr>
      </w:pPr>
      <w:r>
        <w:rPr>
          <w:rFonts w:ascii="Arial" w:hAnsi="Arial" w:cs="Arial"/>
          <w:lang w:val="en-US"/>
        </w:rPr>
        <w:t>A) Simple factual lookups</w:t>
      </w:r>
    </w:p>
    <w:p w14:paraId="30000102" w14:textId="77777777" w:rsidR="000902C6" w:rsidRDefault="00AA0552">
      <w:pPr>
        <w:spacing w:after="60" w:line="300" w:lineRule="auto"/>
        <w:ind w:left="400"/>
        <w:rPr>
          <w:rFonts w:ascii="Arial" w:hAnsi="Arial" w:cs="Arial"/>
          <w:lang w:val="en-US"/>
        </w:rPr>
      </w:pPr>
      <w:r>
        <w:rPr>
          <w:rFonts w:ascii="Arial" w:hAnsi="Arial" w:cs="Arial"/>
          <w:lang w:val="en-US"/>
        </w:rPr>
        <w:t>B) Formatting a response as JSON</w:t>
      </w:r>
    </w:p>
    <w:p w14:paraId="30000103" w14:textId="77777777" w:rsidR="000902C6" w:rsidRDefault="00AA0552">
      <w:pPr>
        <w:spacing w:after="60" w:line="300" w:lineRule="auto"/>
        <w:ind w:left="400"/>
        <w:rPr>
          <w:rFonts w:ascii="Arial" w:hAnsi="Arial" w:cs="Arial"/>
          <w:lang w:val="en-US"/>
        </w:rPr>
      </w:pPr>
      <w:r w:rsidRPr="004F4C83">
        <w:rPr>
          <w:rFonts w:ascii="Arial" w:hAnsi="Arial" w:cs="Arial"/>
          <w:highlight w:val="yellow"/>
          <w:lang w:val="en-US"/>
        </w:rPr>
        <w:t>C) Troubleshooting, decision-making, and critical-thinking tasks</w:t>
      </w:r>
    </w:p>
    <w:p w14:paraId="30000104" w14:textId="77777777" w:rsidR="000902C6" w:rsidRDefault="00AA0552">
      <w:pPr>
        <w:spacing w:after="60" w:line="300" w:lineRule="auto"/>
        <w:ind w:left="400"/>
        <w:rPr>
          <w:rFonts w:ascii="Arial" w:hAnsi="Arial" w:cs="Arial"/>
          <w:lang w:val="en-US"/>
        </w:rPr>
      </w:pPr>
      <w:r>
        <w:rPr>
          <w:rFonts w:ascii="Arial" w:hAnsi="Arial" w:cs="Arial"/>
          <w:lang w:val="en-US"/>
        </w:rPr>
        <w:t>D) Setting the temperature parameter</w:t>
      </w:r>
    </w:p>
    <w:p w14:paraId="30000105" w14:textId="77777777" w:rsidR="000902C6" w:rsidRDefault="00AA0552">
      <w:pPr>
        <w:spacing w:after="60" w:line="300" w:lineRule="auto"/>
        <w:ind w:left="400"/>
        <w:rPr>
          <w:rFonts w:ascii="Arial" w:hAnsi="Arial" w:cs="Arial"/>
          <w:lang w:val="en-US"/>
        </w:rPr>
      </w:pPr>
      <w:r>
        <w:rPr>
          <w:rFonts w:ascii="Arial" w:hAnsi="Arial" w:cs="Arial"/>
          <w:lang w:val="en-US"/>
        </w:rPr>
        <w:t>E) Reducing token usage</w:t>
      </w:r>
    </w:p>
    <w:p w14:paraId="30000106" w14:textId="77777777" w:rsidR="000902C6" w:rsidRDefault="00AA0552">
      <w:pPr>
        <w:spacing w:before="200" w:after="100" w:line="300" w:lineRule="auto"/>
        <w:rPr>
          <w:rFonts w:ascii="Arial" w:hAnsi="Arial" w:cs="Arial"/>
          <w:lang w:val="en-US"/>
        </w:rPr>
      </w:pPr>
      <w:r>
        <w:rPr>
          <w:rFonts w:ascii="Arial" w:hAnsi="Arial" w:cs="Arial"/>
          <w:b/>
          <w:bCs/>
          <w:lang w:val="en-US"/>
        </w:rPr>
        <w:t>4. Adding a guidelines block to the meal-plan prompt moved the score from:</w:t>
      </w:r>
    </w:p>
    <w:p w14:paraId="30000107" w14:textId="77777777" w:rsidR="000902C6" w:rsidRDefault="00AA0552">
      <w:pPr>
        <w:spacing w:after="60" w:line="300" w:lineRule="auto"/>
        <w:ind w:left="400"/>
        <w:rPr>
          <w:rFonts w:ascii="Arial" w:hAnsi="Arial" w:cs="Arial"/>
          <w:lang w:val="en-US"/>
        </w:rPr>
      </w:pPr>
      <w:r>
        <w:rPr>
          <w:rFonts w:ascii="Arial" w:hAnsi="Arial" w:cs="Arial"/>
          <w:lang w:val="en-US"/>
        </w:rPr>
        <w:t>A) 0 to 2.32</w:t>
      </w:r>
    </w:p>
    <w:p w14:paraId="30000108" w14:textId="77777777" w:rsidR="000902C6" w:rsidRDefault="00AA0552">
      <w:pPr>
        <w:spacing w:after="60" w:line="300" w:lineRule="auto"/>
        <w:ind w:left="400"/>
        <w:rPr>
          <w:rFonts w:ascii="Arial" w:hAnsi="Arial" w:cs="Arial"/>
          <w:lang w:val="en-US"/>
        </w:rPr>
      </w:pPr>
      <w:r>
        <w:rPr>
          <w:rFonts w:ascii="Arial" w:hAnsi="Arial" w:cs="Arial"/>
          <w:lang w:val="en-US"/>
        </w:rPr>
        <w:t>B) 2.32 to 3.92</w:t>
      </w:r>
    </w:p>
    <w:p w14:paraId="30000109" w14:textId="77777777" w:rsidR="000902C6" w:rsidRDefault="00AA0552">
      <w:pPr>
        <w:spacing w:after="60" w:line="300" w:lineRule="auto"/>
        <w:ind w:left="400"/>
        <w:rPr>
          <w:rFonts w:ascii="Arial" w:hAnsi="Arial" w:cs="Arial"/>
          <w:lang w:val="en-US"/>
        </w:rPr>
      </w:pPr>
      <w:r w:rsidRPr="004F4C83">
        <w:rPr>
          <w:rFonts w:ascii="Arial" w:hAnsi="Arial" w:cs="Arial"/>
          <w:highlight w:val="yellow"/>
          <w:lang w:val="en-US"/>
        </w:rPr>
        <w:t>C) 3.92 to 7.86</w:t>
      </w:r>
    </w:p>
    <w:p w14:paraId="3000010A" w14:textId="77777777" w:rsidR="000902C6" w:rsidRDefault="00AA0552">
      <w:pPr>
        <w:spacing w:after="60" w:line="300" w:lineRule="auto"/>
        <w:ind w:left="400"/>
        <w:rPr>
          <w:rFonts w:ascii="Arial" w:hAnsi="Arial" w:cs="Arial"/>
          <w:lang w:val="en-US"/>
        </w:rPr>
      </w:pPr>
      <w:r>
        <w:rPr>
          <w:rFonts w:ascii="Arial" w:hAnsi="Arial" w:cs="Arial"/>
          <w:lang w:val="en-US"/>
        </w:rPr>
        <w:t>D) 7.86 to 10</w:t>
      </w:r>
    </w:p>
    <w:p w14:paraId="3000010B" w14:textId="77777777" w:rsidR="000902C6" w:rsidRDefault="00AA0552">
      <w:pPr>
        <w:spacing w:after="60" w:line="300" w:lineRule="auto"/>
        <w:ind w:left="400"/>
        <w:rPr>
          <w:rFonts w:ascii="Arial" w:hAnsi="Arial" w:cs="Arial"/>
          <w:lang w:val="en-US"/>
        </w:rPr>
      </w:pPr>
      <w:r>
        <w:rPr>
          <w:rFonts w:ascii="Arial" w:hAnsi="Arial" w:cs="Arial"/>
          <w:lang w:val="en-US"/>
        </w:rPr>
        <w:t>E) 1 to 5</w:t>
      </w:r>
    </w:p>
    <w:p w14:paraId="3000010C" w14:textId="77777777" w:rsidR="000902C6" w:rsidRDefault="00AA0552">
      <w:pPr>
        <w:spacing w:before="200" w:after="100" w:line="300" w:lineRule="auto"/>
        <w:rPr>
          <w:rFonts w:ascii="Arial" w:hAnsi="Arial" w:cs="Arial"/>
          <w:lang w:val="en-US"/>
        </w:rPr>
      </w:pPr>
      <w:r>
        <w:rPr>
          <w:rFonts w:ascii="Arial" w:hAnsi="Arial" w:cs="Arial"/>
          <w:b/>
          <w:bCs/>
          <w:lang w:val="en-US"/>
        </w:rPr>
        <w:t>5. Why do professional prompts often combine guidelines with process steps?</w:t>
      </w:r>
    </w:p>
    <w:p w14:paraId="3000010D" w14:textId="77777777" w:rsidR="000902C6" w:rsidRDefault="00AA0552">
      <w:pPr>
        <w:spacing w:after="60" w:line="300" w:lineRule="auto"/>
        <w:ind w:left="400"/>
        <w:rPr>
          <w:rFonts w:ascii="Arial" w:hAnsi="Arial" w:cs="Arial"/>
          <w:lang w:val="en-US"/>
        </w:rPr>
      </w:pPr>
      <w:r>
        <w:rPr>
          <w:rFonts w:ascii="Arial" w:hAnsi="Arial" w:cs="Arial"/>
          <w:lang w:val="en-US"/>
        </w:rPr>
        <w:t>A) The API requires both parameters</w:t>
      </w:r>
    </w:p>
    <w:p w14:paraId="3000010E" w14:textId="77777777" w:rsidR="000902C6" w:rsidRDefault="00AA0552">
      <w:pPr>
        <w:spacing w:after="60" w:line="300" w:lineRule="auto"/>
        <w:ind w:left="400"/>
        <w:rPr>
          <w:rFonts w:ascii="Arial" w:hAnsi="Arial" w:cs="Arial"/>
          <w:lang w:val="en-US"/>
        </w:rPr>
      </w:pPr>
      <w:r w:rsidRPr="00CA7AFB">
        <w:rPr>
          <w:rFonts w:ascii="Arial" w:hAnsi="Arial" w:cs="Arial"/>
          <w:highlight w:val="yellow"/>
          <w:lang w:val="en-US"/>
        </w:rPr>
        <w:t>B) Guidelines give consistent format while steps ensure thorough reasoning</w:t>
      </w:r>
    </w:p>
    <w:p w14:paraId="3000010F" w14:textId="77777777" w:rsidR="000902C6" w:rsidRDefault="00AA0552">
      <w:pPr>
        <w:spacing w:after="60" w:line="300" w:lineRule="auto"/>
        <w:ind w:left="400"/>
        <w:rPr>
          <w:rFonts w:ascii="Arial" w:hAnsi="Arial" w:cs="Arial"/>
          <w:lang w:val="en-US"/>
        </w:rPr>
      </w:pPr>
      <w:r>
        <w:rPr>
          <w:rFonts w:ascii="Arial" w:hAnsi="Arial" w:cs="Arial"/>
          <w:lang w:val="en-US"/>
        </w:rPr>
        <w:t>C) Steps alone always outperform guidelines</w:t>
      </w:r>
    </w:p>
    <w:p w14:paraId="30000110" w14:textId="77777777" w:rsidR="000902C6" w:rsidRDefault="00AA0552">
      <w:pPr>
        <w:spacing w:after="60" w:line="300" w:lineRule="auto"/>
        <w:ind w:left="400"/>
        <w:rPr>
          <w:rFonts w:ascii="Arial" w:hAnsi="Arial" w:cs="Arial"/>
          <w:lang w:val="en-US"/>
        </w:rPr>
      </w:pPr>
      <w:r>
        <w:rPr>
          <w:rFonts w:ascii="Arial" w:hAnsi="Arial" w:cs="Arial"/>
          <w:lang w:val="en-US"/>
        </w:rPr>
        <w:t>D) To reduce tokens used</w:t>
      </w:r>
    </w:p>
    <w:p w14:paraId="30000111" w14:textId="77777777" w:rsidR="000902C6" w:rsidRDefault="00AA0552">
      <w:pPr>
        <w:spacing w:after="60" w:line="300" w:lineRule="auto"/>
        <w:ind w:left="400"/>
        <w:rPr>
          <w:rFonts w:ascii="Arial" w:hAnsi="Arial" w:cs="Arial"/>
          <w:lang w:val="en-US"/>
        </w:rPr>
      </w:pPr>
      <w:r>
        <w:rPr>
          <w:rFonts w:ascii="Arial" w:hAnsi="Arial" w:cs="Arial"/>
          <w:lang w:val="en-US"/>
        </w:rPr>
        <w:t>E) They're the same technique with different names</w:t>
      </w:r>
    </w:p>
    <w:p w14:paraId="30000112" w14:textId="77777777" w:rsidR="000902C6" w:rsidRDefault="000902C6">
      <w:pPr>
        <w:pBdr>
          <w:bottom w:val="single" w:sz="4" w:space="6" w:color="CCCCCC"/>
        </w:pBdr>
        <w:spacing w:after="180"/>
        <w:rPr>
          <w:lang w:val="en-US"/>
        </w:rPr>
      </w:pPr>
    </w:p>
    <w:p w14:paraId="30000113" w14:textId="77777777" w:rsidR="000902C6" w:rsidRDefault="00AA0552">
      <w:pPr>
        <w:pStyle w:val="Ttulo1"/>
        <w:spacing w:before="240" w:after="140"/>
        <w:rPr>
          <w:lang w:val="en-US"/>
        </w:rPr>
      </w:pPr>
      <w:r>
        <w:rPr>
          <w:b/>
          <w:bCs/>
          <w:color w:val="5A3E1B"/>
          <w:sz w:val="40"/>
          <w:szCs w:val="40"/>
          <w:lang w:val="en-US"/>
        </w:rPr>
        <w:lastRenderedPageBreak/>
        <w:t>Lesson 4 — Structure with XML Tags</w:t>
      </w:r>
    </w:p>
    <w:p w14:paraId="30000114" w14:textId="77777777" w:rsidR="000902C6" w:rsidRDefault="00AA0552">
      <w:pPr>
        <w:pStyle w:val="Ttulo2"/>
        <w:spacing w:before="200" w:after="100"/>
        <w:rPr>
          <w:lang w:val="en-US"/>
        </w:rPr>
      </w:pPr>
      <w:r>
        <w:rPr>
          <w:b/>
          <w:bCs/>
          <w:color w:val="7A5A2E"/>
          <w:sz w:val="30"/>
          <w:szCs w:val="30"/>
          <w:lang w:val="en-US"/>
        </w:rPr>
        <w:t>Core idea</w:t>
      </w:r>
    </w:p>
    <w:p w14:paraId="30000115" w14:textId="77777777" w:rsidR="000902C6" w:rsidRDefault="00AA0552">
      <w:pPr>
        <w:spacing w:after="140" w:line="300" w:lineRule="auto"/>
        <w:rPr>
          <w:lang w:val="en-US"/>
        </w:rPr>
      </w:pPr>
      <w:r w:rsidRPr="00E7147B">
        <w:rPr>
          <w:highlight w:val="yellow"/>
          <w:lang w:val="en-US"/>
        </w:rPr>
        <w:t>When a prompt has a lot of content, Claude can struggle to tell which pieces belong together. Wrapping distinct parts</w:t>
      </w:r>
      <w:r>
        <w:rPr>
          <w:lang w:val="en-US"/>
        </w:rPr>
        <w:t xml:space="preserve"> — data, code, docs — in descriptive XML tags creates clear delimiters.</w:t>
      </w:r>
    </w:p>
    <w:p w14:paraId="30000116" w14:textId="77777777" w:rsidR="000902C6" w:rsidRDefault="00AA0552">
      <w:pPr>
        <w:pStyle w:val="Ttulo2"/>
        <w:spacing w:before="200" w:after="100"/>
        <w:rPr>
          <w:lang w:val="en-US"/>
        </w:rPr>
      </w:pPr>
      <w:r>
        <w:rPr>
          <w:b/>
          <w:bCs/>
          <w:color w:val="7A5A2E"/>
          <w:sz w:val="30"/>
          <w:szCs w:val="30"/>
          <w:lang w:val="en-US"/>
        </w:rPr>
        <w:t>Key points</w:t>
      </w:r>
    </w:p>
    <w:p w14:paraId="30000117" w14:textId="77777777" w:rsidR="000902C6" w:rsidRDefault="00AA0552">
      <w:pPr>
        <w:pStyle w:val="PargrafodaLista"/>
        <w:numPr>
          <w:ilvl w:val="0"/>
          <w:numId w:val="1"/>
        </w:numPr>
        <w:spacing w:after="80" w:line="300" w:lineRule="auto"/>
        <w:rPr>
          <w:lang w:val="en-US"/>
        </w:rPr>
      </w:pPr>
      <w:r>
        <w:rPr>
          <w:lang w:val="en-US"/>
        </w:rPr>
        <w:t xml:space="preserve">Use tags to </w:t>
      </w:r>
      <w:r>
        <w:rPr>
          <w:b/>
          <w:bCs/>
          <w:color w:val="5A3E1B"/>
          <w:lang w:val="en-US"/>
        </w:rPr>
        <w:t>separate distinct portions</w:t>
      </w:r>
      <w:r>
        <w:rPr>
          <w:lang w:val="en-US"/>
        </w:rPr>
        <w:t xml:space="preserve"> of a prompt and serve as </w:t>
      </w:r>
      <w:r>
        <w:rPr>
          <w:b/>
          <w:bCs/>
          <w:color w:val="5A3E1B"/>
          <w:lang w:val="en-US"/>
        </w:rPr>
        <w:t>delimiters</w:t>
      </w:r>
      <w:r>
        <w:rPr>
          <w:lang w:val="en-US"/>
        </w:rPr>
        <w:t xml:space="preserve"> for Claude.</w:t>
      </w:r>
    </w:p>
    <w:p w14:paraId="30000118" w14:textId="77777777" w:rsidR="000902C6" w:rsidRDefault="00AA0552">
      <w:pPr>
        <w:pStyle w:val="PargrafodaLista"/>
        <w:numPr>
          <w:ilvl w:val="0"/>
          <w:numId w:val="1"/>
        </w:numPr>
        <w:spacing w:after="80" w:line="300" w:lineRule="auto"/>
        <w:rPr>
          <w:lang w:val="en-US"/>
        </w:rPr>
      </w:pPr>
      <w:r>
        <w:rPr>
          <w:lang w:val="en-US"/>
        </w:rPr>
        <w:t xml:space="preserve">Tag names are </w:t>
      </w:r>
      <w:r>
        <w:rPr>
          <w:b/>
          <w:bCs/>
          <w:color w:val="5A3E1B"/>
          <w:lang w:val="en-US"/>
        </w:rPr>
        <w:t>descriptive, not fixed</w:t>
      </w:r>
      <w:r>
        <w:rPr>
          <w:lang w:val="en-US"/>
        </w:rPr>
        <w:t xml:space="preserve">: </w:t>
      </w:r>
      <w:r>
        <w:rPr>
          <w:b/>
          <w:bCs/>
          <w:color w:val="5A3E1B"/>
          <w:lang w:val="en-US"/>
        </w:rPr>
        <w:t>&lt;sales_records&gt;</w:t>
      </w:r>
      <w:r>
        <w:rPr>
          <w:lang w:val="en-US"/>
        </w:rPr>
        <w:t xml:space="preserve"> beats </w:t>
      </w:r>
      <w:r>
        <w:rPr>
          <w:b/>
          <w:bCs/>
          <w:color w:val="5A3E1B"/>
          <w:lang w:val="en-US"/>
        </w:rPr>
        <w:t>&lt;data&gt;</w:t>
      </w:r>
      <w:r>
        <w:rPr>
          <w:lang w:val="en-US"/>
        </w:rPr>
        <w:t>.</w:t>
      </w:r>
    </w:p>
    <w:p w14:paraId="30000119" w14:textId="77777777" w:rsidR="000902C6" w:rsidRDefault="00AA0552">
      <w:pPr>
        <w:pStyle w:val="PargrafodaLista"/>
        <w:numPr>
          <w:ilvl w:val="0"/>
          <w:numId w:val="1"/>
        </w:numPr>
        <w:spacing w:after="80" w:line="300" w:lineRule="auto"/>
        <w:rPr>
          <w:lang w:val="en-US"/>
        </w:rPr>
      </w:pPr>
      <w:r>
        <w:rPr>
          <w:lang w:val="en-US"/>
        </w:rPr>
        <w:t xml:space="preserve">Most useful with: </w:t>
      </w:r>
      <w:r>
        <w:rPr>
          <w:b/>
          <w:bCs/>
          <w:color w:val="5A3E1B"/>
          <w:lang w:val="en-US"/>
        </w:rPr>
        <w:t>large context</w:t>
      </w:r>
      <w:r>
        <w:rPr>
          <w:lang w:val="en-US"/>
        </w:rPr>
        <w:t xml:space="preserve">, </w:t>
      </w:r>
      <w:r>
        <w:rPr>
          <w:b/>
          <w:bCs/>
          <w:color w:val="5A3E1B"/>
          <w:lang w:val="en-US"/>
        </w:rPr>
        <w:t>mixed content types</w:t>
      </w:r>
      <w:r>
        <w:rPr>
          <w:lang w:val="en-US"/>
        </w:rPr>
        <w:t xml:space="preserve">, or </w:t>
      </w:r>
      <w:r>
        <w:rPr>
          <w:b/>
          <w:bCs/>
          <w:color w:val="5A3E1B"/>
          <w:lang w:val="en-US"/>
        </w:rPr>
        <w:t>multiple interpolated variables</w:t>
      </w:r>
      <w:r>
        <w:rPr>
          <w:lang w:val="en-US"/>
        </w:rPr>
        <w:t>.</w:t>
      </w:r>
    </w:p>
    <w:p w14:paraId="3000011A" w14:textId="77777777" w:rsidR="000902C6" w:rsidRDefault="00AA0552">
      <w:pPr>
        <w:pStyle w:val="PargrafodaLista"/>
        <w:numPr>
          <w:ilvl w:val="0"/>
          <w:numId w:val="1"/>
        </w:numPr>
        <w:spacing w:after="80" w:line="300" w:lineRule="auto"/>
        <w:rPr>
          <w:lang w:val="en-US"/>
        </w:rPr>
      </w:pPr>
      <w:r>
        <w:rPr>
          <w:lang w:val="en-US"/>
        </w:rPr>
        <w:t xml:space="preserve">Value </w:t>
      </w:r>
      <w:r>
        <w:rPr>
          <w:b/>
          <w:bCs/>
          <w:color w:val="5A3E1B"/>
          <w:lang w:val="en-US"/>
        </w:rPr>
        <w:t>scales with complexity</w:t>
      </w:r>
      <w:r>
        <w:rPr>
          <w:lang w:val="en-US"/>
        </w:rPr>
        <w:t xml:space="preserve"> — bigger, more varied prompts benefit most.</w:t>
      </w:r>
    </w:p>
    <w:p w14:paraId="3000011B" w14:textId="77777777" w:rsidR="000902C6" w:rsidRDefault="00AA0552">
      <w:pPr>
        <w:pStyle w:val="Ttulo2"/>
        <w:spacing w:before="200" w:after="100"/>
        <w:rPr>
          <w:lang w:val="en-US"/>
        </w:rPr>
      </w:pPr>
      <w:r>
        <w:rPr>
          <w:b/>
          <w:bCs/>
          <w:color w:val="7A5A2E"/>
          <w:sz w:val="30"/>
          <w:szCs w:val="30"/>
          <w:lang w:val="en-US"/>
        </w:rPr>
        <w:t>Why Structure Matters</w:t>
      </w:r>
    </w:p>
    <w:p w14:paraId="3000011C" w14:textId="77777777" w:rsidR="000902C6" w:rsidRDefault="00AA0552">
      <w:pPr>
        <w:spacing w:after="140" w:line="300" w:lineRule="auto"/>
        <w:rPr>
          <w:lang w:val="en-US"/>
        </w:rPr>
      </w:pPr>
      <w:r w:rsidRPr="00153ABA">
        <w:rPr>
          <w:highlight w:val="yellow"/>
          <w:lang w:val="en-US"/>
        </w:rPr>
        <w:t>Without clear boundaries, Claude can struggle to tell your instructions apart from the data you want analyzed. Wrapping interpolated sales records as</w:t>
      </w:r>
      <w:r>
        <w:rPr>
          <w:lang w:val="en-US"/>
        </w:rPr>
        <w:t xml:space="preserve"> &lt;sales_records&gt;{sales_records}&lt;/sales_records&gt; gives that block an explicit start and end.</w:t>
      </w:r>
    </w:p>
    <w:p w14:paraId="3000011D" w14:textId="77777777" w:rsidR="000902C6" w:rsidRDefault="00AA0552">
      <w:pPr>
        <w:spacing w:before="80" w:after="20"/>
        <w:jc w:val="center"/>
      </w:pPr>
      <w:r>
        <w:rPr>
          <w:noProof/>
        </w:rPr>
        <w:drawing>
          <wp:inline distT="0" distB="0" distL="0" distR="0" wp14:anchorId="3000011E" wp14:editId="3000011F">
            <wp:extent cx="5334000" cy="2918604"/>
            <wp:effectExtent l="0" t="0" r="0" b="0"/>
            <wp:docPr id="808" name="Providing Structure - withou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18604"/>
                    </a:xfrm>
                    <a:prstGeom prst="rect">
                      <a:avLst/>
                    </a:prstGeom>
                  </pic:spPr>
                </pic:pic>
              </a:graphicData>
            </a:graphic>
          </wp:inline>
        </w:drawing>
      </w:r>
    </w:p>
    <w:p w14:paraId="30000120" w14:textId="77777777" w:rsidR="000902C6" w:rsidRDefault="00AA0552">
      <w:pPr>
        <w:spacing w:before="40" w:after="160"/>
        <w:jc w:val="center"/>
        <w:rPr>
          <w:lang w:val="en-US"/>
        </w:rPr>
      </w:pPr>
      <w:r>
        <w:rPr>
          <w:i/>
          <w:iCs/>
          <w:color w:val="888888"/>
          <w:sz w:val="20"/>
          <w:szCs w:val="20"/>
          <w:lang w:val="en-US"/>
        </w:rPr>
        <w:t>Without a delimiter, the interpolated data has no visible boundary against the surrounding instructions.</w:t>
      </w:r>
    </w:p>
    <w:p w14:paraId="30000121" w14:textId="77777777" w:rsidR="000902C6" w:rsidRDefault="00AA0552">
      <w:pPr>
        <w:spacing w:before="80" w:after="20"/>
        <w:jc w:val="center"/>
      </w:pPr>
      <w:r>
        <w:rPr>
          <w:noProof/>
        </w:rPr>
        <w:lastRenderedPageBreak/>
        <w:drawing>
          <wp:inline distT="0" distB="0" distL="0" distR="0" wp14:anchorId="30000122" wp14:editId="30000123">
            <wp:extent cx="5334000" cy="2754755"/>
            <wp:effectExtent l="0" t="0" r="0" b="0"/>
            <wp:docPr id="809" name="Providing Structure - with sales_records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54755"/>
                    </a:xfrm>
                    <a:prstGeom prst="rect">
                      <a:avLst/>
                    </a:prstGeom>
                  </pic:spPr>
                </pic:pic>
              </a:graphicData>
            </a:graphic>
          </wp:inline>
        </w:drawing>
      </w:r>
    </w:p>
    <w:p w14:paraId="30000124" w14:textId="77777777" w:rsidR="000902C6" w:rsidRDefault="00AA0552">
      <w:pPr>
        <w:spacing w:before="40" w:after="160"/>
        <w:jc w:val="center"/>
        <w:rPr>
          <w:lang w:val="en-US"/>
        </w:rPr>
      </w:pPr>
      <w:r>
        <w:rPr>
          <w:i/>
          <w:iCs/>
          <w:color w:val="888888"/>
          <w:sz w:val="20"/>
          <w:szCs w:val="20"/>
          <w:lang w:val="en-US"/>
        </w:rPr>
        <w:t>Wrapped in &lt;sales_records&gt; tags, the same data has an explicit start and end point.</w:t>
      </w:r>
    </w:p>
    <w:p w14:paraId="30000125" w14:textId="77777777" w:rsidR="000902C6" w:rsidRDefault="00AA0552">
      <w:pPr>
        <w:pStyle w:val="Ttulo2"/>
        <w:spacing w:before="200" w:after="100"/>
        <w:rPr>
          <w:lang w:val="en-US"/>
        </w:rPr>
      </w:pPr>
      <w:r>
        <w:rPr>
          <w:b/>
          <w:bCs/>
          <w:color w:val="7A5A2E"/>
          <w:sz w:val="30"/>
          <w:szCs w:val="30"/>
          <w:lang w:val="en-US"/>
        </w:rPr>
        <w:t>Practical Example: Code and Documentation</w:t>
      </w:r>
    </w:p>
    <w:p w14:paraId="30000126" w14:textId="77777777" w:rsidR="000902C6" w:rsidRDefault="00AA0552">
      <w:pPr>
        <w:spacing w:after="140" w:line="300" w:lineRule="auto"/>
        <w:rPr>
          <w:lang w:val="en-US"/>
        </w:rPr>
      </w:pPr>
      <w:r>
        <w:rPr>
          <w:lang w:val="en-US"/>
        </w:rPr>
        <w:t>Mixing raw code and documentation with no separation makes it hard to tell which is which — the “Not Great” version. Wrapping them as &lt;my_code&gt; and &lt;docs&gt; resolves the ambiguity immediately — the “Better!” version.</w:t>
      </w:r>
    </w:p>
    <w:p w14:paraId="30000127" w14:textId="77777777" w:rsidR="000902C6" w:rsidRDefault="00AA0552">
      <w:pPr>
        <w:spacing w:before="80" w:after="20"/>
        <w:jc w:val="center"/>
      </w:pPr>
      <w:r>
        <w:rPr>
          <w:noProof/>
        </w:rPr>
        <w:drawing>
          <wp:inline distT="0" distB="0" distL="0" distR="0" wp14:anchorId="30000128" wp14:editId="30000129">
            <wp:extent cx="5334000" cy="2737390"/>
            <wp:effectExtent l="0" t="0" r="0" b="0"/>
            <wp:docPr id="810" name="Providing Structure - code and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37390"/>
                    </a:xfrm>
                    <a:prstGeom prst="rect">
                      <a:avLst/>
                    </a:prstGeom>
                  </pic:spPr>
                </pic:pic>
              </a:graphicData>
            </a:graphic>
          </wp:inline>
        </w:drawing>
      </w:r>
    </w:p>
    <w:p w14:paraId="3000012A" w14:textId="77777777" w:rsidR="000902C6" w:rsidRDefault="00AA0552">
      <w:pPr>
        <w:spacing w:before="40" w:after="160"/>
        <w:jc w:val="center"/>
        <w:rPr>
          <w:lang w:val="en-US"/>
        </w:rPr>
      </w:pPr>
      <w:r>
        <w:rPr>
          <w:i/>
          <w:iCs/>
          <w:color w:val="888888"/>
          <w:sz w:val="20"/>
          <w:szCs w:val="20"/>
          <w:lang w:val="en-US"/>
        </w:rPr>
        <w:t>“Not Great”: code and docs mixed together. “Better!”: &lt;my_code&gt; and &lt;docs&gt; tags make each unmistakable.</w:t>
      </w:r>
    </w:p>
    <w:p w14:paraId="3000012B" w14:textId="77777777" w:rsidR="000902C6" w:rsidRDefault="00AA0552">
      <w:pPr>
        <w:pStyle w:val="Ttulo2"/>
        <w:spacing w:before="200" w:after="100"/>
        <w:rPr>
          <w:lang w:val="en-US"/>
        </w:rPr>
      </w:pPr>
      <w:r>
        <w:rPr>
          <w:b/>
          <w:bCs/>
          <w:color w:val="7A5A2E"/>
          <w:sz w:val="30"/>
          <w:szCs w:val="30"/>
          <w:lang w:val="en-US"/>
        </w:rPr>
        <w:t>Custom Tag Names</w:t>
      </w:r>
    </w:p>
    <w:p w14:paraId="3000012C" w14:textId="77777777" w:rsidR="000902C6" w:rsidRDefault="00AA0552">
      <w:pPr>
        <w:spacing w:after="140" w:line="300" w:lineRule="auto"/>
        <w:rPr>
          <w:lang w:val="en-US"/>
        </w:rPr>
      </w:pPr>
      <w:r>
        <w:rPr>
          <w:lang w:val="en-US"/>
        </w:rPr>
        <w:t xml:space="preserve">Tags aren't fixed vocabulary — </w:t>
      </w:r>
      <w:r w:rsidRPr="00E7147B">
        <w:rPr>
          <w:highlight w:val="yellow"/>
          <w:lang w:val="en-US"/>
        </w:rPr>
        <w:t>pick descriptive names</w:t>
      </w:r>
      <w:r>
        <w:rPr>
          <w:lang w:val="en-US"/>
        </w:rPr>
        <w:t xml:space="preserve">. &lt;sales_records&gt; beats &lt;data&gt;; &lt;athlete_information&gt; is clearer than an unlabeled block of stats. </w:t>
      </w:r>
      <w:r w:rsidRPr="00E7147B">
        <w:rPr>
          <w:highlight w:val="yellow"/>
          <w:lang w:val="en-US"/>
        </w:rPr>
        <w:t>The more specific the name, the less guessing Claude has to do.</w:t>
      </w:r>
    </w:p>
    <w:p w14:paraId="3000012D" w14:textId="77777777" w:rsidR="000902C6" w:rsidRDefault="00AA0552">
      <w:pPr>
        <w:pStyle w:val="Ttulo2"/>
        <w:spacing w:before="200" w:after="100"/>
        <w:rPr>
          <w:lang w:val="en-US"/>
        </w:rPr>
      </w:pPr>
      <w:r>
        <w:rPr>
          <w:b/>
          <w:bCs/>
          <w:color w:val="7A5A2E"/>
          <w:sz w:val="30"/>
          <w:szCs w:val="30"/>
          <w:lang w:val="en-US"/>
        </w:rPr>
        <w:t>When to Use XML Tags</w:t>
      </w:r>
    </w:p>
    <w:p w14:paraId="3000012E" w14:textId="77777777" w:rsidR="000902C6" w:rsidRDefault="00AA0552">
      <w:pPr>
        <w:spacing w:after="140" w:line="300" w:lineRule="auto"/>
        <w:rPr>
          <w:lang w:val="en-US"/>
        </w:rPr>
      </w:pPr>
      <w:r w:rsidRPr="00E7147B">
        <w:rPr>
          <w:highlight w:val="yellow"/>
          <w:lang w:val="en-US"/>
        </w:rPr>
        <w:lastRenderedPageBreak/>
        <w:t>Reach for tags when including large amounts of context, mixing content types, wanting extra clarity on boundaries, or interpolating multiple variables. Even short content benefits, since tags still make structure obvious.</w:t>
      </w:r>
    </w:p>
    <w:p w14:paraId="3000012F" w14:textId="77777777" w:rsidR="000902C6" w:rsidRDefault="00AA0552">
      <w:pPr>
        <w:pStyle w:val="Ttulo2"/>
        <w:spacing w:before="200" w:after="100"/>
        <w:rPr>
          <w:lang w:val="en-US"/>
        </w:rPr>
      </w:pPr>
      <w:r>
        <w:rPr>
          <w:b/>
          <w:bCs/>
          <w:color w:val="7A5A2E"/>
          <w:sz w:val="30"/>
          <w:szCs w:val="30"/>
          <w:lang w:val="en-US"/>
        </w:rPr>
        <w:t>Real-World Application</w:t>
      </w:r>
    </w:p>
    <w:p w14:paraId="30000130" w14:textId="77777777" w:rsidR="000902C6" w:rsidRDefault="00AA0552">
      <w:pPr>
        <w:spacing w:after="140" w:line="300" w:lineRule="auto"/>
        <w:rPr>
          <w:lang w:val="en-US"/>
        </w:rPr>
      </w:pPr>
      <w:r>
        <w:rPr>
          <w:lang w:val="en-US"/>
        </w:rPr>
        <w:t>Wrapping the athlete's attributes makes clear they're one related unit feeding the instruction that follows:</w:t>
      </w:r>
    </w:p>
    <w:p w14:paraId="30000131"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&lt;athlete_information&gt;</w:t>
      </w:r>
    </w:p>
    <w:p w14:paraId="30000132"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Height: 6'2"</w:t>
      </w:r>
    </w:p>
    <w:p w14:paraId="30000133"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Weight: 180 lbs</w:t>
      </w:r>
    </w:p>
    <w:p w14:paraId="30000134"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Goal: Build muscle</w:t>
      </w:r>
    </w:p>
    <w:p w14:paraId="30000135"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Dietary restrictions: Vegetarian</w:t>
      </w:r>
    </w:p>
    <w:p w14:paraId="30000136"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&lt;/athlete_information&gt;</w:t>
      </w:r>
    </w:p>
    <w:p w14:paraId="30000137"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w:t>
      </w:r>
    </w:p>
    <w:p w14:paraId="30000138"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Generate a meal plan based on the athlete information above.</w:t>
      </w:r>
    </w:p>
    <w:p w14:paraId="30000139" w14:textId="77777777" w:rsidR="000902C6" w:rsidRDefault="00AA0552">
      <w:pPr>
        <w:pStyle w:val="Ttulo2"/>
        <w:spacing w:before="200" w:after="100"/>
        <w:rPr>
          <w:lang w:val="en-US"/>
        </w:rPr>
      </w:pPr>
      <w:r>
        <w:rPr>
          <w:b/>
          <w:bCs/>
          <w:color w:val="7A5A2E"/>
          <w:sz w:val="30"/>
          <w:szCs w:val="30"/>
          <w:lang w:val="en-US"/>
        </w:rPr>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3"/>
        <w:gridCol w:w="3565"/>
        <w:gridCol w:w="3288"/>
      </w:tblGrid>
      <w:tr w:rsidR="000902C6" w14:paraId="3000013A" w14:textId="77777777">
        <w:tc>
          <w:tcPr>
            <w:tcW w:w="0" w:type="auto"/>
            <w:tcMar>
              <w:top w:w="50" w:type="dxa"/>
              <w:left w:w="100" w:type="dxa"/>
              <w:bottom w:w="50" w:type="dxa"/>
              <w:right w:w="100" w:type="dxa"/>
            </w:tcMar>
          </w:tcPr>
          <w:p w14:paraId="3000013B" w14:textId="77777777" w:rsidR="000902C6" w:rsidRDefault="00AA0552">
            <w:pPr>
              <w:rPr>
                <w:lang w:val="en-US"/>
              </w:rPr>
            </w:pPr>
            <w:r>
              <w:rPr>
                <w:b/>
                <w:bCs/>
                <w:sz w:val="20"/>
                <w:szCs w:val="20"/>
                <w:lang w:val="en-US"/>
              </w:rPr>
              <w:t>Content</w:t>
            </w:r>
          </w:p>
        </w:tc>
        <w:tc>
          <w:tcPr>
            <w:tcW w:w="0" w:type="auto"/>
            <w:tcMar>
              <w:top w:w="50" w:type="dxa"/>
              <w:left w:w="100" w:type="dxa"/>
              <w:bottom w:w="50" w:type="dxa"/>
              <w:right w:w="100" w:type="dxa"/>
            </w:tcMar>
          </w:tcPr>
          <w:p w14:paraId="3000013C" w14:textId="77777777" w:rsidR="000902C6" w:rsidRDefault="00AA0552">
            <w:pPr>
              <w:rPr>
                <w:lang w:val="en-US"/>
              </w:rPr>
            </w:pPr>
            <w:r>
              <w:rPr>
                <w:b/>
                <w:bCs/>
                <w:sz w:val="20"/>
                <w:szCs w:val="20"/>
                <w:lang w:val="en-US"/>
              </w:rPr>
              <w:t>Generic (avoid)</w:t>
            </w:r>
          </w:p>
        </w:tc>
        <w:tc>
          <w:tcPr>
            <w:tcW w:w="0" w:type="auto"/>
            <w:tcMar>
              <w:top w:w="50" w:type="dxa"/>
              <w:left w:w="100" w:type="dxa"/>
              <w:bottom w:w="50" w:type="dxa"/>
              <w:right w:w="100" w:type="dxa"/>
            </w:tcMar>
          </w:tcPr>
          <w:p w14:paraId="3000013D" w14:textId="77777777" w:rsidR="000902C6" w:rsidRDefault="00AA0552">
            <w:pPr>
              <w:rPr>
                <w:lang w:val="en-US"/>
              </w:rPr>
            </w:pPr>
            <w:r>
              <w:rPr>
                <w:b/>
                <w:bCs/>
                <w:sz w:val="20"/>
                <w:szCs w:val="20"/>
                <w:lang w:val="en-US"/>
              </w:rPr>
              <w:t>Descriptive (prefer)</w:t>
            </w:r>
          </w:p>
        </w:tc>
      </w:tr>
      <w:tr w:rsidR="000902C6" w14:paraId="3000013E" w14:textId="77777777">
        <w:tc>
          <w:tcPr>
            <w:tcW w:w="0" w:type="auto"/>
            <w:tcMar>
              <w:top w:w="50" w:type="dxa"/>
              <w:left w:w="100" w:type="dxa"/>
              <w:bottom w:w="50" w:type="dxa"/>
              <w:right w:w="100" w:type="dxa"/>
            </w:tcMar>
          </w:tcPr>
          <w:p w14:paraId="3000013F" w14:textId="77777777" w:rsidR="000902C6" w:rsidRDefault="00AA0552">
            <w:pPr>
              <w:rPr>
                <w:lang w:val="en-US"/>
              </w:rPr>
            </w:pPr>
            <w:r>
              <w:rPr>
                <w:sz w:val="20"/>
                <w:szCs w:val="20"/>
                <w:lang w:val="en-US"/>
              </w:rPr>
              <w:t>Sales data</w:t>
            </w:r>
          </w:p>
        </w:tc>
        <w:tc>
          <w:tcPr>
            <w:tcW w:w="0" w:type="auto"/>
            <w:tcMar>
              <w:top w:w="50" w:type="dxa"/>
              <w:left w:w="100" w:type="dxa"/>
              <w:bottom w:w="50" w:type="dxa"/>
              <w:right w:w="100" w:type="dxa"/>
            </w:tcMar>
          </w:tcPr>
          <w:p w14:paraId="30000140" w14:textId="77777777" w:rsidR="000902C6" w:rsidRDefault="00AA0552">
            <w:pPr>
              <w:rPr>
                <w:lang w:val="en-US"/>
              </w:rPr>
            </w:pPr>
            <w:r>
              <w:rPr>
                <w:sz w:val="20"/>
                <w:szCs w:val="20"/>
                <w:lang w:val="en-US"/>
              </w:rPr>
              <w:t>&lt;data&gt;</w:t>
            </w:r>
          </w:p>
        </w:tc>
        <w:tc>
          <w:tcPr>
            <w:tcW w:w="0" w:type="auto"/>
            <w:tcMar>
              <w:top w:w="50" w:type="dxa"/>
              <w:left w:w="100" w:type="dxa"/>
              <w:bottom w:w="50" w:type="dxa"/>
              <w:right w:w="100" w:type="dxa"/>
            </w:tcMar>
          </w:tcPr>
          <w:p w14:paraId="30000141" w14:textId="77777777" w:rsidR="000902C6" w:rsidRDefault="00AA0552">
            <w:pPr>
              <w:rPr>
                <w:lang w:val="en-US"/>
              </w:rPr>
            </w:pPr>
            <w:r>
              <w:rPr>
                <w:sz w:val="20"/>
                <w:szCs w:val="20"/>
                <w:lang w:val="en-US"/>
              </w:rPr>
              <w:t>&lt;sales_records&gt;</w:t>
            </w:r>
          </w:p>
        </w:tc>
      </w:tr>
      <w:tr w:rsidR="000902C6" w14:paraId="30000142" w14:textId="77777777">
        <w:tc>
          <w:tcPr>
            <w:tcW w:w="0" w:type="auto"/>
            <w:tcMar>
              <w:top w:w="50" w:type="dxa"/>
              <w:left w:w="100" w:type="dxa"/>
              <w:bottom w:w="50" w:type="dxa"/>
              <w:right w:w="100" w:type="dxa"/>
            </w:tcMar>
          </w:tcPr>
          <w:p w14:paraId="30000143" w14:textId="77777777" w:rsidR="000902C6" w:rsidRDefault="00AA0552">
            <w:pPr>
              <w:rPr>
                <w:lang w:val="en-US"/>
              </w:rPr>
            </w:pPr>
            <w:r>
              <w:rPr>
                <w:sz w:val="20"/>
                <w:szCs w:val="20"/>
                <w:lang w:val="en-US"/>
              </w:rPr>
              <w:t>User attributes</w:t>
            </w:r>
          </w:p>
        </w:tc>
        <w:tc>
          <w:tcPr>
            <w:tcW w:w="0" w:type="auto"/>
            <w:tcMar>
              <w:top w:w="50" w:type="dxa"/>
              <w:left w:w="100" w:type="dxa"/>
              <w:bottom w:w="50" w:type="dxa"/>
              <w:right w:w="100" w:type="dxa"/>
            </w:tcMar>
          </w:tcPr>
          <w:p w14:paraId="30000144" w14:textId="77777777" w:rsidR="000902C6" w:rsidRDefault="00AA0552">
            <w:pPr>
              <w:rPr>
                <w:lang w:val="en-US"/>
              </w:rPr>
            </w:pPr>
            <w:r>
              <w:rPr>
                <w:sz w:val="20"/>
                <w:szCs w:val="20"/>
                <w:lang w:val="en-US"/>
              </w:rPr>
              <w:t>&lt;info&gt;</w:t>
            </w:r>
          </w:p>
        </w:tc>
        <w:tc>
          <w:tcPr>
            <w:tcW w:w="0" w:type="auto"/>
            <w:tcMar>
              <w:top w:w="50" w:type="dxa"/>
              <w:left w:w="100" w:type="dxa"/>
              <w:bottom w:w="50" w:type="dxa"/>
              <w:right w:w="100" w:type="dxa"/>
            </w:tcMar>
          </w:tcPr>
          <w:p w14:paraId="30000145" w14:textId="77777777" w:rsidR="000902C6" w:rsidRDefault="00AA0552">
            <w:pPr>
              <w:rPr>
                <w:lang w:val="en-US"/>
              </w:rPr>
            </w:pPr>
            <w:r>
              <w:rPr>
                <w:sz w:val="20"/>
                <w:szCs w:val="20"/>
                <w:lang w:val="en-US"/>
              </w:rPr>
              <w:t>&lt;athlete_information&gt;</w:t>
            </w:r>
          </w:p>
        </w:tc>
      </w:tr>
      <w:tr w:rsidR="000902C6" w14:paraId="30000146" w14:textId="77777777">
        <w:tc>
          <w:tcPr>
            <w:tcW w:w="0" w:type="auto"/>
            <w:tcMar>
              <w:top w:w="50" w:type="dxa"/>
              <w:left w:w="100" w:type="dxa"/>
              <w:bottom w:w="50" w:type="dxa"/>
              <w:right w:w="100" w:type="dxa"/>
            </w:tcMar>
          </w:tcPr>
          <w:p w14:paraId="30000147" w14:textId="77777777" w:rsidR="000902C6" w:rsidRDefault="00AA0552">
            <w:pPr>
              <w:rPr>
                <w:lang w:val="en-US"/>
              </w:rPr>
            </w:pPr>
            <w:r>
              <w:rPr>
                <w:sz w:val="20"/>
                <w:szCs w:val="20"/>
                <w:lang w:val="en-US"/>
              </w:rPr>
              <w:t>Source code / docs</w:t>
            </w:r>
          </w:p>
        </w:tc>
        <w:tc>
          <w:tcPr>
            <w:tcW w:w="0" w:type="auto"/>
            <w:tcMar>
              <w:top w:w="50" w:type="dxa"/>
              <w:left w:w="100" w:type="dxa"/>
              <w:bottom w:w="50" w:type="dxa"/>
              <w:right w:w="100" w:type="dxa"/>
            </w:tcMar>
          </w:tcPr>
          <w:p w14:paraId="30000148" w14:textId="77777777" w:rsidR="000902C6" w:rsidRDefault="00AA0552">
            <w:pPr>
              <w:rPr>
                <w:lang w:val="en-US"/>
              </w:rPr>
            </w:pPr>
            <w:r>
              <w:rPr>
                <w:sz w:val="20"/>
                <w:szCs w:val="20"/>
                <w:lang w:val="en-US"/>
              </w:rPr>
              <w:t>&lt;content1&gt; / &lt;content2&gt;</w:t>
            </w:r>
          </w:p>
        </w:tc>
        <w:tc>
          <w:tcPr>
            <w:tcW w:w="0" w:type="auto"/>
            <w:tcMar>
              <w:top w:w="50" w:type="dxa"/>
              <w:left w:w="100" w:type="dxa"/>
              <w:bottom w:w="50" w:type="dxa"/>
              <w:right w:w="100" w:type="dxa"/>
            </w:tcMar>
          </w:tcPr>
          <w:p w14:paraId="30000149" w14:textId="77777777" w:rsidR="000902C6" w:rsidRDefault="00AA0552">
            <w:pPr>
              <w:rPr>
                <w:lang w:val="en-US"/>
              </w:rPr>
            </w:pPr>
            <w:r>
              <w:rPr>
                <w:sz w:val="20"/>
                <w:szCs w:val="20"/>
                <w:lang w:val="en-US"/>
              </w:rPr>
              <w:t>&lt;my_code&gt; / &lt;docs&gt;</w:t>
            </w:r>
          </w:p>
        </w:tc>
      </w:tr>
    </w:tbl>
    <w:p w14:paraId="3000014A" w14:textId="77777777" w:rsidR="000902C6" w:rsidRDefault="000902C6">
      <w:pPr>
        <w:spacing w:before="120" w:after="160"/>
        <w:rPr>
          <w:lang w:val="en-US"/>
        </w:rPr>
      </w:pPr>
    </w:p>
    <w:p w14:paraId="3000014B" w14:textId="77777777" w:rsidR="000902C6" w:rsidRDefault="00AA0552">
      <w:pPr>
        <w:pStyle w:val="Ttulo2"/>
        <w:spacing w:before="200" w:after="100"/>
        <w:rPr>
          <w:lang w:val="en-US"/>
        </w:rPr>
      </w:pPr>
      <w:r>
        <w:rPr>
          <w:b/>
          <w:bCs/>
          <w:color w:val="7A5A2E"/>
          <w:sz w:val="30"/>
          <w:szCs w:val="30"/>
          <w:lang w:val="en-US"/>
        </w:rPr>
        <w:t>Practice Questions — Lesson 4</w:t>
      </w:r>
    </w:p>
    <w:p w14:paraId="3000014C" w14:textId="77777777" w:rsidR="000902C6" w:rsidRDefault="00AA0552">
      <w:pPr>
        <w:spacing w:after="140" w:line="300" w:lineRule="auto"/>
        <w:rPr>
          <w:lang w:val="en-US"/>
        </w:rPr>
      </w:pPr>
      <w:r>
        <w:rPr>
          <w:lang w:val="en-US"/>
        </w:rPr>
        <w:t>Choose the single best answer for each question (A–E).</w:t>
      </w:r>
    </w:p>
    <w:p w14:paraId="3000014D" w14:textId="77777777" w:rsidR="000902C6" w:rsidRDefault="00AA0552">
      <w:pPr>
        <w:spacing w:before="200" w:after="100" w:line="300" w:lineRule="auto"/>
        <w:rPr>
          <w:rFonts w:ascii="Arial" w:hAnsi="Arial" w:cs="Arial"/>
          <w:lang w:val="en-US"/>
        </w:rPr>
      </w:pPr>
      <w:r>
        <w:rPr>
          <w:rFonts w:ascii="Arial" w:hAnsi="Arial" w:cs="Arial"/>
          <w:b/>
          <w:bCs/>
          <w:lang w:val="en-US"/>
        </w:rPr>
        <w:t>1. What core problem do XML tags solve when a prompt interpolates a lot of content?</w:t>
      </w:r>
    </w:p>
    <w:p w14:paraId="3000014E" w14:textId="77777777" w:rsidR="000902C6" w:rsidRDefault="00AA0552">
      <w:pPr>
        <w:spacing w:after="60" w:line="300" w:lineRule="auto"/>
        <w:ind w:left="400"/>
        <w:rPr>
          <w:rFonts w:ascii="Arial" w:hAnsi="Arial" w:cs="Arial"/>
          <w:lang w:val="en-US"/>
        </w:rPr>
      </w:pPr>
      <w:r>
        <w:rPr>
          <w:rFonts w:ascii="Arial" w:hAnsi="Arial" w:cs="Arial"/>
          <w:lang w:val="en-US"/>
        </w:rPr>
        <w:t>A) They reduce token usage</w:t>
      </w:r>
    </w:p>
    <w:p w14:paraId="3000014F" w14:textId="77777777" w:rsidR="000902C6" w:rsidRDefault="00AA0552">
      <w:pPr>
        <w:spacing w:after="60" w:line="300" w:lineRule="auto"/>
        <w:ind w:left="400"/>
        <w:rPr>
          <w:rFonts w:ascii="Arial" w:hAnsi="Arial" w:cs="Arial"/>
          <w:lang w:val="en-US"/>
        </w:rPr>
      </w:pPr>
      <w:r w:rsidRPr="00E7147B">
        <w:rPr>
          <w:rFonts w:ascii="Arial" w:hAnsi="Arial" w:cs="Arial"/>
          <w:highlight w:val="yellow"/>
          <w:lang w:val="en-US"/>
        </w:rPr>
        <w:t>B) They give Claude clear delimiters for what belongs together and what each section represents</w:t>
      </w:r>
    </w:p>
    <w:p w14:paraId="30000150" w14:textId="77777777" w:rsidR="000902C6" w:rsidRDefault="00AA0552">
      <w:pPr>
        <w:spacing w:after="60" w:line="300" w:lineRule="auto"/>
        <w:ind w:left="400"/>
        <w:rPr>
          <w:rFonts w:ascii="Arial" w:hAnsi="Arial" w:cs="Arial"/>
          <w:lang w:val="en-US"/>
        </w:rPr>
      </w:pPr>
      <w:r>
        <w:rPr>
          <w:rFonts w:ascii="Arial" w:hAnsi="Arial" w:cs="Arial"/>
          <w:lang w:val="en-US"/>
        </w:rPr>
        <w:t>C) They lower the temperature automatically</w:t>
      </w:r>
    </w:p>
    <w:p w14:paraId="30000151" w14:textId="77777777" w:rsidR="000902C6" w:rsidRDefault="00AA0552">
      <w:pPr>
        <w:spacing w:after="60" w:line="300" w:lineRule="auto"/>
        <w:ind w:left="400"/>
        <w:rPr>
          <w:rFonts w:ascii="Arial" w:hAnsi="Arial" w:cs="Arial"/>
          <w:lang w:val="en-US"/>
        </w:rPr>
      </w:pPr>
      <w:r>
        <w:rPr>
          <w:rFonts w:ascii="Arial" w:hAnsi="Arial" w:cs="Arial"/>
          <w:lang w:val="en-US"/>
        </w:rPr>
        <w:t>D) They replace the system prompt</w:t>
      </w:r>
    </w:p>
    <w:p w14:paraId="30000152" w14:textId="77777777" w:rsidR="000902C6" w:rsidRDefault="00AA0552">
      <w:pPr>
        <w:spacing w:after="60" w:line="300" w:lineRule="auto"/>
        <w:ind w:left="400"/>
        <w:rPr>
          <w:rFonts w:ascii="Arial" w:hAnsi="Arial" w:cs="Arial"/>
          <w:lang w:val="en-US"/>
        </w:rPr>
      </w:pPr>
      <w:r>
        <w:rPr>
          <w:rFonts w:ascii="Arial" w:hAnsi="Arial" w:cs="Arial"/>
          <w:lang w:val="en-US"/>
        </w:rPr>
        <w:t>E) They validate JSON syntax</w:t>
      </w:r>
    </w:p>
    <w:p w14:paraId="30000153" w14:textId="77777777" w:rsidR="000902C6" w:rsidRDefault="00AA0552">
      <w:pPr>
        <w:spacing w:before="200" w:after="100" w:line="300" w:lineRule="auto"/>
        <w:rPr>
          <w:rFonts w:ascii="Arial" w:hAnsi="Arial" w:cs="Arial"/>
          <w:lang w:val="en-US"/>
        </w:rPr>
      </w:pPr>
      <w:r>
        <w:rPr>
          <w:rFonts w:ascii="Arial" w:hAnsi="Arial" w:cs="Arial"/>
          <w:b/>
          <w:bCs/>
          <w:lang w:val="en-US"/>
        </w:rPr>
        <w:t>2. In the code-and-documentation example, what made the "Not Great" version hard to parse?</w:t>
      </w:r>
    </w:p>
    <w:p w14:paraId="30000154" w14:textId="77777777" w:rsidR="000902C6" w:rsidRDefault="00AA0552">
      <w:pPr>
        <w:spacing w:after="60" w:line="300" w:lineRule="auto"/>
        <w:ind w:left="400"/>
        <w:rPr>
          <w:rFonts w:ascii="Arial" w:hAnsi="Arial" w:cs="Arial"/>
          <w:lang w:val="en-US"/>
        </w:rPr>
      </w:pPr>
      <w:r>
        <w:rPr>
          <w:rFonts w:ascii="Arial" w:hAnsi="Arial" w:cs="Arial"/>
          <w:lang w:val="en-US"/>
        </w:rPr>
        <w:t>A) A syntax error in the code</w:t>
      </w:r>
    </w:p>
    <w:p w14:paraId="30000155" w14:textId="77777777" w:rsidR="000902C6" w:rsidRDefault="00AA0552">
      <w:pPr>
        <w:spacing w:after="60" w:line="300" w:lineRule="auto"/>
        <w:ind w:left="400"/>
        <w:rPr>
          <w:rFonts w:ascii="Arial" w:hAnsi="Arial" w:cs="Arial"/>
          <w:lang w:val="en-US"/>
        </w:rPr>
      </w:pPr>
      <w:r>
        <w:rPr>
          <w:rFonts w:ascii="Arial" w:hAnsi="Arial" w:cs="Arial"/>
          <w:lang w:val="en-US"/>
        </w:rPr>
        <w:t>B) The documentation was in a different language</w:t>
      </w:r>
    </w:p>
    <w:p w14:paraId="30000156" w14:textId="77777777" w:rsidR="000902C6" w:rsidRDefault="00AA0552">
      <w:pPr>
        <w:spacing w:after="60" w:line="300" w:lineRule="auto"/>
        <w:ind w:left="400"/>
        <w:rPr>
          <w:rFonts w:ascii="Arial" w:hAnsi="Arial" w:cs="Arial"/>
          <w:lang w:val="en-US"/>
        </w:rPr>
      </w:pPr>
      <w:r w:rsidRPr="00210972">
        <w:rPr>
          <w:rFonts w:ascii="Arial" w:hAnsi="Arial" w:cs="Arial"/>
          <w:highlight w:val="yellow"/>
          <w:lang w:val="en-US"/>
        </w:rPr>
        <w:t>C) Code and documentation were mixed with no separation</w:t>
      </w:r>
    </w:p>
    <w:p w14:paraId="30000157" w14:textId="77777777" w:rsidR="000902C6" w:rsidRDefault="00AA0552">
      <w:pPr>
        <w:spacing w:after="60" w:line="300" w:lineRule="auto"/>
        <w:ind w:left="400"/>
        <w:rPr>
          <w:rFonts w:ascii="Arial" w:hAnsi="Arial" w:cs="Arial"/>
          <w:lang w:val="en-US"/>
        </w:rPr>
      </w:pPr>
      <w:r>
        <w:rPr>
          <w:rFonts w:ascii="Arial" w:hAnsi="Arial" w:cs="Arial"/>
          <w:lang w:val="en-US"/>
        </w:rPr>
        <w:t>D) It exceeded max_tokens</w:t>
      </w:r>
    </w:p>
    <w:p w14:paraId="30000158"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It used the wrong model</w:t>
      </w:r>
    </w:p>
    <w:p w14:paraId="30000159" w14:textId="77777777" w:rsidR="000902C6" w:rsidRDefault="00AA0552">
      <w:pPr>
        <w:spacing w:before="200" w:after="100" w:line="300" w:lineRule="auto"/>
        <w:rPr>
          <w:rFonts w:ascii="Arial" w:hAnsi="Arial" w:cs="Arial"/>
          <w:lang w:val="en-US"/>
        </w:rPr>
      </w:pPr>
      <w:r>
        <w:rPr>
          <w:rFonts w:ascii="Arial" w:hAnsi="Arial" w:cs="Arial"/>
          <w:b/>
          <w:bCs/>
          <w:lang w:val="en-US"/>
        </w:rPr>
        <w:t>3. Which tag name is preferable for a block of sales data?</w:t>
      </w:r>
    </w:p>
    <w:p w14:paraId="3000015A" w14:textId="77777777" w:rsidR="000902C6" w:rsidRPr="00A150C4" w:rsidRDefault="00AA0552">
      <w:pPr>
        <w:spacing w:after="60" w:line="300" w:lineRule="auto"/>
        <w:ind w:left="400"/>
        <w:rPr>
          <w:rFonts w:ascii="Arial" w:hAnsi="Arial" w:cs="Arial"/>
        </w:rPr>
      </w:pPr>
      <w:r w:rsidRPr="00A150C4">
        <w:rPr>
          <w:rFonts w:ascii="Arial" w:hAnsi="Arial" w:cs="Arial"/>
        </w:rPr>
        <w:t>A) &lt;data&gt;</w:t>
      </w:r>
    </w:p>
    <w:p w14:paraId="3000015B" w14:textId="77777777" w:rsidR="000902C6" w:rsidRPr="00A150C4" w:rsidRDefault="00AA0552">
      <w:pPr>
        <w:spacing w:after="60" w:line="300" w:lineRule="auto"/>
        <w:ind w:left="400"/>
        <w:rPr>
          <w:rFonts w:ascii="Arial" w:hAnsi="Arial" w:cs="Arial"/>
        </w:rPr>
      </w:pPr>
      <w:r w:rsidRPr="00A150C4">
        <w:rPr>
          <w:rFonts w:ascii="Arial" w:hAnsi="Arial" w:cs="Arial"/>
        </w:rPr>
        <w:t>B) &lt;</w:t>
      </w:r>
      <w:proofErr w:type="spellStart"/>
      <w:r w:rsidRPr="00A150C4">
        <w:rPr>
          <w:rFonts w:ascii="Arial" w:hAnsi="Arial" w:cs="Arial"/>
        </w:rPr>
        <w:t>content</w:t>
      </w:r>
      <w:proofErr w:type="spellEnd"/>
      <w:r w:rsidRPr="00A150C4">
        <w:rPr>
          <w:rFonts w:ascii="Arial" w:hAnsi="Arial" w:cs="Arial"/>
        </w:rPr>
        <w:t>&gt;</w:t>
      </w:r>
    </w:p>
    <w:p w14:paraId="3000015C" w14:textId="77777777" w:rsidR="000902C6" w:rsidRPr="00A150C4" w:rsidRDefault="00AA0552">
      <w:pPr>
        <w:spacing w:after="60" w:line="300" w:lineRule="auto"/>
        <w:ind w:left="400"/>
        <w:rPr>
          <w:rFonts w:ascii="Arial" w:hAnsi="Arial" w:cs="Arial"/>
        </w:rPr>
      </w:pPr>
      <w:r w:rsidRPr="00A150C4">
        <w:rPr>
          <w:rFonts w:ascii="Arial" w:hAnsi="Arial" w:cs="Arial"/>
        </w:rPr>
        <w:t>C) &lt;</w:t>
      </w:r>
      <w:proofErr w:type="spellStart"/>
      <w:r w:rsidRPr="00A150C4">
        <w:rPr>
          <w:rFonts w:ascii="Arial" w:hAnsi="Arial" w:cs="Arial"/>
        </w:rPr>
        <w:t>info</w:t>
      </w:r>
      <w:proofErr w:type="spellEnd"/>
      <w:r w:rsidRPr="00A150C4">
        <w:rPr>
          <w:rFonts w:ascii="Arial" w:hAnsi="Arial" w:cs="Arial"/>
        </w:rPr>
        <w:t>&gt;</w:t>
      </w:r>
    </w:p>
    <w:p w14:paraId="3000015D" w14:textId="77777777" w:rsidR="000902C6" w:rsidRDefault="00AA0552">
      <w:pPr>
        <w:spacing w:after="60" w:line="300" w:lineRule="auto"/>
        <w:ind w:left="400"/>
        <w:rPr>
          <w:rFonts w:ascii="Arial" w:hAnsi="Arial" w:cs="Arial"/>
          <w:lang w:val="en-US"/>
        </w:rPr>
      </w:pPr>
      <w:r w:rsidRPr="00210972">
        <w:rPr>
          <w:rFonts w:ascii="Arial" w:hAnsi="Arial" w:cs="Arial"/>
          <w:highlight w:val="yellow"/>
          <w:lang w:val="en-US"/>
        </w:rPr>
        <w:t>D) &lt;sales_records&gt;</w:t>
      </w:r>
    </w:p>
    <w:p w14:paraId="3000015E" w14:textId="77777777" w:rsidR="000902C6" w:rsidRDefault="00AA0552">
      <w:pPr>
        <w:spacing w:after="60" w:line="300" w:lineRule="auto"/>
        <w:ind w:left="400"/>
        <w:rPr>
          <w:rFonts w:ascii="Arial" w:hAnsi="Arial" w:cs="Arial"/>
          <w:lang w:val="en-US"/>
        </w:rPr>
      </w:pPr>
      <w:r>
        <w:rPr>
          <w:rFonts w:ascii="Arial" w:hAnsi="Arial" w:cs="Arial"/>
          <w:lang w:val="en-US"/>
        </w:rPr>
        <w:t>E) &lt;block1&gt;</w:t>
      </w:r>
    </w:p>
    <w:p w14:paraId="3000015F" w14:textId="77777777" w:rsidR="000902C6" w:rsidRDefault="00AA0552">
      <w:pPr>
        <w:spacing w:before="200" w:after="100" w:line="300" w:lineRule="auto"/>
        <w:rPr>
          <w:rFonts w:ascii="Arial" w:hAnsi="Arial" w:cs="Arial"/>
          <w:lang w:val="en-US"/>
        </w:rPr>
      </w:pPr>
      <w:r>
        <w:rPr>
          <w:rFonts w:ascii="Arial" w:hAnsi="Arial" w:cs="Arial"/>
          <w:b/>
          <w:bCs/>
          <w:lang w:val="en-US"/>
        </w:rPr>
        <w:t>4. Which of these is NOT listed as a situation where XML tags are most useful?</w:t>
      </w:r>
    </w:p>
    <w:p w14:paraId="30000160" w14:textId="77777777" w:rsidR="000902C6" w:rsidRDefault="00AA0552">
      <w:pPr>
        <w:spacing w:after="60" w:line="300" w:lineRule="auto"/>
        <w:ind w:left="400"/>
        <w:rPr>
          <w:rFonts w:ascii="Arial" w:hAnsi="Arial" w:cs="Arial"/>
          <w:lang w:val="en-US"/>
        </w:rPr>
      </w:pPr>
      <w:r>
        <w:rPr>
          <w:rFonts w:ascii="Arial" w:hAnsi="Arial" w:cs="Arial"/>
          <w:lang w:val="en-US"/>
        </w:rPr>
        <w:t>A) Large amounts of context or data</w:t>
      </w:r>
    </w:p>
    <w:p w14:paraId="30000161" w14:textId="77777777" w:rsidR="000902C6" w:rsidRDefault="00AA0552">
      <w:pPr>
        <w:spacing w:after="60" w:line="300" w:lineRule="auto"/>
        <w:ind w:left="400"/>
        <w:rPr>
          <w:rFonts w:ascii="Arial" w:hAnsi="Arial" w:cs="Arial"/>
          <w:lang w:val="en-US"/>
        </w:rPr>
      </w:pPr>
      <w:r>
        <w:rPr>
          <w:rFonts w:ascii="Arial" w:hAnsi="Arial" w:cs="Arial"/>
          <w:lang w:val="en-US"/>
        </w:rPr>
        <w:t>B) Mixing content types like code and documentation</w:t>
      </w:r>
    </w:p>
    <w:p w14:paraId="30000162" w14:textId="77777777" w:rsidR="000902C6" w:rsidRDefault="00AA0552">
      <w:pPr>
        <w:spacing w:after="60" w:line="300" w:lineRule="auto"/>
        <w:ind w:left="400"/>
        <w:rPr>
          <w:rFonts w:ascii="Arial" w:hAnsi="Arial" w:cs="Arial"/>
          <w:lang w:val="en-US"/>
        </w:rPr>
      </w:pPr>
      <w:r>
        <w:rPr>
          <w:rFonts w:ascii="Arial" w:hAnsi="Arial" w:cs="Arial"/>
          <w:lang w:val="en-US"/>
        </w:rPr>
        <w:t>C) Wanting extra clarity on boundaries</w:t>
      </w:r>
    </w:p>
    <w:p w14:paraId="30000163" w14:textId="77777777" w:rsidR="000902C6" w:rsidRDefault="00AA0552">
      <w:pPr>
        <w:spacing w:after="60" w:line="300" w:lineRule="auto"/>
        <w:ind w:left="400"/>
        <w:rPr>
          <w:rFonts w:ascii="Arial" w:hAnsi="Arial" w:cs="Arial"/>
          <w:lang w:val="en-US"/>
        </w:rPr>
      </w:pPr>
      <w:r>
        <w:rPr>
          <w:rFonts w:ascii="Arial" w:hAnsi="Arial" w:cs="Arial"/>
          <w:lang w:val="en-US"/>
        </w:rPr>
        <w:t>D) Prompts interpolating multiple variables</w:t>
      </w:r>
    </w:p>
    <w:p w14:paraId="30000164" w14:textId="77777777" w:rsidR="000902C6" w:rsidRDefault="00AA0552">
      <w:pPr>
        <w:spacing w:after="60" w:line="300" w:lineRule="auto"/>
        <w:ind w:left="400"/>
        <w:rPr>
          <w:rFonts w:ascii="Arial" w:hAnsi="Arial" w:cs="Arial"/>
          <w:lang w:val="en-US"/>
        </w:rPr>
      </w:pPr>
      <w:r w:rsidRPr="00F81788">
        <w:rPr>
          <w:rFonts w:ascii="Arial" w:hAnsi="Arial" w:cs="Arial"/>
          <w:highlight w:val="yellow"/>
          <w:lang w:val="en-US"/>
        </w:rPr>
        <w:t>E) Lowering the max_tokens parameter</w:t>
      </w:r>
    </w:p>
    <w:p w14:paraId="30000165" w14:textId="77777777" w:rsidR="000902C6" w:rsidRDefault="00AA0552">
      <w:pPr>
        <w:spacing w:before="200" w:after="100" w:line="300" w:lineRule="auto"/>
        <w:rPr>
          <w:rFonts w:ascii="Arial" w:hAnsi="Arial" w:cs="Arial"/>
          <w:lang w:val="en-US"/>
        </w:rPr>
      </w:pPr>
      <w:r>
        <w:rPr>
          <w:rFonts w:ascii="Arial" w:hAnsi="Arial" w:cs="Arial"/>
          <w:b/>
          <w:bCs/>
          <w:lang w:val="en-US"/>
        </w:rPr>
        <w:t>5. What does wrapping height, weight, goal, and restrictions in &lt;athlete_information&gt; communicate to Claude?</w:t>
      </w:r>
    </w:p>
    <w:p w14:paraId="30000166" w14:textId="77777777" w:rsidR="000902C6" w:rsidRDefault="00AA0552">
      <w:pPr>
        <w:spacing w:after="60" w:line="300" w:lineRule="auto"/>
        <w:ind w:left="400"/>
        <w:rPr>
          <w:rFonts w:ascii="Arial" w:hAnsi="Arial" w:cs="Arial"/>
          <w:lang w:val="en-US"/>
        </w:rPr>
      </w:pPr>
      <w:r>
        <w:rPr>
          <w:rFonts w:ascii="Arial" w:hAnsi="Arial" w:cs="Arial"/>
          <w:lang w:val="en-US"/>
        </w:rPr>
        <w:t>A) They must be validated as JSON first</w:t>
      </w:r>
    </w:p>
    <w:p w14:paraId="30000167" w14:textId="77777777" w:rsidR="000902C6" w:rsidRDefault="00AA0552">
      <w:pPr>
        <w:spacing w:after="60" w:line="300" w:lineRule="auto"/>
        <w:ind w:left="400"/>
        <w:rPr>
          <w:rFonts w:ascii="Arial" w:hAnsi="Arial" w:cs="Arial"/>
          <w:lang w:val="en-US"/>
        </w:rPr>
      </w:pPr>
      <w:r w:rsidRPr="00A036C6">
        <w:rPr>
          <w:rFonts w:ascii="Arial" w:hAnsi="Arial" w:cs="Arial"/>
          <w:highlight w:val="yellow"/>
          <w:lang w:val="en-US"/>
        </w:rPr>
        <w:t>B) They're one related unit to consider together for the meal plan</w:t>
      </w:r>
    </w:p>
    <w:p w14:paraId="30000168" w14:textId="77777777" w:rsidR="000902C6" w:rsidRDefault="00AA0552">
      <w:pPr>
        <w:spacing w:after="60" w:line="300" w:lineRule="auto"/>
        <w:ind w:left="400"/>
        <w:rPr>
          <w:rFonts w:ascii="Arial" w:hAnsi="Arial" w:cs="Arial"/>
          <w:lang w:val="en-US"/>
        </w:rPr>
      </w:pPr>
      <w:r>
        <w:rPr>
          <w:rFonts w:ascii="Arial" w:hAnsi="Arial" w:cs="Arial"/>
          <w:lang w:val="en-US"/>
        </w:rPr>
        <w:t>C) They should be excluded from the response</w:t>
      </w:r>
    </w:p>
    <w:p w14:paraId="30000169" w14:textId="77777777" w:rsidR="000902C6" w:rsidRDefault="00AA0552">
      <w:pPr>
        <w:spacing w:after="60" w:line="300" w:lineRule="auto"/>
        <w:ind w:left="400"/>
        <w:rPr>
          <w:rFonts w:ascii="Arial" w:hAnsi="Arial" w:cs="Arial"/>
          <w:lang w:val="en-US"/>
        </w:rPr>
      </w:pPr>
      <w:r>
        <w:rPr>
          <w:rFonts w:ascii="Arial" w:hAnsi="Arial" w:cs="Arial"/>
          <w:lang w:val="en-US"/>
        </w:rPr>
        <w:t>D) A different model should process this section</w:t>
      </w:r>
    </w:p>
    <w:p w14:paraId="3000016A" w14:textId="77777777" w:rsidR="000902C6" w:rsidRDefault="00AA0552">
      <w:pPr>
        <w:spacing w:after="60" w:line="300" w:lineRule="auto"/>
        <w:ind w:left="400"/>
        <w:rPr>
          <w:rFonts w:ascii="Arial" w:hAnsi="Arial" w:cs="Arial"/>
          <w:lang w:val="en-US"/>
        </w:rPr>
      </w:pPr>
      <w:r>
        <w:rPr>
          <w:rFonts w:ascii="Arial" w:hAnsi="Arial" w:cs="Arial"/>
          <w:lang w:val="en-US"/>
        </w:rPr>
        <w:t>E) The values are optional</w:t>
      </w:r>
    </w:p>
    <w:p w14:paraId="3000016B" w14:textId="77777777" w:rsidR="000902C6" w:rsidRDefault="000902C6">
      <w:pPr>
        <w:pBdr>
          <w:bottom w:val="single" w:sz="4" w:space="6" w:color="CCCCCC"/>
        </w:pBdr>
        <w:spacing w:after="180"/>
        <w:rPr>
          <w:lang w:val="en-US"/>
        </w:rPr>
      </w:pPr>
    </w:p>
    <w:p w14:paraId="3000016C" w14:textId="77777777" w:rsidR="000902C6" w:rsidRDefault="00AA0552">
      <w:pPr>
        <w:pStyle w:val="Ttulo1"/>
        <w:spacing w:before="240" w:after="140"/>
        <w:rPr>
          <w:lang w:val="en-US"/>
        </w:rPr>
      </w:pPr>
      <w:r>
        <w:rPr>
          <w:b/>
          <w:bCs/>
          <w:color w:val="5A3E1B"/>
          <w:sz w:val="40"/>
          <w:szCs w:val="40"/>
          <w:lang w:val="en-US"/>
        </w:rPr>
        <w:t>Lesson 5 — Providing Examples</w:t>
      </w:r>
    </w:p>
    <w:p w14:paraId="3000016D" w14:textId="77777777" w:rsidR="000902C6" w:rsidRDefault="00AA0552">
      <w:pPr>
        <w:pStyle w:val="Ttulo2"/>
        <w:spacing w:before="200" w:after="100"/>
        <w:rPr>
          <w:lang w:val="en-US"/>
        </w:rPr>
      </w:pPr>
      <w:r>
        <w:rPr>
          <w:b/>
          <w:bCs/>
          <w:color w:val="7A5A2E"/>
          <w:sz w:val="30"/>
          <w:szCs w:val="30"/>
          <w:lang w:val="en-US"/>
        </w:rPr>
        <w:t>Core idea</w:t>
      </w:r>
    </w:p>
    <w:p w14:paraId="3000016E" w14:textId="77777777" w:rsidR="000902C6" w:rsidRDefault="00AA0552">
      <w:pPr>
        <w:spacing w:after="140" w:line="300" w:lineRule="auto"/>
        <w:rPr>
          <w:lang w:val="en-US"/>
        </w:rPr>
      </w:pPr>
      <w:r>
        <w:rPr>
          <w:lang w:val="en-US"/>
        </w:rPr>
        <w:t xml:space="preserve">Giving Claude sample input/output pairs — one-shot or multi-shot prompting — </w:t>
      </w:r>
      <w:r w:rsidRPr="00075AEA">
        <w:rPr>
          <w:highlight w:val="yellow"/>
          <w:lang w:val="en-US"/>
        </w:rPr>
        <w:t>shows what a good response looks like instead of only describing it, which is especially valuable for corner cases like sarcasm</w:t>
      </w:r>
      <w:r>
        <w:rPr>
          <w:lang w:val="en-US"/>
        </w:rPr>
        <w:t>.</w:t>
      </w:r>
    </w:p>
    <w:p w14:paraId="3000016F" w14:textId="77777777" w:rsidR="000902C6" w:rsidRDefault="00AA0552">
      <w:pPr>
        <w:pStyle w:val="Ttulo2"/>
        <w:spacing w:before="200" w:after="100"/>
        <w:rPr>
          <w:lang w:val="en-US"/>
        </w:rPr>
      </w:pPr>
      <w:r>
        <w:rPr>
          <w:b/>
          <w:bCs/>
          <w:color w:val="7A5A2E"/>
          <w:sz w:val="30"/>
          <w:szCs w:val="30"/>
          <w:lang w:val="en-US"/>
        </w:rPr>
        <w:t>Key points</w:t>
      </w:r>
    </w:p>
    <w:p w14:paraId="30000170" w14:textId="77777777" w:rsidR="000902C6" w:rsidRDefault="00AA0552">
      <w:pPr>
        <w:pStyle w:val="PargrafodaLista"/>
        <w:numPr>
          <w:ilvl w:val="0"/>
          <w:numId w:val="1"/>
        </w:numPr>
        <w:spacing w:after="80" w:line="300" w:lineRule="auto"/>
        <w:rPr>
          <w:lang w:val="en-US"/>
        </w:rPr>
      </w:pPr>
      <w:r>
        <w:rPr>
          <w:b/>
          <w:bCs/>
          <w:color w:val="5A3E1B"/>
          <w:lang w:val="en-US"/>
        </w:rPr>
        <w:t>One-Shot</w:t>
      </w:r>
      <w:r>
        <w:rPr>
          <w:lang w:val="en-US"/>
        </w:rPr>
        <w:t xml:space="preserve"> = a single example; </w:t>
      </w:r>
      <w:r>
        <w:rPr>
          <w:b/>
          <w:bCs/>
          <w:color w:val="5A3E1B"/>
          <w:lang w:val="en-US"/>
        </w:rPr>
        <w:t>Multi-Shot</w:t>
      </w:r>
      <w:r>
        <w:rPr>
          <w:lang w:val="en-US"/>
        </w:rPr>
        <w:t xml:space="preserve"> = multiple examples covering different scenarios.</w:t>
      </w:r>
    </w:p>
    <w:p w14:paraId="30000171" w14:textId="77777777" w:rsidR="000902C6" w:rsidRDefault="00AA0552">
      <w:pPr>
        <w:pStyle w:val="PargrafodaLista"/>
        <w:numPr>
          <w:ilvl w:val="0"/>
          <w:numId w:val="1"/>
        </w:numPr>
        <w:spacing w:after="80" w:line="300" w:lineRule="auto"/>
        <w:rPr>
          <w:lang w:val="en-US"/>
        </w:rPr>
      </w:pPr>
      <w:r>
        <w:rPr>
          <w:lang w:val="en-US"/>
        </w:rPr>
        <w:t xml:space="preserve">Useful for: </w:t>
      </w:r>
      <w:r>
        <w:rPr>
          <w:b/>
          <w:bCs/>
          <w:color w:val="5A3E1B"/>
          <w:lang w:val="en-US"/>
        </w:rPr>
        <w:t>corner cases</w:t>
      </w:r>
      <w:r>
        <w:rPr>
          <w:lang w:val="en-US"/>
        </w:rPr>
        <w:t xml:space="preserve">, </w:t>
      </w:r>
      <w:r>
        <w:rPr>
          <w:b/>
          <w:bCs/>
          <w:color w:val="5A3E1B"/>
          <w:lang w:val="en-US"/>
        </w:rPr>
        <w:t>complex formats</w:t>
      </w:r>
      <w:r>
        <w:rPr>
          <w:lang w:val="en-US"/>
        </w:rPr>
        <w:t xml:space="preserve">, </w:t>
      </w:r>
      <w:r>
        <w:rPr>
          <w:b/>
          <w:bCs/>
          <w:color w:val="5A3E1B"/>
          <w:lang w:val="en-US"/>
        </w:rPr>
        <w:t>exact tone</w:t>
      </w:r>
      <w:r>
        <w:rPr>
          <w:lang w:val="en-US"/>
        </w:rPr>
        <w:t xml:space="preserve">, </w:t>
      </w:r>
      <w:r>
        <w:rPr>
          <w:b/>
          <w:bCs/>
          <w:color w:val="5A3E1B"/>
          <w:lang w:val="en-US"/>
        </w:rPr>
        <w:t>ambiguous inputs</w:t>
      </w:r>
      <w:r>
        <w:rPr>
          <w:lang w:val="en-US"/>
        </w:rPr>
        <w:t>.</w:t>
      </w:r>
    </w:p>
    <w:p w14:paraId="30000172" w14:textId="77777777" w:rsidR="000902C6" w:rsidRDefault="00AA0552">
      <w:pPr>
        <w:pStyle w:val="PargrafodaLista"/>
        <w:numPr>
          <w:ilvl w:val="0"/>
          <w:numId w:val="1"/>
        </w:numPr>
        <w:spacing w:after="80" w:line="300" w:lineRule="auto"/>
        <w:rPr>
          <w:lang w:val="en-US"/>
        </w:rPr>
      </w:pPr>
      <w:r>
        <w:rPr>
          <w:lang w:val="en-US"/>
        </w:rPr>
        <w:lastRenderedPageBreak/>
        <w:t xml:space="preserve">Combine with </w:t>
      </w:r>
      <w:r>
        <w:rPr>
          <w:b/>
          <w:bCs/>
          <w:color w:val="5A3E1B"/>
          <w:lang w:val="en-US"/>
        </w:rPr>
        <w:t>XML tags</w:t>
      </w:r>
      <w:r>
        <w:rPr>
          <w:lang w:val="en-US"/>
        </w:rPr>
        <w:t xml:space="preserve">: </w:t>
      </w:r>
      <w:r>
        <w:rPr>
          <w:b/>
          <w:bCs/>
          <w:color w:val="5A3E1B"/>
          <w:lang w:val="en-US"/>
        </w:rPr>
        <w:t>&lt;sample_input&gt;</w:t>
      </w:r>
      <w:r>
        <w:rPr>
          <w:lang w:val="en-US"/>
        </w:rPr>
        <w:t xml:space="preserve"> / </w:t>
      </w:r>
      <w:r>
        <w:rPr>
          <w:b/>
          <w:bCs/>
          <w:color w:val="5A3E1B"/>
          <w:lang w:val="en-US"/>
        </w:rPr>
        <w:t>&lt;ideal_output&gt;</w:t>
      </w:r>
      <w:r>
        <w:rPr>
          <w:lang w:val="en-US"/>
        </w:rPr>
        <w:t>.</w:t>
      </w:r>
    </w:p>
    <w:p w14:paraId="30000173" w14:textId="77777777" w:rsidR="000902C6" w:rsidRDefault="00AA0552">
      <w:pPr>
        <w:pStyle w:val="PargrafodaLista"/>
        <w:numPr>
          <w:ilvl w:val="0"/>
          <w:numId w:val="1"/>
        </w:numPr>
        <w:spacing w:after="80" w:line="300" w:lineRule="auto"/>
        <w:rPr>
          <w:lang w:val="en-US"/>
        </w:rPr>
      </w:pPr>
      <w:r>
        <w:rPr>
          <w:lang w:val="en-US"/>
        </w:rPr>
        <w:t xml:space="preserve">Source examples from your </w:t>
      </w:r>
      <w:r>
        <w:rPr>
          <w:b/>
          <w:bCs/>
          <w:color w:val="5A3E1B"/>
          <w:lang w:val="en-US"/>
        </w:rPr>
        <w:t>highest-scoring eval outputs</w:t>
      </w:r>
      <w:r>
        <w:rPr>
          <w:lang w:val="en-US"/>
        </w:rPr>
        <w:t xml:space="preserve"> rather than inventing them.</w:t>
      </w:r>
    </w:p>
    <w:p w14:paraId="30000174" w14:textId="77777777" w:rsidR="000902C6" w:rsidRDefault="00AA0552">
      <w:pPr>
        <w:pStyle w:val="PargrafodaLista"/>
        <w:numPr>
          <w:ilvl w:val="0"/>
          <w:numId w:val="1"/>
        </w:numPr>
        <w:spacing w:after="80" w:line="300" w:lineRule="auto"/>
        <w:rPr>
          <w:lang w:val="en-US"/>
        </w:rPr>
      </w:pPr>
      <w:r>
        <w:rPr>
          <w:lang w:val="en-US"/>
        </w:rPr>
        <w:t xml:space="preserve">Explain </w:t>
      </w:r>
      <w:r>
        <w:rPr>
          <w:b/>
          <w:bCs/>
          <w:color w:val="5A3E1B"/>
          <w:lang w:val="en-US"/>
        </w:rPr>
        <w:t>why</w:t>
      </w:r>
      <w:r>
        <w:rPr>
          <w:lang w:val="en-US"/>
        </w:rPr>
        <w:t xml:space="preserve"> an output is ideal, not just show it.</w:t>
      </w:r>
    </w:p>
    <w:p w14:paraId="30000175" w14:textId="77777777" w:rsidR="000902C6" w:rsidRDefault="00AA0552">
      <w:pPr>
        <w:spacing w:before="80" w:after="20"/>
        <w:jc w:val="center"/>
      </w:pPr>
      <w:r>
        <w:rPr>
          <w:noProof/>
        </w:rPr>
        <w:drawing>
          <wp:inline distT="0" distB="0" distL="0" distR="0" wp14:anchorId="30000176" wp14:editId="30000177">
            <wp:extent cx="5334000" cy="2855576"/>
            <wp:effectExtent l="0" t="0" r="0" b="0"/>
            <wp:docPr id="811" name="Provide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5576"/>
                    </a:xfrm>
                    <a:prstGeom prst="rect">
                      <a:avLst/>
                    </a:prstGeom>
                  </pic:spPr>
                </pic:pic>
              </a:graphicData>
            </a:graphic>
          </wp:inline>
        </w:drawing>
      </w:r>
    </w:p>
    <w:p w14:paraId="30000178" w14:textId="77777777" w:rsidR="000902C6" w:rsidRDefault="00AA0552">
      <w:pPr>
        <w:spacing w:before="40" w:after="160"/>
        <w:jc w:val="center"/>
        <w:rPr>
          <w:lang w:val="en-US"/>
        </w:rPr>
      </w:pPr>
      <w:r>
        <w:rPr>
          <w:i/>
          <w:iCs/>
          <w:color w:val="888888"/>
          <w:sz w:val="20"/>
          <w:szCs w:val="20"/>
          <w:lang w:val="en-US"/>
        </w:rPr>
        <w:t>Give Claude sample input/output pairs, ideally wrapped in XML tags.</w:t>
      </w:r>
    </w:p>
    <w:p w14:paraId="30000179" w14:textId="77777777" w:rsidR="000902C6" w:rsidRDefault="00AA0552">
      <w:pPr>
        <w:pStyle w:val="Ttulo2"/>
        <w:spacing w:before="200" w:after="100"/>
        <w:rPr>
          <w:lang w:val="en-US"/>
        </w:rPr>
      </w:pPr>
      <w:r>
        <w:rPr>
          <w:b/>
          <w:bCs/>
          <w:color w:val="7A5A2E"/>
          <w:sz w:val="30"/>
          <w:szCs w:val="30"/>
          <w:lang w:val="en-US"/>
        </w:rPr>
        <w:t>How Examples Work</w:t>
      </w:r>
    </w:p>
    <w:p w14:paraId="3000017A" w14:textId="77777777" w:rsidR="000902C6" w:rsidRDefault="00AA0552">
      <w:pPr>
        <w:spacing w:after="140" w:line="300" w:lineRule="auto"/>
        <w:rPr>
          <w:lang w:val="en-US"/>
        </w:rPr>
      </w:pPr>
      <w:r>
        <w:rPr>
          <w:lang w:val="en-US"/>
        </w:rPr>
        <w:t>A tweet like “Yeah, sure, that was the best movie I've seen since 'Plan 9 from Outer Space'” reads as positive by its words, but it's sarcastic and actually negative — the kind of corner case an instruction alone struggles to convey.</w:t>
      </w:r>
    </w:p>
    <w:p w14:paraId="3000017B" w14:textId="77777777" w:rsidR="000902C6" w:rsidRDefault="00AA0552">
      <w:pPr>
        <w:pStyle w:val="Ttulo2"/>
        <w:spacing w:before="200" w:after="100"/>
        <w:rPr>
          <w:lang w:val="en-US"/>
        </w:rPr>
      </w:pPr>
      <w:r>
        <w:rPr>
          <w:b/>
          <w:bCs/>
          <w:color w:val="7A5A2E"/>
          <w:sz w:val="30"/>
          <w:szCs w:val="30"/>
          <w:lang w:val="en-US"/>
        </w:rPr>
        <w:t>Adding Examples to Handle Corner Cases</w:t>
      </w:r>
    </w:p>
    <w:p w14:paraId="3000017C" w14:textId="77777777" w:rsidR="000902C6" w:rsidRDefault="00AA0552">
      <w:pPr>
        <w:spacing w:after="140" w:line="300" w:lineRule="auto"/>
        <w:rPr>
          <w:lang w:val="en-US"/>
        </w:rPr>
      </w:pPr>
      <w:r>
        <w:rPr>
          <w:lang w:val="en-US"/>
        </w:rPr>
        <w:t>Wrapping demonstration pairs in &lt;sample_input&gt; / &lt;ideal_output&gt; tags fixes this: a plain positive example (“Great game tonight!” → Positive) plus a sarcastic one (“Oh yeah, I really needed a flight delay tonight! Excellent!” → Negative), with a note to be careful with sarcasm.</w:t>
      </w:r>
    </w:p>
    <w:p w14:paraId="3000017D" w14:textId="77777777" w:rsidR="000902C6" w:rsidRDefault="00AA0552">
      <w:pPr>
        <w:spacing w:before="80" w:after="20"/>
        <w:jc w:val="center"/>
      </w:pPr>
      <w:r>
        <w:rPr>
          <w:noProof/>
        </w:rPr>
        <w:lastRenderedPageBreak/>
        <w:drawing>
          <wp:inline distT="0" distB="0" distL="0" distR="0" wp14:anchorId="3000017E" wp14:editId="3000017F">
            <wp:extent cx="5334000" cy="2901994"/>
            <wp:effectExtent l="0" t="0" r="0" b="0"/>
            <wp:docPr id="812" name="Input Containing Sarc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01994"/>
                    </a:xfrm>
                    <a:prstGeom prst="rect">
                      <a:avLst/>
                    </a:prstGeom>
                  </pic:spPr>
                </pic:pic>
              </a:graphicData>
            </a:graphic>
          </wp:inline>
        </w:drawing>
      </w:r>
    </w:p>
    <w:p w14:paraId="30000180" w14:textId="77777777" w:rsidR="000902C6" w:rsidRDefault="00AA0552">
      <w:pPr>
        <w:spacing w:before="40" w:after="160"/>
        <w:jc w:val="center"/>
        <w:rPr>
          <w:lang w:val="en-US"/>
        </w:rPr>
      </w:pPr>
      <w:r>
        <w:rPr>
          <w:i/>
          <w:iCs/>
          <w:color w:val="888888"/>
          <w:sz w:val="20"/>
          <w:szCs w:val="20"/>
          <w:lang w:val="en-US"/>
        </w:rPr>
        <w:t>The sentiment prompt improved with a labeled example pair and a warning to handle sarcastic tweets carefully.</w:t>
      </w:r>
    </w:p>
    <w:p w14:paraId="30000181" w14:textId="77777777" w:rsidR="000902C6" w:rsidRDefault="00AA0552">
      <w:pPr>
        <w:pStyle w:val="Ttulo2"/>
        <w:spacing w:before="200" w:after="100"/>
        <w:rPr>
          <w:lang w:val="en-US"/>
        </w:rPr>
      </w:pPr>
      <w:r>
        <w:rPr>
          <w:b/>
          <w:bCs/>
          <w:color w:val="7A5A2E"/>
          <w:sz w:val="30"/>
          <w:szCs w:val="30"/>
          <w:lang w:val="en-US"/>
        </w:rPr>
        <w:t>One-Shot vs Multi-Shot</w:t>
      </w:r>
    </w:p>
    <w:p w14:paraId="30000182" w14:textId="77777777" w:rsidR="000902C6" w:rsidRDefault="00AA0552">
      <w:pPr>
        <w:spacing w:after="140" w:line="300" w:lineRule="auto"/>
        <w:rPr>
          <w:lang w:val="en-US"/>
        </w:rPr>
      </w:pPr>
      <w:r>
        <w:rPr>
          <w:lang w:val="en-US"/>
        </w:rPr>
        <w:t xml:space="preserve">One example is enough to establish a single dominant pattern. </w:t>
      </w:r>
      <w:r w:rsidRPr="005B4ED3">
        <w:rPr>
          <w:highlight w:val="yellow"/>
          <w:lang w:val="en-US"/>
        </w:rPr>
        <w:t>Multiple examples are needed to cover distinct edge cases — the sentiment prompt needs both a plain example and a sarcastic one, since one alone wouldn't teach the other failure mode.</w:t>
      </w:r>
    </w:p>
    <w:p w14:paraId="30000183" w14:textId="77777777" w:rsidR="000902C6" w:rsidRDefault="00AA0552">
      <w:pPr>
        <w:pStyle w:val="Ttulo2"/>
        <w:spacing w:before="200" w:after="100"/>
        <w:rPr>
          <w:lang w:val="en-US"/>
        </w:rPr>
      </w:pPr>
      <w:r>
        <w:rPr>
          <w:b/>
          <w:bCs/>
          <w:color w:val="7A5A2E"/>
          <w:sz w:val="30"/>
          <w:szCs w:val="30"/>
          <w:lang w:val="en-US"/>
        </w:rPr>
        <w:t>Finding Good Examples from Evaluations</w:t>
      </w:r>
    </w:p>
    <w:p w14:paraId="30000184" w14:textId="77777777" w:rsidR="000902C6" w:rsidRDefault="00AA0552">
      <w:pPr>
        <w:spacing w:after="140" w:line="300" w:lineRule="auto"/>
        <w:rPr>
          <w:lang w:val="en-US"/>
        </w:rPr>
      </w:pPr>
      <w:r>
        <w:rPr>
          <w:lang w:val="en-US"/>
        </w:rPr>
        <w:t>Rather than inventing examples, mine your own eval pipeline: find the test cases that scored highest (e.g. 10/10) and reuse those input/output pairs directly as the examples baked into the prompt.</w:t>
      </w:r>
    </w:p>
    <w:p w14:paraId="30000185" w14:textId="77777777" w:rsidR="000902C6" w:rsidRDefault="00AA0552">
      <w:pPr>
        <w:pStyle w:val="Ttulo2"/>
        <w:spacing w:before="200" w:after="100"/>
        <w:rPr>
          <w:lang w:val="en-US"/>
        </w:rPr>
      </w:pPr>
      <w:r>
        <w:rPr>
          <w:b/>
          <w:bCs/>
          <w:color w:val="7A5A2E"/>
          <w:sz w:val="30"/>
          <w:szCs w:val="30"/>
          <w:lang w:val="en-US"/>
        </w:rPr>
        <w:t>Adding Context to Examples</w:t>
      </w:r>
    </w:p>
    <w:p w14:paraId="30000186" w14:textId="77777777" w:rsidR="000902C6" w:rsidRDefault="00AA0552">
      <w:pPr>
        <w:spacing w:after="140" w:line="300" w:lineRule="auto"/>
        <w:rPr>
          <w:lang w:val="en-US"/>
        </w:rPr>
      </w:pPr>
      <w:r>
        <w:rPr>
          <w:lang w:val="en-US"/>
        </w:rPr>
        <w:t>A bare ideal_output shows the correct shape but not why it's correct. Appending a short explanation afterward teaches Claude the reasoning behind a good response, not just its format:</w:t>
      </w:r>
    </w:p>
    <w:p w14:paraId="30000187"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&lt;ideal_output&gt;</w:t>
      </w:r>
    </w:p>
    <w:p w14:paraId="30000188"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[Your example output here]</w:t>
      </w:r>
    </w:p>
    <w:p w14:paraId="30000189"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&lt;/ideal_output&gt;</w:t>
      </w:r>
    </w:p>
    <w:p w14:paraId="3000018A"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 xml:space="preserve"> </w:t>
      </w:r>
    </w:p>
    <w:p w14:paraId="3000018B"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This example is well-structured, provides detailed information</w:t>
      </w:r>
    </w:p>
    <w:p w14:paraId="3000018C"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on food choices and quantities, and aligns with the athlete's</w:t>
      </w:r>
    </w:p>
    <w:p w14:paraId="3000018D" w14:textId="77777777" w:rsidR="000902C6" w:rsidRPr="00A150C4" w:rsidRDefault="00AA0552">
      <w:pPr>
        <w:shd w:val="clear" w:color="auto" w:fill="F2EFE9"/>
        <w:spacing w:after="40"/>
        <w:rPr>
          <w:rFonts w:ascii="Consolas" w:hAnsi="Consolas" w:cs="Consolas"/>
          <w:sz w:val="20"/>
          <w:lang w:val="en-US"/>
        </w:rPr>
      </w:pPr>
      <w:r w:rsidRPr="00A150C4">
        <w:rPr>
          <w:rFonts w:ascii="Consolas" w:hAnsi="Consolas" w:cs="Consolas"/>
          <w:sz w:val="20"/>
          <w:shd w:val="clear" w:color="auto" w:fill="F2EFE9"/>
          <w:lang w:val="en-US"/>
        </w:rPr>
        <w:t>goals and restrictions.</w:t>
      </w:r>
    </w:p>
    <w:p w14:paraId="3000018E" w14:textId="77777777" w:rsidR="000902C6" w:rsidRDefault="00AA0552">
      <w:pPr>
        <w:pStyle w:val="Ttulo2"/>
        <w:spacing w:before="200" w:after="100"/>
        <w:rPr>
          <w:lang w:val="en-US"/>
        </w:rPr>
      </w:pPr>
      <w:r>
        <w:rPr>
          <w:b/>
          <w:bCs/>
          <w:color w:val="7A5A2E"/>
          <w:sz w:val="30"/>
          <w:szCs w:val="30"/>
          <w:lang w:val="en-US"/>
        </w:rPr>
        <w:t>Best Practices</w:t>
      </w:r>
    </w:p>
    <w:p w14:paraId="3000018F" w14:textId="77777777" w:rsidR="000902C6" w:rsidRDefault="00AA0552">
      <w:pPr>
        <w:spacing w:after="140" w:line="300" w:lineRule="auto"/>
        <w:rPr>
          <w:lang w:val="en-US"/>
        </w:rPr>
      </w:pPr>
      <w:r>
        <w:rPr>
          <w:lang w:val="en-US"/>
        </w:rPr>
        <w:t xml:space="preserve">Always use XML tags; be explicit that you're showing an example (“Here is an example input with an ideal response”); </w:t>
      </w:r>
      <w:r w:rsidRPr="00AA5488">
        <w:rPr>
          <w:highlight w:val="yellow"/>
          <w:lang w:val="en-US"/>
        </w:rPr>
        <w:t>prioritize examples covering your most common failure cases; explain why each output is ideal; keep examples relevant to the task.</w:t>
      </w:r>
    </w:p>
    <w:p w14:paraId="30000190" w14:textId="77777777" w:rsidR="000902C6" w:rsidRDefault="00AA0552">
      <w:pPr>
        <w:pStyle w:val="Ttulo2"/>
        <w:spacing w:before="200" w:after="100"/>
        <w:rPr>
          <w:lang w:val="en-US"/>
        </w:rPr>
      </w:pPr>
      <w:r>
        <w:rPr>
          <w:b/>
          <w:bCs/>
          <w:color w:val="7A5A2E"/>
          <w:sz w:val="30"/>
          <w:szCs w:val="30"/>
          <w:lang w:val="en-US"/>
        </w:rPr>
        <w:lastRenderedPageBreak/>
        <w:t>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3186"/>
        <w:gridCol w:w="4083"/>
      </w:tblGrid>
      <w:tr w:rsidR="000902C6" w14:paraId="30000191" w14:textId="77777777">
        <w:tc>
          <w:tcPr>
            <w:tcW w:w="0" w:type="auto"/>
            <w:tcMar>
              <w:top w:w="50" w:type="dxa"/>
              <w:left w:w="100" w:type="dxa"/>
              <w:bottom w:w="50" w:type="dxa"/>
              <w:right w:w="100" w:type="dxa"/>
            </w:tcMar>
          </w:tcPr>
          <w:p w14:paraId="30000192" w14:textId="77777777" w:rsidR="000902C6" w:rsidRDefault="000902C6">
            <w:pPr>
              <w:rPr>
                <w:lang w:val="en-US"/>
              </w:rPr>
            </w:pPr>
          </w:p>
        </w:tc>
        <w:tc>
          <w:tcPr>
            <w:tcW w:w="0" w:type="auto"/>
            <w:tcMar>
              <w:top w:w="50" w:type="dxa"/>
              <w:left w:w="100" w:type="dxa"/>
              <w:bottom w:w="50" w:type="dxa"/>
              <w:right w:w="100" w:type="dxa"/>
            </w:tcMar>
          </w:tcPr>
          <w:p w14:paraId="30000193" w14:textId="77777777" w:rsidR="000902C6" w:rsidRDefault="00AA0552">
            <w:pPr>
              <w:rPr>
                <w:lang w:val="en-US"/>
              </w:rPr>
            </w:pPr>
            <w:r>
              <w:rPr>
                <w:b/>
                <w:bCs/>
                <w:sz w:val="20"/>
                <w:szCs w:val="20"/>
                <w:lang w:val="en-US"/>
              </w:rPr>
              <w:t>One-shot</w:t>
            </w:r>
          </w:p>
        </w:tc>
        <w:tc>
          <w:tcPr>
            <w:tcW w:w="0" w:type="auto"/>
            <w:tcMar>
              <w:top w:w="50" w:type="dxa"/>
              <w:left w:w="100" w:type="dxa"/>
              <w:bottom w:w="50" w:type="dxa"/>
              <w:right w:w="100" w:type="dxa"/>
            </w:tcMar>
          </w:tcPr>
          <w:p w14:paraId="30000194" w14:textId="77777777" w:rsidR="000902C6" w:rsidRDefault="00AA0552">
            <w:pPr>
              <w:rPr>
                <w:lang w:val="en-US"/>
              </w:rPr>
            </w:pPr>
            <w:r>
              <w:rPr>
                <w:b/>
                <w:bCs/>
                <w:sz w:val="20"/>
                <w:szCs w:val="20"/>
                <w:lang w:val="en-US"/>
              </w:rPr>
              <w:t>Multi-shot</w:t>
            </w:r>
          </w:p>
        </w:tc>
      </w:tr>
      <w:tr w:rsidR="000902C6" w14:paraId="30000195" w14:textId="77777777">
        <w:tc>
          <w:tcPr>
            <w:tcW w:w="0" w:type="auto"/>
            <w:tcMar>
              <w:top w:w="50" w:type="dxa"/>
              <w:left w:w="100" w:type="dxa"/>
              <w:bottom w:w="50" w:type="dxa"/>
              <w:right w:w="100" w:type="dxa"/>
            </w:tcMar>
          </w:tcPr>
          <w:p w14:paraId="30000196" w14:textId="77777777" w:rsidR="000902C6" w:rsidRDefault="00AA0552">
            <w:pPr>
              <w:rPr>
                <w:lang w:val="en-US"/>
              </w:rPr>
            </w:pPr>
            <w:r>
              <w:rPr>
                <w:sz w:val="20"/>
                <w:szCs w:val="20"/>
                <w:lang w:val="en-US"/>
              </w:rPr>
              <w:t>Examples</w:t>
            </w:r>
          </w:p>
        </w:tc>
        <w:tc>
          <w:tcPr>
            <w:tcW w:w="0" w:type="auto"/>
            <w:tcMar>
              <w:top w:w="50" w:type="dxa"/>
              <w:left w:w="100" w:type="dxa"/>
              <w:bottom w:w="50" w:type="dxa"/>
              <w:right w:w="100" w:type="dxa"/>
            </w:tcMar>
          </w:tcPr>
          <w:p w14:paraId="30000197" w14:textId="77777777" w:rsidR="000902C6" w:rsidRDefault="00AA0552">
            <w:pPr>
              <w:rPr>
                <w:lang w:val="en-US"/>
              </w:rPr>
            </w:pPr>
            <w:r>
              <w:rPr>
                <w:sz w:val="20"/>
                <w:szCs w:val="20"/>
                <w:lang w:val="en-US"/>
              </w:rPr>
              <w:t>A single example</w:t>
            </w:r>
          </w:p>
        </w:tc>
        <w:tc>
          <w:tcPr>
            <w:tcW w:w="0" w:type="auto"/>
            <w:tcMar>
              <w:top w:w="50" w:type="dxa"/>
              <w:left w:w="100" w:type="dxa"/>
              <w:bottom w:w="50" w:type="dxa"/>
              <w:right w:w="100" w:type="dxa"/>
            </w:tcMar>
          </w:tcPr>
          <w:p w14:paraId="30000198" w14:textId="77777777" w:rsidR="000902C6" w:rsidRDefault="00AA0552">
            <w:pPr>
              <w:rPr>
                <w:lang w:val="en-US"/>
              </w:rPr>
            </w:pPr>
            <w:r>
              <w:rPr>
                <w:sz w:val="20"/>
                <w:szCs w:val="20"/>
                <w:lang w:val="en-US"/>
              </w:rPr>
              <w:t>Multiple examples</w:t>
            </w:r>
          </w:p>
        </w:tc>
      </w:tr>
      <w:tr w:rsidR="000902C6" w:rsidRPr="00A150C4" w14:paraId="30000199" w14:textId="77777777">
        <w:tc>
          <w:tcPr>
            <w:tcW w:w="0" w:type="auto"/>
            <w:tcMar>
              <w:top w:w="50" w:type="dxa"/>
              <w:left w:w="100" w:type="dxa"/>
              <w:bottom w:w="50" w:type="dxa"/>
              <w:right w:w="100" w:type="dxa"/>
            </w:tcMar>
          </w:tcPr>
          <w:p w14:paraId="3000019A" w14:textId="77777777" w:rsidR="000902C6" w:rsidRDefault="00AA0552">
            <w:pPr>
              <w:rPr>
                <w:lang w:val="en-US"/>
              </w:rPr>
            </w:pPr>
            <w:r>
              <w:rPr>
                <w:sz w:val="20"/>
                <w:szCs w:val="20"/>
                <w:lang w:val="en-US"/>
              </w:rPr>
              <w:t>Purpose</w:t>
            </w:r>
          </w:p>
        </w:tc>
        <w:tc>
          <w:tcPr>
            <w:tcW w:w="0" w:type="auto"/>
            <w:tcMar>
              <w:top w:w="50" w:type="dxa"/>
              <w:left w:w="100" w:type="dxa"/>
              <w:bottom w:w="50" w:type="dxa"/>
              <w:right w:w="100" w:type="dxa"/>
            </w:tcMar>
          </w:tcPr>
          <w:p w14:paraId="3000019B" w14:textId="77777777" w:rsidR="000902C6" w:rsidRDefault="00AA0552">
            <w:pPr>
              <w:rPr>
                <w:lang w:val="en-US"/>
              </w:rPr>
            </w:pPr>
            <w:r>
              <w:rPr>
                <w:sz w:val="20"/>
                <w:szCs w:val="20"/>
                <w:lang w:val="en-US"/>
              </w:rPr>
              <w:t>Establish the basic pattern</w:t>
            </w:r>
          </w:p>
        </w:tc>
        <w:tc>
          <w:tcPr>
            <w:tcW w:w="0" w:type="auto"/>
            <w:tcMar>
              <w:top w:w="50" w:type="dxa"/>
              <w:left w:w="100" w:type="dxa"/>
              <w:bottom w:w="50" w:type="dxa"/>
              <w:right w:w="100" w:type="dxa"/>
            </w:tcMar>
          </w:tcPr>
          <w:p w14:paraId="3000019C" w14:textId="77777777" w:rsidR="000902C6" w:rsidRDefault="00AA0552">
            <w:pPr>
              <w:rPr>
                <w:lang w:val="en-US"/>
              </w:rPr>
            </w:pPr>
            <w:r>
              <w:rPr>
                <w:sz w:val="20"/>
                <w:szCs w:val="20"/>
                <w:lang w:val="en-US"/>
              </w:rPr>
              <w:t>Cover different scenarios/edge cases</w:t>
            </w:r>
          </w:p>
        </w:tc>
      </w:tr>
      <w:tr w:rsidR="000902C6" w14:paraId="3000019D" w14:textId="77777777">
        <w:tc>
          <w:tcPr>
            <w:tcW w:w="0" w:type="auto"/>
            <w:tcMar>
              <w:top w:w="50" w:type="dxa"/>
              <w:left w:w="100" w:type="dxa"/>
              <w:bottom w:w="50" w:type="dxa"/>
              <w:right w:w="100" w:type="dxa"/>
            </w:tcMar>
          </w:tcPr>
          <w:p w14:paraId="3000019E" w14:textId="77777777" w:rsidR="000902C6" w:rsidRDefault="00AA0552">
            <w:pPr>
              <w:rPr>
                <w:lang w:val="en-US"/>
              </w:rPr>
            </w:pPr>
            <w:r>
              <w:rPr>
                <w:sz w:val="20"/>
                <w:szCs w:val="20"/>
                <w:lang w:val="en-US"/>
              </w:rPr>
              <w:t>Sentiment example</w:t>
            </w:r>
          </w:p>
        </w:tc>
        <w:tc>
          <w:tcPr>
            <w:tcW w:w="0" w:type="auto"/>
            <w:tcMar>
              <w:top w:w="50" w:type="dxa"/>
              <w:left w:w="100" w:type="dxa"/>
              <w:bottom w:w="50" w:type="dxa"/>
              <w:right w:w="100" w:type="dxa"/>
            </w:tcMar>
          </w:tcPr>
          <w:p w14:paraId="3000019F" w14:textId="77777777" w:rsidR="000902C6" w:rsidRDefault="00AA0552">
            <w:pPr>
              <w:rPr>
                <w:lang w:val="en-US"/>
              </w:rPr>
            </w:pPr>
            <w:r>
              <w:rPr>
                <w:sz w:val="20"/>
                <w:szCs w:val="20"/>
                <w:lang w:val="en-US"/>
              </w:rPr>
              <w:t>Only the positive case</w:t>
            </w:r>
          </w:p>
        </w:tc>
        <w:tc>
          <w:tcPr>
            <w:tcW w:w="0" w:type="auto"/>
            <w:tcMar>
              <w:top w:w="50" w:type="dxa"/>
              <w:left w:w="100" w:type="dxa"/>
              <w:bottom w:w="50" w:type="dxa"/>
              <w:right w:w="100" w:type="dxa"/>
            </w:tcMar>
          </w:tcPr>
          <w:p w14:paraId="300001A0" w14:textId="77777777" w:rsidR="000902C6" w:rsidRDefault="00AA0552">
            <w:pPr>
              <w:rPr>
                <w:lang w:val="en-US"/>
              </w:rPr>
            </w:pPr>
            <w:r>
              <w:rPr>
                <w:sz w:val="20"/>
                <w:szCs w:val="20"/>
                <w:lang w:val="en-US"/>
              </w:rPr>
              <w:t>Positive + sarcastic (negative) case</w:t>
            </w:r>
          </w:p>
        </w:tc>
      </w:tr>
    </w:tbl>
    <w:p w14:paraId="300001A1" w14:textId="77777777" w:rsidR="000902C6" w:rsidRDefault="000902C6">
      <w:pPr>
        <w:spacing w:before="120" w:after="160"/>
        <w:rPr>
          <w:lang w:val="en-US"/>
        </w:rPr>
      </w:pPr>
    </w:p>
    <w:p w14:paraId="300001A2" w14:textId="77777777" w:rsidR="000902C6" w:rsidRDefault="00AA0552">
      <w:pPr>
        <w:pStyle w:val="Ttulo2"/>
        <w:spacing w:before="200" w:after="100"/>
        <w:rPr>
          <w:lang w:val="en-US"/>
        </w:rPr>
      </w:pPr>
      <w:r>
        <w:rPr>
          <w:b/>
          <w:bCs/>
          <w:color w:val="7A5A2E"/>
          <w:sz w:val="30"/>
          <w:szCs w:val="30"/>
          <w:lang w:val="en-US"/>
        </w:rPr>
        <w:t>Practice Questions — Lesson 5</w:t>
      </w:r>
    </w:p>
    <w:p w14:paraId="300001A3" w14:textId="77777777" w:rsidR="000902C6" w:rsidRDefault="00AA0552">
      <w:pPr>
        <w:spacing w:after="140" w:line="300" w:lineRule="auto"/>
        <w:rPr>
          <w:lang w:val="en-US"/>
        </w:rPr>
      </w:pPr>
      <w:r>
        <w:rPr>
          <w:lang w:val="en-US"/>
        </w:rPr>
        <w:t>Choose the single best answer for each question (A–E).</w:t>
      </w:r>
    </w:p>
    <w:p w14:paraId="300001A4" w14:textId="77777777" w:rsidR="000902C6" w:rsidRDefault="00AA0552">
      <w:pPr>
        <w:spacing w:before="200" w:after="100" w:line="300" w:lineRule="auto"/>
        <w:rPr>
          <w:rFonts w:ascii="Arial" w:hAnsi="Arial" w:cs="Arial"/>
          <w:lang w:val="en-US"/>
        </w:rPr>
      </w:pPr>
      <w:r>
        <w:rPr>
          <w:rFonts w:ascii="Arial" w:hAnsi="Arial" w:cs="Arial"/>
          <w:b/>
          <w:bCs/>
          <w:lang w:val="en-US"/>
        </w:rPr>
        <w:t>1. What is the term for giving Claude a single sample input/output pair to establish a pattern?</w:t>
      </w:r>
    </w:p>
    <w:p w14:paraId="300001A5" w14:textId="77777777" w:rsidR="000902C6" w:rsidRDefault="00AA0552">
      <w:pPr>
        <w:spacing w:after="60" w:line="300" w:lineRule="auto"/>
        <w:ind w:left="400"/>
        <w:rPr>
          <w:rFonts w:ascii="Arial" w:hAnsi="Arial" w:cs="Arial"/>
          <w:lang w:val="en-US"/>
        </w:rPr>
      </w:pPr>
      <w:r>
        <w:rPr>
          <w:rFonts w:ascii="Arial" w:hAnsi="Arial" w:cs="Arial"/>
          <w:lang w:val="en-US"/>
        </w:rPr>
        <w:t>A) Multi-shot prompting</w:t>
      </w:r>
    </w:p>
    <w:p w14:paraId="300001A6" w14:textId="77777777" w:rsidR="000902C6" w:rsidRDefault="00AA0552">
      <w:pPr>
        <w:spacing w:after="60" w:line="300" w:lineRule="auto"/>
        <w:ind w:left="400"/>
        <w:rPr>
          <w:rFonts w:ascii="Arial" w:hAnsi="Arial" w:cs="Arial"/>
          <w:lang w:val="en-US"/>
        </w:rPr>
      </w:pPr>
      <w:r w:rsidRPr="00F22DAD">
        <w:rPr>
          <w:rFonts w:ascii="Arial" w:hAnsi="Arial" w:cs="Arial"/>
          <w:highlight w:val="yellow"/>
          <w:lang w:val="en-US"/>
        </w:rPr>
        <w:t>B) One-shot prompting</w:t>
      </w:r>
    </w:p>
    <w:p w14:paraId="300001A7" w14:textId="77777777" w:rsidR="000902C6" w:rsidRDefault="00AA0552">
      <w:pPr>
        <w:spacing w:after="60" w:line="300" w:lineRule="auto"/>
        <w:ind w:left="400"/>
        <w:rPr>
          <w:rFonts w:ascii="Arial" w:hAnsi="Arial" w:cs="Arial"/>
          <w:lang w:val="en-US"/>
        </w:rPr>
      </w:pPr>
      <w:r>
        <w:rPr>
          <w:rFonts w:ascii="Arial" w:hAnsi="Arial" w:cs="Arial"/>
          <w:lang w:val="en-US"/>
        </w:rPr>
        <w:t>C) Zero-shot prompting</w:t>
      </w:r>
    </w:p>
    <w:p w14:paraId="300001A8" w14:textId="77777777" w:rsidR="000902C6" w:rsidRDefault="00AA0552">
      <w:pPr>
        <w:spacing w:after="60" w:line="300" w:lineRule="auto"/>
        <w:ind w:left="400"/>
        <w:rPr>
          <w:rFonts w:ascii="Arial" w:hAnsi="Arial" w:cs="Arial"/>
          <w:lang w:val="en-US"/>
        </w:rPr>
      </w:pPr>
      <w:r>
        <w:rPr>
          <w:rFonts w:ascii="Arial" w:hAnsi="Arial" w:cs="Arial"/>
          <w:lang w:val="en-US"/>
        </w:rPr>
        <w:t>D) Chain-of-thought prompting</w:t>
      </w:r>
    </w:p>
    <w:p w14:paraId="300001A9" w14:textId="77777777" w:rsidR="000902C6" w:rsidRDefault="00AA0552">
      <w:pPr>
        <w:spacing w:after="60" w:line="300" w:lineRule="auto"/>
        <w:ind w:left="400"/>
        <w:rPr>
          <w:rFonts w:ascii="Arial" w:hAnsi="Arial" w:cs="Arial"/>
          <w:lang w:val="en-US"/>
        </w:rPr>
      </w:pPr>
      <w:r>
        <w:rPr>
          <w:rFonts w:ascii="Arial" w:hAnsi="Arial" w:cs="Arial"/>
          <w:lang w:val="en-US"/>
        </w:rPr>
        <w:t>E) Structured output prompting</w:t>
      </w:r>
    </w:p>
    <w:p w14:paraId="300001AA" w14:textId="77777777" w:rsidR="000902C6" w:rsidRDefault="00AA0552">
      <w:pPr>
        <w:spacing w:before="200" w:after="100" w:line="300" w:lineRule="auto"/>
        <w:rPr>
          <w:rFonts w:ascii="Arial" w:hAnsi="Arial" w:cs="Arial"/>
          <w:lang w:val="en-US"/>
        </w:rPr>
      </w:pPr>
      <w:r>
        <w:rPr>
          <w:rFonts w:ascii="Arial" w:hAnsi="Arial" w:cs="Arial"/>
          <w:b/>
          <w:bCs/>
          <w:lang w:val="en-US"/>
        </w:rPr>
        <w:t>2. Why does the sarcastic tweet about “Plan 9 from Outer Space” require a special example rather than just a clearer instruction?</w:t>
      </w:r>
    </w:p>
    <w:p w14:paraId="300001AB" w14:textId="77777777" w:rsidR="000902C6" w:rsidRDefault="00AA0552">
      <w:pPr>
        <w:spacing w:after="60" w:line="300" w:lineRule="auto"/>
        <w:ind w:left="400"/>
        <w:rPr>
          <w:rFonts w:ascii="Arial" w:hAnsi="Arial" w:cs="Arial"/>
          <w:lang w:val="en-US"/>
        </w:rPr>
      </w:pPr>
      <w:r>
        <w:rPr>
          <w:rFonts w:ascii="Arial" w:hAnsi="Arial" w:cs="Arial"/>
          <w:lang w:val="en-US"/>
        </w:rPr>
        <w:t>A) It contains a spelling error</w:t>
      </w:r>
    </w:p>
    <w:p w14:paraId="300001AC" w14:textId="77777777" w:rsidR="000902C6" w:rsidRDefault="00AA0552">
      <w:pPr>
        <w:spacing w:after="60" w:line="300" w:lineRule="auto"/>
        <w:ind w:left="400"/>
        <w:rPr>
          <w:rFonts w:ascii="Arial" w:hAnsi="Arial" w:cs="Arial"/>
          <w:lang w:val="en-US"/>
        </w:rPr>
      </w:pPr>
      <w:r w:rsidRPr="00F22DAD">
        <w:rPr>
          <w:rFonts w:ascii="Arial" w:hAnsi="Arial" w:cs="Arial"/>
          <w:highlight w:val="yellow"/>
          <w:lang w:val="en-US"/>
        </w:rPr>
        <w:t>B) It's sarcastic, so it reads as positive on the surface but is actually negative</w:t>
      </w:r>
    </w:p>
    <w:p w14:paraId="300001AD" w14:textId="77777777" w:rsidR="000902C6" w:rsidRDefault="00AA0552">
      <w:pPr>
        <w:spacing w:after="60" w:line="300" w:lineRule="auto"/>
        <w:ind w:left="400"/>
        <w:rPr>
          <w:rFonts w:ascii="Arial" w:hAnsi="Arial" w:cs="Arial"/>
          <w:lang w:val="en-US"/>
        </w:rPr>
      </w:pPr>
      <w:r>
        <w:rPr>
          <w:rFonts w:ascii="Arial" w:hAnsi="Arial" w:cs="Arial"/>
          <w:lang w:val="en-US"/>
        </w:rPr>
        <w:t>C) It exceeds max_tokens</w:t>
      </w:r>
    </w:p>
    <w:p w14:paraId="300001AE" w14:textId="77777777" w:rsidR="000902C6" w:rsidRDefault="00AA0552">
      <w:pPr>
        <w:spacing w:after="60" w:line="300" w:lineRule="auto"/>
        <w:ind w:left="400"/>
        <w:rPr>
          <w:rFonts w:ascii="Arial" w:hAnsi="Arial" w:cs="Arial"/>
          <w:lang w:val="en-US"/>
        </w:rPr>
      </w:pPr>
      <w:r>
        <w:rPr>
          <w:rFonts w:ascii="Arial" w:hAnsi="Arial" w:cs="Arial"/>
          <w:lang w:val="en-US"/>
        </w:rPr>
        <w:t>D) It contains a movie title that must be censored</w:t>
      </w:r>
    </w:p>
    <w:p w14:paraId="300001AF" w14:textId="77777777" w:rsidR="000902C6" w:rsidRDefault="00AA0552">
      <w:pPr>
        <w:spacing w:after="60" w:line="300" w:lineRule="auto"/>
        <w:ind w:left="400"/>
        <w:rPr>
          <w:rFonts w:ascii="Arial" w:hAnsi="Arial" w:cs="Arial"/>
          <w:lang w:val="en-US"/>
        </w:rPr>
      </w:pPr>
      <w:r>
        <w:rPr>
          <w:rFonts w:ascii="Arial" w:hAnsi="Arial" w:cs="Arial"/>
          <w:lang w:val="en-US"/>
        </w:rPr>
        <w:t>E) It's written in a different language</w:t>
      </w:r>
    </w:p>
    <w:p w14:paraId="300001B0" w14:textId="77777777" w:rsidR="000902C6" w:rsidRDefault="00AA0552">
      <w:pPr>
        <w:spacing w:before="200" w:after="100" w:line="300" w:lineRule="auto"/>
        <w:rPr>
          <w:rFonts w:ascii="Arial" w:hAnsi="Arial" w:cs="Arial"/>
          <w:lang w:val="en-US"/>
        </w:rPr>
      </w:pPr>
      <w:r>
        <w:rPr>
          <w:rFonts w:ascii="Arial" w:hAnsi="Arial" w:cs="Arial"/>
          <w:b/>
          <w:bCs/>
          <w:lang w:val="en-US"/>
        </w:rPr>
        <w:t>3. Where should you look to find good candidate examples for a prompt?</w:t>
      </w:r>
    </w:p>
    <w:p w14:paraId="300001B1" w14:textId="77777777" w:rsidR="000902C6" w:rsidRDefault="00AA0552">
      <w:pPr>
        <w:spacing w:after="60" w:line="300" w:lineRule="auto"/>
        <w:ind w:left="400"/>
        <w:rPr>
          <w:rFonts w:ascii="Arial" w:hAnsi="Arial" w:cs="Arial"/>
          <w:lang w:val="en-US"/>
        </w:rPr>
      </w:pPr>
      <w:r>
        <w:rPr>
          <w:rFonts w:ascii="Arial" w:hAnsi="Arial" w:cs="Arial"/>
          <w:lang w:val="en-US"/>
        </w:rPr>
        <w:t>A) Randomly generated test cases</w:t>
      </w:r>
    </w:p>
    <w:p w14:paraId="300001B2" w14:textId="77777777" w:rsidR="000902C6" w:rsidRDefault="00AA0552">
      <w:pPr>
        <w:spacing w:after="60" w:line="300" w:lineRule="auto"/>
        <w:ind w:left="400"/>
        <w:rPr>
          <w:rFonts w:ascii="Arial" w:hAnsi="Arial" w:cs="Arial"/>
          <w:lang w:val="en-US"/>
        </w:rPr>
      </w:pPr>
      <w:r>
        <w:rPr>
          <w:rFonts w:ascii="Arial" w:hAnsi="Arial" w:cs="Arial"/>
          <w:lang w:val="en-US"/>
        </w:rPr>
        <w:t>B) The lowest-scoring outputs, to show what to avoid</w:t>
      </w:r>
    </w:p>
    <w:p w14:paraId="300001B3" w14:textId="77777777" w:rsidR="000902C6" w:rsidRDefault="00AA0552">
      <w:pPr>
        <w:spacing w:after="60" w:line="300" w:lineRule="auto"/>
        <w:ind w:left="400"/>
        <w:rPr>
          <w:rFonts w:ascii="Arial" w:hAnsi="Arial" w:cs="Arial"/>
          <w:lang w:val="en-US"/>
        </w:rPr>
      </w:pPr>
      <w:r w:rsidRPr="00213AF2">
        <w:rPr>
          <w:rFonts w:ascii="Arial" w:hAnsi="Arial" w:cs="Arial"/>
          <w:highlight w:val="yellow"/>
          <w:lang w:val="en-US"/>
        </w:rPr>
        <w:t>C) The highest-scoring outputs from your evaluation</w:t>
      </w:r>
    </w:p>
    <w:p w14:paraId="300001B4" w14:textId="77777777" w:rsidR="000902C6" w:rsidRDefault="00AA0552">
      <w:pPr>
        <w:spacing w:after="60" w:line="300" w:lineRule="auto"/>
        <w:ind w:left="400"/>
        <w:rPr>
          <w:rFonts w:ascii="Arial" w:hAnsi="Arial" w:cs="Arial"/>
          <w:lang w:val="en-US"/>
        </w:rPr>
      </w:pPr>
      <w:r>
        <w:rPr>
          <w:rFonts w:ascii="Arial" w:hAnsi="Arial" w:cs="Arial"/>
          <w:lang w:val="en-US"/>
        </w:rPr>
        <w:t>D) An unrelated prompt</w:t>
      </w:r>
    </w:p>
    <w:p w14:paraId="300001B5" w14:textId="77777777" w:rsidR="000902C6" w:rsidRDefault="00AA0552">
      <w:pPr>
        <w:spacing w:after="60" w:line="300" w:lineRule="auto"/>
        <w:ind w:left="400"/>
        <w:rPr>
          <w:rFonts w:ascii="Arial" w:hAnsi="Arial" w:cs="Arial"/>
          <w:lang w:val="en-US"/>
        </w:rPr>
      </w:pPr>
      <w:r>
        <w:rPr>
          <w:rFonts w:ascii="Arial" w:hAnsi="Arial" w:cs="Arial"/>
          <w:lang w:val="en-US"/>
        </w:rPr>
        <w:t>E) The system prompt documentation</w:t>
      </w:r>
    </w:p>
    <w:p w14:paraId="300001B6" w14:textId="77777777" w:rsidR="000902C6" w:rsidRDefault="00AA0552">
      <w:pPr>
        <w:spacing w:before="200" w:after="100" w:line="300" w:lineRule="auto"/>
        <w:rPr>
          <w:rFonts w:ascii="Arial" w:hAnsi="Arial" w:cs="Arial"/>
          <w:lang w:val="en-US"/>
        </w:rPr>
      </w:pPr>
      <w:r>
        <w:rPr>
          <w:rFonts w:ascii="Arial" w:hAnsi="Arial" w:cs="Arial"/>
          <w:b/>
          <w:bCs/>
          <w:lang w:val="en-US"/>
        </w:rPr>
        <w:t>4. What should accompany an &lt;ideal_output&gt; example, per best practices?</w:t>
      </w:r>
    </w:p>
    <w:p w14:paraId="300001B7" w14:textId="77777777" w:rsidR="000902C6" w:rsidRDefault="00AA0552">
      <w:pPr>
        <w:spacing w:after="60" w:line="300" w:lineRule="auto"/>
        <w:ind w:left="400"/>
        <w:rPr>
          <w:rFonts w:ascii="Arial" w:hAnsi="Arial" w:cs="Arial"/>
          <w:lang w:val="en-US"/>
        </w:rPr>
      </w:pPr>
      <w:r>
        <w:rPr>
          <w:rFonts w:ascii="Arial" w:hAnsi="Arial" w:cs="Arial"/>
          <w:lang w:val="en-US"/>
        </w:rPr>
        <w:t>A) A stop sequence</w:t>
      </w:r>
    </w:p>
    <w:p w14:paraId="300001B8" w14:textId="77777777" w:rsidR="000902C6" w:rsidRDefault="00AA0552">
      <w:pPr>
        <w:spacing w:after="60" w:line="300" w:lineRule="auto"/>
        <w:ind w:left="400"/>
        <w:rPr>
          <w:rFonts w:ascii="Arial" w:hAnsi="Arial" w:cs="Arial"/>
          <w:lang w:val="en-US"/>
        </w:rPr>
      </w:pPr>
      <w:r>
        <w:rPr>
          <w:rFonts w:ascii="Arial" w:hAnsi="Arial" w:cs="Arial"/>
          <w:lang w:val="en-US"/>
        </w:rPr>
        <w:t>B) A temperature value</w:t>
      </w:r>
    </w:p>
    <w:p w14:paraId="300001B9" w14:textId="77777777" w:rsidR="000902C6" w:rsidRDefault="00AA0552">
      <w:pPr>
        <w:spacing w:after="60" w:line="300" w:lineRule="auto"/>
        <w:ind w:left="400"/>
        <w:rPr>
          <w:rFonts w:ascii="Arial" w:hAnsi="Arial" w:cs="Arial"/>
          <w:lang w:val="en-US"/>
        </w:rPr>
      </w:pPr>
      <w:r w:rsidRPr="00213AF2">
        <w:rPr>
          <w:rFonts w:ascii="Arial" w:hAnsi="Arial" w:cs="Arial"/>
          <w:highlight w:val="yellow"/>
          <w:lang w:val="en-US"/>
        </w:rPr>
        <w:t>C) A short explanation of why that output is ideal</w:t>
      </w:r>
    </w:p>
    <w:p w14:paraId="300001BA"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The model's confidence score</w:t>
      </w:r>
    </w:p>
    <w:p w14:paraId="300001BB" w14:textId="77777777" w:rsidR="000902C6" w:rsidRDefault="00AA0552">
      <w:pPr>
        <w:spacing w:after="60" w:line="300" w:lineRule="auto"/>
        <w:ind w:left="400"/>
        <w:rPr>
          <w:rFonts w:ascii="Arial" w:hAnsi="Arial" w:cs="Arial"/>
          <w:lang w:val="en-US"/>
        </w:rPr>
      </w:pPr>
      <w:r>
        <w:rPr>
          <w:rFonts w:ascii="Arial" w:hAnsi="Arial" w:cs="Arial"/>
          <w:lang w:val="en-US"/>
        </w:rPr>
        <w:t>E) A second, contradictory example</w:t>
      </w:r>
    </w:p>
    <w:p w14:paraId="300001BC" w14:textId="77777777" w:rsidR="000902C6" w:rsidRDefault="00AA0552">
      <w:pPr>
        <w:spacing w:before="200" w:after="100" w:line="300" w:lineRule="auto"/>
        <w:rPr>
          <w:rFonts w:ascii="Arial" w:hAnsi="Arial" w:cs="Arial"/>
          <w:lang w:val="en-US"/>
        </w:rPr>
      </w:pPr>
      <w:r>
        <w:rPr>
          <w:rFonts w:ascii="Arial" w:hAnsi="Arial" w:cs="Arial"/>
          <w:b/>
          <w:bCs/>
          <w:lang w:val="en-US"/>
        </w:rPr>
        <w:t>5. Which combination does the lesson highly recommend for structuring examples?</w:t>
      </w:r>
    </w:p>
    <w:p w14:paraId="300001BD" w14:textId="77777777" w:rsidR="000902C6" w:rsidRDefault="00AA0552">
      <w:pPr>
        <w:spacing w:after="60" w:line="300" w:lineRule="auto"/>
        <w:ind w:left="400"/>
        <w:rPr>
          <w:rFonts w:ascii="Arial" w:hAnsi="Arial" w:cs="Arial"/>
          <w:lang w:val="en-US"/>
        </w:rPr>
      </w:pPr>
      <w:r>
        <w:rPr>
          <w:rFonts w:ascii="Arial" w:hAnsi="Arial" w:cs="Arial"/>
          <w:lang w:val="en-US"/>
        </w:rPr>
        <w:t>A) Examples with a lower temperature</w:t>
      </w:r>
    </w:p>
    <w:p w14:paraId="300001BE" w14:textId="77777777" w:rsidR="000902C6" w:rsidRDefault="00AA0552">
      <w:pPr>
        <w:spacing w:after="60" w:line="300" w:lineRule="auto"/>
        <w:ind w:left="400"/>
        <w:rPr>
          <w:rFonts w:ascii="Arial" w:hAnsi="Arial" w:cs="Arial"/>
          <w:lang w:val="en-US"/>
        </w:rPr>
      </w:pPr>
      <w:r w:rsidRPr="00F17E6A">
        <w:rPr>
          <w:rFonts w:ascii="Arial" w:hAnsi="Arial" w:cs="Arial"/>
          <w:highlight w:val="yellow"/>
          <w:lang w:val="en-US"/>
        </w:rPr>
        <w:t>B) Examples with XML tags</w:t>
      </w:r>
    </w:p>
    <w:p w14:paraId="300001BF" w14:textId="77777777" w:rsidR="000902C6" w:rsidRDefault="00AA0552">
      <w:pPr>
        <w:spacing w:after="60" w:line="300" w:lineRule="auto"/>
        <w:ind w:left="400"/>
        <w:rPr>
          <w:rFonts w:ascii="Arial" w:hAnsi="Arial" w:cs="Arial"/>
          <w:lang w:val="en-US"/>
        </w:rPr>
      </w:pPr>
      <w:r>
        <w:rPr>
          <w:rFonts w:ascii="Arial" w:hAnsi="Arial" w:cs="Arial"/>
          <w:lang w:val="en-US"/>
        </w:rPr>
        <w:t>C) Examples with a longer system prompt</w:t>
      </w:r>
    </w:p>
    <w:p w14:paraId="300001C0" w14:textId="77777777" w:rsidR="000902C6" w:rsidRDefault="00AA0552">
      <w:pPr>
        <w:spacing w:after="60" w:line="300" w:lineRule="auto"/>
        <w:ind w:left="400"/>
        <w:rPr>
          <w:rFonts w:ascii="Arial" w:hAnsi="Arial" w:cs="Arial"/>
          <w:lang w:val="en-US"/>
        </w:rPr>
      </w:pPr>
      <w:r>
        <w:rPr>
          <w:rFonts w:ascii="Arial" w:hAnsi="Arial" w:cs="Arial"/>
          <w:lang w:val="en-US"/>
        </w:rPr>
        <w:t>D) Examples with extended thinking</w:t>
      </w:r>
    </w:p>
    <w:p w14:paraId="300001C1" w14:textId="77777777" w:rsidR="000902C6" w:rsidRDefault="00AA0552">
      <w:pPr>
        <w:spacing w:after="60" w:line="300" w:lineRule="auto"/>
        <w:ind w:left="400"/>
        <w:rPr>
          <w:rFonts w:ascii="Arial" w:hAnsi="Arial" w:cs="Arial"/>
          <w:lang w:val="en-US"/>
        </w:rPr>
      </w:pPr>
      <w:r>
        <w:rPr>
          <w:rFonts w:ascii="Arial" w:hAnsi="Arial" w:cs="Arial"/>
          <w:lang w:val="en-US"/>
        </w:rPr>
        <w:t>E) Examples with stop sequences only</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313B0"/>
    <w:rsid w:val="00075AEA"/>
    <w:rsid w:val="000902C6"/>
    <w:rsid w:val="000D2389"/>
    <w:rsid w:val="000F6E17"/>
    <w:rsid w:val="00153ABA"/>
    <w:rsid w:val="001E45CC"/>
    <w:rsid w:val="00210972"/>
    <w:rsid w:val="00213AF2"/>
    <w:rsid w:val="002264AA"/>
    <w:rsid w:val="003E62FB"/>
    <w:rsid w:val="00415094"/>
    <w:rsid w:val="00460448"/>
    <w:rsid w:val="004F4C83"/>
    <w:rsid w:val="005703B0"/>
    <w:rsid w:val="005850D1"/>
    <w:rsid w:val="005B4ED3"/>
    <w:rsid w:val="0062072A"/>
    <w:rsid w:val="00625B70"/>
    <w:rsid w:val="006777A0"/>
    <w:rsid w:val="006F1E1E"/>
    <w:rsid w:val="007C76CC"/>
    <w:rsid w:val="00812D12"/>
    <w:rsid w:val="00860387"/>
    <w:rsid w:val="008A3F97"/>
    <w:rsid w:val="009A7C2D"/>
    <w:rsid w:val="00A036C6"/>
    <w:rsid w:val="00A150C4"/>
    <w:rsid w:val="00AA0552"/>
    <w:rsid w:val="00AA5488"/>
    <w:rsid w:val="00CA7AFB"/>
    <w:rsid w:val="00E56F56"/>
    <w:rsid w:val="00E7147B"/>
    <w:rsid w:val="00EE53B3"/>
    <w:rsid w:val="00F17E6A"/>
    <w:rsid w:val="00F22DAD"/>
    <w:rsid w:val="00F81788"/>
    <w:rsid w:val="00FD5A8D"/>
    <w:rsid w:val="00FE43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3291</Words>
  <Characters>17774</Characters>
  <Application>Microsoft Office Word</Application>
  <DocSecurity>0</DocSecurity>
  <Lines>148</Lines>
  <Paragraphs>42</Paragraphs>
  <ScaleCrop>false</ScaleCrop>
  <Company/>
  <LinksUpToDate>false</LinksUpToDate>
  <CharactersWithSpaces>21023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34</cp:revision>
  <dcterms:created xsi:type="dcterms:W3CDTF">2026-08-12T02:59:00Z</dcterms:created>
  <dcterms:modified xsi:type="dcterms:W3CDTF">2026-08-14T18:47:00Z</dcterms:modified>
</cp:coreProperties>
</file>