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EC3B" w14:textId="77777777" w:rsidR="00706E3D" w:rsidRPr="00DA5649" w:rsidRDefault="00000000">
      <w:pPr>
        <w:spacing w:after="80"/>
        <w:rPr>
          <w:lang w:val="en-US"/>
        </w:rPr>
      </w:pPr>
      <w:r w:rsidRPr="00DA5649">
        <w:rPr>
          <w:color w:val="999999"/>
          <w:sz w:val="24"/>
          <w:szCs w:val="24"/>
          <w:lang w:val="en-US"/>
        </w:rPr>
        <w:t>Claude Certification — Study Notes</w:t>
      </w:r>
    </w:p>
    <w:p w14:paraId="0AC8EC3C" w14:textId="77777777" w:rsidR="00706E3D" w:rsidRPr="00DA5649" w:rsidRDefault="00000000">
      <w:pPr>
        <w:spacing w:after="120"/>
        <w:rPr>
          <w:lang w:val="en-US"/>
        </w:rPr>
      </w:pPr>
      <w:r w:rsidRPr="00DA5649">
        <w:rPr>
          <w:b/>
          <w:bCs/>
          <w:color w:val="5A3E1B"/>
          <w:sz w:val="40"/>
          <w:szCs w:val="40"/>
          <w:lang w:val="en-US"/>
        </w:rPr>
        <w:t>Reinforcement Round — Course 1 (Agent Skills)</w:t>
      </w:r>
    </w:p>
    <w:p w14:paraId="0AC8EC3D" w14:textId="77777777" w:rsidR="00706E3D" w:rsidRPr="00DA5649" w:rsidRDefault="00000000">
      <w:pPr>
        <w:pBdr>
          <w:bottom w:val="single" w:sz="6" w:space="8" w:color="CCCCCC"/>
        </w:pBdr>
        <w:spacing w:after="240"/>
        <w:rPr>
          <w:lang w:val="en-US"/>
        </w:rPr>
      </w:pPr>
      <w:r w:rsidRPr="00DA5649">
        <w:rPr>
          <w:i/>
          <w:iCs/>
          <w:color w:val="777777"/>
          <w:sz w:val="24"/>
          <w:szCs w:val="24"/>
          <w:lang w:val="en-US"/>
        </w:rPr>
        <w:t>Focus: folder structure, file roles, and your weak areas (skill locations, name rules, subagent loading, hooks, run vs read).</w:t>
      </w:r>
    </w:p>
    <w:p w14:paraId="0AC8EC3E" w14:textId="77777777" w:rsidR="00706E3D" w:rsidRPr="00DA5649" w:rsidRDefault="00000000">
      <w:pPr>
        <w:spacing w:after="160" w:line="300" w:lineRule="auto"/>
        <w:rPr>
          <w:lang w:val="en-US"/>
        </w:rPr>
      </w:pPr>
      <w:r w:rsidRPr="00DA5649">
        <w:rPr>
          <w:lang w:val="en-US"/>
        </w:rPr>
        <w:t>Choose the single best answer for each question (A–E).</w:t>
      </w:r>
    </w:p>
    <w:p w14:paraId="0AC8EC3F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1. In which directory do PROJECT skills live so that anyone who clones the repository gets them?</w:t>
      </w:r>
    </w:p>
    <w:p w14:paraId="0AC8EC40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~/.claude/skills/</w:t>
      </w:r>
    </w:p>
    <w:p w14:paraId="0AC8EC41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412C0">
        <w:rPr>
          <w:rFonts w:ascii="Arial" w:hAnsi="Arial" w:cs="Arial"/>
          <w:highlight w:val="yellow"/>
          <w:lang w:val="en-US"/>
        </w:rPr>
        <w:t>B) .claude/skills/ at the repository root</w:t>
      </w:r>
    </w:p>
    <w:p w14:paraId="0AC8EC42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.claude/agents/</w:t>
      </w:r>
    </w:p>
    <w:p w14:paraId="0AC8EC43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scripts/ inside the skill</w:t>
      </w:r>
    </w:p>
    <w:p w14:paraId="0AC8EC44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A managed enterprise-only folder</w:t>
      </w:r>
    </w:p>
    <w:p w14:paraId="0AC8EC45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2. Where do PERSONAL skills live so that they follow you across all your projects?</w:t>
      </w:r>
    </w:p>
    <w:p w14:paraId="0AC8EC46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.claude/skills/ in the repo</w:t>
      </w:r>
    </w:p>
    <w:p w14:paraId="0AC8EC47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412C0">
        <w:rPr>
          <w:rFonts w:ascii="Arial" w:hAnsi="Arial" w:cs="Arial"/>
          <w:highlight w:val="yellow"/>
          <w:lang w:val="en-US"/>
        </w:rPr>
        <w:t>B) ~/.claude/skills/ in your home directory</w:t>
      </w:r>
    </w:p>
    <w:p w14:paraId="0AC8EC48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Inside CLAUDE.md</w:t>
      </w:r>
    </w:p>
    <w:p w14:paraId="0AC8EC49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.claude/agents/</w:t>
      </w:r>
    </w:p>
    <w:p w14:paraId="0AC8EC4A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references/ inside the skill</w:t>
      </w:r>
    </w:p>
    <w:p w14:paraId="0AC8EC4B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3. Which characters are valid in a skill's name field?</w:t>
      </w:r>
    </w:p>
    <w:p w14:paraId="0AC8EC4C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Uppercase letters and underscores</w:t>
      </w:r>
    </w:p>
    <w:p w14:paraId="0AC8EC4D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412C0">
        <w:rPr>
          <w:rFonts w:ascii="Arial" w:hAnsi="Arial" w:cs="Arial"/>
          <w:highlight w:val="yellow"/>
          <w:lang w:val="en-US"/>
        </w:rPr>
        <w:t>B) Lowercase letters, numbers, and hyphens only</w:t>
      </w:r>
    </w:p>
    <w:p w14:paraId="0AC8EC4E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Any Unicode character</w:t>
      </w:r>
    </w:p>
    <w:p w14:paraId="0AC8EC4F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Letters and spaces</w:t>
      </w:r>
    </w:p>
    <w:p w14:paraId="0AC8EC50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Only digits and underscores</w:t>
      </w:r>
    </w:p>
    <w:p w14:paraId="0AC8EC51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4. Within a single skill that uses progressive disclosure, what does the scripts/ folder contain?</w:t>
      </w:r>
    </w:p>
    <w:p w14:paraId="0AC8EC52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Other skills, each with its own SKILL.md</w:t>
      </w:r>
    </w:p>
    <w:p w14:paraId="0AC8EC53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54FBE">
        <w:rPr>
          <w:rFonts w:ascii="Arial" w:hAnsi="Arial" w:cs="Arial"/>
          <w:highlight w:val="yellow"/>
          <w:lang w:val="en-US"/>
        </w:rPr>
        <w:t>B) Executable code that the skill can run</w:t>
      </w:r>
    </w:p>
    <w:p w14:paraId="0AC8EC54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The required SKILL.md file</w:t>
      </w:r>
    </w:p>
    <w:p w14:paraId="0AC8EC55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Only image and template assets</w:t>
      </w:r>
    </w:p>
    <w:p w14:paraId="0AC8EC56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The subagent definition file</w:t>
      </w:r>
    </w:p>
    <w:p w14:paraId="0AC8EC57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lastRenderedPageBreak/>
        <w:t>5. How many SKILL.md files does a single skill have, and where does it sit?</w:t>
      </w:r>
    </w:p>
    <w:p w14:paraId="0AC8EC58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One, inside the scripts/ folder</w:t>
      </w:r>
    </w:p>
    <w:p w14:paraId="0AC8EC59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54FBE">
        <w:rPr>
          <w:rFonts w:ascii="Arial" w:hAnsi="Arial" w:cs="Arial"/>
          <w:highlight w:val="yellow"/>
          <w:lang w:val="en-US"/>
        </w:rPr>
        <w:t>B) One, at the root of the skill's own directory</w:t>
      </w:r>
    </w:p>
    <w:p w14:paraId="0AC8EC5A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One per subfolder (scripts, references, assets)</w:t>
      </w:r>
    </w:p>
    <w:p w14:paraId="0AC8EC5B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As many as there are scripts</w:t>
      </w:r>
    </w:p>
    <w:p w14:paraId="0AC8EC5C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None — it is optional</w:t>
      </w:r>
    </w:p>
    <w:p w14:paraId="0AC8EC5D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6. A file like references/architecture-guide.md is best described as:</w:t>
      </w:r>
    </w:p>
    <w:p w14:paraId="0AC8EC5E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A second skill inside the first</w:t>
      </w:r>
    </w:p>
    <w:p w14:paraId="0AC8EC5F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41162F">
        <w:rPr>
          <w:rFonts w:ascii="Arial" w:hAnsi="Arial" w:cs="Arial"/>
          <w:highlight w:val="yellow"/>
          <w:lang w:val="en-US"/>
        </w:rPr>
        <w:t>B) Passive reference documentation the skill reads only when needed</w:t>
      </w:r>
    </w:p>
    <w:p w14:paraId="0AC8EC60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An executable script the skill runs</w:t>
      </w:r>
    </w:p>
    <w:p w14:paraId="0AC8EC61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The subagent's frontmatter</w:t>
      </w:r>
    </w:p>
    <w:p w14:paraId="0AC8EC62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A hook that fires on save</w:t>
      </w:r>
    </w:p>
    <w:p w14:paraId="0AC8EC63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7. Files placed inside a skill's scripts/ folder must follow which naming rule?</w:t>
      </w:r>
    </w:p>
    <w:p w14:paraId="0AC8EC64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E57A95">
        <w:rPr>
          <w:rFonts w:ascii="Arial" w:hAnsi="Arial" w:cs="Arial"/>
          <w:lang w:val="en-US"/>
        </w:rPr>
        <w:t>A) They must all be named SKILL.md</w:t>
      </w:r>
    </w:p>
    <w:p w14:paraId="0AC8EC65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E57A95">
        <w:rPr>
          <w:rFonts w:ascii="Arial" w:hAnsi="Arial" w:cs="Arial"/>
          <w:highlight w:val="yellow"/>
          <w:lang w:val="en-US"/>
        </w:rPr>
        <w:t>B) Their names are free; the SKILL.md points to them by path</w:t>
      </w:r>
    </w:p>
    <w:p w14:paraId="0AC8EC66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They must match the skill's name exactly</w:t>
      </w:r>
    </w:p>
    <w:p w14:paraId="0AC8EC67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They must use uppercase only</w:t>
      </w:r>
    </w:p>
    <w:p w14:paraId="0AC8EC68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They must be named script.md</w:t>
      </w:r>
    </w:p>
    <w:p w14:paraId="0AC8EC69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8. For a CUSTOM subagent, when are the skills listed in its frontmatter loaded?</w:t>
      </w:r>
    </w:p>
    <w:p w14:paraId="0AC8EC6A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On demand, the same as the main conversation</w:t>
      </w:r>
    </w:p>
    <w:p w14:paraId="0AC8EC6B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41162F">
        <w:rPr>
          <w:rFonts w:ascii="Arial" w:hAnsi="Arial" w:cs="Arial"/>
          <w:highlight w:val="yellow"/>
          <w:lang w:val="en-US"/>
        </w:rPr>
        <w:t>B) When the subagent starts</w:t>
      </w:r>
    </w:p>
    <w:p w14:paraId="0AC8EC6C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Only after the task finishes</w:t>
      </w:r>
    </w:p>
    <w:p w14:paraId="0AC8EC6D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Never — they load via matching</w:t>
      </w:r>
    </w:p>
    <w:p w14:paraId="0AC8EC6E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Randomly during execution</w:t>
      </w:r>
    </w:p>
    <w:p w14:paraId="0AC8EC6F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9. The .claude/agents/ markdown file for a subagent primarily does what with skills?</w:t>
      </w:r>
    </w:p>
    <w:p w14:paraId="0AC8EC70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Stores the full skill instructions inline</w:t>
      </w:r>
    </w:p>
    <w:p w14:paraId="0AC8EC71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730C6">
        <w:rPr>
          <w:rFonts w:ascii="Arial" w:hAnsi="Arial" w:cs="Arial"/>
          <w:highlight w:val="yellow"/>
          <w:lang w:val="en-US"/>
        </w:rPr>
        <w:t>B) References existing skills by name in a skills field</w:t>
      </w:r>
    </w:p>
    <w:p w14:paraId="0AC8EC72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Creates new skills automatically</w:t>
      </w:r>
    </w:p>
    <w:p w14:paraId="0AC8EC73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Blocks all skills from loading</w:t>
      </w:r>
    </w:p>
    <w:p w14:paraId="0AC8EC74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Converts skills into hooks</w:t>
      </w:r>
    </w:p>
    <w:p w14:paraId="0AC8EC75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lastRenderedPageBreak/>
        <w:t>10. Which mechanism runs automatically on an event such as a file save, rather than when you make a request?</w:t>
      </w:r>
    </w:p>
    <w:p w14:paraId="0AC8EC76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A skill</w:t>
      </w:r>
    </w:p>
    <w:p w14:paraId="0AC8EC77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730C6">
        <w:rPr>
          <w:rFonts w:ascii="Arial" w:hAnsi="Arial" w:cs="Arial"/>
          <w:highlight w:val="yellow"/>
          <w:lang w:val="en-US"/>
        </w:rPr>
        <w:t>B) A hook</w:t>
      </w:r>
    </w:p>
    <w:p w14:paraId="0AC8EC78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A slash command</w:t>
      </w:r>
    </w:p>
    <w:p w14:paraId="0AC8EC79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A reference file</w:t>
      </w:r>
    </w:p>
    <w:p w14:paraId="0AC8EC7A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The SKILL.md description</w:t>
      </w:r>
    </w:p>
    <w:p w14:paraId="0AC8EC7B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11. Why is instructing Claude to RUN a script more context-efficient than having it READ the script?</w:t>
      </w:r>
    </w:p>
    <w:p w14:paraId="0AC8EC7C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Running deletes the script afterward</w:t>
      </w:r>
    </w:p>
    <w:p w14:paraId="0AC8EC7D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730C6">
        <w:rPr>
          <w:rFonts w:ascii="Arial" w:hAnsi="Arial" w:cs="Arial"/>
          <w:highlight w:val="yellow"/>
          <w:lang w:val="en-US"/>
        </w:rPr>
        <w:t>B) Only the script's output consumes tokens, not its full code</w:t>
      </w:r>
    </w:p>
    <w:p w14:paraId="0AC8EC7E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C) Reading is not supported in skills</w:t>
      </w:r>
    </w:p>
    <w:p w14:paraId="0AC8EC7F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Running loads the code twice for safety</w:t>
      </w:r>
    </w:p>
    <w:p w14:paraId="0AC8EC80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Scripts never produce output</w:t>
      </w:r>
    </w:p>
    <w:p w14:paraId="0AC8EC81" w14:textId="77777777" w:rsidR="00706E3D" w:rsidRPr="00DA5649" w:rsidRDefault="00000000">
      <w:pPr>
        <w:spacing w:before="200" w:after="100" w:line="300" w:lineRule="auto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b/>
          <w:bCs/>
          <w:lang w:val="en-US"/>
        </w:rPr>
        <w:t>12. Which built-in agents can access skills?</w:t>
      </w:r>
    </w:p>
    <w:p w14:paraId="0AC8EC82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A) Explorer only</w:t>
      </w:r>
    </w:p>
    <w:p w14:paraId="0AC8EC83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B) Plan and Verify only</w:t>
      </w:r>
    </w:p>
    <w:p w14:paraId="0AC8EC84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9730C6">
        <w:rPr>
          <w:rFonts w:ascii="Arial" w:hAnsi="Arial" w:cs="Arial"/>
          <w:highlight w:val="yellow"/>
          <w:lang w:val="en-US"/>
        </w:rPr>
        <w:t>C) None of the built-in agents can</w:t>
      </w:r>
    </w:p>
    <w:p w14:paraId="0AC8EC85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D) All of them</w:t>
      </w:r>
    </w:p>
    <w:p w14:paraId="0AC8EC86" w14:textId="77777777" w:rsidR="00706E3D" w:rsidRPr="00DA5649" w:rsidRDefault="00000000">
      <w:pPr>
        <w:spacing w:after="60" w:line="300" w:lineRule="auto"/>
        <w:ind w:left="400"/>
        <w:rPr>
          <w:rFonts w:ascii="Arial" w:hAnsi="Arial" w:cs="Arial"/>
          <w:lang w:val="en-US"/>
        </w:rPr>
      </w:pPr>
      <w:r w:rsidRPr="00DA5649">
        <w:rPr>
          <w:rFonts w:ascii="Arial" w:hAnsi="Arial" w:cs="Arial"/>
          <w:lang w:val="en-US"/>
        </w:rPr>
        <w:t>E) Only custom-named built-ins</w:t>
      </w:r>
    </w:p>
    <w:sectPr w:rsidR="00706E3D" w:rsidRPr="00DA5649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A05D5"/>
    <w:multiLevelType w:val="hybridMultilevel"/>
    <w:tmpl w:val="D0F603B8"/>
    <w:lvl w:ilvl="0" w:tplc="04A0AFC2">
      <w:start w:val="1"/>
      <w:numFmt w:val="bullet"/>
      <w:lvlText w:val="●"/>
      <w:lvlJc w:val="left"/>
      <w:pPr>
        <w:ind w:left="720" w:hanging="360"/>
      </w:pPr>
    </w:lvl>
    <w:lvl w:ilvl="1" w:tplc="52E6B6E6">
      <w:start w:val="1"/>
      <w:numFmt w:val="bullet"/>
      <w:lvlText w:val="○"/>
      <w:lvlJc w:val="left"/>
      <w:pPr>
        <w:ind w:left="1440" w:hanging="360"/>
      </w:pPr>
    </w:lvl>
    <w:lvl w:ilvl="2" w:tplc="190EAC44">
      <w:start w:val="1"/>
      <w:numFmt w:val="bullet"/>
      <w:lvlText w:val="■"/>
      <w:lvlJc w:val="left"/>
      <w:pPr>
        <w:ind w:left="2160" w:hanging="360"/>
      </w:pPr>
    </w:lvl>
    <w:lvl w:ilvl="3" w:tplc="3D6471DA">
      <w:start w:val="1"/>
      <w:numFmt w:val="bullet"/>
      <w:lvlText w:val="●"/>
      <w:lvlJc w:val="left"/>
      <w:pPr>
        <w:ind w:left="2880" w:hanging="360"/>
      </w:pPr>
    </w:lvl>
    <w:lvl w:ilvl="4" w:tplc="19DA1EB0">
      <w:start w:val="1"/>
      <w:numFmt w:val="bullet"/>
      <w:lvlText w:val="○"/>
      <w:lvlJc w:val="left"/>
      <w:pPr>
        <w:ind w:left="3600" w:hanging="360"/>
      </w:pPr>
    </w:lvl>
    <w:lvl w:ilvl="5" w:tplc="9B22D854">
      <w:start w:val="1"/>
      <w:numFmt w:val="bullet"/>
      <w:lvlText w:val="■"/>
      <w:lvlJc w:val="left"/>
      <w:pPr>
        <w:ind w:left="4320" w:hanging="360"/>
      </w:pPr>
    </w:lvl>
    <w:lvl w:ilvl="6" w:tplc="C72EDEA2">
      <w:start w:val="1"/>
      <w:numFmt w:val="bullet"/>
      <w:lvlText w:val="●"/>
      <w:lvlJc w:val="left"/>
      <w:pPr>
        <w:ind w:left="5040" w:hanging="360"/>
      </w:pPr>
    </w:lvl>
    <w:lvl w:ilvl="7" w:tplc="A45A7B4C">
      <w:start w:val="1"/>
      <w:numFmt w:val="bullet"/>
      <w:lvlText w:val="●"/>
      <w:lvlJc w:val="left"/>
      <w:pPr>
        <w:ind w:left="5760" w:hanging="360"/>
      </w:pPr>
    </w:lvl>
    <w:lvl w:ilvl="8" w:tplc="8D84A0A6">
      <w:start w:val="1"/>
      <w:numFmt w:val="bullet"/>
      <w:lvlText w:val="●"/>
      <w:lvlJc w:val="left"/>
      <w:pPr>
        <w:ind w:left="6480" w:hanging="360"/>
      </w:pPr>
    </w:lvl>
  </w:abstractNum>
  <w:num w:numId="1" w16cid:durableId="6104734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E3D"/>
    <w:rsid w:val="0041162F"/>
    <w:rsid w:val="00706E3D"/>
    <w:rsid w:val="008E132F"/>
    <w:rsid w:val="00954FBE"/>
    <w:rsid w:val="009730C6"/>
    <w:rsid w:val="00D412C0"/>
    <w:rsid w:val="00DA5649"/>
    <w:rsid w:val="00E5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8EC3B"/>
  <w15:docId w15:val="{62E4107B-B0A0-478E-A086-AF3DF223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k Free" w:eastAsia="Ink Free" w:hAnsi="Ink Free" w:cs="Ink Free"/>
        <w:sz w:val="26"/>
        <w:szCs w:val="2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511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 burkle</cp:lastModifiedBy>
  <cp:revision>7</cp:revision>
  <dcterms:created xsi:type="dcterms:W3CDTF">2026-08-03T20:42:00Z</dcterms:created>
  <dcterms:modified xsi:type="dcterms:W3CDTF">2026-08-03T20:54:00Z</dcterms:modified>
</cp:coreProperties>
</file>