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line="360" w:lineRule="auto"/>
        <w:ind w:left="720" w:firstLine="0"/>
        <w:jc w:val="center"/>
        <w:rPr>
          <w:highlight w:val="white"/>
        </w:rPr>
      </w:pPr>
      <w:bookmarkStart w:colFirst="0" w:colLast="0" w:name="_bhufyt3bfk2q" w:id="0"/>
      <w:bookmarkEnd w:id="0"/>
      <w:r w:rsidDel="00000000" w:rsidR="00000000" w:rsidRPr="00000000">
        <w:rPr>
          <w:highlight w:val="white"/>
          <w:rtl w:val="0"/>
        </w:rPr>
        <w:t xml:space="preserve"> Exercícios: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Crie um programa em JavaScript que calcule a área de um círculo, que tenha raio igual à 5.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left="0" w:firstLine="72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Area = π * r^2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Crie um programa em JavaScript que receba dois valores númericos pelo terminal, depois,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usando os operadores aritméticos, mostre os seguintes resultados resultados: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adição, subtração, multiplicação, divisão, resto da divisão e exponenciação.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3)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Resolva o problema a seguir para retornar um valor booleano "true":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Sendo x = 10, e y = 2, calcule: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(x + 4) ** y == 26 // false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4)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Sendo x uma variável com o valor inicial de 10, use todos os operadores de atribuição com o valor de 5: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Exemplo: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let x = 10;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x += 5;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console.log(x);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5)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Crie um programa em JavaScript que receba um número pelo terminal e calcule o fatorial desse número: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fatorial de 5 = 5! = 5 * 4 * 3 * 2 * 1 = 120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OBS: fatorial de 0 e 1 é igual à 1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6)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Crie um programa em JavaScript que receba o peso (kg) e altura (m) de uma pessoa pelo terminal, calcule o IMC: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IMC = peso / altura^2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Depois faça as seguintes comparações: 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IMC menor que 18.5 mostre "Abaixo do peso"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IMC maior ou igual à 18.5 e menor que 25 mostre "Normal"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IMC maior ou igual à 25 e menor que 30 mostre "Sobrepeso"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IMC maior ou igual à 30 mostre "Obesidade"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